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6053A" w14:textId="00C03EEF" w:rsidR="008D524E" w:rsidRDefault="008D524E" w:rsidP="008D524E">
      <w:pPr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b/>
          <w:color w:val="000000"/>
        </w:rPr>
        <w:t>S1</w:t>
      </w:r>
      <w:r w:rsidR="00275648" w:rsidRPr="00275648">
        <w:rPr>
          <w:rFonts w:ascii="Times New Roman" w:hAnsi="Times New Roman"/>
          <w:b/>
          <w:color w:val="000000"/>
        </w:rPr>
        <w:t xml:space="preserve"> </w:t>
      </w:r>
      <w:r w:rsidR="00275648">
        <w:rPr>
          <w:rFonts w:ascii="Times New Roman" w:hAnsi="Times New Roman"/>
          <w:b/>
          <w:color w:val="000000"/>
        </w:rPr>
        <w:t>Table</w:t>
      </w:r>
      <w:r>
        <w:rPr>
          <w:rFonts w:ascii="Times New Roman" w:hAnsi="Times New Roman"/>
          <w:b/>
          <w:color w:val="000000"/>
        </w:rPr>
        <w:t>.</w:t>
      </w:r>
      <w:proofErr w:type="gramEnd"/>
      <w:r>
        <w:rPr>
          <w:rFonts w:ascii="Times New Roman" w:hAnsi="Times New Roman"/>
          <w:color w:val="000000"/>
        </w:rPr>
        <w:t xml:space="preserve"> </w:t>
      </w:r>
      <w:proofErr w:type="gramStart"/>
      <w:r w:rsidRPr="00774440">
        <w:rPr>
          <w:rFonts w:ascii="Times New Roman" w:hAnsi="Times New Roman"/>
          <w:b/>
          <w:color w:val="000000"/>
        </w:rPr>
        <w:t xml:space="preserve">General characteristics of the </w:t>
      </w:r>
      <w:proofErr w:type="spellStart"/>
      <w:r w:rsidRPr="00774440">
        <w:rPr>
          <w:rFonts w:ascii="Times New Roman" w:hAnsi="Times New Roman"/>
          <w:b/>
          <w:i/>
          <w:color w:val="000000"/>
        </w:rPr>
        <w:t>Thiomonas</w:t>
      </w:r>
      <w:proofErr w:type="spellEnd"/>
      <w:r w:rsidRPr="00774440">
        <w:rPr>
          <w:rFonts w:ascii="Times New Roman" w:hAnsi="Times New Roman"/>
          <w:b/>
          <w:color w:val="000000"/>
        </w:rPr>
        <w:t xml:space="preserve"> genomes.</w:t>
      </w:r>
      <w:proofErr w:type="gramEnd"/>
      <w:r>
        <w:rPr>
          <w:rFonts w:ascii="Times New Roman" w:hAnsi="Times New Roman"/>
          <w:color w:val="000000"/>
        </w:rPr>
        <w:t xml:space="preserve"> Calculation of repetitive regions did not include undetermined (‘N’) bases. </w:t>
      </w:r>
      <w:proofErr w:type="gramStart"/>
      <w:r>
        <w:rPr>
          <w:rFonts w:ascii="Times New Roman" w:hAnsi="Times New Roman"/>
          <w:color w:val="000000"/>
        </w:rPr>
        <w:t>The genome size and gene content range from 3.4 Mb and 4, 367 CDS (K12) to 4.3 Mb and 4, 508 CDS (CB3).</w:t>
      </w:r>
      <w:proofErr w:type="gramEnd"/>
      <w:r>
        <w:rPr>
          <w:rFonts w:ascii="Times New Roman" w:hAnsi="Times New Roman"/>
          <w:color w:val="000000"/>
        </w:rPr>
        <w:t xml:space="preserve"> </w:t>
      </w:r>
      <w:proofErr w:type="spellStart"/>
      <w:r w:rsidRPr="009E2423">
        <w:rPr>
          <w:rFonts w:ascii="Times New Roman" w:hAnsi="Times New Roman"/>
          <w:i/>
          <w:color w:val="000000"/>
        </w:rPr>
        <w:t>Thiomonas</w:t>
      </w:r>
      <w:proofErr w:type="spellEnd"/>
      <w:r>
        <w:rPr>
          <w:rFonts w:ascii="Times New Roman" w:hAnsi="Times New Roman"/>
          <w:color w:val="000000"/>
        </w:rPr>
        <w:t xml:space="preserve"> sp. CB3 also has a higher proportion of repetitive regions (19.21%). The others general features are similar between the strains.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56"/>
        <w:gridCol w:w="1641"/>
        <w:gridCol w:w="1437"/>
        <w:gridCol w:w="1212"/>
        <w:gridCol w:w="1213"/>
        <w:gridCol w:w="1213"/>
        <w:gridCol w:w="1213"/>
        <w:gridCol w:w="1213"/>
        <w:gridCol w:w="1324"/>
      </w:tblGrid>
      <w:tr w:rsidR="007077B0" w:rsidRPr="009C2A3C" w14:paraId="05DBA892" w14:textId="77777777" w:rsidTr="000B6C03">
        <w:trPr>
          <w:trHeight w:val="280"/>
        </w:trPr>
        <w:tc>
          <w:tcPr>
            <w:tcW w:w="1006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EE934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Genome characteristics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51C06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CB2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0EB7E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3As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14:paraId="4F071707" w14:textId="15FDD8A4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CB1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14:paraId="7CFA481E" w14:textId="466CCC2B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CB3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14:paraId="3D608493" w14:textId="56E15720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CB6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14:paraId="3DAE07F5" w14:textId="14AEC02E" w:rsidR="007077B0" w:rsidRPr="009C2A3C" w:rsidRDefault="00CB505B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ACO3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14:paraId="735915DD" w14:textId="3E91790D" w:rsidR="007077B0" w:rsidRPr="009C2A3C" w:rsidRDefault="00CB505B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ACO7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72E65" w14:textId="4E42CA56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K12</w:t>
            </w:r>
          </w:p>
        </w:tc>
      </w:tr>
      <w:tr w:rsidR="007077B0" w:rsidRPr="009C2A3C" w14:paraId="642B5A5A" w14:textId="77777777" w:rsidTr="00F46FF7">
        <w:trPr>
          <w:trHeight w:val="454"/>
        </w:trPr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E8E47" w14:textId="77777777" w:rsidR="007077B0" w:rsidRPr="009C2A3C" w:rsidRDefault="007077B0" w:rsidP="004B5B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Size (</w:t>
            </w:r>
            <w:proofErr w:type="spellStart"/>
            <w:r w:rsidRPr="009C2A3C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 w:rsidRPr="009C2A3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51E33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Style w:val="b"/>
                <w:rFonts w:ascii="Times New Roman" w:hAnsi="Times New Roman" w:cs="Times New Roman"/>
              </w:rPr>
              <w:t>3872510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4D49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3738778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067ED" w14:textId="1E184CC7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Style w:val="b"/>
                <w:rFonts w:ascii="Times New Roman" w:hAnsi="Times New Roman" w:cs="Times New Roman"/>
              </w:rPr>
              <w:t>3880244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AACC8" w14:textId="3AF04D6A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Style w:val="b"/>
                <w:rFonts w:ascii="Times New Roman" w:hAnsi="Times New Roman" w:cs="Times New Roman"/>
              </w:rPr>
              <w:t>4323494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F4326" w14:textId="6AC7BC17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Style w:val="b"/>
                <w:rFonts w:ascii="Times New Roman" w:hAnsi="Times New Roman" w:cs="Times New Roman"/>
              </w:rPr>
              <w:t>3861602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5AF4E" w14:textId="26A81A26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Style w:val="b"/>
                <w:rFonts w:ascii="Times New Roman" w:hAnsi="Times New Roman" w:cs="Times New Roman"/>
              </w:rPr>
              <w:t>3673425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694E3" w14:textId="624FC5E1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Style w:val="b"/>
                <w:rFonts w:ascii="Times New Roman" w:hAnsi="Times New Roman" w:cs="Times New Roman"/>
              </w:rPr>
              <w:t>3730618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E3A7" w14:textId="3BA8AA35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3396378</w:t>
            </w:r>
          </w:p>
        </w:tc>
      </w:tr>
      <w:tr w:rsidR="007077B0" w:rsidRPr="009C2A3C" w14:paraId="178FC8B2" w14:textId="77777777" w:rsidTr="00F46FF7">
        <w:trPr>
          <w:trHeight w:val="454"/>
        </w:trPr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22FB" w14:textId="0EA76EE6" w:rsidR="007077B0" w:rsidRPr="009C2A3C" w:rsidRDefault="00F14C0F" w:rsidP="004B5BDB">
            <w:pPr>
              <w:keepNext/>
              <w:keepLines/>
              <w:spacing w:before="200"/>
              <w:outlineLvl w:val="7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GC-conten</w:t>
            </w:r>
            <w:r w:rsidR="007077B0" w:rsidRPr="009C2A3C">
              <w:rPr>
                <w:rFonts w:ascii="Times New Roman" w:eastAsia="Times New Roman" w:hAnsi="Times New Roman" w:cs="Times New Roman"/>
                <w:color w:val="000000"/>
              </w:rPr>
              <w:t>t (%)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8F3CA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63.67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68EB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63.8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1BEA1" w14:textId="2548338C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63.8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BB8090" w14:textId="5DEE4119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63.93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F6C7D" w14:textId="1844419D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63.83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75D79" w14:textId="0D95DC3C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63.8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71159" w14:textId="492EA61D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63.78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E5B9" w14:textId="3BDA95F1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63.88</w:t>
            </w:r>
          </w:p>
        </w:tc>
      </w:tr>
      <w:tr w:rsidR="007077B0" w:rsidRPr="009C2A3C" w14:paraId="19CBF09D" w14:textId="77777777" w:rsidTr="00F46FF7">
        <w:trPr>
          <w:trHeight w:val="454"/>
        </w:trPr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30A04" w14:textId="77777777" w:rsidR="007077B0" w:rsidRPr="009C2A3C" w:rsidRDefault="007077B0" w:rsidP="004B5B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Predicted CDS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FB85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3820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4DC69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3631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FD4E0" w14:textId="1DA788D8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3927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BDFA3" w14:textId="3F3985EF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4508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0E1B4" w14:textId="1CD3F5E5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3880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DB0AA" w14:textId="0A8D2464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3628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9A5AB" w14:textId="63B9CDC4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3680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8705F" w14:textId="49215228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3467</w:t>
            </w:r>
          </w:p>
        </w:tc>
      </w:tr>
      <w:tr w:rsidR="007077B0" w:rsidRPr="009C2A3C" w14:paraId="17C4ECEE" w14:textId="77777777" w:rsidTr="00F46FF7">
        <w:trPr>
          <w:trHeight w:val="454"/>
        </w:trPr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A7381" w14:textId="77777777" w:rsidR="007077B0" w:rsidRPr="009C2A3C" w:rsidRDefault="007077B0" w:rsidP="004B5B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Genome coding (%)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E5BE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91.23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879B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90.19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C1501" w14:textId="6A17D64E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91.75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A5CD9" w14:textId="2F856313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91.64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0BB1A" w14:textId="2B36A998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92.04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98EAF" w14:textId="6B14EFF4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92.95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05FA7" w14:textId="1D464546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9181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6407E" w14:textId="7035627E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90.11</w:t>
            </w:r>
          </w:p>
        </w:tc>
      </w:tr>
      <w:tr w:rsidR="007077B0" w:rsidRPr="009C2A3C" w14:paraId="69316194" w14:textId="77777777" w:rsidTr="00F46FF7">
        <w:trPr>
          <w:trHeight w:val="454"/>
        </w:trPr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2210D" w14:textId="77777777" w:rsidR="007077B0" w:rsidRPr="009C2A3C" w:rsidRDefault="007077B0" w:rsidP="004B5B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Average CDS size (</w:t>
            </w:r>
            <w:proofErr w:type="spellStart"/>
            <w:r w:rsidRPr="009C2A3C">
              <w:rPr>
                <w:rFonts w:ascii="Times New Roman" w:eastAsia="Times New Roman" w:hAnsi="Times New Roman" w:cs="Times New Roman"/>
                <w:color w:val="000000"/>
              </w:rPr>
              <w:t>bp</w:t>
            </w:r>
            <w:proofErr w:type="spellEnd"/>
            <w:r w:rsidRPr="009C2A3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F193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917.51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265FF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956.15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FF73F" w14:textId="5B4A4118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918.52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926D1" w14:textId="79BE9CF6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887.02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6EFF9" w14:textId="57F69A85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920.4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00FCF" w14:textId="14DE2951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929.49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DFB5C" w14:textId="67D91A5D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929.18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E06C" w14:textId="4E326874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927.59</w:t>
            </w:r>
          </w:p>
        </w:tc>
      </w:tr>
      <w:tr w:rsidR="007077B0" w:rsidRPr="009C2A3C" w14:paraId="7F3C0CF2" w14:textId="77777777" w:rsidTr="00F46FF7">
        <w:trPr>
          <w:trHeight w:val="454"/>
        </w:trPr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95C82" w14:textId="77777777" w:rsidR="007077B0" w:rsidRPr="009C2A3C" w:rsidRDefault="007077B0" w:rsidP="004B5B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 xml:space="preserve">Number of </w:t>
            </w:r>
            <w:proofErr w:type="spellStart"/>
            <w:r w:rsidRPr="009C2A3C">
              <w:rPr>
                <w:rFonts w:ascii="Times New Roman" w:eastAsia="Times New Roman" w:hAnsi="Times New Roman" w:cs="Times New Roman"/>
                <w:color w:val="000000"/>
              </w:rPr>
              <w:t>tRNA</w:t>
            </w:r>
            <w:proofErr w:type="spellEnd"/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B6BA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4CCB2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190E6" w14:textId="2BDC5BFB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ED154" w14:textId="3FC185F3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81A16" w14:textId="7E3C85FA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D8757" w14:textId="72ECCBB1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96A99" w14:textId="014F3985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9B4F" w14:textId="2500F4BB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</w:tr>
      <w:tr w:rsidR="007077B0" w:rsidRPr="009C2A3C" w14:paraId="1429F839" w14:textId="77777777" w:rsidTr="00F46FF7">
        <w:trPr>
          <w:trHeight w:val="454"/>
        </w:trPr>
        <w:tc>
          <w:tcPr>
            <w:tcW w:w="10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6B7C" w14:textId="77777777" w:rsidR="007077B0" w:rsidRPr="009C2A3C" w:rsidRDefault="007077B0" w:rsidP="004B5B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ORF of unknown function</w:t>
            </w:r>
          </w:p>
          <w:p w14:paraId="3DC9ABA8" w14:textId="25B343B3" w:rsidR="00F46FF7" w:rsidRPr="009C2A3C" w:rsidRDefault="00F46FF7" w:rsidP="004B5B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(%)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1CBA" w14:textId="6938E0B9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 xml:space="preserve">1192 </w:t>
            </w:r>
            <w:r w:rsidR="00F46FF7" w:rsidRPr="009C2A3C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(31.20)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9FD77" w14:textId="3D157D75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 xml:space="preserve">939 </w:t>
            </w:r>
            <w:r w:rsidR="00F46FF7" w:rsidRPr="009C2A3C">
              <w:rPr>
                <w:rFonts w:ascii="Times New Roman" w:eastAsia="Times New Roman" w:hAnsi="Times New Roman" w:cs="Times New Roman"/>
                <w:color w:val="000000"/>
              </w:rPr>
              <w:br/>
              <w:t>(25.86</w:t>
            </w: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6B7C5" w14:textId="0E8438E2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1238 (31,53</w:t>
            </w:r>
            <w:r w:rsidR="0083082A" w:rsidRPr="009C2A3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5B80B" w14:textId="32E0803A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1514 (33.58</w:t>
            </w:r>
            <w:r w:rsidR="0083082A" w:rsidRPr="009C2A3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2327E" w14:textId="54BF2FC4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1212 (31.24</w:t>
            </w:r>
            <w:r w:rsidR="0083082A" w:rsidRPr="009C2A3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ABB4B" w14:textId="00731F1C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1097 (30.24</w:t>
            </w:r>
            <w:r w:rsidR="0083082A" w:rsidRPr="009C2A3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53614" w14:textId="6B06200E" w:rsidR="007077B0" w:rsidRPr="009C2A3C" w:rsidRDefault="00F46FF7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1130 (3071</w:t>
            </w:r>
            <w:r w:rsidR="0083082A" w:rsidRPr="009C2A3C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754D" w14:textId="65089FD0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 xml:space="preserve">218 </w:t>
            </w:r>
            <w:r w:rsidR="00F46FF7" w:rsidRPr="009C2A3C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(6.29%)</w:t>
            </w:r>
          </w:p>
        </w:tc>
      </w:tr>
      <w:tr w:rsidR="007077B0" w:rsidRPr="009C2A3C" w14:paraId="61061A34" w14:textId="77777777" w:rsidTr="00F46FF7">
        <w:trPr>
          <w:trHeight w:val="454"/>
        </w:trPr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44FBE" w14:textId="77777777" w:rsidR="007077B0" w:rsidRPr="009C2A3C" w:rsidRDefault="007077B0" w:rsidP="004B5BD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Repetitive regions (%)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3E5DE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6.31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6582E" w14:textId="77777777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7.26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6D3E5A" w14:textId="4AB0110E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7.3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21EF4D" w14:textId="20988573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19.21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B0137B" w14:textId="2A92C04D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7.52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DF424C" w14:textId="29E3CF03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3.11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72E15D" w14:textId="0ED542D2" w:rsidR="007077B0" w:rsidRPr="009C2A3C" w:rsidRDefault="0083082A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5.04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1B128" w14:textId="48C83A56" w:rsidR="007077B0" w:rsidRPr="009C2A3C" w:rsidRDefault="007077B0" w:rsidP="004B5BD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C2A3C">
              <w:rPr>
                <w:rFonts w:ascii="Times New Roman" w:eastAsia="Times New Roman" w:hAnsi="Times New Roman" w:cs="Times New Roman"/>
                <w:color w:val="000000"/>
              </w:rPr>
              <w:t>4.86</w:t>
            </w:r>
          </w:p>
        </w:tc>
      </w:tr>
    </w:tbl>
    <w:p w14:paraId="3BBF1D80" w14:textId="2F7F4BFA" w:rsidR="00EC63C9" w:rsidRPr="009C2A3C" w:rsidRDefault="00EC63C9" w:rsidP="00C21795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EC63C9" w:rsidRPr="009C2A3C" w:rsidSect="00C21795">
      <w:footerReference w:type="default" r:id="rId9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905A6" w14:textId="77777777" w:rsidR="003D7D7A" w:rsidRDefault="003D7D7A">
      <w:r>
        <w:separator/>
      </w:r>
    </w:p>
  </w:endnote>
  <w:endnote w:type="continuationSeparator" w:id="0">
    <w:p w14:paraId="458D5861" w14:textId="77777777" w:rsidR="003D7D7A" w:rsidRDefault="003D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3E78A" w14:textId="77777777" w:rsidR="001F4C96" w:rsidRDefault="001F4C96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1795">
      <w:rPr>
        <w:noProof/>
      </w:rPr>
      <w:t>1</w:t>
    </w:r>
    <w:r>
      <w:rPr>
        <w:noProof/>
      </w:rPr>
      <w:fldChar w:fldCharType="end"/>
    </w:r>
  </w:p>
  <w:p w14:paraId="36265201" w14:textId="77777777" w:rsidR="001F4C96" w:rsidRDefault="001F4C9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49574" w14:textId="77777777" w:rsidR="003D7D7A" w:rsidRDefault="003D7D7A">
      <w:r>
        <w:separator/>
      </w:r>
    </w:p>
  </w:footnote>
  <w:footnote w:type="continuationSeparator" w:id="0">
    <w:p w14:paraId="0BEEC2F3" w14:textId="77777777" w:rsidR="003D7D7A" w:rsidRDefault="003D7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7014"/>
    <w:multiLevelType w:val="hybridMultilevel"/>
    <w:tmpl w:val="E4AA0B50"/>
    <w:lvl w:ilvl="0" w:tplc="C078578A">
      <w:start w:val="3"/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BAE35A8"/>
    <w:multiLevelType w:val="hybridMultilevel"/>
    <w:tmpl w:val="C4E2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01509"/>
    <w:multiLevelType w:val="hybridMultilevel"/>
    <w:tmpl w:val="4628C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D4D52"/>
    <w:multiLevelType w:val="hybridMultilevel"/>
    <w:tmpl w:val="0F6CE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411A30"/>
    <w:multiLevelType w:val="hybridMultilevel"/>
    <w:tmpl w:val="948E81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F87CFA"/>
    <w:multiLevelType w:val="hybridMultilevel"/>
    <w:tmpl w:val="CCCC4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0D3F09"/>
    <w:multiLevelType w:val="hybridMultilevel"/>
    <w:tmpl w:val="176CF988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7">
    <w:nsid w:val="35344B49"/>
    <w:multiLevelType w:val="hybridMultilevel"/>
    <w:tmpl w:val="FCAE3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70488C"/>
    <w:multiLevelType w:val="hybridMultilevel"/>
    <w:tmpl w:val="AA18D5E8"/>
    <w:lvl w:ilvl="0" w:tplc="C078578A">
      <w:start w:val="3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D855E9"/>
    <w:multiLevelType w:val="hybridMultilevel"/>
    <w:tmpl w:val="BEBE3094"/>
    <w:lvl w:ilvl="0" w:tplc="C078578A">
      <w:start w:val="3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855DD4"/>
    <w:multiLevelType w:val="hybridMultilevel"/>
    <w:tmpl w:val="B29E0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AF1AB5"/>
    <w:multiLevelType w:val="hybridMultilevel"/>
    <w:tmpl w:val="8410E8E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31F0D14"/>
    <w:multiLevelType w:val="hybridMultilevel"/>
    <w:tmpl w:val="BDB8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B396B"/>
    <w:multiLevelType w:val="hybridMultilevel"/>
    <w:tmpl w:val="76F61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C3BCA"/>
    <w:multiLevelType w:val="hybridMultilevel"/>
    <w:tmpl w:val="EC3EC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6D3387"/>
    <w:multiLevelType w:val="hybridMultilevel"/>
    <w:tmpl w:val="FC0AA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613138"/>
    <w:multiLevelType w:val="hybridMultilevel"/>
    <w:tmpl w:val="B4C09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2C57D0"/>
    <w:multiLevelType w:val="hybridMultilevel"/>
    <w:tmpl w:val="1BC4922C"/>
    <w:lvl w:ilvl="0" w:tplc="41A60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849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B84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420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C680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F0E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2E7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A09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426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B182A58"/>
    <w:multiLevelType w:val="hybridMultilevel"/>
    <w:tmpl w:val="6032F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9"/>
  </w:num>
  <w:num w:numId="5">
    <w:abstractNumId w:val="0"/>
  </w:num>
  <w:num w:numId="6">
    <w:abstractNumId w:val="8"/>
  </w:num>
  <w:num w:numId="7">
    <w:abstractNumId w:val="16"/>
  </w:num>
  <w:num w:numId="8">
    <w:abstractNumId w:val="13"/>
  </w:num>
  <w:num w:numId="9">
    <w:abstractNumId w:val="18"/>
  </w:num>
  <w:num w:numId="10">
    <w:abstractNumId w:val="12"/>
  </w:num>
  <w:num w:numId="11">
    <w:abstractNumId w:val="10"/>
  </w:num>
  <w:num w:numId="12">
    <w:abstractNumId w:val="5"/>
  </w:num>
  <w:num w:numId="13">
    <w:abstractNumId w:val="2"/>
  </w:num>
  <w:num w:numId="14">
    <w:abstractNumId w:val="11"/>
  </w:num>
  <w:num w:numId="15">
    <w:abstractNumId w:val="17"/>
  </w:num>
  <w:num w:numId="16">
    <w:abstractNumId w:val="6"/>
  </w:num>
  <w:num w:numId="17">
    <w:abstractNumId w:val="7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mbria&lt;/FontName&gt;&lt;FontSize&gt;12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zt092w9a90r97ep20txt2ei2zra90et9v5a&quot;&gt;My EndNote Library&lt;record-ids&gt;&lt;item&gt;77&lt;/item&gt;&lt;item&gt;100&lt;/item&gt;&lt;item&gt;105&lt;/item&gt;&lt;item&gt;129&lt;/item&gt;&lt;item&gt;131&lt;/item&gt;&lt;item&gt;132&lt;/item&gt;&lt;item&gt;133&lt;/item&gt;&lt;item&gt;135&lt;/item&gt;&lt;item&gt;136&lt;/item&gt;&lt;item&gt;137&lt;/item&gt;&lt;item&gt;138&lt;/item&gt;&lt;item&gt;143&lt;/item&gt;&lt;item&gt;144&lt;/item&gt;&lt;item&gt;145&lt;/item&gt;&lt;item&gt;151&lt;/item&gt;&lt;item&gt;157&lt;/item&gt;&lt;item&gt;173&lt;/item&gt;&lt;item&gt;180&lt;/item&gt;&lt;item&gt;200&lt;/item&gt;&lt;item&gt;216&lt;/item&gt;&lt;item&gt;268&lt;/item&gt;&lt;item&gt;345&lt;/item&gt;&lt;item&gt;346&lt;/item&gt;&lt;item&gt;347&lt;/item&gt;&lt;item&gt;696&lt;/item&gt;&lt;item&gt;910&lt;/item&gt;&lt;item&gt;916&lt;/item&gt;&lt;item&gt;925&lt;/item&gt;&lt;item&gt;984&lt;/item&gt;&lt;item&gt;1006&lt;/item&gt;&lt;item&gt;1008&lt;/item&gt;&lt;item&gt;1009&lt;/item&gt;&lt;item&gt;1013&lt;/item&gt;&lt;item&gt;1014&lt;/item&gt;&lt;item&gt;1019&lt;/item&gt;&lt;item&gt;1024&lt;/item&gt;&lt;item&gt;1139&lt;/item&gt;&lt;item&gt;1140&lt;/item&gt;&lt;item&gt;1142&lt;/item&gt;&lt;item&gt;1143&lt;/item&gt;&lt;item&gt;1144&lt;/item&gt;&lt;item&gt;1145&lt;/item&gt;&lt;item&gt;1147&lt;/item&gt;&lt;item&gt;1148&lt;/item&gt;&lt;item&gt;1149&lt;/item&gt;&lt;item&gt;1150&lt;/item&gt;&lt;item&gt;1151&lt;/item&gt;&lt;item&gt;1152&lt;/item&gt;&lt;item&gt;1153&lt;/item&gt;&lt;item&gt;1154&lt;/item&gt;&lt;item&gt;1155&lt;/item&gt;&lt;item&gt;1156&lt;/item&gt;&lt;/record-ids&gt;&lt;/item&gt;&lt;/Libraries&gt;"/>
  </w:docVars>
  <w:rsids>
    <w:rsidRoot w:val="00C5170F"/>
    <w:rsid w:val="00003CC6"/>
    <w:rsid w:val="00011E86"/>
    <w:rsid w:val="00021EF0"/>
    <w:rsid w:val="00031D74"/>
    <w:rsid w:val="0004068B"/>
    <w:rsid w:val="0005311E"/>
    <w:rsid w:val="00056E84"/>
    <w:rsid w:val="0006736A"/>
    <w:rsid w:val="000718B9"/>
    <w:rsid w:val="00077748"/>
    <w:rsid w:val="0009361D"/>
    <w:rsid w:val="000A2BB0"/>
    <w:rsid w:val="000B01CA"/>
    <w:rsid w:val="000B282C"/>
    <w:rsid w:val="000B6C03"/>
    <w:rsid w:val="000C3F9B"/>
    <w:rsid w:val="000D1A25"/>
    <w:rsid w:val="000E1FEF"/>
    <w:rsid w:val="000F3AC4"/>
    <w:rsid w:val="000F6354"/>
    <w:rsid w:val="00100F23"/>
    <w:rsid w:val="00115448"/>
    <w:rsid w:val="00117D30"/>
    <w:rsid w:val="0012775C"/>
    <w:rsid w:val="00142F66"/>
    <w:rsid w:val="00152F7C"/>
    <w:rsid w:val="00160BF2"/>
    <w:rsid w:val="00164BC9"/>
    <w:rsid w:val="001849BC"/>
    <w:rsid w:val="001912BD"/>
    <w:rsid w:val="001942D0"/>
    <w:rsid w:val="001A2C13"/>
    <w:rsid w:val="001A5365"/>
    <w:rsid w:val="001B19AA"/>
    <w:rsid w:val="001C5CFD"/>
    <w:rsid w:val="001C7646"/>
    <w:rsid w:val="001F1BFC"/>
    <w:rsid w:val="001F38CD"/>
    <w:rsid w:val="001F4C96"/>
    <w:rsid w:val="0020332F"/>
    <w:rsid w:val="0020666F"/>
    <w:rsid w:val="00206D1E"/>
    <w:rsid w:val="002122FC"/>
    <w:rsid w:val="002220F5"/>
    <w:rsid w:val="00236702"/>
    <w:rsid w:val="00241D4A"/>
    <w:rsid w:val="00244954"/>
    <w:rsid w:val="002474CD"/>
    <w:rsid w:val="002544DD"/>
    <w:rsid w:val="002559B6"/>
    <w:rsid w:val="00265FCF"/>
    <w:rsid w:val="00275648"/>
    <w:rsid w:val="00277078"/>
    <w:rsid w:val="002827D8"/>
    <w:rsid w:val="00287ED4"/>
    <w:rsid w:val="002A20D2"/>
    <w:rsid w:val="002A5A49"/>
    <w:rsid w:val="002B45AC"/>
    <w:rsid w:val="002B5BD4"/>
    <w:rsid w:val="002C0793"/>
    <w:rsid w:val="002C2275"/>
    <w:rsid w:val="002C559C"/>
    <w:rsid w:val="002C5C7C"/>
    <w:rsid w:val="002D472C"/>
    <w:rsid w:val="002E734B"/>
    <w:rsid w:val="00316613"/>
    <w:rsid w:val="00322A8D"/>
    <w:rsid w:val="00324294"/>
    <w:rsid w:val="00334292"/>
    <w:rsid w:val="003546CA"/>
    <w:rsid w:val="003621D9"/>
    <w:rsid w:val="003625B0"/>
    <w:rsid w:val="003846DA"/>
    <w:rsid w:val="0039017C"/>
    <w:rsid w:val="003951BC"/>
    <w:rsid w:val="00395A39"/>
    <w:rsid w:val="00395DB8"/>
    <w:rsid w:val="003A0DEB"/>
    <w:rsid w:val="003B799D"/>
    <w:rsid w:val="003C4B06"/>
    <w:rsid w:val="003D7D7A"/>
    <w:rsid w:val="003E7CE6"/>
    <w:rsid w:val="003F28B7"/>
    <w:rsid w:val="003F56DA"/>
    <w:rsid w:val="003F6BA2"/>
    <w:rsid w:val="003F7B5A"/>
    <w:rsid w:val="00414250"/>
    <w:rsid w:val="00414AF0"/>
    <w:rsid w:val="00422BA8"/>
    <w:rsid w:val="004274D7"/>
    <w:rsid w:val="004430AA"/>
    <w:rsid w:val="00447A94"/>
    <w:rsid w:val="004547E6"/>
    <w:rsid w:val="004808CC"/>
    <w:rsid w:val="00484EB7"/>
    <w:rsid w:val="004A4B99"/>
    <w:rsid w:val="004B5BDB"/>
    <w:rsid w:val="004F195C"/>
    <w:rsid w:val="00512B06"/>
    <w:rsid w:val="00530AB6"/>
    <w:rsid w:val="005408BB"/>
    <w:rsid w:val="005436DC"/>
    <w:rsid w:val="00545C02"/>
    <w:rsid w:val="00550F5E"/>
    <w:rsid w:val="00573ACB"/>
    <w:rsid w:val="00581561"/>
    <w:rsid w:val="00582597"/>
    <w:rsid w:val="005853F3"/>
    <w:rsid w:val="005961F3"/>
    <w:rsid w:val="0059699E"/>
    <w:rsid w:val="005A237C"/>
    <w:rsid w:val="005A6D1C"/>
    <w:rsid w:val="005B426E"/>
    <w:rsid w:val="005C457C"/>
    <w:rsid w:val="005D1973"/>
    <w:rsid w:val="005E5E41"/>
    <w:rsid w:val="005F4234"/>
    <w:rsid w:val="006002C8"/>
    <w:rsid w:val="00603850"/>
    <w:rsid w:val="006218B2"/>
    <w:rsid w:val="006228AD"/>
    <w:rsid w:val="00622D5A"/>
    <w:rsid w:val="00630D3C"/>
    <w:rsid w:val="00632AAF"/>
    <w:rsid w:val="00657716"/>
    <w:rsid w:val="00662B44"/>
    <w:rsid w:val="00677114"/>
    <w:rsid w:val="006800F5"/>
    <w:rsid w:val="00680738"/>
    <w:rsid w:val="00682584"/>
    <w:rsid w:val="00684B89"/>
    <w:rsid w:val="00690F68"/>
    <w:rsid w:val="006913E2"/>
    <w:rsid w:val="006C53B4"/>
    <w:rsid w:val="006D4FED"/>
    <w:rsid w:val="006F4A0E"/>
    <w:rsid w:val="00702B5D"/>
    <w:rsid w:val="00704CCE"/>
    <w:rsid w:val="00707020"/>
    <w:rsid w:val="007077B0"/>
    <w:rsid w:val="00710F68"/>
    <w:rsid w:val="00721375"/>
    <w:rsid w:val="00722393"/>
    <w:rsid w:val="0072297C"/>
    <w:rsid w:val="007249B1"/>
    <w:rsid w:val="00731447"/>
    <w:rsid w:val="00732AB1"/>
    <w:rsid w:val="00733D63"/>
    <w:rsid w:val="00735A1F"/>
    <w:rsid w:val="00747ABE"/>
    <w:rsid w:val="0077531B"/>
    <w:rsid w:val="0077738C"/>
    <w:rsid w:val="00793111"/>
    <w:rsid w:val="007949B9"/>
    <w:rsid w:val="00794FD6"/>
    <w:rsid w:val="007A2275"/>
    <w:rsid w:val="007B1A88"/>
    <w:rsid w:val="007B468A"/>
    <w:rsid w:val="007B58F7"/>
    <w:rsid w:val="007C0E72"/>
    <w:rsid w:val="007C1738"/>
    <w:rsid w:val="007C2230"/>
    <w:rsid w:val="007D5D14"/>
    <w:rsid w:val="007D7C5D"/>
    <w:rsid w:val="007E3F38"/>
    <w:rsid w:val="007E5602"/>
    <w:rsid w:val="007E7639"/>
    <w:rsid w:val="007F3201"/>
    <w:rsid w:val="0081635D"/>
    <w:rsid w:val="00820BFB"/>
    <w:rsid w:val="0083082A"/>
    <w:rsid w:val="00847831"/>
    <w:rsid w:val="00856C4B"/>
    <w:rsid w:val="00865835"/>
    <w:rsid w:val="00866DB4"/>
    <w:rsid w:val="00882E01"/>
    <w:rsid w:val="008832CA"/>
    <w:rsid w:val="008836D6"/>
    <w:rsid w:val="0088430C"/>
    <w:rsid w:val="00892A2D"/>
    <w:rsid w:val="0089401B"/>
    <w:rsid w:val="0089473B"/>
    <w:rsid w:val="008A0182"/>
    <w:rsid w:val="008A28C5"/>
    <w:rsid w:val="008A45E1"/>
    <w:rsid w:val="008A493D"/>
    <w:rsid w:val="008C492E"/>
    <w:rsid w:val="008D01BC"/>
    <w:rsid w:val="008D25DD"/>
    <w:rsid w:val="008D524E"/>
    <w:rsid w:val="008F0077"/>
    <w:rsid w:val="00905810"/>
    <w:rsid w:val="00913A4A"/>
    <w:rsid w:val="00920F08"/>
    <w:rsid w:val="00924B92"/>
    <w:rsid w:val="00940CCE"/>
    <w:rsid w:val="00945330"/>
    <w:rsid w:val="00962CE3"/>
    <w:rsid w:val="00964885"/>
    <w:rsid w:val="00983C31"/>
    <w:rsid w:val="00987237"/>
    <w:rsid w:val="00997CA2"/>
    <w:rsid w:val="009A1216"/>
    <w:rsid w:val="009B2905"/>
    <w:rsid w:val="009B5218"/>
    <w:rsid w:val="009C19D8"/>
    <w:rsid w:val="009C2A3C"/>
    <w:rsid w:val="009C711C"/>
    <w:rsid w:val="009D0314"/>
    <w:rsid w:val="009E6BCC"/>
    <w:rsid w:val="00A01110"/>
    <w:rsid w:val="00A26BC8"/>
    <w:rsid w:val="00A317CE"/>
    <w:rsid w:val="00A3235B"/>
    <w:rsid w:val="00A44375"/>
    <w:rsid w:val="00A570C3"/>
    <w:rsid w:val="00A61A81"/>
    <w:rsid w:val="00A63B2A"/>
    <w:rsid w:val="00A650CE"/>
    <w:rsid w:val="00A70E1C"/>
    <w:rsid w:val="00A7296B"/>
    <w:rsid w:val="00A74A2C"/>
    <w:rsid w:val="00A90775"/>
    <w:rsid w:val="00A948C3"/>
    <w:rsid w:val="00A962D4"/>
    <w:rsid w:val="00AC3842"/>
    <w:rsid w:val="00AE6CAE"/>
    <w:rsid w:val="00AF06CA"/>
    <w:rsid w:val="00AF234D"/>
    <w:rsid w:val="00B0458A"/>
    <w:rsid w:val="00B178A6"/>
    <w:rsid w:val="00B222DD"/>
    <w:rsid w:val="00B30913"/>
    <w:rsid w:val="00B350A7"/>
    <w:rsid w:val="00B37AAA"/>
    <w:rsid w:val="00B41AD0"/>
    <w:rsid w:val="00B42A02"/>
    <w:rsid w:val="00B42B35"/>
    <w:rsid w:val="00B44A3E"/>
    <w:rsid w:val="00B604EE"/>
    <w:rsid w:val="00B62B59"/>
    <w:rsid w:val="00B83569"/>
    <w:rsid w:val="00B84EDF"/>
    <w:rsid w:val="00B93379"/>
    <w:rsid w:val="00BA39CD"/>
    <w:rsid w:val="00BB6C32"/>
    <w:rsid w:val="00BB77A1"/>
    <w:rsid w:val="00BC38B3"/>
    <w:rsid w:val="00BC6D04"/>
    <w:rsid w:val="00BD2728"/>
    <w:rsid w:val="00BD2F73"/>
    <w:rsid w:val="00BD312A"/>
    <w:rsid w:val="00BF3482"/>
    <w:rsid w:val="00BF6BEE"/>
    <w:rsid w:val="00C02DD3"/>
    <w:rsid w:val="00C03421"/>
    <w:rsid w:val="00C07460"/>
    <w:rsid w:val="00C139DC"/>
    <w:rsid w:val="00C21795"/>
    <w:rsid w:val="00C256D9"/>
    <w:rsid w:val="00C2692B"/>
    <w:rsid w:val="00C404E0"/>
    <w:rsid w:val="00C5170F"/>
    <w:rsid w:val="00C63BFD"/>
    <w:rsid w:val="00C710D4"/>
    <w:rsid w:val="00C80472"/>
    <w:rsid w:val="00C86268"/>
    <w:rsid w:val="00C9610C"/>
    <w:rsid w:val="00CB505B"/>
    <w:rsid w:val="00CD02EE"/>
    <w:rsid w:val="00CD0FEB"/>
    <w:rsid w:val="00CD34ED"/>
    <w:rsid w:val="00CF3F17"/>
    <w:rsid w:val="00D009D1"/>
    <w:rsid w:val="00D26183"/>
    <w:rsid w:val="00D411A0"/>
    <w:rsid w:val="00D4173D"/>
    <w:rsid w:val="00D43A67"/>
    <w:rsid w:val="00DB4CF0"/>
    <w:rsid w:val="00DB4CF2"/>
    <w:rsid w:val="00DC33B1"/>
    <w:rsid w:val="00DC5B21"/>
    <w:rsid w:val="00DC6684"/>
    <w:rsid w:val="00DE65AA"/>
    <w:rsid w:val="00E16224"/>
    <w:rsid w:val="00E210BA"/>
    <w:rsid w:val="00E33548"/>
    <w:rsid w:val="00E336C1"/>
    <w:rsid w:val="00E34555"/>
    <w:rsid w:val="00E422A3"/>
    <w:rsid w:val="00E42744"/>
    <w:rsid w:val="00E45617"/>
    <w:rsid w:val="00E60AA3"/>
    <w:rsid w:val="00E720EE"/>
    <w:rsid w:val="00E72AE0"/>
    <w:rsid w:val="00E7479F"/>
    <w:rsid w:val="00E77766"/>
    <w:rsid w:val="00E9240A"/>
    <w:rsid w:val="00E92B4B"/>
    <w:rsid w:val="00EA0C9F"/>
    <w:rsid w:val="00EB26E3"/>
    <w:rsid w:val="00EB446F"/>
    <w:rsid w:val="00EC63C9"/>
    <w:rsid w:val="00EE2CC7"/>
    <w:rsid w:val="00EF1BEC"/>
    <w:rsid w:val="00EF79FD"/>
    <w:rsid w:val="00F03C1B"/>
    <w:rsid w:val="00F14C0F"/>
    <w:rsid w:val="00F15653"/>
    <w:rsid w:val="00F356C3"/>
    <w:rsid w:val="00F410D7"/>
    <w:rsid w:val="00F4321F"/>
    <w:rsid w:val="00F46068"/>
    <w:rsid w:val="00F46FF7"/>
    <w:rsid w:val="00F51F65"/>
    <w:rsid w:val="00F56B41"/>
    <w:rsid w:val="00F62909"/>
    <w:rsid w:val="00F65877"/>
    <w:rsid w:val="00F6736E"/>
    <w:rsid w:val="00F72505"/>
    <w:rsid w:val="00F80552"/>
    <w:rsid w:val="00F915C7"/>
    <w:rsid w:val="00F92397"/>
    <w:rsid w:val="00F92A7A"/>
    <w:rsid w:val="00F957FA"/>
    <w:rsid w:val="00FA52D8"/>
    <w:rsid w:val="00FA65AC"/>
    <w:rsid w:val="00FB0808"/>
    <w:rsid w:val="00FB215B"/>
    <w:rsid w:val="00FB3738"/>
    <w:rsid w:val="00FB4AD2"/>
    <w:rsid w:val="00FC5823"/>
    <w:rsid w:val="00FC72BE"/>
    <w:rsid w:val="00FE149B"/>
    <w:rsid w:val="00FF0C9D"/>
    <w:rsid w:val="00FF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E3C7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37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375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517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517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unhideWhenUsed/>
    <w:rsid w:val="00C5170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C5170F"/>
  </w:style>
  <w:style w:type="character" w:customStyle="1" w:styleId="CommentaireCar">
    <w:name w:val="Commentaire Car"/>
    <w:basedOn w:val="Policepardfaut"/>
    <w:link w:val="Commentaire"/>
    <w:uiPriority w:val="99"/>
    <w:rsid w:val="00C5170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70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70F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5170F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C5170F"/>
    <w:rPr>
      <w:i/>
      <w:iCs/>
    </w:rPr>
  </w:style>
  <w:style w:type="character" w:customStyle="1" w:styleId="b">
    <w:name w:val="b"/>
    <w:basedOn w:val="Policepardfaut"/>
    <w:rsid w:val="00C5170F"/>
  </w:style>
  <w:style w:type="paragraph" w:styleId="Bibliographie">
    <w:name w:val="Bibliography"/>
    <w:basedOn w:val="Normal"/>
    <w:next w:val="Normal"/>
    <w:uiPriority w:val="37"/>
    <w:unhideWhenUsed/>
    <w:rsid w:val="00C5170F"/>
    <w:pPr>
      <w:ind w:left="720" w:hanging="720"/>
    </w:pPr>
  </w:style>
  <w:style w:type="character" w:styleId="lev">
    <w:name w:val="Strong"/>
    <w:basedOn w:val="Policepardfaut"/>
    <w:uiPriority w:val="22"/>
    <w:qFormat/>
    <w:rsid w:val="00C5170F"/>
    <w:rPr>
      <w:b/>
      <w:bCs/>
    </w:rPr>
  </w:style>
  <w:style w:type="paragraph" w:styleId="Rvision">
    <w:name w:val="Revision"/>
    <w:hidden/>
    <w:uiPriority w:val="99"/>
    <w:semiHidden/>
    <w:rsid w:val="00C5170F"/>
  </w:style>
  <w:style w:type="paragraph" w:styleId="PrformatHTML">
    <w:name w:val="HTML Preformatted"/>
    <w:basedOn w:val="Normal"/>
    <w:link w:val="PrformatHTMLCar"/>
    <w:uiPriority w:val="99"/>
    <w:unhideWhenUsed/>
    <w:rsid w:val="00C51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C5170F"/>
    <w:rPr>
      <w:rFonts w:ascii="Courier" w:hAnsi="Courier" w:cs="Courier"/>
      <w:sz w:val="20"/>
      <w:szCs w:val="20"/>
    </w:rPr>
  </w:style>
  <w:style w:type="paragraph" w:customStyle="1" w:styleId="Authors">
    <w:name w:val="Authors"/>
    <w:basedOn w:val="Normal"/>
    <w:rsid w:val="00C5170F"/>
    <w:pPr>
      <w:spacing w:before="120" w:after="360"/>
      <w:jc w:val="center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C5170F"/>
    <w:pPr>
      <w:spacing w:before="120"/>
      <w:ind w:firstLine="720"/>
    </w:pPr>
    <w:rPr>
      <w:rFonts w:ascii="Times New Roman" w:eastAsia="Times New Roman" w:hAnsi="Times New Roman" w:cs="Times New Roman"/>
    </w:rPr>
  </w:style>
  <w:style w:type="character" w:customStyle="1" w:styleId="hps">
    <w:name w:val="hps"/>
    <w:basedOn w:val="Policepardfaut"/>
    <w:rsid w:val="00C5170F"/>
  </w:style>
  <w:style w:type="paragraph" w:styleId="En-tte">
    <w:name w:val="header"/>
    <w:basedOn w:val="Normal"/>
    <w:link w:val="En-tteCar"/>
    <w:uiPriority w:val="99"/>
    <w:unhideWhenUsed/>
    <w:rsid w:val="00C517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170F"/>
  </w:style>
  <w:style w:type="paragraph" w:styleId="Pieddepage">
    <w:name w:val="footer"/>
    <w:basedOn w:val="Normal"/>
    <w:link w:val="PieddepageCar"/>
    <w:uiPriority w:val="99"/>
    <w:unhideWhenUsed/>
    <w:rsid w:val="00C517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170F"/>
  </w:style>
  <w:style w:type="character" w:customStyle="1" w:styleId="LienInternet">
    <w:name w:val="Lien Internet"/>
    <w:basedOn w:val="Policepardfaut"/>
    <w:rsid w:val="00C5170F"/>
    <w:rPr>
      <w:color w:val="0000FF"/>
      <w:u w:val="single"/>
      <w:lang w:val="fr-FR" w:eastAsia="fr-FR" w:bidi="fr-FR"/>
    </w:rPr>
  </w:style>
  <w:style w:type="paragraph" w:customStyle="1" w:styleId="EndNoteBibliographyTitle">
    <w:name w:val="EndNote Bibliography Title"/>
    <w:basedOn w:val="Normal"/>
    <w:link w:val="EndNoteBibliographyTitleZchn"/>
    <w:rsid w:val="00C5170F"/>
    <w:pPr>
      <w:jc w:val="center"/>
    </w:pPr>
    <w:rPr>
      <w:rFonts w:ascii="Cambria" w:hAnsi="Cambria"/>
      <w:noProof/>
    </w:rPr>
  </w:style>
  <w:style w:type="character" w:customStyle="1" w:styleId="EndNoteBibliographyTitleZchn">
    <w:name w:val="EndNote Bibliography Title Zchn"/>
    <w:basedOn w:val="Policepardfaut"/>
    <w:link w:val="EndNoteBibliographyTitle"/>
    <w:rsid w:val="00C5170F"/>
    <w:rPr>
      <w:rFonts w:ascii="Cambria" w:hAnsi="Cambria"/>
      <w:noProof/>
    </w:rPr>
  </w:style>
  <w:style w:type="paragraph" w:customStyle="1" w:styleId="EndNoteBibliography">
    <w:name w:val="EndNote Bibliography"/>
    <w:basedOn w:val="Normal"/>
    <w:link w:val="EndNoteBibliographyZchn"/>
    <w:rsid w:val="00C5170F"/>
    <w:rPr>
      <w:rFonts w:ascii="Cambria" w:hAnsi="Cambria"/>
      <w:noProof/>
    </w:rPr>
  </w:style>
  <w:style w:type="character" w:customStyle="1" w:styleId="EndNoteBibliographyZchn">
    <w:name w:val="EndNote Bibliography Zchn"/>
    <w:basedOn w:val="Policepardfaut"/>
    <w:link w:val="EndNoteBibliography"/>
    <w:rsid w:val="00C5170F"/>
    <w:rPr>
      <w:rFonts w:ascii="Cambria" w:hAnsi="Cambria"/>
      <w:noProof/>
    </w:rPr>
  </w:style>
  <w:style w:type="paragraph" w:customStyle="1" w:styleId="Default">
    <w:name w:val="Default"/>
    <w:rsid w:val="0009361D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lang w:val="fr-FR" w:eastAsia="fr-FR"/>
    </w:rPr>
  </w:style>
  <w:style w:type="paragraph" w:customStyle="1" w:styleId="SOMContent">
    <w:name w:val="SOMContent"/>
    <w:basedOn w:val="Normal"/>
    <w:rsid w:val="003621D9"/>
    <w:pPr>
      <w:spacing w:before="120"/>
    </w:pPr>
    <w:rPr>
      <w:rFonts w:ascii="Times New Roman" w:eastAsia="Times New Roman" w:hAnsi="Times New Roman" w:cs="Times New Roman"/>
    </w:rPr>
  </w:style>
  <w:style w:type="character" w:styleId="Numrodeligne">
    <w:name w:val="line number"/>
    <w:basedOn w:val="Policepardfaut"/>
    <w:uiPriority w:val="99"/>
    <w:semiHidden/>
    <w:unhideWhenUsed/>
    <w:rsid w:val="00794FD6"/>
  </w:style>
  <w:style w:type="character" w:styleId="Numrodepage">
    <w:name w:val="page number"/>
    <w:basedOn w:val="Policepardfaut"/>
    <w:uiPriority w:val="99"/>
    <w:semiHidden/>
    <w:unhideWhenUsed/>
    <w:rsid w:val="00794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7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437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375"/>
    <w:rPr>
      <w:rFonts w:ascii="Lucida Grande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5170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517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Marquedecommentaire">
    <w:name w:val="annotation reference"/>
    <w:basedOn w:val="Policepardfaut"/>
    <w:uiPriority w:val="99"/>
    <w:unhideWhenUsed/>
    <w:rsid w:val="00C5170F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C5170F"/>
  </w:style>
  <w:style w:type="character" w:customStyle="1" w:styleId="CommentaireCar">
    <w:name w:val="Commentaire Car"/>
    <w:basedOn w:val="Policepardfaut"/>
    <w:link w:val="Commentaire"/>
    <w:uiPriority w:val="99"/>
    <w:rsid w:val="00C5170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70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70F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C5170F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C5170F"/>
    <w:rPr>
      <w:i/>
      <w:iCs/>
    </w:rPr>
  </w:style>
  <w:style w:type="character" w:customStyle="1" w:styleId="b">
    <w:name w:val="b"/>
    <w:basedOn w:val="Policepardfaut"/>
    <w:rsid w:val="00C5170F"/>
  </w:style>
  <w:style w:type="paragraph" w:styleId="Bibliographie">
    <w:name w:val="Bibliography"/>
    <w:basedOn w:val="Normal"/>
    <w:next w:val="Normal"/>
    <w:uiPriority w:val="37"/>
    <w:unhideWhenUsed/>
    <w:rsid w:val="00C5170F"/>
    <w:pPr>
      <w:ind w:left="720" w:hanging="720"/>
    </w:pPr>
  </w:style>
  <w:style w:type="character" w:styleId="lev">
    <w:name w:val="Strong"/>
    <w:basedOn w:val="Policepardfaut"/>
    <w:uiPriority w:val="22"/>
    <w:qFormat/>
    <w:rsid w:val="00C5170F"/>
    <w:rPr>
      <w:b/>
      <w:bCs/>
    </w:rPr>
  </w:style>
  <w:style w:type="paragraph" w:styleId="Rvision">
    <w:name w:val="Revision"/>
    <w:hidden/>
    <w:uiPriority w:val="99"/>
    <w:semiHidden/>
    <w:rsid w:val="00C5170F"/>
  </w:style>
  <w:style w:type="paragraph" w:styleId="PrformatHTML">
    <w:name w:val="HTML Preformatted"/>
    <w:basedOn w:val="Normal"/>
    <w:link w:val="PrformatHTMLCar"/>
    <w:uiPriority w:val="99"/>
    <w:unhideWhenUsed/>
    <w:rsid w:val="00C51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C5170F"/>
    <w:rPr>
      <w:rFonts w:ascii="Courier" w:hAnsi="Courier" w:cs="Courier"/>
      <w:sz w:val="20"/>
      <w:szCs w:val="20"/>
    </w:rPr>
  </w:style>
  <w:style w:type="paragraph" w:customStyle="1" w:styleId="Authors">
    <w:name w:val="Authors"/>
    <w:basedOn w:val="Normal"/>
    <w:rsid w:val="00C5170F"/>
    <w:pPr>
      <w:spacing w:before="120" w:after="360"/>
      <w:jc w:val="center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C5170F"/>
    <w:pPr>
      <w:spacing w:before="120"/>
      <w:ind w:firstLine="720"/>
    </w:pPr>
    <w:rPr>
      <w:rFonts w:ascii="Times New Roman" w:eastAsia="Times New Roman" w:hAnsi="Times New Roman" w:cs="Times New Roman"/>
    </w:rPr>
  </w:style>
  <w:style w:type="character" w:customStyle="1" w:styleId="hps">
    <w:name w:val="hps"/>
    <w:basedOn w:val="Policepardfaut"/>
    <w:rsid w:val="00C5170F"/>
  </w:style>
  <w:style w:type="paragraph" w:styleId="En-tte">
    <w:name w:val="header"/>
    <w:basedOn w:val="Normal"/>
    <w:link w:val="En-tteCar"/>
    <w:uiPriority w:val="99"/>
    <w:unhideWhenUsed/>
    <w:rsid w:val="00C517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170F"/>
  </w:style>
  <w:style w:type="paragraph" w:styleId="Pieddepage">
    <w:name w:val="footer"/>
    <w:basedOn w:val="Normal"/>
    <w:link w:val="PieddepageCar"/>
    <w:uiPriority w:val="99"/>
    <w:unhideWhenUsed/>
    <w:rsid w:val="00C517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170F"/>
  </w:style>
  <w:style w:type="character" w:customStyle="1" w:styleId="LienInternet">
    <w:name w:val="Lien Internet"/>
    <w:basedOn w:val="Policepardfaut"/>
    <w:rsid w:val="00C5170F"/>
    <w:rPr>
      <w:color w:val="0000FF"/>
      <w:u w:val="single"/>
      <w:lang w:val="fr-FR" w:eastAsia="fr-FR" w:bidi="fr-FR"/>
    </w:rPr>
  </w:style>
  <w:style w:type="paragraph" w:customStyle="1" w:styleId="EndNoteBibliographyTitle">
    <w:name w:val="EndNote Bibliography Title"/>
    <w:basedOn w:val="Normal"/>
    <w:link w:val="EndNoteBibliographyTitleZchn"/>
    <w:rsid w:val="00C5170F"/>
    <w:pPr>
      <w:jc w:val="center"/>
    </w:pPr>
    <w:rPr>
      <w:rFonts w:ascii="Cambria" w:hAnsi="Cambria"/>
      <w:noProof/>
    </w:rPr>
  </w:style>
  <w:style w:type="character" w:customStyle="1" w:styleId="EndNoteBibliographyTitleZchn">
    <w:name w:val="EndNote Bibliography Title Zchn"/>
    <w:basedOn w:val="Policepardfaut"/>
    <w:link w:val="EndNoteBibliographyTitle"/>
    <w:rsid w:val="00C5170F"/>
    <w:rPr>
      <w:rFonts w:ascii="Cambria" w:hAnsi="Cambria"/>
      <w:noProof/>
    </w:rPr>
  </w:style>
  <w:style w:type="paragraph" w:customStyle="1" w:styleId="EndNoteBibliography">
    <w:name w:val="EndNote Bibliography"/>
    <w:basedOn w:val="Normal"/>
    <w:link w:val="EndNoteBibliographyZchn"/>
    <w:rsid w:val="00C5170F"/>
    <w:rPr>
      <w:rFonts w:ascii="Cambria" w:hAnsi="Cambria"/>
      <w:noProof/>
    </w:rPr>
  </w:style>
  <w:style w:type="character" w:customStyle="1" w:styleId="EndNoteBibliographyZchn">
    <w:name w:val="EndNote Bibliography Zchn"/>
    <w:basedOn w:val="Policepardfaut"/>
    <w:link w:val="EndNoteBibliography"/>
    <w:rsid w:val="00C5170F"/>
    <w:rPr>
      <w:rFonts w:ascii="Cambria" w:hAnsi="Cambria"/>
      <w:noProof/>
    </w:rPr>
  </w:style>
  <w:style w:type="paragraph" w:customStyle="1" w:styleId="Default">
    <w:name w:val="Default"/>
    <w:rsid w:val="0009361D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lang w:val="fr-FR" w:eastAsia="fr-FR"/>
    </w:rPr>
  </w:style>
  <w:style w:type="paragraph" w:customStyle="1" w:styleId="SOMContent">
    <w:name w:val="SOMContent"/>
    <w:basedOn w:val="Normal"/>
    <w:rsid w:val="003621D9"/>
    <w:pPr>
      <w:spacing w:before="120"/>
    </w:pPr>
    <w:rPr>
      <w:rFonts w:ascii="Times New Roman" w:eastAsia="Times New Roman" w:hAnsi="Times New Roman" w:cs="Times New Roman"/>
    </w:rPr>
  </w:style>
  <w:style w:type="character" w:styleId="Numrodeligne">
    <w:name w:val="line number"/>
    <w:basedOn w:val="Policepardfaut"/>
    <w:uiPriority w:val="99"/>
    <w:semiHidden/>
    <w:unhideWhenUsed/>
    <w:rsid w:val="00794FD6"/>
  </w:style>
  <w:style w:type="character" w:styleId="Numrodepage">
    <w:name w:val="page number"/>
    <w:basedOn w:val="Policepardfaut"/>
    <w:uiPriority w:val="99"/>
    <w:semiHidden/>
    <w:unhideWhenUsed/>
    <w:rsid w:val="00794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7867DB-7505-4003-A1A1-A731E29B8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Scripps Institution of Oceanography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 Freel</dc:creator>
  <cp:lastModifiedBy>Fputil</cp:lastModifiedBy>
  <cp:revision>2</cp:revision>
  <cp:lastPrinted>2015-04-15T09:08:00Z</cp:lastPrinted>
  <dcterms:created xsi:type="dcterms:W3CDTF">2015-09-14T10:42:00Z</dcterms:created>
  <dcterms:modified xsi:type="dcterms:W3CDTF">2015-09-14T10:42:00Z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zotero-version="4.0.28.1"&gt;&lt;session id="7TCKYetP"/&gt;&lt;style id="http://www.zotero.org/styles/environmental-microbiology" hasBibliography="1" bibliographyStyleHasBeenSet="1"/&gt;&lt;prefs&gt;&lt;pref name="fieldType" value="Field"/&gt;&lt;pref name="stor</vt:lpwstr>
  </property>
  <property fmtid="{D5CDD505-2E9C-101B-9397-08002B2CF9AE}" pid="3" name="ZOTERO_PREF_2">
    <vt:lpwstr>eReferences" value="true"/&gt;&lt;pref name="automaticJournalAbbreviations" value="true"/&gt;&lt;pref name="noteType" value="0"/&gt;&lt;/prefs&gt;&lt;/data&gt;</vt:lpwstr>
  </property>
</Properties>
</file>