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1F" w:rsidRPr="00AD2701" w:rsidRDefault="00A06D1F" w:rsidP="00A06D1F">
      <w:pPr>
        <w:pStyle w:val="Heading1"/>
        <w:rPr>
          <w:rFonts w:cs="Times New Roman"/>
          <w:szCs w:val="20"/>
        </w:rPr>
      </w:pPr>
      <w:r w:rsidRPr="00AD2701">
        <w:rPr>
          <w:rFonts w:cs="Times New Roman"/>
          <w:szCs w:val="20"/>
        </w:rPr>
        <w:t xml:space="preserve">S9 Table Polymorphic SNP markers in the </w:t>
      </w:r>
      <w:r w:rsidR="00854265">
        <w:rPr>
          <w:rFonts w:cs="Times New Roman"/>
          <w:szCs w:val="20"/>
        </w:rPr>
        <w:t>breeding</w:t>
      </w:r>
      <w:bookmarkStart w:id="0" w:name="_GoBack"/>
      <w:bookmarkEnd w:id="0"/>
      <w:r w:rsidRPr="00AD2701">
        <w:rPr>
          <w:rFonts w:cs="Times New Roman"/>
          <w:szCs w:val="20"/>
        </w:rPr>
        <w:t xml:space="preserve"> population.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587"/>
        <w:gridCol w:w="1771"/>
        <w:gridCol w:w="1458"/>
        <w:gridCol w:w="1966"/>
        <w:gridCol w:w="985"/>
        <w:gridCol w:w="1593"/>
      </w:tblGrid>
      <w:tr w:rsidR="00A06D1F" w:rsidRPr="00F21953" w:rsidTr="00524BFE">
        <w:trPr>
          <w:trHeight w:val="227"/>
          <w:jc w:val="center"/>
        </w:trPr>
        <w:tc>
          <w:tcPr>
            <w:tcW w:w="84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Chromosome</w:t>
            </w:r>
          </w:p>
        </w:tc>
        <w:tc>
          <w:tcPr>
            <w:tcW w:w="94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Length (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cM</w:t>
            </w:r>
            <w:proofErr w:type="spellEnd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)</w:t>
            </w:r>
          </w:p>
        </w:tc>
        <w:tc>
          <w:tcPr>
            <w:tcW w:w="77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 xml:space="preserve">Num. of unique map positions 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CA" w:eastAsia="en-CA"/>
              </w:rPr>
              <w:t>a</w:t>
            </w:r>
          </w:p>
        </w:tc>
        <w:tc>
          <w:tcPr>
            <w:tcW w:w="105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Density (Num. of markers/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cM</w:t>
            </w:r>
            <w:proofErr w:type="spellEnd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)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Max. gap (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cM</w:t>
            </w:r>
            <w:proofErr w:type="spellEnd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)</w:t>
            </w:r>
          </w:p>
        </w:tc>
        <w:tc>
          <w:tcPr>
            <w:tcW w:w="85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 xml:space="preserve">Num. of gaps larger than 10 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cM</w:t>
            </w:r>
            <w:proofErr w:type="spellEnd"/>
          </w:p>
        </w:tc>
      </w:tr>
      <w:tr w:rsidR="00A06D1F" w:rsidRPr="00F21953" w:rsidTr="00524BFE">
        <w:trPr>
          <w:trHeight w:val="227"/>
          <w:jc w:val="center"/>
        </w:trPr>
        <w:tc>
          <w:tcPr>
            <w:tcW w:w="84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1A</w:t>
            </w:r>
          </w:p>
        </w:tc>
        <w:tc>
          <w:tcPr>
            <w:tcW w:w="94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616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149.0</w:t>
            </w:r>
          </w:p>
        </w:tc>
        <w:tc>
          <w:tcPr>
            <w:tcW w:w="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463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181</w:t>
            </w:r>
          </w:p>
        </w:tc>
        <w:tc>
          <w:tcPr>
            <w:tcW w:w="105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1.21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378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9.50</w:t>
            </w:r>
          </w:p>
        </w:tc>
        <w:tc>
          <w:tcPr>
            <w:tcW w:w="85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ind w:firstLine="378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0</w:t>
            </w:r>
          </w:p>
        </w:tc>
      </w:tr>
      <w:tr w:rsidR="00A06D1F" w:rsidRPr="00F21953" w:rsidTr="00524BFE">
        <w:trPr>
          <w:trHeight w:val="227"/>
          <w:jc w:val="center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1B</w:t>
            </w: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616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176.5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463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252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1.43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378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10.80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ind w:firstLine="378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</w:t>
            </w:r>
          </w:p>
        </w:tc>
      </w:tr>
      <w:tr w:rsidR="00A06D1F" w:rsidRPr="00F21953" w:rsidTr="00524BFE">
        <w:trPr>
          <w:trHeight w:val="227"/>
          <w:jc w:val="center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2A</w:t>
            </w: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616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212.5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463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173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0.81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378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12.20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ind w:firstLine="378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2</w:t>
            </w:r>
          </w:p>
        </w:tc>
      </w:tr>
      <w:tr w:rsidR="00A06D1F" w:rsidRPr="00F21953" w:rsidTr="00524BFE">
        <w:trPr>
          <w:trHeight w:val="227"/>
          <w:jc w:val="center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2B</w:t>
            </w: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616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193.6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463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272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1.40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378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4.80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ind w:firstLine="378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0</w:t>
            </w:r>
          </w:p>
        </w:tc>
      </w:tr>
      <w:tr w:rsidR="00A06D1F" w:rsidRPr="00F21953" w:rsidTr="00524BFE">
        <w:trPr>
          <w:trHeight w:val="227"/>
          <w:jc w:val="center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3A</w:t>
            </w: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616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184.3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463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169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0.92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378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7.10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ind w:firstLine="378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0</w:t>
            </w:r>
          </w:p>
        </w:tc>
      </w:tr>
      <w:tr w:rsidR="00A06D1F" w:rsidRPr="00F21953" w:rsidTr="00524BFE">
        <w:trPr>
          <w:trHeight w:val="227"/>
          <w:jc w:val="center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3B</w:t>
            </w: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616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209.6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463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218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1.04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378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10.10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ind w:firstLine="378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</w:t>
            </w:r>
          </w:p>
        </w:tc>
      </w:tr>
      <w:tr w:rsidR="00A06D1F" w:rsidRPr="00F21953" w:rsidTr="00524BFE">
        <w:trPr>
          <w:trHeight w:val="227"/>
          <w:jc w:val="center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4A</w:t>
            </w: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616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177.3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463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165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0.93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378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10.50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ind w:firstLine="378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</w:t>
            </w:r>
          </w:p>
        </w:tc>
      </w:tr>
      <w:tr w:rsidR="00A06D1F" w:rsidRPr="00F21953" w:rsidTr="00524BFE">
        <w:trPr>
          <w:trHeight w:val="227"/>
          <w:jc w:val="center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4B</w:t>
            </w: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616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135.8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463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193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1.42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378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11.10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ind w:firstLine="378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0</w:t>
            </w:r>
          </w:p>
        </w:tc>
      </w:tr>
      <w:tr w:rsidR="00A06D1F" w:rsidRPr="00F21953" w:rsidTr="00524BFE">
        <w:trPr>
          <w:trHeight w:val="227"/>
          <w:jc w:val="center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5A</w:t>
            </w: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616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218.6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463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183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0.84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378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6.70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ind w:firstLine="378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0</w:t>
            </w:r>
          </w:p>
        </w:tc>
      </w:tr>
      <w:tr w:rsidR="00A06D1F" w:rsidRPr="00F21953" w:rsidTr="00524BFE">
        <w:trPr>
          <w:trHeight w:val="227"/>
          <w:jc w:val="center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5B</w:t>
            </w: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616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206.2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463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240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1.16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378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6.00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ind w:firstLine="378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0</w:t>
            </w:r>
          </w:p>
        </w:tc>
      </w:tr>
      <w:tr w:rsidR="00A06D1F" w:rsidRPr="00F21953" w:rsidTr="00524BFE">
        <w:trPr>
          <w:trHeight w:val="227"/>
          <w:jc w:val="center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6A</w:t>
            </w: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616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131.1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463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184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1.40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378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11.10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ind w:firstLine="378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</w:t>
            </w:r>
          </w:p>
        </w:tc>
      </w:tr>
      <w:tr w:rsidR="00A06D1F" w:rsidRPr="00F21953" w:rsidTr="00524BFE">
        <w:trPr>
          <w:trHeight w:val="227"/>
          <w:jc w:val="center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6B</w:t>
            </w: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616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152.8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463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214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1.40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378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5.20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ind w:firstLine="378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0</w:t>
            </w:r>
          </w:p>
        </w:tc>
      </w:tr>
      <w:tr w:rsidR="00A06D1F" w:rsidRPr="00F21953" w:rsidTr="00524BFE">
        <w:trPr>
          <w:trHeight w:val="227"/>
          <w:jc w:val="center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7A</w:t>
            </w: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616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210.6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463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222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1.05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378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6.10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ind w:firstLine="378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0</w:t>
            </w:r>
          </w:p>
        </w:tc>
      </w:tr>
      <w:tr w:rsidR="00A06D1F" w:rsidRPr="00F21953" w:rsidTr="00524BFE">
        <w:trPr>
          <w:trHeight w:val="227"/>
          <w:jc w:val="center"/>
        </w:trPr>
        <w:tc>
          <w:tcPr>
            <w:tcW w:w="84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7B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616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212.3</w:t>
            </w:r>
          </w:p>
        </w:tc>
        <w:tc>
          <w:tcPr>
            <w:tcW w:w="7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463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226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1.06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378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9.90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ind w:firstLine="378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0</w:t>
            </w:r>
          </w:p>
        </w:tc>
      </w:tr>
      <w:tr w:rsidR="00A06D1F" w:rsidRPr="00F21953" w:rsidTr="00524BFE">
        <w:trPr>
          <w:trHeight w:val="227"/>
          <w:jc w:val="center"/>
        </w:trPr>
        <w:tc>
          <w:tcPr>
            <w:tcW w:w="84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Whole genome</w:t>
            </w:r>
          </w:p>
        </w:tc>
        <w:tc>
          <w:tcPr>
            <w:tcW w:w="94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616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2570.2</w:t>
            </w:r>
          </w:p>
        </w:tc>
        <w:tc>
          <w:tcPr>
            <w:tcW w:w="77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463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2892</w:t>
            </w:r>
          </w:p>
        </w:tc>
        <w:tc>
          <w:tcPr>
            <w:tcW w:w="105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1.13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tabs>
                <w:tab w:val="decimal" w:pos="378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12.20</w:t>
            </w:r>
          </w:p>
        </w:tc>
        <w:tc>
          <w:tcPr>
            <w:tcW w:w="85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06D1F" w:rsidRPr="00F21953" w:rsidRDefault="00A06D1F" w:rsidP="00524BFE">
            <w:pPr>
              <w:ind w:firstLine="378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6</w:t>
            </w:r>
          </w:p>
        </w:tc>
      </w:tr>
    </w:tbl>
    <w:p w:rsidR="00A06D1F" w:rsidRPr="00F21953" w:rsidRDefault="00A06D1F" w:rsidP="00A06D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D1F" w:rsidRDefault="00A06D1F" w:rsidP="00A06D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1953">
        <w:rPr>
          <w:rFonts w:ascii="Times New Roman" w:hAnsi="Times New Roman" w:cs="Times New Roman"/>
          <w:sz w:val="20"/>
          <w:szCs w:val="20"/>
          <w:vertAlign w:val="superscript"/>
        </w:rPr>
        <w:t xml:space="preserve">a </w:t>
      </w:r>
      <w:r w:rsidRPr="00F21953">
        <w:rPr>
          <w:rFonts w:ascii="Times New Roman" w:hAnsi="Times New Roman" w:cs="Times New Roman"/>
          <w:sz w:val="20"/>
          <w:szCs w:val="20"/>
        </w:rPr>
        <w:t>12,237 polymorphic markers were anchored to the consensus map of durum wheat and the number of unique map positions is presented</w:t>
      </w:r>
    </w:p>
    <w:p w:rsidR="0052636E" w:rsidRPr="00A06D1F" w:rsidRDefault="00854265" w:rsidP="00A06D1F"/>
    <w:sectPr w:rsidR="0052636E" w:rsidRPr="00A06D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46"/>
    <w:rsid w:val="000F2E08"/>
    <w:rsid w:val="001E52D2"/>
    <w:rsid w:val="002D21D9"/>
    <w:rsid w:val="00326B3C"/>
    <w:rsid w:val="003D48DB"/>
    <w:rsid w:val="00432CCB"/>
    <w:rsid w:val="005E5F54"/>
    <w:rsid w:val="006A62DE"/>
    <w:rsid w:val="00854265"/>
    <w:rsid w:val="00854371"/>
    <w:rsid w:val="00A06D1F"/>
    <w:rsid w:val="00AD2701"/>
    <w:rsid w:val="00DC0A12"/>
    <w:rsid w:val="00FA79D5"/>
    <w:rsid w:val="00FD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0C0079-FFF4-4434-8841-270A0853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E46"/>
    <w:rPr>
      <w:rFonts w:eastAsiaTheme="minorEastAsia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E46"/>
    <w:pPr>
      <w:keepNext/>
      <w:keepLines/>
      <w:spacing w:after="0" w:line="480" w:lineRule="auto"/>
      <w:outlineLvl w:val="0"/>
    </w:pPr>
    <w:rPr>
      <w:rFonts w:ascii="Times New Roman" w:eastAsiaTheme="majorEastAsia" w:hAnsi="Times New Roman" w:cstheme="majorBidi"/>
      <w:b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E46"/>
    <w:rPr>
      <w:rFonts w:ascii="Times New Roman" w:eastAsiaTheme="majorEastAsia" w:hAnsi="Times New Roman" w:cstheme="majorBidi"/>
      <w:b/>
      <w:sz w:val="20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W.</dc:creator>
  <cp:keywords/>
  <dc:description/>
  <cp:lastModifiedBy>Administrator</cp:lastModifiedBy>
  <cp:revision>4</cp:revision>
  <dcterms:created xsi:type="dcterms:W3CDTF">2018-05-03T16:17:00Z</dcterms:created>
  <dcterms:modified xsi:type="dcterms:W3CDTF">2018-06-02T03:19:00Z</dcterms:modified>
</cp:coreProperties>
</file>