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B36" w:rsidRDefault="00021B36" w:rsidP="00021B36">
      <w:pPr>
        <w:spacing w:line="360" w:lineRule="auto"/>
        <w:rPr>
          <w:rFonts w:ascii="Arial" w:eastAsia="Times New Roman" w:hAnsi="Arial" w:cs="Arial"/>
          <w:color w:val="000000"/>
          <w:lang w:val="en-US" w:eastAsia="de-DE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lang w:val="en-US" w:eastAsia="de-DE"/>
        </w:rPr>
        <w:t>S</w:t>
      </w:r>
      <w:r w:rsidR="00A057BE">
        <w:rPr>
          <w:rFonts w:ascii="Arial" w:eastAsia="Times New Roman" w:hAnsi="Arial" w:cs="Arial"/>
          <w:b/>
          <w:bCs/>
          <w:color w:val="000000"/>
          <w:lang w:val="en-US" w:eastAsia="de-DE"/>
        </w:rPr>
        <w:t xml:space="preserve">4 </w:t>
      </w:r>
      <w:r>
        <w:rPr>
          <w:rFonts w:ascii="Arial" w:eastAsia="Times New Roman" w:hAnsi="Arial" w:cs="Arial"/>
          <w:b/>
          <w:bCs/>
          <w:color w:val="000000"/>
          <w:lang w:val="en-US" w:eastAsia="de-DE"/>
        </w:rPr>
        <w:t>Table</w:t>
      </w:r>
      <w:r w:rsidR="00A057BE">
        <w:rPr>
          <w:rFonts w:ascii="Arial" w:eastAsia="Times New Roman" w:hAnsi="Arial" w:cs="Arial"/>
          <w:b/>
          <w:bCs/>
          <w:color w:val="000000"/>
          <w:lang w:val="en-US" w:eastAsia="de-DE"/>
        </w:rPr>
        <w:t xml:space="preserve">. </w:t>
      </w:r>
      <w:r w:rsidRPr="00BC40D4">
        <w:rPr>
          <w:rFonts w:ascii="Arial" w:eastAsia="Times New Roman" w:hAnsi="Arial" w:cs="Arial"/>
          <w:color w:val="000000"/>
          <w:lang w:val="en-US" w:eastAsia="de-DE"/>
        </w:rPr>
        <w:t>Summary of hierarchical AMOVA results for German and Czech populations grouped by cohort type</w:t>
      </w:r>
      <w:r w:rsidR="00A057BE">
        <w:rPr>
          <w:rFonts w:ascii="Arial" w:eastAsia="Times New Roman" w:hAnsi="Arial" w:cs="Arial"/>
          <w:color w:val="000000"/>
          <w:lang w:val="en-US" w:eastAsia="de-DE"/>
        </w:rPr>
        <w:t>.</w:t>
      </w:r>
    </w:p>
    <w:p w:rsidR="00A057BE" w:rsidRPr="00BC40D4" w:rsidRDefault="00A057BE" w:rsidP="00021B36">
      <w:pPr>
        <w:spacing w:line="360" w:lineRule="auto"/>
        <w:rPr>
          <w:rFonts w:ascii="Arial" w:eastAsia="Times New Roman" w:hAnsi="Arial" w:cs="Arial"/>
          <w:color w:val="000000"/>
          <w:lang w:val="en-US" w:eastAsia="de-DE"/>
        </w:rPr>
      </w:pPr>
    </w:p>
    <w:tbl>
      <w:tblPr>
        <w:tblW w:w="87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9"/>
        <w:gridCol w:w="1160"/>
        <w:gridCol w:w="1091"/>
        <w:gridCol w:w="1142"/>
        <w:gridCol w:w="818"/>
        <w:gridCol w:w="1500"/>
      </w:tblGrid>
      <w:tr w:rsidR="00021B36" w:rsidRPr="00A057BE" w:rsidTr="00D96DD9">
        <w:trPr>
          <w:trHeight w:val="290"/>
        </w:trPr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</w:pPr>
            <w:r w:rsidRPr="00A057B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Source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</w:pPr>
            <w:r w:rsidRPr="00A057B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region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</w:pPr>
            <w:r w:rsidRPr="00A057B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V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</w:pPr>
            <w:r w:rsidRPr="00A057B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>% total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n-US" w:eastAsia="de-DE"/>
              </w:rPr>
            </w:pPr>
            <w:r w:rsidRPr="00A057B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n-US" w:eastAsia="de-DE"/>
              </w:rPr>
              <w:t>P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</w:pPr>
            <w:r w:rsidRPr="00BC40D4">
              <w:rPr>
                <w:rFonts w:ascii="Calibri" w:eastAsia="Times New Roman" w:hAnsi="Calibri" w:cs="Arial"/>
                <w:b/>
                <w:bCs/>
                <w:color w:val="000000"/>
                <w:sz w:val="16"/>
                <w:szCs w:val="16"/>
                <w:lang w:eastAsia="de-DE"/>
              </w:rPr>
              <w:t>ф</w:t>
            </w:r>
            <w:r w:rsidRPr="00A057B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de-DE"/>
              </w:rPr>
              <w:t xml:space="preserve"> statistics</w:t>
            </w:r>
          </w:p>
        </w:tc>
      </w:tr>
      <w:tr w:rsidR="00021B36" w:rsidRPr="00A057BE" w:rsidTr="00D96DD9">
        <w:trPr>
          <w:trHeight w:val="290"/>
        </w:trPr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</w:p>
        </w:tc>
      </w:tr>
      <w:tr w:rsidR="00021B36" w:rsidRPr="00A057BE" w:rsidTr="00D96DD9">
        <w:trPr>
          <w:trHeight w:val="305"/>
        </w:trPr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A057B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Among cohorts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A057B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Ger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A057B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-1.80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A057B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-12.43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A057B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0.994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A057B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BC40D4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de-DE"/>
              </w:rPr>
              <w:t>ф</w:t>
            </w:r>
            <w:r w:rsidRPr="00A057BE">
              <w:rPr>
                <w:rFonts w:ascii="Calibri" w:eastAsia="Times New Roman" w:hAnsi="Calibri" w:cs="Arial"/>
                <w:color w:val="000000"/>
                <w:sz w:val="16"/>
                <w:szCs w:val="16"/>
                <w:vertAlign w:val="subscript"/>
                <w:lang w:val="en-US" w:eastAsia="de-DE"/>
              </w:rPr>
              <w:t>CT</w:t>
            </w:r>
            <w:r w:rsidRPr="00A057B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= -0.12</w:t>
            </w:r>
          </w:p>
        </w:tc>
      </w:tr>
      <w:tr w:rsidR="00021B36" w:rsidRPr="00BC40D4" w:rsidTr="00D96DD9">
        <w:trPr>
          <w:trHeight w:val="305"/>
        </w:trPr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A057B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Among populations within </w:t>
            </w:r>
            <w:proofErr w:type="spellStart"/>
            <w:r w:rsidRPr="00A057B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cohor</w:t>
            </w: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ts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Ger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12.60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87.12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&lt;0.001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BC40D4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de-DE"/>
              </w:rPr>
              <w:t>ф</w:t>
            </w:r>
            <w:r w:rsidRPr="00BC40D4">
              <w:rPr>
                <w:rFonts w:ascii="Calibri" w:eastAsia="Times New Roman" w:hAnsi="Calibri" w:cs="Arial"/>
                <w:color w:val="000000"/>
                <w:sz w:val="16"/>
                <w:szCs w:val="16"/>
                <w:vertAlign w:val="subscript"/>
                <w:lang w:eastAsia="de-DE"/>
              </w:rPr>
              <w:t>SC</w:t>
            </w:r>
            <w:proofErr w:type="spellEnd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= 0.77</w:t>
            </w:r>
          </w:p>
        </w:tc>
      </w:tr>
      <w:tr w:rsidR="00021B36" w:rsidRPr="00BC40D4" w:rsidTr="00D96DD9">
        <w:trPr>
          <w:trHeight w:val="305"/>
        </w:trPr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Within</w:t>
            </w:r>
            <w:proofErr w:type="spellEnd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populations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Ger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3.66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25.30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&lt;0.001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BC40D4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de-DE"/>
              </w:rPr>
              <w:t>ф</w:t>
            </w:r>
            <w:r w:rsidRPr="00BC40D4">
              <w:rPr>
                <w:rFonts w:ascii="Calibri" w:eastAsia="Times New Roman" w:hAnsi="Calibri" w:cs="Arial"/>
                <w:color w:val="000000"/>
                <w:sz w:val="16"/>
                <w:szCs w:val="16"/>
                <w:vertAlign w:val="subscript"/>
                <w:lang w:eastAsia="de-DE"/>
              </w:rPr>
              <w:t>ST</w:t>
            </w:r>
            <w:proofErr w:type="spellEnd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= 0.75</w:t>
            </w:r>
          </w:p>
        </w:tc>
      </w:tr>
      <w:tr w:rsidR="00021B36" w:rsidRPr="00BC40D4" w:rsidTr="00D96DD9">
        <w:trPr>
          <w:trHeight w:val="305"/>
        </w:trPr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B36" w:rsidRPr="00BC40D4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1B36" w:rsidRPr="00BC40D4" w:rsidRDefault="00021B36" w:rsidP="00D96DD9">
            <w:pPr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de-DE"/>
              </w:rPr>
            </w:pPr>
          </w:p>
        </w:tc>
      </w:tr>
      <w:tr w:rsidR="00021B36" w:rsidRPr="00BC40D4" w:rsidTr="00D96DD9">
        <w:trPr>
          <w:trHeight w:val="305"/>
        </w:trPr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Among</w:t>
            </w:r>
            <w:proofErr w:type="spellEnd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cohorts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Cz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-1.70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-11.22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0.982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BC40D4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de-DE"/>
              </w:rPr>
              <w:t>ф</w:t>
            </w:r>
            <w:r w:rsidRPr="00BC40D4">
              <w:rPr>
                <w:rFonts w:ascii="Calibri" w:eastAsia="Times New Roman" w:hAnsi="Calibri" w:cs="Arial"/>
                <w:color w:val="000000"/>
                <w:sz w:val="16"/>
                <w:szCs w:val="16"/>
                <w:vertAlign w:val="subscript"/>
                <w:lang w:eastAsia="de-DE"/>
              </w:rPr>
              <w:t>CT</w:t>
            </w:r>
            <w:proofErr w:type="spellEnd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= -0.11</w:t>
            </w:r>
          </w:p>
        </w:tc>
      </w:tr>
      <w:tr w:rsidR="00021B36" w:rsidRPr="00BC40D4" w:rsidTr="00D96DD9">
        <w:trPr>
          <w:trHeight w:val="305"/>
        </w:trPr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Among</w:t>
            </w:r>
            <w:proofErr w:type="spellEnd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populations</w:t>
            </w:r>
            <w:proofErr w:type="spellEnd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within</w:t>
            </w:r>
            <w:proofErr w:type="spellEnd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cohorts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Cz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13.74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90.9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&lt;0.001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BC40D4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de-DE"/>
              </w:rPr>
              <w:t>ф</w:t>
            </w:r>
            <w:r w:rsidRPr="00BC40D4">
              <w:rPr>
                <w:rFonts w:ascii="Calibri" w:eastAsia="Times New Roman" w:hAnsi="Calibri" w:cs="Arial"/>
                <w:color w:val="000000"/>
                <w:sz w:val="16"/>
                <w:szCs w:val="16"/>
                <w:vertAlign w:val="subscript"/>
                <w:lang w:eastAsia="de-DE"/>
              </w:rPr>
              <w:t>SC</w:t>
            </w:r>
            <w:proofErr w:type="spellEnd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= 0.82</w:t>
            </w:r>
          </w:p>
        </w:tc>
      </w:tr>
      <w:tr w:rsidR="00021B36" w:rsidRPr="00BC40D4" w:rsidTr="00D96DD9">
        <w:trPr>
          <w:trHeight w:val="305"/>
        </w:trPr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Within</w:t>
            </w:r>
            <w:proofErr w:type="spellEnd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populations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Cz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3.07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20.32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&lt;0.001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BC40D4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de-DE"/>
              </w:rPr>
              <w:t>ф</w:t>
            </w:r>
            <w:r w:rsidRPr="00BC40D4">
              <w:rPr>
                <w:rFonts w:ascii="Calibri" w:eastAsia="Times New Roman" w:hAnsi="Calibri" w:cs="Arial"/>
                <w:color w:val="000000"/>
                <w:sz w:val="16"/>
                <w:szCs w:val="16"/>
                <w:vertAlign w:val="subscript"/>
                <w:lang w:eastAsia="de-DE"/>
              </w:rPr>
              <w:t>ST</w:t>
            </w:r>
            <w:proofErr w:type="spellEnd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= 0.80</w:t>
            </w:r>
          </w:p>
        </w:tc>
      </w:tr>
      <w:tr w:rsidR="00021B36" w:rsidRPr="00BC40D4" w:rsidTr="00D96DD9">
        <w:trPr>
          <w:trHeight w:val="290"/>
        </w:trPr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 </w:t>
            </w:r>
          </w:p>
        </w:tc>
      </w:tr>
      <w:tr w:rsidR="00021B36" w:rsidRPr="00D0555B" w:rsidTr="00D96DD9">
        <w:trPr>
          <w:trHeight w:val="290"/>
        </w:trPr>
        <w:tc>
          <w:tcPr>
            <w:tcW w:w="87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BC40D4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proofErr w:type="spellStart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Ger</w:t>
            </w:r>
            <w:proofErr w:type="spellEnd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- Germany; </w:t>
            </w:r>
            <w:proofErr w:type="spellStart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Cz</w:t>
            </w:r>
            <w:proofErr w:type="spellEnd"/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- Czech Republic; V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–</w:t>
            </w: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variance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 xml:space="preserve"> </w:t>
            </w:r>
            <w:r w:rsidRPr="00BC40D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components</w:t>
            </w:r>
          </w:p>
        </w:tc>
      </w:tr>
    </w:tbl>
    <w:p w:rsidR="00021B36" w:rsidRDefault="00021B36" w:rsidP="00021B36">
      <w:pPr>
        <w:rPr>
          <w:rFonts w:ascii="Arial" w:hAnsi="Arial" w:cs="Arial"/>
          <w:noProof/>
          <w:lang w:val="en-US" w:eastAsia="de-DE"/>
        </w:rPr>
      </w:pPr>
    </w:p>
    <w:sectPr w:rsidR="00021B36" w:rsidSect="00A057BE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E6B" w:rsidRDefault="00BB4E6B">
      <w:r>
        <w:separator/>
      </w:r>
    </w:p>
  </w:endnote>
  <w:endnote w:type="continuationSeparator" w:id="0">
    <w:p w:rsidR="00BB4E6B" w:rsidRDefault="00BB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E6B" w:rsidRDefault="00BB4E6B">
      <w:r>
        <w:separator/>
      </w:r>
    </w:p>
  </w:footnote>
  <w:footnote w:type="continuationSeparator" w:id="0">
    <w:p w:rsidR="00BB4E6B" w:rsidRDefault="00BB4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0234638"/>
      <w:docPartObj>
        <w:docPartGallery w:val="Page Numbers (Top of Page)"/>
        <w:docPartUnique/>
      </w:docPartObj>
    </w:sdtPr>
    <w:sdtEndPr/>
    <w:sdtContent>
      <w:p w:rsidR="00041AF6" w:rsidRDefault="00021B36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55B">
          <w:rPr>
            <w:noProof/>
          </w:rPr>
          <w:t>1</w:t>
        </w:r>
        <w:r>
          <w:fldChar w:fldCharType="end"/>
        </w:r>
      </w:p>
    </w:sdtContent>
  </w:sdt>
  <w:p w:rsidR="00041AF6" w:rsidRDefault="00D055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FCE"/>
    <w:rsid w:val="000073E8"/>
    <w:rsid w:val="00021B36"/>
    <w:rsid w:val="00873007"/>
    <w:rsid w:val="00A057BE"/>
    <w:rsid w:val="00AB2B7C"/>
    <w:rsid w:val="00AF662A"/>
    <w:rsid w:val="00BB4E6B"/>
    <w:rsid w:val="00D0555B"/>
    <w:rsid w:val="00E94679"/>
    <w:rsid w:val="00F0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4AAB2C-E1DC-454C-9C71-54A4CB14D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B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B36"/>
  </w:style>
  <w:style w:type="character" w:styleId="LineNumber">
    <w:name w:val="line number"/>
    <w:basedOn w:val="DefaultParagraphFont"/>
    <w:uiPriority w:val="99"/>
    <w:semiHidden/>
    <w:unhideWhenUsed/>
    <w:rsid w:val="00021B36"/>
  </w:style>
  <w:style w:type="paragraph" w:styleId="BalloonText">
    <w:name w:val="Balloon Text"/>
    <w:basedOn w:val="Normal"/>
    <w:link w:val="BalloonTextChar"/>
    <w:uiPriority w:val="99"/>
    <w:semiHidden/>
    <w:unhideWhenUsed/>
    <w:rsid w:val="00021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483</Characters>
  <Application>Microsoft Office Word</Application>
  <DocSecurity>4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Schulz</dc:creator>
  <cp:lastModifiedBy>Lutz Eckstein</cp:lastModifiedBy>
  <cp:revision>2</cp:revision>
  <cp:lastPrinted>2015-06-22T12:56:00Z</cp:lastPrinted>
  <dcterms:created xsi:type="dcterms:W3CDTF">2018-12-14T15:54:00Z</dcterms:created>
  <dcterms:modified xsi:type="dcterms:W3CDTF">2018-12-14T15:54:00Z</dcterms:modified>
</cp:coreProperties>
</file>