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1F75" w:rsidRPr="003D19B6" w:rsidRDefault="00A41F75" w:rsidP="00BB0CEE">
      <w:pPr>
        <w:spacing w:after="200" w:line="240" w:lineRule="auto"/>
        <w:jc w:val="both"/>
        <w:rPr>
          <w:rFonts w:ascii="Arial" w:eastAsia="SimSun" w:hAnsi="Arial" w:cs="Arial"/>
          <w:b/>
          <w:sz w:val="24"/>
          <w:szCs w:val="24"/>
          <w:lang w:val="en-US" w:eastAsia="zh-CN"/>
        </w:rPr>
      </w:pPr>
      <w:bookmarkStart w:id="0" w:name="_GoBack"/>
      <w:r w:rsidRPr="003D19B6">
        <w:rPr>
          <w:rFonts w:ascii="Arial" w:eastAsia="SimSun" w:hAnsi="Arial" w:cs="Arial"/>
          <w:b/>
          <w:sz w:val="24"/>
          <w:szCs w:val="24"/>
          <w:lang w:val="en-US" w:eastAsia="zh-CN"/>
        </w:rPr>
        <w:t xml:space="preserve">S5 </w:t>
      </w:r>
      <w:r>
        <w:rPr>
          <w:rFonts w:ascii="Arial" w:eastAsia="SimSun" w:hAnsi="Arial" w:cs="Arial"/>
          <w:b/>
          <w:sz w:val="24"/>
          <w:szCs w:val="24"/>
          <w:lang w:val="en-US" w:eastAsia="zh-CN"/>
        </w:rPr>
        <w:t>Table</w:t>
      </w:r>
      <w:r w:rsidR="00053EAC">
        <w:rPr>
          <w:rFonts w:ascii="Arial" w:eastAsia="SimSun" w:hAnsi="Arial" w:cs="Arial"/>
          <w:b/>
          <w:sz w:val="24"/>
          <w:szCs w:val="24"/>
          <w:lang w:val="en-US" w:eastAsia="zh-CN"/>
        </w:rPr>
        <w:t>.</w:t>
      </w:r>
      <w:r>
        <w:rPr>
          <w:rFonts w:ascii="Arial" w:eastAsia="SimSun" w:hAnsi="Arial" w:cs="Arial"/>
          <w:b/>
          <w:sz w:val="24"/>
          <w:szCs w:val="24"/>
          <w:lang w:val="en-US" w:eastAsia="zh-CN"/>
        </w:rPr>
        <w:t xml:space="preserve"> </w:t>
      </w:r>
      <w:r w:rsidRPr="003D19B6">
        <w:rPr>
          <w:rFonts w:ascii="Arial" w:eastAsia="SimSun" w:hAnsi="Arial" w:cs="Arial"/>
          <w:b/>
          <w:sz w:val="24"/>
          <w:szCs w:val="24"/>
          <w:lang w:val="en-US" w:eastAsia="zh-CN"/>
        </w:rPr>
        <w:t xml:space="preserve">Effects of soil environment of the source location (measured as the second axis of a principal component analysis of all soil parameters, PC2) and lineage membership and their interaction on mean quantitative trait expression in </w:t>
      </w:r>
      <w:r w:rsidRPr="003D19B6">
        <w:rPr>
          <w:rFonts w:ascii="Arial" w:eastAsia="SimSun" w:hAnsi="Arial" w:cs="Arial"/>
          <w:b/>
          <w:i/>
          <w:sz w:val="24"/>
          <w:szCs w:val="24"/>
          <w:lang w:val="en-US" w:eastAsia="zh-CN"/>
        </w:rPr>
        <w:t>Juncus effusus</w:t>
      </w:r>
      <w:r w:rsidRPr="003D19B6">
        <w:rPr>
          <w:rFonts w:ascii="Arial" w:eastAsia="SimSun" w:hAnsi="Arial" w:cs="Arial"/>
          <w:b/>
          <w:sz w:val="24"/>
          <w:szCs w:val="24"/>
          <w:lang w:val="en-US" w:eastAsia="zh-CN"/>
        </w:rPr>
        <w:t xml:space="preserve">. </w:t>
      </w:r>
    </w:p>
    <w:tbl>
      <w:tblPr>
        <w:tblW w:w="13739" w:type="dxa"/>
        <w:tblLook w:val="04A0" w:firstRow="1" w:lastRow="0" w:firstColumn="1" w:lastColumn="0" w:noHBand="0" w:noVBand="1"/>
      </w:tblPr>
      <w:tblGrid>
        <w:gridCol w:w="1217"/>
        <w:gridCol w:w="631"/>
        <w:gridCol w:w="755"/>
        <w:gridCol w:w="630"/>
        <w:gridCol w:w="818"/>
        <w:gridCol w:w="630"/>
        <w:gridCol w:w="606"/>
        <w:gridCol w:w="630"/>
        <w:gridCol w:w="755"/>
        <w:gridCol w:w="630"/>
        <w:gridCol w:w="818"/>
        <w:gridCol w:w="606"/>
        <w:gridCol w:w="650"/>
        <w:gridCol w:w="630"/>
        <w:gridCol w:w="873"/>
        <w:gridCol w:w="630"/>
        <w:gridCol w:w="839"/>
        <w:gridCol w:w="630"/>
        <w:gridCol w:w="761"/>
      </w:tblGrid>
      <w:tr w:rsidR="00A41F75" w:rsidRPr="00871959" w:rsidTr="000D4981">
        <w:trPr>
          <w:trHeight w:val="300"/>
        </w:trPr>
        <w:tc>
          <w:tcPr>
            <w:tcW w:w="121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bookmarkEnd w:id="0"/>
          <w:p w:rsidR="00A41F75" w:rsidRPr="00871959" w:rsidRDefault="00A41F75" w:rsidP="000D498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N supply</w:t>
            </w:r>
          </w:p>
        </w:tc>
        <w:tc>
          <w:tcPr>
            <w:tcW w:w="4070" w:type="dxa"/>
            <w:gridSpan w:val="6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F75" w:rsidRPr="00871959" w:rsidRDefault="00A41F75" w:rsidP="000D49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T0</w:t>
            </w:r>
          </w:p>
        </w:tc>
        <w:tc>
          <w:tcPr>
            <w:tcW w:w="4089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1F75" w:rsidRPr="00871959" w:rsidRDefault="00A41F75" w:rsidP="000D49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T70</w:t>
            </w:r>
          </w:p>
        </w:tc>
        <w:tc>
          <w:tcPr>
            <w:tcW w:w="4363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41F75" w:rsidRPr="00871959" w:rsidRDefault="00A41F75" w:rsidP="000D49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T150</w:t>
            </w:r>
          </w:p>
        </w:tc>
      </w:tr>
      <w:tr w:rsidR="00A41F75" w:rsidRPr="00871959" w:rsidTr="000D4981">
        <w:trPr>
          <w:trHeight w:val="300"/>
        </w:trPr>
        <w:tc>
          <w:tcPr>
            <w:tcW w:w="12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1F75" w:rsidRPr="00871959" w:rsidRDefault="00A41F75" w:rsidP="000D498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Functional traits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41F75" w:rsidRPr="00871959" w:rsidRDefault="00A41F75" w:rsidP="000D49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PC2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41F75" w:rsidRPr="00871959" w:rsidRDefault="00A41F75" w:rsidP="000D49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Lineage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1F75" w:rsidRPr="00871959" w:rsidRDefault="00A41F75" w:rsidP="000D4981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PC2×</w:t>
            </w:r>
          </w:p>
          <w:p w:rsidR="00A41F75" w:rsidRPr="00871959" w:rsidRDefault="00A41F75" w:rsidP="000D49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lineage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41F75" w:rsidRPr="00871959" w:rsidRDefault="00A41F75" w:rsidP="000D49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PC2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41F75" w:rsidRPr="00871959" w:rsidRDefault="00A41F75" w:rsidP="000D49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Lineage</w:t>
            </w:r>
          </w:p>
        </w:tc>
        <w:tc>
          <w:tcPr>
            <w:tcW w:w="125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1F75" w:rsidRPr="00871959" w:rsidRDefault="00A41F75" w:rsidP="000D4981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PC2×</w:t>
            </w:r>
          </w:p>
          <w:p w:rsidR="00A41F75" w:rsidRPr="00871959" w:rsidRDefault="00A41F75" w:rsidP="000D49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lineage</w:t>
            </w:r>
          </w:p>
        </w:tc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41F75" w:rsidRPr="00871959" w:rsidRDefault="00A41F75" w:rsidP="000D49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PC2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41F75" w:rsidRPr="00871959" w:rsidRDefault="00A41F75" w:rsidP="000D49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Lineage</w:t>
            </w: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41F75" w:rsidRPr="00871959" w:rsidRDefault="00A41F75" w:rsidP="000D4981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PC2×</w:t>
            </w:r>
          </w:p>
          <w:p w:rsidR="00A41F75" w:rsidRPr="00871959" w:rsidRDefault="00A41F75" w:rsidP="000D49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lineage</w:t>
            </w:r>
          </w:p>
        </w:tc>
      </w:tr>
      <w:tr w:rsidR="00A41F75" w:rsidRPr="00871959" w:rsidTr="000D4981">
        <w:trPr>
          <w:trHeight w:val="300"/>
        </w:trPr>
        <w:tc>
          <w:tcPr>
            <w:tcW w:w="12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1F75" w:rsidRPr="00871959" w:rsidRDefault="00A41F75" w:rsidP="000D49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df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1F75" w:rsidRPr="00871959" w:rsidRDefault="00A41F75" w:rsidP="000D49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F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1F75" w:rsidRPr="00871959" w:rsidRDefault="00A41F75" w:rsidP="000D49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df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1F75" w:rsidRPr="00871959" w:rsidRDefault="00A41F75" w:rsidP="000D49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F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1F75" w:rsidRPr="00871959" w:rsidRDefault="00A41F75" w:rsidP="000D49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df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F75" w:rsidRPr="00871959" w:rsidRDefault="00A41F75" w:rsidP="000D49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F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1F75" w:rsidRPr="00871959" w:rsidRDefault="00A41F75" w:rsidP="000D49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df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1F75" w:rsidRPr="00871959" w:rsidRDefault="00A41F75" w:rsidP="000D49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F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1F75" w:rsidRPr="00871959" w:rsidRDefault="00A41F75" w:rsidP="000D49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df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1F75" w:rsidRPr="00871959" w:rsidRDefault="00A41F75" w:rsidP="000D49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F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1F75" w:rsidRPr="00871959" w:rsidRDefault="00A41F75" w:rsidP="000D49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df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F75" w:rsidRPr="00871959" w:rsidRDefault="00A41F75" w:rsidP="000D49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F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1F75" w:rsidRPr="00871959" w:rsidRDefault="00A41F75" w:rsidP="000D49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df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1F75" w:rsidRPr="00871959" w:rsidRDefault="00A41F75" w:rsidP="000D49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F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1F75" w:rsidRPr="00871959" w:rsidRDefault="00A41F75" w:rsidP="000D49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df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1F75" w:rsidRPr="00871959" w:rsidRDefault="00A41F75" w:rsidP="000D49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F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1F75" w:rsidRPr="00871959" w:rsidRDefault="00A41F75" w:rsidP="000D49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df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41F75" w:rsidRPr="00871959" w:rsidRDefault="00A41F75" w:rsidP="000D49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F</w:t>
            </w:r>
          </w:p>
        </w:tc>
      </w:tr>
      <w:tr w:rsidR="00A41F75" w:rsidRPr="00871959" w:rsidTr="000D4981">
        <w:trPr>
          <w:trHeight w:val="300"/>
        </w:trPr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H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1.15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1.15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1.15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0.6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0.7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1.11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3.9</w:t>
            </w:r>
            <w:r w:rsidRPr="00871959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1.11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10.9**</w:t>
            </w:r>
          </w:p>
        </w:tc>
      </w:tr>
      <w:tr w:rsidR="00A41F75" w:rsidRPr="00871959" w:rsidTr="000D4981">
        <w:trPr>
          <w:trHeight w:val="300"/>
        </w:trPr>
        <w:tc>
          <w:tcPr>
            <w:tcW w:w="12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1.16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1.15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1.44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0.9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1.43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2.7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1.44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1.11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13.7**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21.5***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1.11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1.8</w:t>
            </w:r>
          </w:p>
        </w:tc>
      </w:tr>
      <w:tr w:rsidR="00A41F75" w:rsidRPr="00871959" w:rsidTr="000D4981">
        <w:trPr>
          <w:trHeight w:val="300"/>
        </w:trPr>
        <w:tc>
          <w:tcPr>
            <w:tcW w:w="12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RGR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1.16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1.15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0.3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0.9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1.44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1.44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1.44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1.11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0.7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1.11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0.3</w:t>
            </w:r>
          </w:p>
        </w:tc>
      </w:tr>
      <w:tr w:rsidR="00A41F75" w:rsidRPr="00871959" w:rsidTr="000D4981">
        <w:trPr>
          <w:trHeight w:val="300"/>
        </w:trPr>
        <w:tc>
          <w:tcPr>
            <w:tcW w:w="12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AGBM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1.15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1.15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0.6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1.11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4.3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1.11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4.4</w:t>
            </w:r>
          </w:p>
        </w:tc>
      </w:tr>
      <w:tr w:rsidR="00A41F75" w:rsidRPr="00871959" w:rsidTr="000D4981">
        <w:trPr>
          <w:trHeight w:val="300"/>
        </w:trPr>
        <w:tc>
          <w:tcPr>
            <w:tcW w:w="12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BGBM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1.16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0.6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1.15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1.9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0.03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1.11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5.7*</w:t>
            </w:r>
            <w:r w:rsidRPr="0087195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perscript"/>
              </w:rPr>
              <w:t xml:space="preserve"> a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1.11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3.1</w:t>
            </w:r>
          </w:p>
        </w:tc>
      </w:tr>
      <w:tr w:rsidR="00A41F75" w:rsidRPr="00871959" w:rsidTr="000D4981">
        <w:trPr>
          <w:trHeight w:val="300"/>
        </w:trPr>
        <w:tc>
          <w:tcPr>
            <w:tcW w:w="12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LDMC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1.15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0.4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1.15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1.15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0.6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0.9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1.11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0.4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1.11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0.3</w:t>
            </w:r>
          </w:p>
        </w:tc>
      </w:tr>
      <w:tr w:rsidR="00A41F75" w:rsidRPr="00871959" w:rsidTr="000D4981">
        <w:trPr>
          <w:trHeight w:val="300"/>
        </w:trPr>
        <w:tc>
          <w:tcPr>
            <w:tcW w:w="12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Root:Shoot</w:t>
            </w:r>
            <w:proofErr w:type="spellEnd"/>
            <w:proofErr w:type="gramEnd"/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1.16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1.15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14.1**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1.11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5.1*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1.11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0.5</w:t>
            </w:r>
          </w:p>
        </w:tc>
      </w:tr>
      <w:tr w:rsidR="00A41F75" w:rsidRPr="00871959" w:rsidTr="000D4981">
        <w:trPr>
          <w:trHeight w:val="300"/>
        </w:trPr>
        <w:tc>
          <w:tcPr>
            <w:tcW w:w="12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AG-</w:t>
            </w:r>
            <w:proofErr w:type="gramStart"/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C:N</w:t>
            </w:r>
            <w:proofErr w:type="gramEnd"/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1.17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1.15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1.9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6.0*</w:t>
            </w:r>
            <w:r w:rsidRPr="0087195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0.7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1.11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2.0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1.11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0.0</w:t>
            </w:r>
          </w:p>
        </w:tc>
      </w:tr>
      <w:tr w:rsidR="00A41F75" w:rsidRPr="00871959" w:rsidTr="000D4981">
        <w:trPr>
          <w:trHeight w:val="300"/>
        </w:trPr>
        <w:tc>
          <w:tcPr>
            <w:tcW w:w="12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BG-</w:t>
            </w:r>
            <w:proofErr w:type="gramStart"/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C:N</w:t>
            </w:r>
            <w:proofErr w:type="gramEnd"/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1.17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1.15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1.17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8.6*</w:t>
            </w:r>
            <w:r w:rsidRPr="0087195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0.6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1.11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3.4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1.11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0.8</w:t>
            </w:r>
          </w:p>
        </w:tc>
      </w:tr>
      <w:tr w:rsidR="00A41F75" w:rsidRPr="00871959" w:rsidTr="000D4981">
        <w:trPr>
          <w:trHeight w:val="300"/>
        </w:trPr>
        <w:tc>
          <w:tcPr>
            <w:tcW w:w="12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AG-N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1.16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0.3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1.15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0.4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6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1.11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4.2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1.11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10.9**</w:t>
            </w:r>
          </w:p>
        </w:tc>
      </w:tr>
      <w:tr w:rsidR="00A41F75" w:rsidRPr="00871959" w:rsidTr="000D4981">
        <w:trPr>
          <w:trHeight w:val="300"/>
        </w:trPr>
        <w:tc>
          <w:tcPr>
            <w:tcW w:w="121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pH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1.20</w:t>
            </w:r>
          </w:p>
        </w:tc>
        <w:tc>
          <w:tcPr>
            <w:tcW w:w="75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6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1.16</w:t>
            </w:r>
          </w:p>
        </w:tc>
        <w:tc>
          <w:tcPr>
            <w:tcW w:w="8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6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1.20</w:t>
            </w:r>
          </w:p>
        </w:tc>
        <w:tc>
          <w:tcPr>
            <w:tcW w:w="60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1.42</w:t>
            </w:r>
          </w:p>
        </w:tc>
        <w:tc>
          <w:tcPr>
            <w:tcW w:w="75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6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1.42</w:t>
            </w:r>
          </w:p>
        </w:tc>
        <w:tc>
          <w:tcPr>
            <w:tcW w:w="8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0.4</w:t>
            </w:r>
          </w:p>
        </w:tc>
        <w:tc>
          <w:tcPr>
            <w:tcW w:w="60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1.42</w:t>
            </w:r>
          </w:p>
        </w:tc>
        <w:tc>
          <w:tcPr>
            <w:tcW w:w="6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0.3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1.11</w:t>
            </w:r>
          </w:p>
        </w:tc>
        <w:tc>
          <w:tcPr>
            <w:tcW w:w="87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6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1.11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5.8*</w:t>
            </w:r>
            <w:r w:rsidRPr="0087195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perscript"/>
              </w:rPr>
              <w:t xml:space="preserve"> a</w:t>
            </w:r>
          </w:p>
        </w:tc>
        <w:tc>
          <w:tcPr>
            <w:tcW w:w="6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1.11</w:t>
            </w:r>
          </w:p>
        </w:tc>
        <w:tc>
          <w:tcPr>
            <w:tcW w:w="76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3.0</w:t>
            </w:r>
          </w:p>
        </w:tc>
      </w:tr>
      <w:tr w:rsidR="00A41F75" w:rsidRPr="00871959" w:rsidTr="000D4981">
        <w:trPr>
          <w:trHeight w:val="300"/>
        </w:trPr>
        <w:tc>
          <w:tcPr>
            <w:tcW w:w="121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POR</w:t>
            </w:r>
          </w:p>
        </w:tc>
        <w:tc>
          <w:tcPr>
            <w:tcW w:w="631" w:type="dxa"/>
            <w:tcBorders>
              <w:top w:val="nil"/>
              <w:left w:val="single" w:sz="4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1.83</w:t>
            </w:r>
          </w:p>
        </w:tc>
        <w:tc>
          <w:tcPr>
            <w:tcW w:w="75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1.85</w:t>
            </w:r>
          </w:p>
        </w:tc>
        <w:tc>
          <w:tcPr>
            <w:tcW w:w="81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4.3*</w:t>
            </w:r>
            <w:r w:rsidRPr="0087195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perscript"/>
              </w:rPr>
              <w:t xml:space="preserve"> a</w:t>
            </w:r>
          </w:p>
        </w:tc>
        <w:tc>
          <w:tcPr>
            <w:tcW w:w="63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0.83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1.43</w:t>
            </w:r>
          </w:p>
        </w:tc>
        <w:tc>
          <w:tcPr>
            <w:tcW w:w="75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1.43</w:t>
            </w:r>
          </w:p>
        </w:tc>
        <w:tc>
          <w:tcPr>
            <w:tcW w:w="81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4.6*</w:t>
            </w:r>
            <w:r w:rsidRPr="0087195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perscript"/>
              </w:rPr>
              <w:t xml:space="preserve"> a</w:t>
            </w:r>
          </w:p>
        </w:tc>
        <w:tc>
          <w:tcPr>
            <w:tcW w:w="60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1.43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7.3**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1.11</w:t>
            </w:r>
          </w:p>
        </w:tc>
        <w:tc>
          <w:tcPr>
            <w:tcW w:w="87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1.11</w:t>
            </w:r>
          </w:p>
        </w:tc>
        <w:tc>
          <w:tcPr>
            <w:tcW w:w="83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0.4</w:t>
            </w:r>
          </w:p>
        </w:tc>
        <w:tc>
          <w:tcPr>
            <w:tcW w:w="63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1F75" w:rsidRPr="00871959" w:rsidRDefault="00A41F75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0.0</w:t>
            </w:r>
          </w:p>
        </w:tc>
      </w:tr>
    </w:tbl>
    <w:p w:rsidR="00A41F75" w:rsidRPr="00871959" w:rsidRDefault="00A41F75" w:rsidP="00A41F75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871959">
        <w:rPr>
          <w:rFonts w:ascii="Arial" w:hAnsi="Arial" w:cs="Arial"/>
          <w:sz w:val="24"/>
          <w:szCs w:val="24"/>
        </w:rPr>
        <w:t xml:space="preserve">Depicted are F values and significances in bold (*P&lt;0.05, **P&lt;0.01, ***P&lt;0.001) based on linear models and respective analyses of variances. For trait explanations see Table S2. </w:t>
      </w:r>
      <w:r w:rsidRPr="00871959">
        <w:rPr>
          <w:rFonts w:ascii="Arial" w:hAnsi="Arial" w:cs="Arial"/>
          <w:sz w:val="24"/>
          <w:szCs w:val="24"/>
          <w:vertAlign w:val="superscript"/>
        </w:rPr>
        <w:t>a</w:t>
      </w:r>
      <w:r w:rsidRPr="00871959">
        <w:rPr>
          <w:rFonts w:ascii="Arial" w:hAnsi="Arial" w:cs="Arial"/>
          <w:sz w:val="24"/>
          <w:szCs w:val="24"/>
        </w:rPr>
        <w:t xml:space="preserve"> – Not significant when using seed mass as covariate in the model. </w:t>
      </w:r>
      <w:r w:rsidRPr="00871959">
        <w:rPr>
          <w:rFonts w:ascii="Arial" w:hAnsi="Arial" w:cs="Arial"/>
          <w:sz w:val="24"/>
          <w:szCs w:val="24"/>
          <w:vertAlign w:val="superscript"/>
        </w:rPr>
        <w:t>b</w:t>
      </w:r>
      <w:r w:rsidRPr="00871959">
        <w:rPr>
          <w:rFonts w:ascii="Arial" w:hAnsi="Arial" w:cs="Arial"/>
          <w:sz w:val="24"/>
          <w:szCs w:val="24"/>
        </w:rPr>
        <w:t xml:space="preserve"> – Becomes significant when using seed mass as covariate.</w:t>
      </w:r>
    </w:p>
    <w:p w:rsidR="0098451F" w:rsidRDefault="0098451F"/>
    <w:sectPr w:rsidR="0098451F" w:rsidSect="00A41F75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F75"/>
    <w:rsid w:val="00053EAC"/>
    <w:rsid w:val="0098451F"/>
    <w:rsid w:val="00A41F75"/>
    <w:rsid w:val="00BB0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72BF41-3204-4D78-A48A-7565EEAA9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A41F75"/>
    <w:rPr>
      <w:rFonts w:eastAsia="Times New Roman" w:hAnsi="Times New Roman" w:cs="Times New Roman"/>
      <w:lang w:val="en-GB" w:eastAsia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Born</dc:creator>
  <cp:keywords/>
  <dc:description/>
  <cp:lastModifiedBy>Jennifer Born</cp:lastModifiedBy>
  <cp:revision>3</cp:revision>
  <dcterms:created xsi:type="dcterms:W3CDTF">2018-12-18T10:16:00Z</dcterms:created>
  <dcterms:modified xsi:type="dcterms:W3CDTF">2018-12-18T10:49:00Z</dcterms:modified>
</cp:coreProperties>
</file>