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30" w:rsidRPr="00065A30" w:rsidRDefault="00065A30" w:rsidP="007A1BAB">
      <w:pPr>
        <w:spacing w:after="0" w:line="360" w:lineRule="auto"/>
        <w:jc w:val="center"/>
        <w:rPr>
          <w:rFonts w:cs="Arial"/>
          <w:b/>
          <w:i/>
          <w:lang w:val="en-GB"/>
        </w:rPr>
      </w:pPr>
      <w:bookmarkStart w:id="0" w:name="_GoBack"/>
      <w:r w:rsidRPr="00065A30">
        <w:rPr>
          <w:rFonts w:cs="Arial"/>
          <w:b/>
          <w:i/>
          <w:lang w:val="en-GB"/>
        </w:rPr>
        <w:t>Proceedings of the Royal Society A</w:t>
      </w:r>
    </w:p>
    <w:bookmarkEnd w:id="0"/>
    <w:p w:rsidR="00065A30" w:rsidRDefault="00065A30" w:rsidP="007A1BAB">
      <w:pPr>
        <w:spacing w:after="0" w:line="360" w:lineRule="auto"/>
        <w:jc w:val="center"/>
        <w:rPr>
          <w:rFonts w:cs="Arial"/>
          <w:lang w:val="en-GB"/>
        </w:rPr>
      </w:pPr>
    </w:p>
    <w:p w:rsidR="008641C3" w:rsidRPr="00A43AA6" w:rsidRDefault="00C21FEF" w:rsidP="007A1BAB">
      <w:pPr>
        <w:spacing w:after="0" w:line="360" w:lineRule="auto"/>
        <w:jc w:val="center"/>
        <w:rPr>
          <w:rFonts w:cs="Arial"/>
          <w:lang w:val="en-GB"/>
        </w:rPr>
      </w:pPr>
      <w:r w:rsidRPr="00A43AA6">
        <w:rPr>
          <w:rFonts w:cs="Arial"/>
          <w:lang w:val="en-GB"/>
        </w:rPr>
        <w:fldChar w:fldCharType="begin"/>
      </w:r>
      <w:r w:rsidRPr="00A43AA6">
        <w:rPr>
          <w:rFonts w:cs="Arial"/>
          <w:lang w:val="en-GB"/>
        </w:rPr>
        <w:instrText xml:space="preserve"> MACROBUTTON MTEditEquationSection2 </w:instrText>
      </w:r>
      <w:r w:rsidRPr="00A43AA6">
        <w:rPr>
          <w:rStyle w:val="MTEquationSection"/>
          <w:lang w:val="en-GB"/>
        </w:rPr>
        <w:instrText>Equation Chapter 1 Section 1</w:instrText>
      </w:r>
      <w:r w:rsidRPr="00A43AA6">
        <w:rPr>
          <w:rFonts w:cs="Arial"/>
          <w:lang w:val="en-GB"/>
        </w:rPr>
        <w:fldChar w:fldCharType="begin"/>
      </w:r>
      <w:r w:rsidRPr="00A43AA6">
        <w:rPr>
          <w:rFonts w:cs="Arial"/>
          <w:lang w:val="en-GB"/>
        </w:rPr>
        <w:instrText xml:space="preserve"> SEQ MTEqn \r \h \* MERGEFORMAT </w:instrText>
      </w:r>
      <w:r w:rsidRPr="00A43AA6">
        <w:rPr>
          <w:rFonts w:cs="Arial"/>
          <w:lang w:val="en-GB"/>
        </w:rPr>
        <w:fldChar w:fldCharType="end"/>
      </w:r>
      <w:r w:rsidRPr="00A43AA6">
        <w:rPr>
          <w:rFonts w:cs="Arial"/>
          <w:lang w:val="en-GB"/>
        </w:rPr>
        <w:fldChar w:fldCharType="begin"/>
      </w:r>
      <w:r w:rsidRPr="00A43AA6">
        <w:rPr>
          <w:rFonts w:cs="Arial"/>
          <w:lang w:val="en-GB"/>
        </w:rPr>
        <w:instrText xml:space="preserve"> SEQ MTSec \r 1 \h \* MERGEFORMAT </w:instrText>
      </w:r>
      <w:r w:rsidRPr="00A43AA6">
        <w:rPr>
          <w:rFonts w:cs="Arial"/>
          <w:lang w:val="en-GB"/>
        </w:rPr>
        <w:fldChar w:fldCharType="end"/>
      </w:r>
      <w:r w:rsidRPr="00A43AA6">
        <w:rPr>
          <w:rFonts w:cs="Arial"/>
          <w:lang w:val="en-GB"/>
        </w:rPr>
        <w:fldChar w:fldCharType="begin"/>
      </w:r>
      <w:r w:rsidRPr="00A43AA6">
        <w:rPr>
          <w:rFonts w:cs="Arial"/>
          <w:lang w:val="en-GB"/>
        </w:rPr>
        <w:instrText xml:space="preserve"> SEQ MTChap \r 1 \h \* MERGEFORMAT </w:instrText>
      </w:r>
      <w:r w:rsidRPr="00A43AA6">
        <w:rPr>
          <w:rFonts w:cs="Arial"/>
          <w:lang w:val="en-GB"/>
        </w:rPr>
        <w:fldChar w:fldCharType="end"/>
      </w:r>
      <w:r w:rsidRPr="00A43AA6">
        <w:rPr>
          <w:rFonts w:cs="Arial"/>
          <w:lang w:val="en-GB"/>
        </w:rPr>
        <w:fldChar w:fldCharType="end"/>
      </w:r>
      <w:r w:rsidR="008641C3" w:rsidRPr="00A43AA6">
        <w:rPr>
          <w:rFonts w:cs="Arial"/>
          <w:lang w:val="en-GB"/>
        </w:rPr>
        <w:t>Supplementary Information</w:t>
      </w:r>
    </w:p>
    <w:p w:rsidR="008641C3" w:rsidRDefault="008641C3" w:rsidP="007A1BAB">
      <w:pPr>
        <w:spacing w:after="0" w:line="360" w:lineRule="auto"/>
        <w:jc w:val="center"/>
        <w:rPr>
          <w:rFonts w:cs="Arial"/>
          <w:b/>
          <w:lang w:val="en-GB"/>
        </w:rPr>
      </w:pPr>
    </w:p>
    <w:p w:rsidR="00D360BA" w:rsidRPr="000053F0" w:rsidRDefault="0068559B" w:rsidP="007A1BAB">
      <w:pPr>
        <w:spacing w:after="0" w:line="360" w:lineRule="auto"/>
        <w:jc w:val="center"/>
        <w:rPr>
          <w:rFonts w:cs="Arial"/>
          <w:b/>
          <w:lang w:val="en-GB"/>
        </w:rPr>
      </w:pPr>
      <w:r w:rsidRPr="000053F0">
        <w:rPr>
          <w:rFonts w:cs="Arial"/>
          <w:b/>
          <w:lang w:val="en-GB"/>
        </w:rPr>
        <w:t>HYBRID INTEGRAL TRANSFORMS FOR FLOW DEVELOPMENT IN DUCTS PARTIALLY FILLED WITH POROUS MEDIA</w:t>
      </w:r>
    </w:p>
    <w:p w:rsidR="006856E9" w:rsidRPr="000053F0" w:rsidRDefault="006856E9" w:rsidP="007A1BAB">
      <w:pPr>
        <w:spacing w:after="0" w:line="360" w:lineRule="auto"/>
        <w:jc w:val="center"/>
        <w:rPr>
          <w:rFonts w:cs="Arial"/>
          <w:lang w:val="en-GB"/>
        </w:rPr>
      </w:pPr>
    </w:p>
    <w:p w:rsidR="006856E9" w:rsidRPr="000053F0" w:rsidRDefault="006856E9" w:rsidP="007A1BAB">
      <w:pPr>
        <w:spacing w:after="0" w:line="360" w:lineRule="auto"/>
        <w:jc w:val="center"/>
        <w:rPr>
          <w:rFonts w:cs="Arial"/>
          <w:lang w:val="en-GB"/>
        </w:rPr>
      </w:pPr>
    </w:p>
    <w:p w:rsidR="006856E9" w:rsidRPr="002A19A8" w:rsidRDefault="006856E9" w:rsidP="007A1BAB">
      <w:pPr>
        <w:spacing w:after="0" w:line="360" w:lineRule="auto"/>
        <w:jc w:val="center"/>
        <w:rPr>
          <w:rFonts w:cs="Arial"/>
        </w:rPr>
      </w:pPr>
      <w:r w:rsidRPr="002A19A8">
        <w:rPr>
          <w:rFonts w:cs="Arial"/>
        </w:rPr>
        <w:t xml:space="preserve">Kleber Marques </w:t>
      </w:r>
      <w:proofErr w:type="spellStart"/>
      <w:r w:rsidRPr="002A19A8">
        <w:rPr>
          <w:rFonts w:cs="Arial"/>
        </w:rPr>
        <w:t>Lisboa</w:t>
      </w:r>
      <w:r w:rsidR="00E611FD" w:rsidRPr="002A19A8">
        <w:rPr>
          <w:rFonts w:cs="Arial"/>
          <w:vertAlign w:val="superscript"/>
        </w:rPr>
        <w:t>a</w:t>
      </w:r>
      <w:proofErr w:type="spellEnd"/>
      <w:r w:rsidR="0068559B" w:rsidRPr="002A19A8">
        <w:rPr>
          <w:rFonts w:cs="Arial"/>
        </w:rPr>
        <w:t xml:space="preserve"> </w:t>
      </w:r>
      <w:proofErr w:type="spellStart"/>
      <w:r w:rsidR="0068559B" w:rsidRPr="002A19A8">
        <w:rPr>
          <w:rFonts w:cs="Arial"/>
        </w:rPr>
        <w:t>and</w:t>
      </w:r>
      <w:proofErr w:type="spellEnd"/>
      <w:r w:rsidR="00082404" w:rsidRPr="002A19A8">
        <w:rPr>
          <w:rFonts w:cs="Arial"/>
        </w:rPr>
        <w:t xml:space="preserve"> Renato Machado </w:t>
      </w:r>
      <w:proofErr w:type="spellStart"/>
      <w:proofErr w:type="gramStart"/>
      <w:r w:rsidR="00082404" w:rsidRPr="002A19A8">
        <w:rPr>
          <w:rFonts w:cs="Arial"/>
        </w:rPr>
        <w:t>Cotta</w:t>
      </w:r>
      <w:r w:rsidR="007C7270" w:rsidRPr="002A19A8">
        <w:rPr>
          <w:rFonts w:cs="Arial"/>
          <w:vertAlign w:val="superscript"/>
        </w:rPr>
        <w:t>a</w:t>
      </w:r>
      <w:r w:rsidRPr="002A19A8">
        <w:rPr>
          <w:rFonts w:cs="Arial"/>
          <w:vertAlign w:val="superscript"/>
        </w:rPr>
        <w:t>,</w:t>
      </w:r>
      <w:r w:rsidR="0068559B" w:rsidRPr="002A19A8">
        <w:rPr>
          <w:rFonts w:cs="Arial"/>
          <w:vertAlign w:val="superscript"/>
        </w:rPr>
        <w:t>b</w:t>
      </w:r>
      <w:proofErr w:type="spellEnd"/>
      <w:proofErr w:type="gramEnd"/>
      <w:r w:rsidRPr="002A19A8">
        <w:rPr>
          <w:rFonts w:cs="Arial"/>
          <w:vertAlign w:val="superscript"/>
        </w:rPr>
        <w:t>*</w:t>
      </w:r>
    </w:p>
    <w:p w:rsidR="006856E9" w:rsidRPr="002A19A8" w:rsidRDefault="006856E9" w:rsidP="007A1BAB">
      <w:pPr>
        <w:spacing w:after="0" w:line="360" w:lineRule="auto"/>
        <w:jc w:val="center"/>
        <w:rPr>
          <w:rFonts w:cs="Arial"/>
        </w:rPr>
      </w:pPr>
    </w:p>
    <w:p w:rsidR="006856E9" w:rsidRPr="002A19A8" w:rsidRDefault="006856E9" w:rsidP="007A1BAB">
      <w:pPr>
        <w:spacing w:after="0" w:line="360" w:lineRule="auto"/>
        <w:jc w:val="center"/>
        <w:rPr>
          <w:rFonts w:cs="Arial"/>
        </w:rPr>
      </w:pPr>
    </w:p>
    <w:p w:rsidR="00E96C73" w:rsidRPr="000053F0" w:rsidRDefault="00E611FD" w:rsidP="007A1BAB">
      <w:pPr>
        <w:spacing w:after="0" w:line="360" w:lineRule="auto"/>
        <w:jc w:val="center"/>
        <w:rPr>
          <w:rFonts w:cs="Arial"/>
          <w:lang w:val="en-GB"/>
        </w:rPr>
      </w:pPr>
      <w:proofErr w:type="spellStart"/>
      <w:r w:rsidRPr="000053F0">
        <w:rPr>
          <w:rFonts w:cs="Arial"/>
          <w:vertAlign w:val="superscript"/>
          <w:lang w:val="en-GB"/>
        </w:rPr>
        <w:t>a</w:t>
      </w:r>
      <w:r w:rsidR="006856E9" w:rsidRPr="000053F0">
        <w:rPr>
          <w:rFonts w:cs="Arial"/>
          <w:lang w:val="en-GB"/>
        </w:rPr>
        <w:t>Laboratory</w:t>
      </w:r>
      <w:proofErr w:type="spellEnd"/>
      <w:r w:rsidR="006856E9" w:rsidRPr="000053F0">
        <w:rPr>
          <w:rFonts w:cs="Arial"/>
          <w:lang w:val="en-GB"/>
        </w:rPr>
        <w:t xml:space="preserve"> of Nano- and Microflu</w:t>
      </w:r>
      <w:r w:rsidR="0068559B" w:rsidRPr="000053F0">
        <w:rPr>
          <w:rFonts w:cs="Arial"/>
          <w:lang w:val="en-GB"/>
        </w:rPr>
        <w:t xml:space="preserve">idics and Microsystems, </w:t>
      </w:r>
      <w:proofErr w:type="spellStart"/>
      <w:r w:rsidR="0068559B" w:rsidRPr="000053F0">
        <w:rPr>
          <w:rFonts w:cs="Arial"/>
          <w:lang w:val="en-GB"/>
        </w:rPr>
        <w:t>LabMEMS</w:t>
      </w:r>
      <w:proofErr w:type="spellEnd"/>
    </w:p>
    <w:p w:rsidR="00E96C73" w:rsidRPr="000053F0" w:rsidRDefault="006856E9" w:rsidP="007A1BAB">
      <w:pPr>
        <w:spacing w:after="0" w:line="360" w:lineRule="auto"/>
        <w:jc w:val="center"/>
        <w:rPr>
          <w:rFonts w:cs="Arial"/>
          <w:lang w:val="en-GB"/>
        </w:rPr>
      </w:pPr>
      <w:r w:rsidRPr="000053F0">
        <w:rPr>
          <w:rFonts w:cs="Arial"/>
          <w:lang w:val="en-GB"/>
        </w:rPr>
        <w:t>Mechanical Engineering Dept.</w:t>
      </w:r>
      <w:r w:rsidR="0068559B" w:rsidRPr="000053F0">
        <w:rPr>
          <w:rFonts w:cs="Arial"/>
          <w:lang w:val="en-GB"/>
        </w:rPr>
        <w:t xml:space="preserve">, </w:t>
      </w:r>
      <w:r w:rsidRPr="000053F0">
        <w:rPr>
          <w:rFonts w:cs="Arial"/>
          <w:lang w:val="en-GB"/>
        </w:rPr>
        <w:t>POLI</w:t>
      </w:r>
      <w:r w:rsidR="0068559B" w:rsidRPr="000053F0">
        <w:rPr>
          <w:rFonts w:cs="Arial"/>
          <w:lang w:val="en-GB"/>
        </w:rPr>
        <w:t xml:space="preserve"> </w:t>
      </w:r>
      <w:r w:rsidRPr="000053F0">
        <w:rPr>
          <w:rFonts w:cs="Arial"/>
          <w:lang w:val="en-GB"/>
        </w:rPr>
        <w:t>&amp;</w:t>
      </w:r>
      <w:r w:rsidR="0068559B" w:rsidRPr="000053F0">
        <w:rPr>
          <w:rFonts w:cs="Arial"/>
          <w:lang w:val="en-GB"/>
        </w:rPr>
        <w:t xml:space="preserve"> </w:t>
      </w:r>
      <w:r w:rsidRPr="000053F0">
        <w:rPr>
          <w:rFonts w:cs="Arial"/>
          <w:lang w:val="en-GB"/>
        </w:rPr>
        <w:t>COPPE</w:t>
      </w:r>
      <w:r w:rsidR="00E96C73" w:rsidRPr="000053F0">
        <w:rPr>
          <w:rFonts w:cs="Arial"/>
          <w:lang w:val="en-GB"/>
        </w:rPr>
        <w:t xml:space="preserve"> </w:t>
      </w:r>
      <w:r w:rsidR="001E67ED" w:rsidRPr="000053F0">
        <w:rPr>
          <w:rFonts w:cs="Arial"/>
          <w:lang w:val="en-GB"/>
        </w:rPr>
        <w:t>and</w:t>
      </w:r>
    </w:p>
    <w:p w:rsidR="00E96C73" w:rsidRPr="000053F0" w:rsidRDefault="00E96C73" w:rsidP="007A1BAB">
      <w:pPr>
        <w:spacing w:after="0" w:line="360" w:lineRule="auto"/>
        <w:jc w:val="center"/>
        <w:rPr>
          <w:rFonts w:cs="Arial"/>
          <w:lang w:val="en-GB"/>
        </w:rPr>
      </w:pPr>
      <w:r w:rsidRPr="000053F0">
        <w:rPr>
          <w:lang w:val="en-GB"/>
        </w:rPr>
        <w:t>Interdisciplinary Nucleus for Social Development - NIDES/CT</w:t>
      </w:r>
      <w:r w:rsidRPr="000053F0">
        <w:rPr>
          <w:rFonts w:cs="Arial"/>
          <w:lang w:val="en-GB"/>
        </w:rPr>
        <w:t xml:space="preserve"> </w:t>
      </w:r>
    </w:p>
    <w:p w:rsidR="00E96C73" w:rsidRPr="000053F0" w:rsidRDefault="00AC359C" w:rsidP="007A1BAB">
      <w:pPr>
        <w:spacing w:after="0" w:line="360" w:lineRule="auto"/>
        <w:jc w:val="center"/>
        <w:rPr>
          <w:rFonts w:cs="Arial"/>
          <w:lang w:val="en-GB"/>
        </w:rPr>
      </w:pPr>
      <w:r w:rsidRPr="002D003E">
        <w:rPr>
          <w:rFonts w:cs="Arial"/>
        </w:rPr>
        <w:t>Universidade Federal do Rio d</w:t>
      </w:r>
      <w:r w:rsidR="0068559B" w:rsidRPr="002D003E">
        <w:rPr>
          <w:rFonts w:cs="Arial"/>
        </w:rPr>
        <w:t>e Janeiro, Cidade Universitária</w:t>
      </w:r>
      <w:r w:rsidRPr="002D003E">
        <w:rPr>
          <w:rFonts w:cs="Arial"/>
        </w:rPr>
        <w:t xml:space="preserve"> Cx. </w:t>
      </w:r>
      <w:r w:rsidR="00E96C73" w:rsidRPr="000053F0">
        <w:rPr>
          <w:rFonts w:cs="Arial"/>
          <w:lang w:val="en-GB"/>
        </w:rPr>
        <w:t>Postal 68503,</w:t>
      </w:r>
    </w:p>
    <w:p w:rsidR="006856E9" w:rsidRPr="000053F0" w:rsidRDefault="00AC359C" w:rsidP="007A1BAB">
      <w:pPr>
        <w:spacing w:after="0" w:line="360" w:lineRule="auto"/>
        <w:jc w:val="center"/>
        <w:rPr>
          <w:rFonts w:cs="Arial"/>
          <w:lang w:val="en-GB"/>
        </w:rPr>
      </w:pPr>
      <w:r w:rsidRPr="000053F0">
        <w:rPr>
          <w:rFonts w:cs="Arial"/>
          <w:lang w:val="en-GB"/>
        </w:rPr>
        <w:t>Rio de Janeiro, RJ, CEP 21945-970, Brazil</w:t>
      </w:r>
    </w:p>
    <w:p w:rsidR="004262FD" w:rsidRPr="000053F0" w:rsidRDefault="004262FD" w:rsidP="007A1BAB">
      <w:pPr>
        <w:spacing w:after="0" w:line="360" w:lineRule="auto"/>
        <w:jc w:val="center"/>
        <w:rPr>
          <w:rFonts w:cs="Arial"/>
          <w:lang w:val="en-GB"/>
        </w:rPr>
      </w:pPr>
    </w:p>
    <w:p w:rsidR="0068559B" w:rsidRPr="000053F0" w:rsidRDefault="0068559B" w:rsidP="007A1BAB">
      <w:pPr>
        <w:spacing w:after="0" w:line="360" w:lineRule="auto"/>
        <w:jc w:val="center"/>
        <w:rPr>
          <w:lang w:val="en-GB"/>
        </w:rPr>
      </w:pPr>
      <w:proofErr w:type="spellStart"/>
      <w:r w:rsidRPr="000053F0">
        <w:rPr>
          <w:rFonts w:cs="Arial"/>
          <w:vertAlign w:val="superscript"/>
          <w:lang w:val="en-GB"/>
        </w:rPr>
        <w:t>b</w:t>
      </w:r>
      <w:r w:rsidRPr="000053F0">
        <w:rPr>
          <w:rFonts w:cs="Arial"/>
          <w:lang w:val="en-GB"/>
        </w:rPr>
        <w:t>Present</w:t>
      </w:r>
      <w:proofErr w:type="spellEnd"/>
      <w:r w:rsidRPr="000053F0">
        <w:rPr>
          <w:rFonts w:cs="Arial"/>
          <w:lang w:val="en-GB"/>
        </w:rPr>
        <w:t xml:space="preserve"> address: </w:t>
      </w:r>
      <w:r w:rsidR="00E96C73" w:rsidRPr="000053F0">
        <w:rPr>
          <w:lang w:val="en-GB"/>
        </w:rPr>
        <w:t xml:space="preserve">General Directorate of Nuclear and Technological Development, DGDNTM, Brazilian Navy, Ministry of </w:t>
      </w:r>
      <w:proofErr w:type="spellStart"/>
      <w:r w:rsidR="00E96C73" w:rsidRPr="000053F0">
        <w:rPr>
          <w:lang w:val="en-GB"/>
        </w:rPr>
        <w:t>Defense</w:t>
      </w:r>
      <w:proofErr w:type="spellEnd"/>
    </w:p>
    <w:p w:rsidR="004262FD" w:rsidRPr="000053F0" w:rsidRDefault="004262FD" w:rsidP="007A1BAB">
      <w:pPr>
        <w:spacing w:after="0" w:line="360" w:lineRule="auto"/>
        <w:jc w:val="center"/>
        <w:rPr>
          <w:rFonts w:cs="Arial"/>
          <w:lang w:val="en-GB"/>
        </w:rPr>
      </w:pPr>
    </w:p>
    <w:p w:rsidR="00AC359C" w:rsidRPr="000053F0" w:rsidRDefault="00AC359C" w:rsidP="007A1BAB">
      <w:pPr>
        <w:spacing w:after="0" w:line="360" w:lineRule="auto"/>
        <w:jc w:val="center"/>
        <w:rPr>
          <w:rFonts w:cs="Arial"/>
          <w:lang w:val="en-GB"/>
        </w:rPr>
      </w:pPr>
      <w:r w:rsidRPr="000053F0">
        <w:rPr>
          <w:rFonts w:cs="Arial"/>
          <w:vertAlign w:val="superscript"/>
          <w:lang w:val="en-GB"/>
        </w:rPr>
        <w:t>*</w:t>
      </w:r>
      <w:r w:rsidR="0068559B" w:rsidRPr="000053F0">
        <w:rPr>
          <w:rFonts w:cs="Arial"/>
          <w:lang w:val="en-GB"/>
        </w:rPr>
        <w:t>Corresponding author: cotta@mecanica.coppe.ufrj.br</w:t>
      </w:r>
    </w:p>
    <w:p w:rsidR="00AC359C" w:rsidRPr="000053F0" w:rsidRDefault="00AC359C" w:rsidP="007A1BAB">
      <w:pPr>
        <w:spacing w:after="0" w:line="360" w:lineRule="auto"/>
        <w:jc w:val="center"/>
        <w:rPr>
          <w:rFonts w:cs="Arial"/>
          <w:lang w:val="en-GB"/>
        </w:rPr>
      </w:pPr>
      <w:r w:rsidRPr="000053F0">
        <w:rPr>
          <w:rFonts w:cs="Arial"/>
          <w:lang w:val="en-GB"/>
        </w:rPr>
        <w:br w:type="page"/>
      </w:r>
    </w:p>
    <w:p w:rsidR="000D17C9" w:rsidRPr="000053F0" w:rsidRDefault="003A35E2" w:rsidP="007A1BAB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 xml:space="preserve">Supplementary Information </w:t>
      </w:r>
      <w:r w:rsidR="00A43AA6">
        <w:rPr>
          <w:b/>
          <w:lang w:val="en-GB"/>
        </w:rPr>
        <w:t>S1</w:t>
      </w:r>
      <w:r w:rsidR="000D17C9" w:rsidRPr="000053F0">
        <w:rPr>
          <w:b/>
          <w:lang w:val="en-GB"/>
        </w:rPr>
        <w:t xml:space="preserve">. Equivalency with the </w:t>
      </w:r>
      <w:proofErr w:type="spellStart"/>
      <w:r w:rsidR="000D17C9" w:rsidRPr="000053F0">
        <w:rPr>
          <w:b/>
          <w:lang w:val="en-GB"/>
        </w:rPr>
        <w:t>streamfunction</w:t>
      </w:r>
      <w:proofErr w:type="spellEnd"/>
      <w:r w:rsidR="000D17C9" w:rsidRPr="000053F0">
        <w:rPr>
          <w:b/>
          <w:lang w:val="en-GB"/>
        </w:rPr>
        <w:t>-only formulation</w:t>
      </w:r>
    </w:p>
    <w:p w:rsidR="000D17C9" w:rsidRPr="000053F0" w:rsidRDefault="000D17C9" w:rsidP="007A1BAB">
      <w:pPr>
        <w:spacing w:after="0" w:line="360" w:lineRule="auto"/>
        <w:rPr>
          <w:rFonts w:eastAsiaTheme="minorEastAsia"/>
          <w:lang w:val="en-GB"/>
        </w:rPr>
      </w:pPr>
      <w:r w:rsidRPr="000053F0">
        <w:rPr>
          <w:lang w:val="en-GB"/>
        </w:rPr>
        <w:t>Expanding Eq. (1</w:t>
      </w:r>
      <w:r w:rsidR="00922E7B">
        <w:rPr>
          <w:lang w:val="en-GB"/>
        </w:rPr>
        <w:t>4</w:t>
      </w:r>
      <w:r w:rsidRPr="000053F0">
        <w:rPr>
          <w:lang w:val="en-GB"/>
        </w:rPr>
        <w:t xml:space="preserve">) in a </w:t>
      </w:r>
      <w:r w:rsidR="00BE3BB8" w:rsidRPr="000053F0">
        <w:rPr>
          <w:lang w:val="en-GB"/>
        </w:rPr>
        <w:t>C</w:t>
      </w:r>
      <w:r w:rsidRPr="000053F0">
        <w:rPr>
          <w:lang w:val="en-GB"/>
        </w:rPr>
        <w:t xml:space="preserve">artesian coordinate system like the one in Fig. 1, imposing that the only non-zero component of the base vector </w:t>
      </w:r>
      <w:r w:rsidR="000D217B" w:rsidRPr="000053F0">
        <w:rPr>
          <w:position w:val="-12"/>
          <w:lang w:val="en-GB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8" o:title=""/>
          </v:shape>
          <o:OLEObject Type="Embed" ProgID="Equation.DSMT4" ShapeID="_x0000_i1025" DrawAspect="Content" ObjectID="_1573548536" r:id="rId9"/>
        </w:object>
      </w:r>
      <w:r w:rsidRPr="000053F0">
        <w:rPr>
          <w:rFonts w:eastAsiaTheme="minorEastAsia"/>
          <w:lang w:val="en-GB"/>
        </w:rPr>
        <w:t xml:space="preserve"> is in the z-direction, and assuming the linearity of the curl operator holds for the infinite series involved, the following expression </w:t>
      </w:r>
      <w:r w:rsidR="009903BD" w:rsidRPr="000053F0">
        <w:rPr>
          <w:rFonts w:eastAsiaTheme="minorEastAsia"/>
          <w:lang w:val="en-GB"/>
        </w:rPr>
        <w:t>is achieved:</w:t>
      </w:r>
    </w:p>
    <w:p w:rsidR="000D17C9" w:rsidRPr="000053F0" w:rsidRDefault="000D17C9" w:rsidP="007A1BAB">
      <w:pPr>
        <w:spacing w:after="0" w:line="360" w:lineRule="auto"/>
        <w:rPr>
          <w:rFonts w:eastAsiaTheme="minorEastAsia"/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rPr>
                <w:rFonts w:eastAsiaTheme="minorEastAsia"/>
                <w:lang w:val="en-GB"/>
              </w:rPr>
            </w:pPr>
            <w:r w:rsidRPr="000053F0">
              <w:rPr>
                <w:lang w:val="en-GB"/>
              </w:rPr>
              <w:tab/>
            </w:r>
            <w:r w:rsidRPr="000053F0">
              <w:rPr>
                <w:position w:val="-32"/>
                <w:lang w:val="en-GB"/>
              </w:rPr>
              <w:object w:dxaOrig="5899" w:dyaOrig="800">
                <v:shape id="_x0000_i1026" type="#_x0000_t75" style="width:294.75pt;height:39.75pt" o:ole="">
                  <v:imagedata r:id="rId10" o:title=""/>
                </v:shape>
                <o:OLEObject Type="Embed" ProgID="Equation.DSMT4" ShapeID="_x0000_i1026" DrawAspect="Content" ObjectID="_1573548537" r:id="rId11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S1.</w:t>
            </w:r>
            <w:r w:rsidRPr="000053F0">
              <w:rPr>
                <w:lang w:val="en-GB"/>
              </w:rPr>
              <w:t>1)</w:t>
            </w:r>
          </w:p>
        </w:tc>
      </w:tr>
    </w:tbl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rFonts w:eastAsiaTheme="minorEastAsia"/>
          <w:lang w:val="en-GB"/>
        </w:rPr>
      </w:pPr>
      <w:r w:rsidRPr="000053F0">
        <w:rPr>
          <w:lang w:val="en-GB"/>
        </w:rPr>
        <w:t xml:space="preserve">where </w:t>
      </w:r>
      <w:r w:rsidR="000D217B" w:rsidRPr="000053F0">
        <w:rPr>
          <w:position w:val="-12"/>
          <w:lang w:val="en-GB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DSMT4" ShapeID="_x0000_i1027" DrawAspect="Content" ObjectID="_1573548538" r:id="rId13"/>
        </w:object>
      </w:r>
      <w:r w:rsidRPr="000053F0">
        <w:rPr>
          <w:lang w:val="en-GB"/>
        </w:rPr>
        <w:t xml:space="preserve"> is taken as the z-axis component of </w:t>
      </w:r>
      <w:r w:rsidR="000D217B" w:rsidRPr="000053F0">
        <w:rPr>
          <w:position w:val="-12"/>
          <w:lang w:val="en-GB"/>
        </w:rPr>
        <w:object w:dxaOrig="320" w:dyaOrig="360">
          <v:shape id="_x0000_i1028" type="#_x0000_t75" style="width:15.75pt;height:18pt" o:ole="">
            <v:imagedata r:id="rId14" o:title=""/>
          </v:shape>
          <o:OLEObject Type="Embed" ProgID="Equation.DSMT4" ShapeID="_x0000_i1028" DrawAspect="Content" ObjectID="_1573548539" r:id="rId15"/>
        </w:object>
      </w:r>
      <w:r w:rsidRPr="000053F0">
        <w:rPr>
          <w:rFonts w:eastAsiaTheme="minorEastAsia"/>
          <w:lang w:val="en-GB"/>
        </w:rPr>
        <w:t xml:space="preserve"> in very much the same way as in Eq. (1</w:t>
      </w:r>
      <w:r w:rsidR="00922E7B">
        <w:rPr>
          <w:rFonts w:eastAsiaTheme="minorEastAsia"/>
          <w:lang w:val="en-GB"/>
        </w:rPr>
        <w:t>6</w:t>
      </w:r>
      <w:r w:rsidRPr="000053F0">
        <w:rPr>
          <w:rFonts w:eastAsiaTheme="minorEastAsia"/>
          <w:lang w:val="en-GB"/>
        </w:rPr>
        <w:t>). Defining the summation within the derivatives in Eq. (</w:t>
      </w:r>
      <w:r w:rsidR="003A35E2">
        <w:rPr>
          <w:rFonts w:eastAsiaTheme="minorEastAsia"/>
          <w:lang w:val="en-GB"/>
        </w:rPr>
        <w:t>S1.</w:t>
      </w:r>
      <w:r w:rsidRPr="000053F0">
        <w:rPr>
          <w:rFonts w:eastAsiaTheme="minorEastAsia"/>
          <w:lang w:val="en-GB"/>
        </w:rPr>
        <w:t xml:space="preserve">1) as a </w:t>
      </w:r>
      <w:proofErr w:type="spellStart"/>
      <w:r w:rsidRPr="000053F0">
        <w:rPr>
          <w:rFonts w:eastAsiaTheme="minorEastAsia"/>
          <w:lang w:val="en-GB"/>
        </w:rPr>
        <w:t>streamfunction</w:t>
      </w:r>
      <w:proofErr w:type="spellEnd"/>
      <w:r w:rsidRPr="000053F0">
        <w:rPr>
          <w:rFonts w:eastAsiaTheme="minorEastAsia"/>
          <w:lang w:val="en-GB"/>
        </w:rPr>
        <w:t>, the correspondence between the approaches is fully established.</w:t>
      </w:r>
    </w:p>
    <w:p w:rsidR="000D17C9" w:rsidRPr="000053F0" w:rsidRDefault="000D17C9" w:rsidP="007A1BAB">
      <w:pPr>
        <w:spacing w:after="0" w:line="360" w:lineRule="auto"/>
        <w:rPr>
          <w:rFonts w:eastAsiaTheme="minorEastAsia"/>
          <w:b/>
          <w:lang w:val="en-GB"/>
        </w:rPr>
      </w:pPr>
    </w:p>
    <w:p w:rsidR="000D17C9" w:rsidRPr="000053F0" w:rsidRDefault="003A35E2" w:rsidP="007A1BAB">
      <w:pPr>
        <w:spacing w:after="0" w:line="360" w:lineRule="auto"/>
        <w:rPr>
          <w:rFonts w:eastAsiaTheme="minorEastAsia"/>
          <w:b/>
          <w:lang w:val="en-GB"/>
        </w:rPr>
      </w:pPr>
      <w:r>
        <w:rPr>
          <w:b/>
          <w:lang w:val="en-GB"/>
        </w:rPr>
        <w:t xml:space="preserve">Supplementary Information </w:t>
      </w:r>
      <w:r w:rsidR="00A43AA6">
        <w:rPr>
          <w:rFonts w:eastAsiaTheme="minorEastAsia"/>
          <w:b/>
          <w:lang w:val="en-GB"/>
        </w:rPr>
        <w:t>S2</w:t>
      </w:r>
      <w:r w:rsidR="000D17C9" w:rsidRPr="000053F0">
        <w:rPr>
          <w:rFonts w:eastAsiaTheme="minorEastAsia"/>
          <w:b/>
          <w:lang w:val="en-GB"/>
        </w:rPr>
        <w:t>. Derivation of the transformed problem</w:t>
      </w:r>
    </w:p>
    <w:p w:rsidR="000D17C9" w:rsidRDefault="000D17C9" w:rsidP="007A1BAB">
      <w:pPr>
        <w:spacing w:after="0" w:line="360" w:lineRule="auto"/>
        <w:rPr>
          <w:lang w:val="en-GB"/>
        </w:rPr>
      </w:pPr>
      <w:r w:rsidRPr="000053F0">
        <w:rPr>
          <w:lang w:val="en-GB"/>
        </w:rPr>
        <w:t>Beginning with Eq. (2</w:t>
      </w:r>
      <w:r w:rsidR="00922E7B">
        <w:rPr>
          <w:lang w:val="en-GB"/>
        </w:rPr>
        <w:t>5</w:t>
      </w:r>
      <w:r w:rsidRPr="000053F0">
        <w:rPr>
          <w:lang w:val="en-GB"/>
        </w:rPr>
        <w:t xml:space="preserve">), expanding each term under the </w:t>
      </w:r>
      <w:r w:rsidR="00230C9A" w:rsidRPr="000053F0">
        <w:rPr>
          <w:lang w:val="en-GB"/>
        </w:rPr>
        <w:t>C</w:t>
      </w:r>
      <w:r w:rsidRPr="000053F0">
        <w:rPr>
          <w:lang w:val="en-GB"/>
        </w:rPr>
        <w:t>artesian coordinate system shown in Fig. 1, and employing Eq. (1</w:t>
      </w:r>
      <w:r w:rsidR="00922E7B">
        <w:rPr>
          <w:lang w:val="en-GB"/>
        </w:rPr>
        <w:t>4</w:t>
      </w:r>
      <w:r w:rsidRPr="000053F0">
        <w:rPr>
          <w:lang w:val="en-GB"/>
        </w:rPr>
        <w:t>) with the relation of Eq. (1</w:t>
      </w:r>
      <w:r w:rsidR="00922E7B">
        <w:rPr>
          <w:lang w:val="en-GB"/>
        </w:rPr>
        <w:t>6</w:t>
      </w:r>
      <w:r w:rsidRPr="000053F0">
        <w:rPr>
          <w:lang w:val="en-GB"/>
        </w:rPr>
        <w:t>) substituted on it, we then have,</w:t>
      </w:r>
    </w:p>
    <w:p w:rsidR="00445A78" w:rsidRPr="000053F0" w:rsidRDefault="00445A78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i/>
          <w:lang w:val="en-GB"/>
        </w:rPr>
      </w:pPr>
      <w:r w:rsidRPr="000053F0">
        <w:rPr>
          <w:i/>
          <w:lang w:val="en-GB"/>
        </w:rPr>
        <w:t>For the inertial term: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0D217B" w:rsidP="007A1BAB">
            <w:pPr>
              <w:tabs>
                <w:tab w:val="center" w:pos="3870"/>
                <w:tab w:val="right" w:pos="7740"/>
              </w:tabs>
              <w:spacing w:line="360" w:lineRule="auto"/>
              <w:jc w:val="center"/>
              <w:rPr>
                <w:rFonts w:eastAsiaTheme="minorEastAsia"/>
                <w:lang w:val="en-GB"/>
              </w:rPr>
            </w:pPr>
            <w:r w:rsidRPr="000053F0">
              <w:rPr>
                <w:position w:val="-76"/>
                <w:lang w:val="en-GB"/>
              </w:rPr>
              <w:object w:dxaOrig="5960" w:dyaOrig="1640">
                <v:shape id="_x0000_i1029" type="#_x0000_t75" style="width:297.75pt;height:81.75pt" o:ole="">
                  <v:imagedata r:id="rId16" o:title=""/>
                </v:shape>
                <o:OLEObject Type="Embed" ProgID="Equation.DSMT4" ShapeID="_x0000_i1029" DrawAspect="Content" ObjectID="_1573548540" r:id="rId17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r w:rsidRPr="000053F0">
              <w:rPr>
                <w:lang w:val="en-GB"/>
              </w:rPr>
              <w:t>1)</w:t>
            </w:r>
          </w:p>
        </w:tc>
      </w:tr>
    </w:tbl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i/>
          <w:lang w:val="en-GB"/>
        </w:rPr>
      </w:pPr>
      <w:r w:rsidRPr="000053F0">
        <w:rPr>
          <w:i/>
          <w:lang w:val="en-GB"/>
        </w:rPr>
        <w:t>For the filtered inertial terms: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337A3B" w:rsidP="007A1BAB">
            <w:pPr>
              <w:tabs>
                <w:tab w:val="center" w:pos="3740"/>
                <w:tab w:val="right" w:pos="7480"/>
              </w:tabs>
              <w:spacing w:line="360" w:lineRule="auto"/>
              <w:jc w:val="center"/>
              <w:rPr>
                <w:rFonts w:eastAsiaTheme="minorEastAsia"/>
                <w:lang w:val="en-GB"/>
              </w:rPr>
            </w:pPr>
            <w:r w:rsidRPr="000053F0">
              <w:rPr>
                <w:position w:val="-62"/>
                <w:lang w:val="en-GB"/>
              </w:rPr>
              <w:object w:dxaOrig="4940" w:dyaOrig="1359">
                <v:shape id="_x0000_i1030" type="#_x0000_t75" style="width:246.75pt;height:68.25pt" o:ole="">
                  <v:imagedata r:id="rId18" o:title=""/>
                </v:shape>
                <o:OLEObject Type="Embed" ProgID="Equation.DSMT4" ShapeID="_x0000_i1030" DrawAspect="Content" ObjectID="_1573548541" r:id="rId19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2.a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337A3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20"/>
                <w:lang w:val="en-GB"/>
              </w:rPr>
              <w:object w:dxaOrig="3360" w:dyaOrig="520">
                <v:shape id="_x0000_i1031" type="#_x0000_t75" style="width:168pt;height:26.25pt" o:ole="">
                  <v:imagedata r:id="rId20" o:title=""/>
                </v:shape>
                <o:OLEObject Type="Embed" ProgID="Equation.DSMT4" ShapeID="_x0000_i1031" DrawAspect="Content" ObjectID="_1573548542" r:id="rId21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2.b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</w:tbl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i/>
          <w:lang w:val="en-GB"/>
        </w:rPr>
      </w:pPr>
      <w:r w:rsidRPr="000053F0">
        <w:rPr>
          <w:i/>
          <w:lang w:val="en-GB"/>
        </w:rPr>
        <w:t>For the inertial and dissipative terms: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5655FB" w:rsidP="007A1BAB">
            <w:pPr>
              <w:tabs>
                <w:tab w:val="center" w:pos="3730"/>
                <w:tab w:val="right" w:pos="7460"/>
              </w:tabs>
              <w:spacing w:line="360" w:lineRule="auto"/>
              <w:jc w:val="center"/>
              <w:rPr>
                <w:rFonts w:eastAsiaTheme="minorEastAsia"/>
                <w:lang w:val="en-GB"/>
              </w:rPr>
            </w:pPr>
            <w:r w:rsidRPr="000053F0">
              <w:rPr>
                <w:position w:val="-70"/>
                <w:lang w:val="en-GB"/>
              </w:rPr>
              <w:object w:dxaOrig="3879" w:dyaOrig="1520">
                <v:shape id="_x0000_i1032" type="#_x0000_t75" style="width:194.25pt;height:75.75pt" o:ole="">
                  <v:imagedata r:id="rId22" o:title=""/>
                </v:shape>
                <o:OLEObject Type="Embed" ProgID="Equation.DSMT4" ShapeID="_x0000_i1032" DrawAspect="Content" ObjectID="_1573548543" r:id="rId23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3.a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F94EE7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36"/>
                <w:lang w:val="en-GB"/>
              </w:rPr>
              <w:object w:dxaOrig="4560" w:dyaOrig="840">
                <v:shape id="_x0000_i1033" type="#_x0000_t75" style="width:228pt;height:42pt" o:ole="">
                  <v:imagedata r:id="rId24" o:title=""/>
                </v:shape>
                <o:OLEObject Type="Embed" ProgID="Equation.DSMT4" ShapeID="_x0000_i1033" DrawAspect="Content" ObjectID="_1573548544" r:id="rId25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3.b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0D17C9" w:rsidRPr="000053F0" w:rsidTr="00A369E3">
        <w:trPr>
          <w:trHeight w:val="907"/>
        </w:trPr>
        <w:tc>
          <w:tcPr>
            <w:tcW w:w="4331" w:type="pct"/>
            <w:vAlign w:val="center"/>
          </w:tcPr>
          <w:p w:rsidR="000D17C9" w:rsidRPr="000053F0" w:rsidRDefault="00F94EE7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30"/>
                <w:lang w:val="en-GB"/>
              </w:rPr>
              <w:object w:dxaOrig="1500" w:dyaOrig="740">
                <v:shape id="_x0000_i1034" type="#_x0000_t75" style="width:75pt;height:36.75pt" o:ole="">
                  <v:imagedata r:id="rId26" o:title=""/>
                </v:shape>
                <o:OLEObject Type="Embed" ProgID="Equation.DSMT4" ShapeID="_x0000_i1034" DrawAspect="Content" ObjectID="_1573548545" r:id="rId27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r w:rsidRPr="000053F0">
              <w:rPr>
                <w:lang w:val="en-GB"/>
              </w:rPr>
              <w:t>3.c)</w:t>
            </w:r>
          </w:p>
        </w:tc>
      </w:tr>
    </w:tbl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rFonts w:eastAsiaTheme="minorEastAsia"/>
          <w:lang w:val="en-GB"/>
        </w:rPr>
      </w:pPr>
      <w:r w:rsidRPr="000053F0">
        <w:rPr>
          <w:lang w:val="en-GB"/>
        </w:rPr>
        <w:t xml:space="preserve">where </w:t>
      </w:r>
      <w:r w:rsidR="000D217B" w:rsidRPr="000053F0">
        <w:rPr>
          <w:position w:val="-6"/>
          <w:lang w:val="en-GB"/>
        </w:rPr>
        <w:object w:dxaOrig="240" w:dyaOrig="220">
          <v:shape id="_x0000_i1035" type="#_x0000_t75" style="width:12pt;height:11.25pt" o:ole="">
            <v:imagedata r:id="rId28" o:title=""/>
          </v:shape>
          <o:OLEObject Type="Embed" ProgID="Equation.DSMT4" ShapeID="_x0000_i1035" DrawAspect="Content" ObjectID="_1573548546" r:id="rId29"/>
        </w:object>
      </w:r>
      <w:r w:rsidRPr="000053F0">
        <w:rPr>
          <w:rFonts w:eastAsiaTheme="minorEastAsia"/>
          <w:lang w:val="en-GB"/>
        </w:rPr>
        <w:t xml:space="preserve"> is the width of the volume </w:t>
      </w:r>
      <w:r w:rsidR="000D217B" w:rsidRPr="000053F0">
        <w:rPr>
          <w:position w:val="-6"/>
          <w:lang w:val="en-GB"/>
        </w:rPr>
        <w:object w:dxaOrig="380" w:dyaOrig="279">
          <v:shape id="_x0000_i1036" type="#_x0000_t75" style="width:18.75pt;height:14.25pt" o:ole="">
            <v:imagedata r:id="rId30" o:title=""/>
          </v:shape>
          <o:OLEObject Type="Embed" ProgID="Equation.DSMT4" ShapeID="_x0000_i1036" DrawAspect="Content" ObjectID="_1573548547" r:id="rId31"/>
        </w:object>
      </w:r>
      <w:r w:rsidRPr="000053F0">
        <w:rPr>
          <w:rFonts w:eastAsiaTheme="minorEastAsia"/>
          <w:lang w:val="en-GB"/>
        </w:rPr>
        <w:t xml:space="preserve"> in the z-direction and the coefficients are defined as in </w:t>
      </w:r>
      <w:proofErr w:type="spellStart"/>
      <w:proofErr w:type="gramStart"/>
      <w:r w:rsidRPr="000053F0">
        <w:rPr>
          <w:rFonts w:eastAsiaTheme="minorEastAsia"/>
          <w:lang w:val="en-GB"/>
        </w:rPr>
        <w:t>Eqs</w:t>
      </w:r>
      <w:proofErr w:type="spellEnd"/>
      <w:r w:rsidRPr="000053F0">
        <w:rPr>
          <w:rFonts w:eastAsiaTheme="minorEastAsia"/>
          <w:lang w:val="en-GB"/>
        </w:rPr>
        <w:t>.</w:t>
      </w:r>
      <w:proofErr w:type="gramEnd"/>
      <w:r w:rsidRPr="000053F0">
        <w:rPr>
          <w:rFonts w:eastAsiaTheme="minorEastAsia"/>
          <w:lang w:val="en-GB"/>
        </w:rPr>
        <w:t xml:space="preserve"> (2</w:t>
      </w:r>
      <w:r w:rsidR="00922E7B">
        <w:rPr>
          <w:rFonts w:eastAsiaTheme="minorEastAsia"/>
          <w:lang w:val="en-GB"/>
        </w:rPr>
        <w:t>6</w:t>
      </w:r>
      <w:r w:rsidRPr="000053F0">
        <w:rPr>
          <w:rFonts w:eastAsiaTheme="minorEastAsia"/>
          <w:lang w:val="en-GB"/>
        </w:rPr>
        <w:t>.b-i), and are omitted here for the sake of brevity.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  <w:r w:rsidRPr="000053F0">
        <w:rPr>
          <w:lang w:val="en-GB"/>
        </w:rPr>
        <w:t xml:space="preserve">The coefficients of </w:t>
      </w:r>
      <w:proofErr w:type="spellStart"/>
      <w:r w:rsidRPr="000053F0">
        <w:rPr>
          <w:lang w:val="en-GB"/>
        </w:rPr>
        <w:t>Eqs</w:t>
      </w:r>
      <w:proofErr w:type="spellEnd"/>
      <w:r w:rsidRPr="000053F0">
        <w:rPr>
          <w:lang w:val="en-GB"/>
        </w:rPr>
        <w:t>. (</w:t>
      </w:r>
      <w:r w:rsidR="003A35E2">
        <w:rPr>
          <w:lang w:val="en-GB"/>
        </w:rPr>
        <w:t>S2.</w:t>
      </w:r>
      <w:proofErr w:type="gramStart"/>
      <w:r w:rsidRPr="000053F0">
        <w:rPr>
          <w:lang w:val="en-GB"/>
        </w:rPr>
        <w:t>3.b</w:t>
      </w:r>
      <w:proofErr w:type="gramEnd"/>
      <w:r w:rsidRPr="000053F0">
        <w:rPr>
          <w:lang w:val="en-GB"/>
        </w:rPr>
        <w:t>,c) can be further simplified using properties of the eigenvalue problem. Substituting the right-hand side of Eq. (1</w:t>
      </w:r>
      <w:r w:rsidR="00922E7B">
        <w:rPr>
          <w:lang w:val="en-GB"/>
        </w:rPr>
        <w:t>5</w:t>
      </w:r>
      <w:r w:rsidRPr="000053F0">
        <w:rPr>
          <w:lang w:val="en-GB"/>
        </w:rPr>
        <w:t>.a) into Eq. (</w:t>
      </w:r>
      <w:r w:rsidR="003A35E2">
        <w:rPr>
          <w:lang w:val="en-GB"/>
        </w:rPr>
        <w:t>S2.</w:t>
      </w:r>
      <w:proofErr w:type="gramStart"/>
      <w:r w:rsidRPr="000053F0">
        <w:rPr>
          <w:lang w:val="en-GB"/>
        </w:rPr>
        <w:t>3.b</w:t>
      </w:r>
      <w:proofErr w:type="gramEnd"/>
      <w:r w:rsidRPr="000053F0">
        <w:rPr>
          <w:lang w:val="en-GB"/>
        </w:rPr>
        <w:t>) and employing the orthogonality property, the coefficients then become: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0D17C9" w:rsidRPr="000053F0" w:rsidTr="00A369E3">
        <w:trPr>
          <w:trHeight w:val="20"/>
        </w:trPr>
        <w:tc>
          <w:tcPr>
            <w:tcW w:w="4331" w:type="pct"/>
            <w:vAlign w:val="center"/>
          </w:tcPr>
          <w:p w:rsidR="000D17C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14"/>
                <w:lang w:val="en-GB"/>
              </w:rPr>
              <w:object w:dxaOrig="1020" w:dyaOrig="400">
                <v:shape id="_x0000_i1037" type="#_x0000_t75" style="width:51pt;height:20.25pt" o:ole="">
                  <v:imagedata r:id="rId32" o:title=""/>
                </v:shape>
                <o:OLEObject Type="Embed" ProgID="Equation.DSMT4" ShapeID="_x0000_i1037" DrawAspect="Content" ObjectID="_1573548548" r:id="rId33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4.a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0D17C9" w:rsidRPr="000053F0" w:rsidTr="00A369E3">
        <w:trPr>
          <w:trHeight w:val="20"/>
        </w:trPr>
        <w:tc>
          <w:tcPr>
            <w:tcW w:w="4331" w:type="pct"/>
            <w:vAlign w:val="center"/>
          </w:tcPr>
          <w:p w:rsidR="000D17C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14"/>
                <w:lang w:val="en-GB"/>
              </w:rPr>
              <w:object w:dxaOrig="780" w:dyaOrig="380">
                <v:shape id="_x0000_i1038" type="#_x0000_t75" style="width:39pt;height:18.75pt" o:ole="">
                  <v:imagedata r:id="rId34" o:title=""/>
                </v:shape>
                <o:OLEObject Type="Embed" ProgID="Equation.DSMT4" ShapeID="_x0000_i1038" DrawAspect="Content" ObjectID="_1573548549" r:id="rId35"/>
              </w:object>
            </w:r>
          </w:p>
        </w:tc>
        <w:tc>
          <w:tcPr>
            <w:tcW w:w="669" w:type="pct"/>
            <w:vAlign w:val="center"/>
          </w:tcPr>
          <w:p w:rsidR="000D17C9" w:rsidRPr="000053F0" w:rsidRDefault="000D17C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S2.</w:t>
            </w:r>
            <w:proofErr w:type="gramStart"/>
            <w:r w:rsidRPr="000053F0">
              <w:rPr>
                <w:lang w:val="en-GB"/>
              </w:rPr>
              <w:t>4.b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</w:tbl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0D17C9" w:rsidRPr="000053F0" w:rsidRDefault="000D17C9" w:rsidP="007A1BAB">
      <w:pPr>
        <w:spacing w:after="0" w:line="360" w:lineRule="auto"/>
        <w:rPr>
          <w:lang w:val="en-GB"/>
        </w:rPr>
      </w:pPr>
      <w:r w:rsidRPr="000053F0">
        <w:rPr>
          <w:lang w:val="en-GB"/>
        </w:rPr>
        <w:t xml:space="preserve">Gathering </w:t>
      </w:r>
      <w:proofErr w:type="spellStart"/>
      <w:r w:rsidRPr="000053F0">
        <w:rPr>
          <w:lang w:val="en-GB"/>
        </w:rPr>
        <w:t>Eqs</w:t>
      </w:r>
      <w:proofErr w:type="spellEnd"/>
      <w:r w:rsidRPr="000053F0">
        <w:rPr>
          <w:lang w:val="en-GB"/>
        </w:rPr>
        <w:t>. (</w:t>
      </w:r>
      <w:r w:rsidR="003A35E2">
        <w:rPr>
          <w:lang w:val="en-GB"/>
        </w:rPr>
        <w:t>S2.</w:t>
      </w:r>
      <w:r w:rsidRPr="000053F0">
        <w:rPr>
          <w:lang w:val="en-GB"/>
        </w:rPr>
        <w:t>1), (</w:t>
      </w:r>
      <w:r w:rsidR="003A35E2">
        <w:rPr>
          <w:lang w:val="en-GB"/>
        </w:rPr>
        <w:t>S2.</w:t>
      </w:r>
      <w:proofErr w:type="gramStart"/>
      <w:r w:rsidRPr="000053F0">
        <w:rPr>
          <w:lang w:val="en-GB"/>
        </w:rPr>
        <w:t>2.a</w:t>
      </w:r>
      <w:proofErr w:type="gramEnd"/>
      <w:r w:rsidRPr="000053F0">
        <w:rPr>
          <w:lang w:val="en-GB"/>
        </w:rPr>
        <w:t>), and (</w:t>
      </w:r>
      <w:r w:rsidR="003A35E2">
        <w:rPr>
          <w:lang w:val="en-GB"/>
        </w:rPr>
        <w:t>S2.</w:t>
      </w:r>
      <w:r w:rsidRPr="000053F0">
        <w:rPr>
          <w:lang w:val="en-GB"/>
        </w:rPr>
        <w:t>3.a) in accordance with Eq. (2</w:t>
      </w:r>
      <w:r w:rsidR="00922E7B">
        <w:rPr>
          <w:lang w:val="en-GB"/>
        </w:rPr>
        <w:t>5</w:t>
      </w:r>
      <w:r w:rsidRPr="000053F0">
        <w:rPr>
          <w:lang w:val="en-GB"/>
        </w:rPr>
        <w:t xml:space="preserve">), the transformed problem presented in </w:t>
      </w:r>
      <w:proofErr w:type="spellStart"/>
      <w:r w:rsidRPr="000053F0">
        <w:rPr>
          <w:lang w:val="en-GB"/>
        </w:rPr>
        <w:t>Eqs</w:t>
      </w:r>
      <w:proofErr w:type="spellEnd"/>
      <w:r w:rsidRPr="000053F0">
        <w:rPr>
          <w:lang w:val="en-GB"/>
        </w:rPr>
        <w:t>. (2</w:t>
      </w:r>
      <w:r w:rsidR="00922E7B">
        <w:rPr>
          <w:lang w:val="en-GB"/>
        </w:rPr>
        <w:t>6</w:t>
      </w:r>
      <w:r w:rsidRPr="000053F0">
        <w:rPr>
          <w:lang w:val="en-GB"/>
        </w:rPr>
        <w:t>.a-i) is obtained.</w:t>
      </w:r>
    </w:p>
    <w:p w:rsidR="000D17C9" w:rsidRPr="000053F0" w:rsidRDefault="000D17C9" w:rsidP="007A1BAB">
      <w:pPr>
        <w:spacing w:after="0" w:line="360" w:lineRule="auto"/>
        <w:rPr>
          <w:lang w:val="en-GB"/>
        </w:rPr>
      </w:pPr>
    </w:p>
    <w:p w:rsidR="00A369E3" w:rsidRPr="000053F0" w:rsidRDefault="003A35E2" w:rsidP="007A1BAB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Supplementary Information </w:t>
      </w:r>
      <w:r w:rsidR="00A43AA6">
        <w:rPr>
          <w:b/>
          <w:lang w:val="en-GB"/>
        </w:rPr>
        <w:t>S3</w:t>
      </w:r>
      <w:r w:rsidR="00A369E3" w:rsidRPr="000053F0">
        <w:rPr>
          <w:b/>
          <w:lang w:val="en-GB"/>
        </w:rPr>
        <w:t>. Derivation of the boundary conditions</w:t>
      </w:r>
    </w:p>
    <w:p w:rsidR="00A369E3" w:rsidRPr="000053F0" w:rsidRDefault="00A369E3" w:rsidP="007A1BAB">
      <w:pPr>
        <w:spacing w:after="0" w:line="360" w:lineRule="auto"/>
        <w:rPr>
          <w:rFonts w:eastAsiaTheme="minorEastAsia"/>
          <w:lang w:val="en-GB"/>
        </w:rPr>
      </w:pPr>
      <w:r w:rsidRPr="000053F0">
        <w:rPr>
          <w:lang w:val="en-GB"/>
        </w:rPr>
        <w:t xml:space="preserve">Let </w:t>
      </w:r>
      <w:r w:rsidR="000D217B" w:rsidRPr="000053F0">
        <w:rPr>
          <w:position w:val="-6"/>
          <w:lang w:val="en-GB"/>
        </w:rPr>
        <w:object w:dxaOrig="200" w:dyaOrig="220">
          <v:shape id="_x0000_i1039" type="#_x0000_t75" style="width:9.75pt;height:11.25pt" o:ole="">
            <v:imagedata r:id="rId36" o:title=""/>
          </v:shape>
          <o:OLEObject Type="Embed" ProgID="Equation.DSMT4" ShapeID="_x0000_i1039" DrawAspect="Content" ObjectID="_1573548550" r:id="rId37"/>
        </w:object>
      </w:r>
      <w:r w:rsidRPr="000053F0">
        <w:rPr>
          <w:rFonts w:eastAsiaTheme="minorEastAsia"/>
          <w:lang w:val="en-GB"/>
        </w:rPr>
        <w:t xml:space="preserve"> be the vector field enclosed by the curl operator in </w:t>
      </w:r>
      <w:proofErr w:type="spellStart"/>
      <w:r w:rsidRPr="000053F0">
        <w:rPr>
          <w:rFonts w:eastAsiaTheme="minorEastAsia"/>
          <w:lang w:val="en-GB"/>
        </w:rPr>
        <w:t>Eqs</w:t>
      </w:r>
      <w:proofErr w:type="spellEnd"/>
      <w:r w:rsidRPr="000053F0">
        <w:rPr>
          <w:rFonts w:eastAsiaTheme="minorEastAsia"/>
          <w:lang w:val="en-GB"/>
        </w:rPr>
        <w:t>. (</w:t>
      </w:r>
      <w:proofErr w:type="gramStart"/>
      <w:r w:rsidRPr="000053F0">
        <w:rPr>
          <w:rFonts w:eastAsiaTheme="minorEastAsia"/>
          <w:lang w:val="en-GB"/>
        </w:rPr>
        <w:t>2</w:t>
      </w:r>
      <w:r w:rsidR="00922E7B">
        <w:rPr>
          <w:rFonts w:eastAsiaTheme="minorEastAsia"/>
          <w:lang w:val="en-GB"/>
        </w:rPr>
        <w:t>7</w:t>
      </w:r>
      <w:r w:rsidRPr="000053F0">
        <w:rPr>
          <w:rFonts w:eastAsiaTheme="minorEastAsia"/>
          <w:lang w:val="en-GB"/>
        </w:rPr>
        <w:t>.a,b</w:t>
      </w:r>
      <w:proofErr w:type="gramEnd"/>
      <w:r w:rsidRPr="000053F0">
        <w:rPr>
          <w:rFonts w:eastAsiaTheme="minorEastAsia"/>
          <w:lang w:val="en-GB"/>
        </w:rPr>
        <w:t xml:space="preserve">). </w:t>
      </w:r>
      <w:r w:rsidR="00A8405A" w:rsidRPr="000053F0">
        <w:rPr>
          <w:rFonts w:eastAsiaTheme="minorEastAsia"/>
          <w:lang w:val="en-GB"/>
        </w:rPr>
        <w:t>By virtue of Eq. (1</w:t>
      </w:r>
      <w:r w:rsidR="00922E7B">
        <w:rPr>
          <w:rFonts w:eastAsiaTheme="minorEastAsia"/>
          <w:lang w:val="en-GB"/>
        </w:rPr>
        <w:t>6</w:t>
      </w:r>
      <w:r w:rsidR="00A8405A" w:rsidRPr="000053F0">
        <w:rPr>
          <w:rFonts w:eastAsiaTheme="minorEastAsia"/>
          <w:lang w:val="en-GB"/>
        </w:rPr>
        <w:t xml:space="preserve">), the only non-zero component of </w:t>
      </w:r>
      <w:r w:rsidR="000D217B" w:rsidRPr="000053F0">
        <w:rPr>
          <w:position w:val="-6"/>
          <w:lang w:val="en-GB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DSMT4" ShapeID="_x0000_i1040" DrawAspect="Content" ObjectID="_1573548551" r:id="rId39"/>
        </w:object>
      </w:r>
      <w:r w:rsidR="00A8405A" w:rsidRPr="000053F0">
        <w:rPr>
          <w:rFonts w:eastAsiaTheme="minorEastAsia"/>
          <w:lang w:val="en-GB"/>
        </w:rPr>
        <w:t xml:space="preserve"> lies in the z-direction.</w:t>
      </w:r>
      <w:r w:rsidR="0069788C" w:rsidRPr="000053F0">
        <w:rPr>
          <w:rFonts w:eastAsiaTheme="minorEastAsia"/>
          <w:lang w:val="en-GB"/>
        </w:rPr>
        <w:t xml:space="preserve"> Expanding the curl operation with the </w:t>
      </w:r>
      <w:r w:rsidR="005D71A0" w:rsidRPr="000053F0">
        <w:rPr>
          <w:rFonts w:eastAsiaTheme="minorEastAsia"/>
          <w:lang w:val="en-GB"/>
        </w:rPr>
        <w:t>C</w:t>
      </w:r>
      <w:r w:rsidR="0069788C" w:rsidRPr="000053F0">
        <w:rPr>
          <w:rFonts w:eastAsiaTheme="minorEastAsia"/>
          <w:lang w:val="en-GB"/>
        </w:rPr>
        <w:t>artesian coordinate system of Fig. 1, we then have,</w:t>
      </w:r>
    </w:p>
    <w:p w:rsidR="0069788C" w:rsidRPr="000053F0" w:rsidRDefault="0069788C" w:rsidP="007A1BAB">
      <w:pPr>
        <w:spacing w:after="0" w:line="360" w:lineRule="auto"/>
        <w:rPr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7F0119" w:rsidRPr="000053F0" w:rsidTr="007F0119">
        <w:trPr>
          <w:trHeight w:val="624"/>
        </w:trPr>
        <w:tc>
          <w:tcPr>
            <w:tcW w:w="4331" w:type="pct"/>
            <w:vAlign w:val="center"/>
          </w:tcPr>
          <w:p w:rsidR="007F011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Theme="minorEastAsia"/>
                <w:lang w:val="en-GB"/>
              </w:rPr>
            </w:pPr>
            <w:r w:rsidRPr="000053F0">
              <w:rPr>
                <w:position w:val="-28"/>
                <w:lang w:val="en-GB"/>
              </w:rPr>
              <w:object w:dxaOrig="2580" w:dyaOrig="660">
                <v:shape id="_x0000_i1041" type="#_x0000_t75" style="width:129pt;height:33pt" o:ole="">
                  <v:imagedata r:id="rId40" o:title=""/>
                </v:shape>
                <o:OLEObject Type="Embed" ProgID="Equation.DSMT4" ShapeID="_x0000_i1041" DrawAspect="Content" ObjectID="_1573548552" r:id="rId41"/>
              </w:object>
            </w:r>
          </w:p>
        </w:tc>
        <w:tc>
          <w:tcPr>
            <w:tcW w:w="669" w:type="pct"/>
            <w:vAlign w:val="center"/>
          </w:tcPr>
          <w:p w:rsidR="007F0119" w:rsidRPr="000053F0" w:rsidRDefault="007F011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proofErr w:type="gramStart"/>
            <w:r w:rsidRPr="000053F0">
              <w:rPr>
                <w:lang w:val="en-GB"/>
              </w:rPr>
              <w:t>1.a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7F0119" w:rsidRPr="000053F0" w:rsidTr="007F0119">
        <w:trPr>
          <w:trHeight w:val="624"/>
        </w:trPr>
        <w:tc>
          <w:tcPr>
            <w:tcW w:w="4331" w:type="pct"/>
            <w:vAlign w:val="center"/>
          </w:tcPr>
          <w:p w:rsidR="007F011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24"/>
                <w:lang w:val="en-GB"/>
              </w:rPr>
              <w:object w:dxaOrig="1579" w:dyaOrig="620">
                <v:shape id="_x0000_i1042" type="#_x0000_t75" style="width:78.75pt;height:30.75pt" o:ole="">
                  <v:imagedata r:id="rId42" o:title=""/>
                </v:shape>
                <o:OLEObject Type="Embed" ProgID="Equation.DSMT4" ShapeID="_x0000_i1042" DrawAspect="Content" ObjectID="_1573548553" r:id="rId43"/>
              </w:object>
            </w:r>
          </w:p>
        </w:tc>
        <w:tc>
          <w:tcPr>
            <w:tcW w:w="669" w:type="pct"/>
            <w:vAlign w:val="center"/>
          </w:tcPr>
          <w:p w:rsidR="007F0119" w:rsidRPr="000053F0" w:rsidRDefault="007F011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proofErr w:type="gramStart"/>
            <w:r w:rsidRPr="000053F0">
              <w:rPr>
                <w:lang w:val="en-GB"/>
              </w:rPr>
              <w:t>1.b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7F0119" w:rsidRPr="000053F0" w:rsidTr="007F0119">
        <w:trPr>
          <w:trHeight w:val="624"/>
        </w:trPr>
        <w:tc>
          <w:tcPr>
            <w:tcW w:w="4331" w:type="pct"/>
            <w:vAlign w:val="center"/>
          </w:tcPr>
          <w:p w:rsidR="007F011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28"/>
                <w:lang w:val="en-GB"/>
              </w:rPr>
              <w:object w:dxaOrig="1480" w:dyaOrig="660">
                <v:shape id="_x0000_i1043" type="#_x0000_t75" style="width:74.25pt;height:33pt" o:ole="">
                  <v:imagedata r:id="rId44" o:title=""/>
                </v:shape>
                <o:OLEObject Type="Embed" ProgID="Equation.DSMT4" ShapeID="_x0000_i1043" DrawAspect="Content" ObjectID="_1573548554" r:id="rId45"/>
              </w:object>
            </w:r>
          </w:p>
        </w:tc>
        <w:tc>
          <w:tcPr>
            <w:tcW w:w="669" w:type="pct"/>
            <w:vAlign w:val="center"/>
          </w:tcPr>
          <w:p w:rsidR="007F0119" w:rsidRPr="000053F0" w:rsidRDefault="007F011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r w:rsidRPr="000053F0">
              <w:rPr>
                <w:lang w:val="en-GB"/>
              </w:rPr>
              <w:t>1.c)</w:t>
            </w:r>
          </w:p>
        </w:tc>
      </w:tr>
      <w:tr w:rsidR="007F0119" w:rsidRPr="000053F0" w:rsidTr="007F0119">
        <w:trPr>
          <w:trHeight w:val="624"/>
        </w:trPr>
        <w:tc>
          <w:tcPr>
            <w:tcW w:w="4331" w:type="pct"/>
            <w:vAlign w:val="center"/>
          </w:tcPr>
          <w:p w:rsidR="007F0119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24"/>
                <w:lang w:val="en-GB"/>
              </w:rPr>
              <w:object w:dxaOrig="1660" w:dyaOrig="620">
                <v:shape id="_x0000_i1044" type="#_x0000_t75" style="width:83.25pt;height:30.75pt" o:ole="">
                  <v:imagedata r:id="rId46" o:title=""/>
                </v:shape>
                <o:OLEObject Type="Embed" ProgID="Equation.DSMT4" ShapeID="_x0000_i1044" DrawAspect="Content" ObjectID="_1573548555" r:id="rId47"/>
              </w:object>
            </w:r>
          </w:p>
        </w:tc>
        <w:tc>
          <w:tcPr>
            <w:tcW w:w="669" w:type="pct"/>
            <w:vAlign w:val="center"/>
          </w:tcPr>
          <w:p w:rsidR="007F0119" w:rsidRPr="000053F0" w:rsidRDefault="007F0119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proofErr w:type="gramStart"/>
            <w:r w:rsidRPr="000053F0">
              <w:rPr>
                <w:lang w:val="en-GB"/>
              </w:rPr>
              <w:t>1.d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</w:tbl>
    <w:p w:rsidR="007F0119" w:rsidRPr="000053F0" w:rsidRDefault="007F0119" w:rsidP="007A1BAB">
      <w:pPr>
        <w:spacing w:after="0" w:line="360" w:lineRule="auto"/>
        <w:rPr>
          <w:lang w:val="en-GB"/>
        </w:rPr>
      </w:pPr>
    </w:p>
    <w:p w:rsidR="007F0119" w:rsidRPr="000053F0" w:rsidRDefault="007F0119" w:rsidP="007A1BAB">
      <w:pPr>
        <w:spacing w:after="0" w:line="360" w:lineRule="auto"/>
        <w:rPr>
          <w:lang w:val="en-GB"/>
        </w:rPr>
      </w:pPr>
      <w:r w:rsidRPr="000053F0">
        <w:rPr>
          <w:lang w:val="en-GB"/>
        </w:rPr>
        <w:t xml:space="preserve">where </w:t>
      </w:r>
      <w:r w:rsidR="000D217B" w:rsidRPr="000053F0">
        <w:rPr>
          <w:position w:val="-12"/>
          <w:lang w:val="en-GB"/>
        </w:rPr>
        <w:object w:dxaOrig="260" w:dyaOrig="360">
          <v:shape id="_x0000_i1045" type="#_x0000_t75" style="width:12.75pt;height:18pt" o:ole="">
            <v:imagedata r:id="rId48" o:title=""/>
          </v:shape>
          <o:OLEObject Type="Embed" ProgID="Equation.DSMT4" ShapeID="_x0000_i1045" DrawAspect="Content" ObjectID="_1573548556" r:id="rId49"/>
        </w:object>
      </w:r>
      <w:r w:rsidRPr="000053F0">
        <w:rPr>
          <w:rFonts w:eastAsiaTheme="minorEastAsia"/>
          <w:lang w:val="en-GB"/>
        </w:rPr>
        <w:t xml:space="preserve"> is the z-component of the vector </w:t>
      </w:r>
      <w:r w:rsidR="000D217B" w:rsidRPr="000053F0">
        <w:rPr>
          <w:position w:val="-6"/>
          <w:lang w:val="en-GB"/>
        </w:rPr>
        <w:object w:dxaOrig="200" w:dyaOrig="220">
          <v:shape id="_x0000_i1046" type="#_x0000_t75" style="width:9.75pt;height:11.25pt" o:ole="">
            <v:imagedata r:id="rId50" o:title=""/>
          </v:shape>
          <o:OLEObject Type="Embed" ProgID="Equation.DSMT4" ShapeID="_x0000_i1046" DrawAspect="Content" ObjectID="_1573548557" r:id="rId51"/>
        </w:object>
      </w:r>
      <w:r w:rsidRPr="000053F0">
        <w:rPr>
          <w:rFonts w:eastAsiaTheme="minorEastAsia"/>
          <w:lang w:val="en-GB"/>
        </w:rPr>
        <w:t>.</w:t>
      </w:r>
    </w:p>
    <w:p w:rsidR="00A369E3" w:rsidRPr="000053F0" w:rsidRDefault="000E4AEC" w:rsidP="007A1BAB">
      <w:pPr>
        <w:spacing w:after="0" w:line="360" w:lineRule="auto"/>
        <w:rPr>
          <w:rFonts w:eastAsiaTheme="minorEastAsia"/>
          <w:lang w:val="en-GB"/>
        </w:rPr>
      </w:pPr>
      <w:r w:rsidRPr="000053F0">
        <w:rPr>
          <w:lang w:val="en-GB"/>
        </w:rPr>
        <w:t xml:space="preserve">Operating </w:t>
      </w:r>
      <w:proofErr w:type="spellStart"/>
      <w:r w:rsidR="00802F52" w:rsidRPr="000053F0">
        <w:rPr>
          <w:lang w:val="en-GB"/>
        </w:rPr>
        <w:t>Eqs</w:t>
      </w:r>
      <w:proofErr w:type="spellEnd"/>
      <w:r w:rsidR="00802F52" w:rsidRPr="000053F0">
        <w:rPr>
          <w:lang w:val="en-GB"/>
        </w:rPr>
        <w:t>. (</w:t>
      </w:r>
      <w:r w:rsidR="003A35E2">
        <w:rPr>
          <w:lang w:val="en-GB"/>
        </w:rPr>
        <w:t>S3.</w:t>
      </w:r>
      <w:proofErr w:type="gramStart"/>
      <w:r w:rsidR="00802F52" w:rsidRPr="000053F0">
        <w:rPr>
          <w:lang w:val="en-GB"/>
        </w:rPr>
        <w:t>1.a</w:t>
      </w:r>
      <w:proofErr w:type="gramEnd"/>
      <w:r w:rsidR="00802F52" w:rsidRPr="000053F0">
        <w:rPr>
          <w:lang w:val="en-GB"/>
        </w:rPr>
        <w:t xml:space="preserve">,c) with </w:t>
      </w:r>
      <w:r w:rsidR="00E34650" w:rsidRPr="000053F0">
        <w:rPr>
          <w:position w:val="-18"/>
          <w:lang w:val="en-GB"/>
        </w:rPr>
        <w:object w:dxaOrig="800" w:dyaOrig="520">
          <v:shape id="_x0000_i1047" type="#_x0000_t75" style="width:39.75pt;height:26.25pt" o:ole="">
            <v:imagedata r:id="rId52" o:title=""/>
          </v:shape>
          <o:OLEObject Type="Embed" ProgID="Equation.DSMT4" ShapeID="_x0000_i1047" DrawAspect="Content" ObjectID="_1573548558" r:id="rId53"/>
        </w:object>
      </w:r>
      <w:r w:rsidR="00802F52" w:rsidRPr="000053F0">
        <w:rPr>
          <w:rFonts w:eastAsiaTheme="minorEastAsia"/>
          <w:lang w:val="en-GB"/>
        </w:rPr>
        <w:t xml:space="preserve"> and using the boundary condition for the eigenfunction shown in </w:t>
      </w:r>
      <w:proofErr w:type="spellStart"/>
      <w:r w:rsidR="00802F52" w:rsidRPr="000053F0">
        <w:rPr>
          <w:rFonts w:eastAsiaTheme="minorEastAsia"/>
          <w:lang w:val="en-GB"/>
        </w:rPr>
        <w:t>Eqs</w:t>
      </w:r>
      <w:proofErr w:type="spellEnd"/>
      <w:r w:rsidR="00802F52" w:rsidRPr="000053F0">
        <w:rPr>
          <w:rFonts w:eastAsiaTheme="minorEastAsia"/>
          <w:lang w:val="en-GB"/>
        </w:rPr>
        <w:t>. (1</w:t>
      </w:r>
      <w:r w:rsidR="00922E7B">
        <w:rPr>
          <w:rFonts w:eastAsiaTheme="minorEastAsia"/>
          <w:lang w:val="en-GB"/>
        </w:rPr>
        <w:t>5</w:t>
      </w:r>
      <w:r w:rsidR="00802F52" w:rsidRPr="000053F0">
        <w:rPr>
          <w:rFonts w:eastAsiaTheme="minorEastAsia"/>
          <w:lang w:val="en-GB"/>
        </w:rPr>
        <w:t>.b),</w:t>
      </w:r>
    </w:p>
    <w:p w:rsidR="00802F52" w:rsidRPr="000053F0" w:rsidRDefault="00802F52" w:rsidP="007A1BAB">
      <w:pPr>
        <w:spacing w:after="0" w:line="360" w:lineRule="auto"/>
        <w:rPr>
          <w:rFonts w:eastAsiaTheme="minorEastAsia"/>
          <w:lang w:val="en-GB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8"/>
      </w:tblGrid>
      <w:tr w:rsidR="00802F52" w:rsidRPr="000053F0" w:rsidTr="00604748">
        <w:trPr>
          <w:trHeight w:val="624"/>
        </w:trPr>
        <w:tc>
          <w:tcPr>
            <w:tcW w:w="4331" w:type="pct"/>
            <w:vAlign w:val="center"/>
          </w:tcPr>
          <w:p w:rsidR="00802F52" w:rsidRPr="000053F0" w:rsidRDefault="00C921EC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Theme="minorEastAsia"/>
                <w:lang w:val="en-GB"/>
              </w:rPr>
            </w:pPr>
            <w:r w:rsidRPr="000053F0">
              <w:rPr>
                <w:position w:val="-18"/>
                <w:lang w:val="en-GB"/>
              </w:rPr>
              <w:object w:dxaOrig="3240" w:dyaOrig="520">
                <v:shape id="_x0000_i1048" type="#_x0000_t75" style="width:162pt;height:26.25pt" o:ole="">
                  <v:imagedata r:id="rId54" o:title=""/>
                </v:shape>
                <o:OLEObject Type="Embed" ProgID="Equation.DSMT4" ShapeID="_x0000_i1048" DrawAspect="Content" ObjectID="_1573548559" r:id="rId55"/>
              </w:object>
            </w:r>
          </w:p>
        </w:tc>
        <w:tc>
          <w:tcPr>
            <w:tcW w:w="669" w:type="pct"/>
            <w:vAlign w:val="center"/>
          </w:tcPr>
          <w:p w:rsidR="00802F52" w:rsidRPr="000053F0" w:rsidRDefault="00802F52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proofErr w:type="gramStart"/>
            <w:r w:rsidRPr="000053F0">
              <w:rPr>
                <w:lang w:val="en-GB"/>
              </w:rPr>
              <w:t>2.a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  <w:tr w:rsidR="00802F52" w:rsidRPr="000053F0" w:rsidTr="00604748">
        <w:trPr>
          <w:trHeight w:val="624"/>
        </w:trPr>
        <w:tc>
          <w:tcPr>
            <w:tcW w:w="4331" w:type="pct"/>
            <w:vAlign w:val="center"/>
          </w:tcPr>
          <w:p w:rsidR="00802F52" w:rsidRPr="000053F0" w:rsidRDefault="000D217B" w:rsidP="007A1BAB">
            <w:pPr>
              <w:tabs>
                <w:tab w:val="center" w:pos="3570"/>
                <w:tab w:val="right" w:pos="7140"/>
              </w:tabs>
              <w:spacing w:line="360" w:lineRule="auto"/>
              <w:jc w:val="center"/>
              <w:rPr>
                <w:rFonts w:eastAsia="Calibri" w:cs="Times New Roman"/>
                <w:lang w:val="en-GB"/>
              </w:rPr>
            </w:pPr>
            <w:r w:rsidRPr="000053F0">
              <w:rPr>
                <w:position w:val="-14"/>
                <w:lang w:val="en-GB"/>
              </w:rPr>
              <w:object w:dxaOrig="1300" w:dyaOrig="400">
                <v:shape id="_x0000_i1049" type="#_x0000_t75" style="width:65.25pt;height:20.25pt" o:ole="">
                  <v:imagedata r:id="rId56" o:title=""/>
                </v:shape>
                <o:OLEObject Type="Embed" ProgID="Equation.DSMT4" ShapeID="_x0000_i1049" DrawAspect="Content" ObjectID="_1573548560" r:id="rId57"/>
              </w:object>
            </w:r>
          </w:p>
        </w:tc>
        <w:tc>
          <w:tcPr>
            <w:tcW w:w="669" w:type="pct"/>
            <w:vAlign w:val="center"/>
          </w:tcPr>
          <w:p w:rsidR="00802F52" w:rsidRPr="000053F0" w:rsidRDefault="00802F52" w:rsidP="007A1BAB">
            <w:pPr>
              <w:spacing w:line="360" w:lineRule="auto"/>
              <w:jc w:val="right"/>
              <w:rPr>
                <w:lang w:val="en-GB"/>
              </w:rPr>
            </w:pPr>
            <w:r w:rsidRPr="000053F0">
              <w:rPr>
                <w:lang w:val="en-GB"/>
              </w:rPr>
              <w:t>(</w:t>
            </w:r>
            <w:r w:rsidR="003A35E2">
              <w:rPr>
                <w:lang w:val="en-GB"/>
              </w:rPr>
              <w:t>S3.</w:t>
            </w:r>
            <w:proofErr w:type="gramStart"/>
            <w:r w:rsidRPr="000053F0">
              <w:rPr>
                <w:lang w:val="en-GB"/>
              </w:rPr>
              <w:t>2.b</w:t>
            </w:r>
            <w:proofErr w:type="gramEnd"/>
            <w:r w:rsidRPr="000053F0">
              <w:rPr>
                <w:lang w:val="en-GB"/>
              </w:rPr>
              <w:t>)</w:t>
            </w:r>
          </w:p>
        </w:tc>
      </w:tr>
    </w:tbl>
    <w:p w:rsidR="00A369E3" w:rsidRPr="000053F0" w:rsidRDefault="00A369E3" w:rsidP="007A1BAB">
      <w:pPr>
        <w:spacing w:after="0" w:line="360" w:lineRule="auto"/>
        <w:rPr>
          <w:lang w:val="en-GB"/>
        </w:rPr>
      </w:pPr>
    </w:p>
    <w:p w:rsidR="00595A5F" w:rsidRPr="000053F0" w:rsidRDefault="00F83D4E" w:rsidP="007A1BAB">
      <w:pPr>
        <w:spacing w:after="0" w:line="360" w:lineRule="auto"/>
        <w:rPr>
          <w:lang w:val="en-GB"/>
        </w:rPr>
      </w:pPr>
      <w:r w:rsidRPr="000053F0">
        <w:rPr>
          <w:lang w:val="en-GB"/>
        </w:rPr>
        <w:t xml:space="preserve">With the substitution of </w:t>
      </w:r>
      <w:r w:rsidR="005D71A0" w:rsidRPr="000053F0">
        <w:rPr>
          <w:lang w:val="en-GB"/>
        </w:rPr>
        <w:t xml:space="preserve">the </w:t>
      </w:r>
      <w:r w:rsidRPr="000053F0">
        <w:rPr>
          <w:lang w:val="en-GB"/>
        </w:rPr>
        <w:t xml:space="preserve">series for vector </w:t>
      </w:r>
      <w:r w:rsidR="000D217B" w:rsidRPr="000053F0">
        <w:rPr>
          <w:position w:val="-6"/>
          <w:lang w:val="en-GB"/>
        </w:rPr>
        <w:object w:dxaOrig="200" w:dyaOrig="220">
          <v:shape id="_x0000_i1050" type="#_x0000_t75" style="width:9.75pt;height:11.25pt" o:ole="">
            <v:imagedata r:id="rId58" o:title=""/>
          </v:shape>
          <o:OLEObject Type="Embed" ProgID="Equation.DSMT4" ShapeID="_x0000_i1050" DrawAspect="Content" ObjectID="_1573548561" r:id="rId59"/>
        </w:object>
      </w:r>
      <w:r w:rsidRPr="000053F0">
        <w:rPr>
          <w:rFonts w:eastAsiaTheme="minorEastAsia"/>
          <w:lang w:val="en-GB"/>
        </w:rPr>
        <w:t xml:space="preserve"> into </w:t>
      </w:r>
      <w:proofErr w:type="spellStart"/>
      <w:r w:rsidRPr="000053F0">
        <w:rPr>
          <w:rFonts w:eastAsiaTheme="minorEastAsia"/>
          <w:lang w:val="en-GB"/>
        </w:rPr>
        <w:t>Eqs</w:t>
      </w:r>
      <w:proofErr w:type="spellEnd"/>
      <w:r w:rsidRPr="000053F0">
        <w:rPr>
          <w:rFonts w:eastAsiaTheme="minorEastAsia"/>
          <w:lang w:val="en-GB"/>
        </w:rPr>
        <w:t>. (</w:t>
      </w:r>
      <w:r w:rsidR="003A35E2">
        <w:rPr>
          <w:rFonts w:eastAsiaTheme="minorEastAsia"/>
          <w:lang w:val="en-GB"/>
        </w:rPr>
        <w:t>S3.</w:t>
      </w:r>
      <w:proofErr w:type="gramStart"/>
      <w:r w:rsidRPr="000053F0">
        <w:rPr>
          <w:rFonts w:eastAsiaTheme="minorEastAsia"/>
          <w:lang w:val="en-GB"/>
        </w:rPr>
        <w:t>1.b</w:t>
      </w:r>
      <w:proofErr w:type="gramEnd"/>
      <w:r w:rsidRPr="000053F0">
        <w:rPr>
          <w:rFonts w:eastAsiaTheme="minorEastAsia"/>
          <w:lang w:val="en-GB"/>
        </w:rPr>
        <w:t>,d) and (</w:t>
      </w:r>
      <w:r w:rsidR="003A35E2">
        <w:rPr>
          <w:rFonts w:eastAsiaTheme="minorEastAsia"/>
          <w:lang w:val="en-GB"/>
        </w:rPr>
        <w:t>S3.</w:t>
      </w:r>
      <w:r w:rsidRPr="000053F0">
        <w:rPr>
          <w:rFonts w:eastAsiaTheme="minorEastAsia"/>
          <w:lang w:val="en-GB"/>
        </w:rPr>
        <w:t xml:space="preserve">2.a,b), </w:t>
      </w:r>
      <w:proofErr w:type="spellStart"/>
      <w:r w:rsidRPr="000053F0">
        <w:rPr>
          <w:rFonts w:eastAsiaTheme="minorEastAsia"/>
          <w:lang w:val="en-GB"/>
        </w:rPr>
        <w:t>Eqs</w:t>
      </w:r>
      <w:proofErr w:type="spellEnd"/>
      <w:r w:rsidRPr="000053F0">
        <w:rPr>
          <w:rFonts w:eastAsiaTheme="minorEastAsia"/>
          <w:lang w:val="en-GB"/>
        </w:rPr>
        <w:t>. (2</w:t>
      </w:r>
      <w:r w:rsidR="00922E7B">
        <w:rPr>
          <w:rFonts w:eastAsiaTheme="minorEastAsia"/>
          <w:lang w:val="en-GB"/>
        </w:rPr>
        <w:t>8</w:t>
      </w:r>
      <w:r w:rsidRPr="000053F0">
        <w:rPr>
          <w:rFonts w:eastAsiaTheme="minorEastAsia"/>
          <w:lang w:val="en-GB"/>
        </w:rPr>
        <w:t>.a-d) immediately follow.</w:t>
      </w:r>
    </w:p>
    <w:sectPr w:rsidR="00595A5F" w:rsidRPr="000053F0" w:rsidSect="007E5356">
      <w:footerReference w:type="default" r:id="rId6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1E" w:rsidRDefault="000E731E" w:rsidP="0055429F">
      <w:pPr>
        <w:spacing w:after="0"/>
      </w:pPr>
      <w:r>
        <w:separator/>
      </w:r>
    </w:p>
  </w:endnote>
  <w:endnote w:type="continuationSeparator" w:id="0">
    <w:p w:rsidR="000E731E" w:rsidRDefault="000E731E" w:rsidP="00554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91715"/>
      <w:docPartObj>
        <w:docPartGallery w:val="Page Numbers (Bottom of Page)"/>
        <w:docPartUnique/>
      </w:docPartObj>
    </w:sdtPr>
    <w:sdtEndPr/>
    <w:sdtContent>
      <w:p w:rsidR="00D51D85" w:rsidRDefault="00D51D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D85" w:rsidRDefault="00D51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1E" w:rsidRDefault="000E731E" w:rsidP="0055429F">
      <w:pPr>
        <w:spacing w:after="0"/>
      </w:pPr>
      <w:r>
        <w:separator/>
      </w:r>
    </w:p>
  </w:footnote>
  <w:footnote w:type="continuationSeparator" w:id="0">
    <w:p w:rsidR="000E731E" w:rsidRDefault="000E731E" w:rsidP="005542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768"/>
    <w:multiLevelType w:val="multilevel"/>
    <w:tmpl w:val="A82E673A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CA351F"/>
    <w:multiLevelType w:val="hybridMultilevel"/>
    <w:tmpl w:val="3E7A29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23BAB"/>
    <w:multiLevelType w:val="multilevel"/>
    <w:tmpl w:val="C24C7CB4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9"/>
    <w:rsid w:val="00000276"/>
    <w:rsid w:val="00000A86"/>
    <w:rsid w:val="00001015"/>
    <w:rsid w:val="000032A1"/>
    <w:rsid w:val="00004244"/>
    <w:rsid w:val="00004E2C"/>
    <w:rsid w:val="00004F4B"/>
    <w:rsid w:val="000052DF"/>
    <w:rsid w:val="000053F0"/>
    <w:rsid w:val="00005F0D"/>
    <w:rsid w:val="0000774F"/>
    <w:rsid w:val="00011D47"/>
    <w:rsid w:val="00011E0E"/>
    <w:rsid w:val="0001236C"/>
    <w:rsid w:val="00014317"/>
    <w:rsid w:val="00020136"/>
    <w:rsid w:val="000209FD"/>
    <w:rsid w:val="00021388"/>
    <w:rsid w:val="00023C68"/>
    <w:rsid w:val="00025A0E"/>
    <w:rsid w:val="000262A4"/>
    <w:rsid w:val="000264F3"/>
    <w:rsid w:val="00027D18"/>
    <w:rsid w:val="00031732"/>
    <w:rsid w:val="000320DE"/>
    <w:rsid w:val="0003227D"/>
    <w:rsid w:val="00032DD8"/>
    <w:rsid w:val="000337CD"/>
    <w:rsid w:val="000354EB"/>
    <w:rsid w:val="00035577"/>
    <w:rsid w:val="000410A3"/>
    <w:rsid w:val="00041569"/>
    <w:rsid w:val="00042F79"/>
    <w:rsid w:val="00045480"/>
    <w:rsid w:val="0005038E"/>
    <w:rsid w:val="00050508"/>
    <w:rsid w:val="0005085F"/>
    <w:rsid w:val="00050D80"/>
    <w:rsid w:val="00051FFA"/>
    <w:rsid w:val="0005427F"/>
    <w:rsid w:val="000549D5"/>
    <w:rsid w:val="00056166"/>
    <w:rsid w:val="000566FE"/>
    <w:rsid w:val="00061B74"/>
    <w:rsid w:val="000622C3"/>
    <w:rsid w:val="000637C4"/>
    <w:rsid w:val="00063C44"/>
    <w:rsid w:val="00063CAA"/>
    <w:rsid w:val="00065930"/>
    <w:rsid w:val="00065A30"/>
    <w:rsid w:val="000669BB"/>
    <w:rsid w:val="00067A97"/>
    <w:rsid w:val="000703DA"/>
    <w:rsid w:val="00070E1D"/>
    <w:rsid w:val="000727D8"/>
    <w:rsid w:val="000735BA"/>
    <w:rsid w:val="00073D9A"/>
    <w:rsid w:val="000753F4"/>
    <w:rsid w:val="00076343"/>
    <w:rsid w:val="00076CD5"/>
    <w:rsid w:val="00076DB5"/>
    <w:rsid w:val="0008009C"/>
    <w:rsid w:val="000822D3"/>
    <w:rsid w:val="00082404"/>
    <w:rsid w:val="0008322C"/>
    <w:rsid w:val="0008671C"/>
    <w:rsid w:val="00086C78"/>
    <w:rsid w:val="000918C6"/>
    <w:rsid w:val="00091D58"/>
    <w:rsid w:val="000925ED"/>
    <w:rsid w:val="000933EF"/>
    <w:rsid w:val="000935F1"/>
    <w:rsid w:val="00093F78"/>
    <w:rsid w:val="000951CB"/>
    <w:rsid w:val="00095944"/>
    <w:rsid w:val="0009626D"/>
    <w:rsid w:val="00096993"/>
    <w:rsid w:val="00096CEA"/>
    <w:rsid w:val="00096EDF"/>
    <w:rsid w:val="00097D02"/>
    <w:rsid w:val="000A037D"/>
    <w:rsid w:val="000A094C"/>
    <w:rsid w:val="000A18D8"/>
    <w:rsid w:val="000A1D55"/>
    <w:rsid w:val="000A21EC"/>
    <w:rsid w:val="000A2AAD"/>
    <w:rsid w:val="000A2C5A"/>
    <w:rsid w:val="000A5D2C"/>
    <w:rsid w:val="000A619C"/>
    <w:rsid w:val="000A6359"/>
    <w:rsid w:val="000A6793"/>
    <w:rsid w:val="000A79F1"/>
    <w:rsid w:val="000A7B34"/>
    <w:rsid w:val="000A7DB4"/>
    <w:rsid w:val="000B07F6"/>
    <w:rsid w:val="000B090C"/>
    <w:rsid w:val="000B0987"/>
    <w:rsid w:val="000B0B58"/>
    <w:rsid w:val="000B37E5"/>
    <w:rsid w:val="000B419A"/>
    <w:rsid w:val="000B515E"/>
    <w:rsid w:val="000B5764"/>
    <w:rsid w:val="000B5D85"/>
    <w:rsid w:val="000B609C"/>
    <w:rsid w:val="000B643E"/>
    <w:rsid w:val="000C1500"/>
    <w:rsid w:val="000C1FDA"/>
    <w:rsid w:val="000C2BA6"/>
    <w:rsid w:val="000C3516"/>
    <w:rsid w:val="000C3B94"/>
    <w:rsid w:val="000C4BF1"/>
    <w:rsid w:val="000C4E27"/>
    <w:rsid w:val="000C7CB1"/>
    <w:rsid w:val="000C7CFE"/>
    <w:rsid w:val="000D0174"/>
    <w:rsid w:val="000D08BF"/>
    <w:rsid w:val="000D17C9"/>
    <w:rsid w:val="000D1FCF"/>
    <w:rsid w:val="000D1FFB"/>
    <w:rsid w:val="000D217B"/>
    <w:rsid w:val="000D2E23"/>
    <w:rsid w:val="000D6190"/>
    <w:rsid w:val="000D61C5"/>
    <w:rsid w:val="000D6E1B"/>
    <w:rsid w:val="000E1ED9"/>
    <w:rsid w:val="000E2D28"/>
    <w:rsid w:val="000E356F"/>
    <w:rsid w:val="000E4AEC"/>
    <w:rsid w:val="000E4F5B"/>
    <w:rsid w:val="000E5769"/>
    <w:rsid w:val="000E6420"/>
    <w:rsid w:val="000E731E"/>
    <w:rsid w:val="000F197A"/>
    <w:rsid w:val="000F4B5C"/>
    <w:rsid w:val="000F578B"/>
    <w:rsid w:val="000F603D"/>
    <w:rsid w:val="000F6330"/>
    <w:rsid w:val="001009BC"/>
    <w:rsid w:val="00101631"/>
    <w:rsid w:val="001023EF"/>
    <w:rsid w:val="001025E4"/>
    <w:rsid w:val="00102B5D"/>
    <w:rsid w:val="001042DD"/>
    <w:rsid w:val="001053A8"/>
    <w:rsid w:val="00105A3C"/>
    <w:rsid w:val="00110BBB"/>
    <w:rsid w:val="00110F30"/>
    <w:rsid w:val="0011395E"/>
    <w:rsid w:val="00113FF5"/>
    <w:rsid w:val="00114804"/>
    <w:rsid w:val="0011552F"/>
    <w:rsid w:val="00115C41"/>
    <w:rsid w:val="00117F45"/>
    <w:rsid w:val="001218EB"/>
    <w:rsid w:val="0012203C"/>
    <w:rsid w:val="00122205"/>
    <w:rsid w:val="001249D5"/>
    <w:rsid w:val="0012681B"/>
    <w:rsid w:val="00126ECC"/>
    <w:rsid w:val="00130B3F"/>
    <w:rsid w:val="00130C89"/>
    <w:rsid w:val="0013157F"/>
    <w:rsid w:val="00131722"/>
    <w:rsid w:val="00133A8A"/>
    <w:rsid w:val="0013432A"/>
    <w:rsid w:val="00134578"/>
    <w:rsid w:val="00135237"/>
    <w:rsid w:val="00136F7D"/>
    <w:rsid w:val="001400D1"/>
    <w:rsid w:val="00140C75"/>
    <w:rsid w:val="00143078"/>
    <w:rsid w:val="001439FC"/>
    <w:rsid w:val="00143A55"/>
    <w:rsid w:val="00143F3F"/>
    <w:rsid w:val="0014517C"/>
    <w:rsid w:val="00145FC8"/>
    <w:rsid w:val="001461B9"/>
    <w:rsid w:val="00146996"/>
    <w:rsid w:val="001469A5"/>
    <w:rsid w:val="00146D85"/>
    <w:rsid w:val="00146F8C"/>
    <w:rsid w:val="001477DC"/>
    <w:rsid w:val="00147B89"/>
    <w:rsid w:val="001505C6"/>
    <w:rsid w:val="00151EE2"/>
    <w:rsid w:val="00153567"/>
    <w:rsid w:val="00157323"/>
    <w:rsid w:val="00160915"/>
    <w:rsid w:val="00160DCD"/>
    <w:rsid w:val="0016268B"/>
    <w:rsid w:val="0016310E"/>
    <w:rsid w:val="00163CA8"/>
    <w:rsid w:val="00165378"/>
    <w:rsid w:val="0016635D"/>
    <w:rsid w:val="001669EC"/>
    <w:rsid w:val="00170469"/>
    <w:rsid w:val="00174991"/>
    <w:rsid w:val="00176D9F"/>
    <w:rsid w:val="00176FD8"/>
    <w:rsid w:val="00177A4B"/>
    <w:rsid w:val="00180523"/>
    <w:rsid w:val="00181596"/>
    <w:rsid w:val="001816DF"/>
    <w:rsid w:val="00184688"/>
    <w:rsid w:val="001850B9"/>
    <w:rsid w:val="00186E13"/>
    <w:rsid w:val="0018782F"/>
    <w:rsid w:val="001903D2"/>
    <w:rsid w:val="00190E00"/>
    <w:rsid w:val="0019159F"/>
    <w:rsid w:val="001954F8"/>
    <w:rsid w:val="00195DB5"/>
    <w:rsid w:val="00197300"/>
    <w:rsid w:val="00197494"/>
    <w:rsid w:val="001A0E3F"/>
    <w:rsid w:val="001A158D"/>
    <w:rsid w:val="001A5B25"/>
    <w:rsid w:val="001A64DA"/>
    <w:rsid w:val="001B09EE"/>
    <w:rsid w:val="001B0ECA"/>
    <w:rsid w:val="001B10E6"/>
    <w:rsid w:val="001B10F0"/>
    <w:rsid w:val="001B430E"/>
    <w:rsid w:val="001B46DD"/>
    <w:rsid w:val="001B5E44"/>
    <w:rsid w:val="001B763C"/>
    <w:rsid w:val="001C223F"/>
    <w:rsid w:val="001C4B37"/>
    <w:rsid w:val="001C5F63"/>
    <w:rsid w:val="001D1CA9"/>
    <w:rsid w:val="001D21A5"/>
    <w:rsid w:val="001D22B9"/>
    <w:rsid w:val="001D3354"/>
    <w:rsid w:val="001D4C05"/>
    <w:rsid w:val="001D5961"/>
    <w:rsid w:val="001D6901"/>
    <w:rsid w:val="001E3C99"/>
    <w:rsid w:val="001E4E2A"/>
    <w:rsid w:val="001E62DA"/>
    <w:rsid w:val="001E67ED"/>
    <w:rsid w:val="001E6E70"/>
    <w:rsid w:val="001F097B"/>
    <w:rsid w:val="001F0A0A"/>
    <w:rsid w:val="001F273A"/>
    <w:rsid w:val="001F3209"/>
    <w:rsid w:val="001F36A8"/>
    <w:rsid w:val="001F56FD"/>
    <w:rsid w:val="001F7057"/>
    <w:rsid w:val="001F793A"/>
    <w:rsid w:val="002001C9"/>
    <w:rsid w:val="002010B8"/>
    <w:rsid w:val="00201864"/>
    <w:rsid w:val="00202567"/>
    <w:rsid w:val="002058AA"/>
    <w:rsid w:val="00206C15"/>
    <w:rsid w:val="00206EBA"/>
    <w:rsid w:val="002076B2"/>
    <w:rsid w:val="0021064A"/>
    <w:rsid w:val="00216391"/>
    <w:rsid w:val="002203AD"/>
    <w:rsid w:val="002213E5"/>
    <w:rsid w:val="002224E4"/>
    <w:rsid w:val="00223BEC"/>
    <w:rsid w:val="00223FB2"/>
    <w:rsid w:val="002245DF"/>
    <w:rsid w:val="002247AD"/>
    <w:rsid w:val="00226179"/>
    <w:rsid w:val="00226300"/>
    <w:rsid w:val="0022669E"/>
    <w:rsid w:val="00230C9A"/>
    <w:rsid w:val="002336A4"/>
    <w:rsid w:val="00234CB4"/>
    <w:rsid w:val="00234E8F"/>
    <w:rsid w:val="002359E1"/>
    <w:rsid w:val="0023651E"/>
    <w:rsid w:val="002365C2"/>
    <w:rsid w:val="00240ACA"/>
    <w:rsid w:val="00241A80"/>
    <w:rsid w:val="00242A24"/>
    <w:rsid w:val="00242A77"/>
    <w:rsid w:val="002444F9"/>
    <w:rsid w:val="0024504F"/>
    <w:rsid w:val="002514C7"/>
    <w:rsid w:val="0025243C"/>
    <w:rsid w:val="00252915"/>
    <w:rsid w:val="00252E2D"/>
    <w:rsid w:val="002538A5"/>
    <w:rsid w:val="00254044"/>
    <w:rsid w:val="00254CF6"/>
    <w:rsid w:val="002558FD"/>
    <w:rsid w:val="00255F90"/>
    <w:rsid w:val="002602EB"/>
    <w:rsid w:val="002612C5"/>
    <w:rsid w:val="002617BC"/>
    <w:rsid w:val="00261DA2"/>
    <w:rsid w:val="002625ED"/>
    <w:rsid w:val="00263170"/>
    <w:rsid w:val="00263D34"/>
    <w:rsid w:val="00266D5D"/>
    <w:rsid w:val="00266DF6"/>
    <w:rsid w:val="0027187C"/>
    <w:rsid w:val="00271B84"/>
    <w:rsid w:val="00272892"/>
    <w:rsid w:val="00274F01"/>
    <w:rsid w:val="002775AD"/>
    <w:rsid w:val="00280290"/>
    <w:rsid w:val="00280771"/>
    <w:rsid w:val="002812C7"/>
    <w:rsid w:val="002814C4"/>
    <w:rsid w:val="00281636"/>
    <w:rsid w:val="00281D80"/>
    <w:rsid w:val="002824FB"/>
    <w:rsid w:val="00282710"/>
    <w:rsid w:val="00282A6B"/>
    <w:rsid w:val="002830FA"/>
    <w:rsid w:val="002861BA"/>
    <w:rsid w:val="002866EE"/>
    <w:rsid w:val="00286C31"/>
    <w:rsid w:val="002872A3"/>
    <w:rsid w:val="00291CD5"/>
    <w:rsid w:val="00291DE6"/>
    <w:rsid w:val="00292B5A"/>
    <w:rsid w:val="00292B6F"/>
    <w:rsid w:val="0029300A"/>
    <w:rsid w:val="0029318F"/>
    <w:rsid w:val="00293B28"/>
    <w:rsid w:val="0029475F"/>
    <w:rsid w:val="00294DB6"/>
    <w:rsid w:val="00295324"/>
    <w:rsid w:val="00295AF5"/>
    <w:rsid w:val="00295BDD"/>
    <w:rsid w:val="002961DA"/>
    <w:rsid w:val="002A0298"/>
    <w:rsid w:val="002A19A8"/>
    <w:rsid w:val="002A3B56"/>
    <w:rsid w:val="002A51D3"/>
    <w:rsid w:val="002A63FF"/>
    <w:rsid w:val="002A6898"/>
    <w:rsid w:val="002A7972"/>
    <w:rsid w:val="002B051B"/>
    <w:rsid w:val="002B0735"/>
    <w:rsid w:val="002B1277"/>
    <w:rsid w:val="002B253F"/>
    <w:rsid w:val="002B260D"/>
    <w:rsid w:val="002B3F47"/>
    <w:rsid w:val="002B57D9"/>
    <w:rsid w:val="002B5980"/>
    <w:rsid w:val="002B6120"/>
    <w:rsid w:val="002B686F"/>
    <w:rsid w:val="002B715E"/>
    <w:rsid w:val="002B7A29"/>
    <w:rsid w:val="002C110B"/>
    <w:rsid w:val="002C2656"/>
    <w:rsid w:val="002C26B7"/>
    <w:rsid w:val="002C5757"/>
    <w:rsid w:val="002C7661"/>
    <w:rsid w:val="002C7C14"/>
    <w:rsid w:val="002C7C2E"/>
    <w:rsid w:val="002D003E"/>
    <w:rsid w:val="002D1814"/>
    <w:rsid w:val="002D19FC"/>
    <w:rsid w:val="002D246D"/>
    <w:rsid w:val="002D2C8A"/>
    <w:rsid w:val="002D3285"/>
    <w:rsid w:val="002D4F78"/>
    <w:rsid w:val="002D52AE"/>
    <w:rsid w:val="002D5ACB"/>
    <w:rsid w:val="002D696B"/>
    <w:rsid w:val="002D72FC"/>
    <w:rsid w:val="002E049A"/>
    <w:rsid w:val="002E0D0C"/>
    <w:rsid w:val="002E21DB"/>
    <w:rsid w:val="002E25DD"/>
    <w:rsid w:val="002E3611"/>
    <w:rsid w:val="002E3E6E"/>
    <w:rsid w:val="002E41CF"/>
    <w:rsid w:val="002E4DF4"/>
    <w:rsid w:val="002E55E8"/>
    <w:rsid w:val="002E59EF"/>
    <w:rsid w:val="002E6583"/>
    <w:rsid w:val="002F0170"/>
    <w:rsid w:val="002F0F5F"/>
    <w:rsid w:val="002F242C"/>
    <w:rsid w:val="002F2863"/>
    <w:rsid w:val="002F2BEB"/>
    <w:rsid w:val="002F3E30"/>
    <w:rsid w:val="002F4D57"/>
    <w:rsid w:val="002F5688"/>
    <w:rsid w:val="002F5C68"/>
    <w:rsid w:val="002F7C0D"/>
    <w:rsid w:val="00301194"/>
    <w:rsid w:val="00301AE2"/>
    <w:rsid w:val="003025EE"/>
    <w:rsid w:val="0030419B"/>
    <w:rsid w:val="003046C2"/>
    <w:rsid w:val="003061CE"/>
    <w:rsid w:val="00315719"/>
    <w:rsid w:val="00315C56"/>
    <w:rsid w:val="00316C20"/>
    <w:rsid w:val="00316D57"/>
    <w:rsid w:val="00317331"/>
    <w:rsid w:val="00317FCB"/>
    <w:rsid w:val="003207F1"/>
    <w:rsid w:val="00321235"/>
    <w:rsid w:val="0032251A"/>
    <w:rsid w:val="00322C8E"/>
    <w:rsid w:val="00322EA3"/>
    <w:rsid w:val="00323508"/>
    <w:rsid w:val="00324C03"/>
    <w:rsid w:val="00326223"/>
    <w:rsid w:val="00326C7A"/>
    <w:rsid w:val="00331E19"/>
    <w:rsid w:val="00333425"/>
    <w:rsid w:val="003339A9"/>
    <w:rsid w:val="00333D05"/>
    <w:rsid w:val="00336DA3"/>
    <w:rsid w:val="00337652"/>
    <w:rsid w:val="00337A3B"/>
    <w:rsid w:val="00337B24"/>
    <w:rsid w:val="00340CBC"/>
    <w:rsid w:val="00341CF4"/>
    <w:rsid w:val="003453A4"/>
    <w:rsid w:val="00345D7C"/>
    <w:rsid w:val="00350D82"/>
    <w:rsid w:val="003511C3"/>
    <w:rsid w:val="0035264A"/>
    <w:rsid w:val="00352BD1"/>
    <w:rsid w:val="00354FF3"/>
    <w:rsid w:val="0035581A"/>
    <w:rsid w:val="00355C61"/>
    <w:rsid w:val="00356AA2"/>
    <w:rsid w:val="00357910"/>
    <w:rsid w:val="00361A51"/>
    <w:rsid w:val="0036209D"/>
    <w:rsid w:val="003628F6"/>
    <w:rsid w:val="00363A85"/>
    <w:rsid w:val="00363E1C"/>
    <w:rsid w:val="003642D9"/>
    <w:rsid w:val="00365896"/>
    <w:rsid w:val="00366BA9"/>
    <w:rsid w:val="0036756F"/>
    <w:rsid w:val="00367863"/>
    <w:rsid w:val="003704A2"/>
    <w:rsid w:val="0037221D"/>
    <w:rsid w:val="0037340C"/>
    <w:rsid w:val="00373C28"/>
    <w:rsid w:val="00374692"/>
    <w:rsid w:val="003761FF"/>
    <w:rsid w:val="00376FCF"/>
    <w:rsid w:val="00381701"/>
    <w:rsid w:val="00381BBF"/>
    <w:rsid w:val="003820B5"/>
    <w:rsid w:val="00383BC7"/>
    <w:rsid w:val="003851AE"/>
    <w:rsid w:val="00385B9A"/>
    <w:rsid w:val="00385CF9"/>
    <w:rsid w:val="00385DC7"/>
    <w:rsid w:val="00386003"/>
    <w:rsid w:val="00386897"/>
    <w:rsid w:val="003874A4"/>
    <w:rsid w:val="00387C5F"/>
    <w:rsid w:val="00393BFA"/>
    <w:rsid w:val="00393E8F"/>
    <w:rsid w:val="00393EAC"/>
    <w:rsid w:val="003941F5"/>
    <w:rsid w:val="0039462C"/>
    <w:rsid w:val="003948D9"/>
    <w:rsid w:val="00396845"/>
    <w:rsid w:val="003A0541"/>
    <w:rsid w:val="003A0F0F"/>
    <w:rsid w:val="003A0F46"/>
    <w:rsid w:val="003A35E2"/>
    <w:rsid w:val="003A3630"/>
    <w:rsid w:val="003A440C"/>
    <w:rsid w:val="003A44B9"/>
    <w:rsid w:val="003A628B"/>
    <w:rsid w:val="003A712D"/>
    <w:rsid w:val="003B1428"/>
    <w:rsid w:val="003B3F69"/>
    <w:rsid w:val="003B42D6"/>
    <w:rsid w:val="003B6813"/>
    <w:rsid w:val="003B73FE"/>
    <w:rsid w:val="003B7494"/>
    <w:rsid w:val="003C0E3E"/>
    <w:rsid w:val="003C125A"/>
    <w:rsid w:val="003C18A9"/>
    <w:rsid w:val="003C284A"/>
    <w:rsid w:val="003C366F"/>
    <w:rsid w:val="003C6559"/>
    <w:rsid w:val="003C6969"/>
    <w:rsid w:val="003C7008"/>
    <w:rsid w:val="003D0A39"/>
    <w:rsid w:val="003D155C"/>
    <w:rsid w:val="003D1C82"/>
    <w:rsid w:val="003D22E5"/>
    <w:rsid w:val="003D2B57"/>
    <w:rsid w:val="003D34B8"/>
    <w:rsid w:val="003D3E0F"/>
    <w:rsid w:val="003D40B1"/>
    <w:rsid w:val="003D670D"/>
    <w:rsid w:val="003D699E"/>
    <w:rsid w:val="003D792F"/>
    <w:rsid w:val="003E09C6"/>
    <w:rsid w:val="003E1206"/>
    <w:rsid w:val="003E2D39"/>
    <w:rsid w:val="003E307E"/>
    <w:rsid w:val="003E3DFB"/>
    <w:rsid w:val="003E5A07"/>
    <w:rsid w:val="003E6053"/>
    <w:rsid w:val="003E7CE4"/>
    <w:rsid w:val="003F0D94"/>
    <w:rsid w:val="003F0E9D"/>
    <w:rsid w:val="003F3B27"/>
    <w:rsid w:val="003F5349"/>
    <w:rsid w:val="003F55B3"/>
    <w:rsid w:val="003F5D64"/>
    <w:rsid w:val="003F796B"/>
    <w:rsid w:val="004006FD"/>
    <w:rsid w:val="0040072D"/>
    <w:rsid w:val="00401AAC"/>
    <w:rsid w:val="00401E26"/>
    <w:rsid w:val="00402F20"/>
    <w:rsid w:val="004030EC"/>
    <w:rsid w:val="00406F90"/>
    <w:rsid w:val="0041242B"/>
    <w:rsid w:val="004136D5"/>
    <w:rsid w:val="004138CC"/>
    <w:rsid w:val="00414BB9"/>
    <w:rsid w:val="00414DA6"/>
    <w:rsid w:val="00414F84"/>
    <w:rsid w:val="0041615C"/>
    <w:rsid w:val="00416461"/>
    <w:rsid w:val="00416992"/>
    <w:rsid w:val="00416ED0"/>
    <w:rsid w:val="00417527"/>
    <w:rsid w:val="004176CE"/>
    <w:rsid w:val="00417837"/>
    <w:rsid w:val="00420A1E"/>
    <w:rsid w:val="00422693"/>
    <w:rsid w:val="00424A43"/>
    <w:rsid w:val="0042512E"/>
    <w:rsid w:val="0042552A"/>
    <w:rsid w:val="00425B5D"/>
    <w:rsid w:val="004262FD"/>
    <w:rsid w:val="00426B3F"/>
    <w:rsid w:val="00427269"/>
    <w:rsid w:val="00431BC5"/>
    <w:rsid w:val="0043221C"/>
    <w:rsid w:val="004327D6"/>
    <w:rsid w:val="00433691"/>
    <w:rsid w:val="00434A0E"/>
    <w:rsid w:val="004401E5"/>
    <w:rsid w:val="00440EDF"/>
    <w:rsid w:val="0044184E"/>
    <w:rsid w:val="00442A74"/>
    <w:rsid w:val="0044584A"/>
    <w:rsid w:val="00445A78"/>
    <w:rsid w:val="00445C7A"/>
    <w:rsid w:val="00445DA3"/>
    <w:rsid w:val="00445EFB"/>
    <w:rsid w:val="00450542"/>
    <w:rsid w:val="00451828"/>
    <w:rsid w:val="00452FFF"/>
    <w:rsid w:val="0045356B"/>
    <w:rsid w:val="004552C4"/>
    <w:rsid w:val="004579F8"/>
    <w:rsid w:val="00460FC3"/>
    <w:rsid w:val="00465EE1"/>
    <w:rsid w:val="004671F2"/>
    <w:rsid w:val="0047217E"/>
    <w:rsid w:val="004742C2"/>
    <w:rsid w:val="004758D7"/>
    <w:rsid w:val="00475B71"/>
    <w:rsid w:val="00476AB9"/>
    <w:rsid w:val="00476D40"/>
    <w:rsid w:val="00482042"/>
    <w:rsid w:val="00483145"/>
    <w:rsid w:val="00483CC6"/>
    <w:rsid w:val="00484750"/>
    <w:rsid w:val="004857C8"/>
    <w:rsid w:val="00487046"/>
    <w:rsid w:val="004872FC"/>
    <w:rsid w:val="00491895"/>
    <w:rsid w:val="00492EFB"/>
    <w:rsid w:val="004932ED"/>
    <w:rsid w:val="00493CB5"/>
    <w:rsid w:val="004942B8"/>
    <w:rsid w:val="004969F8"/>
    <w:rsid w:val="004975E7"/>
    <w:rsid w:val="004A00BF"/>
    <w:rsid w:val="004A1282"/>
    <w:rsid w:val="004A1ED8"/>
    <w:rsid w:val="004A20C5"/>
    <w:rsid w:val="004A32E2"/>
    <w:rsid w:val="004A4298"/>
    <w:rsid w:val="004A54AF"/>
    <w:rsid w:val="004A5E17"/>
    <w:rsid w:val="004A5FDD"/>
    <w:rsid w:val="004B1505"/>
    <w:rsid w:val="004B1736"/>
    <w:rsid w:val="004B2F8F"/>
    <w:rsid w:val="004B2F9A"/>
    <w:rsid w:val="004B31CD"/>
    <w:rsid w:val="004B52A5"/>
    <w:rsid w:val="004B6865"/>
    <w:rsid w:val="004B6F69"/>
    <w:rsid w:val="004B7B97"/>
    <w:rsid w:val="004C0A26"/>
    <w:rsid w:val="004C0D03"/>
    <w:rsid w:val="004C1134"/>
    <w:rsid w:val="004C2976"/>
    <w:rsid w:val="004C354C"/>
    <w:rsid w:val="004C427A"/>
    <w:rsid w:val="004C4C99"/>
    <w:rsid w:val="004C5BE2"/>
    <w:rsid w:val="004D0A41"/>
    <w:rsid w:val="004D0E6A"/>
    <w:rsid w:val="004D412E"/>
    <w:rsid w:val="004D431F"/>
    <w:rsid w:val="004D5B3A"/>
    <w:rsid w:val="004D7A63"/>
    <w:rsid w:val="004E0216"/>
    <w:rsid w:val="004E3DE3"/>
    <w:rsid w:val="004E681E"/>
    <w:rsid w:val="004E7013"/>
    <w:rsid w:val="004F109C"/>
    <w:rsid w:val="004F10B9"/>
    <w:rsid w:val="004F1DC9"/>
    <w:rsid w:val="004F4489"/>
    <w:rsid w:val="004F5638"/>
    <w:rsid w:val="004F5DCD"/>
    <w:rsid w:val="004F5F3B"/>
    <w:rsid w:val="004F60DB"/>
    <w:rsid w:val="004F66DE"/>
    <w:rsid w:val="004F7279"/>
    <w:rsid w:val="004F7D1C"/>
    <w:rsid w:val="0050044C"/>
    <w:rsid w:val="00500A32"/>
    <w:rsid w:val="00501034"/>
    <w:rsid w:val="005015D5"/>
    <w:rsid w:val="005016A1"/>
    <w:rsid w:val="005040B0"/>
    <w:rsid w:val="00504BCC"/>
    <w:rsid w:val="0050636D"/>
    <w:rsid w:val="00506EEC"/>
    <w:rsid w:val="00506EFF"/>
    <w:rsid w:val="00507608"/>
    <w:rsid w:val="005104F0"/>
    <w:rsid w:val="005119BD"/>
    <w:rsid w:val="00511DD4"/>
    <w:rsid w:val="00512F39"/>
    <w:rsid w:val="0051312D"/>
    <w:rsid w:val="005132C5"/>
    <w:rsid w:val="00514966"/>
    <w:rsid w:val="00514B7D"/>
    <w:rsid w:val="00514C33"/>
    <w:rsid w:val="00515690"/>
    <w:rsid w:val="00520A14"/>
    <w:rsid w:val="0052238E"/>
    <w:rsid w:val="00524D1B"/>
    <w:rsid w:val="00524F22"/>
    <w:rsid w:val="00525DF6"/>
    <w:rsid w:val="0052699F"/>
    <w:rsid w:val="00527032"/>
    <w:rsid w:val="0052791C"/>
    <w:rsid w:val="00527B25"/>
    <w:rsid w:val="0053180B"/>
    <w:rsid w:val="0053196B"/>
    <w:rsid w:val="00531F32"/>
    <w:rsid w:val="00532589"/>
    <w:rsid w:val="00532FE7"/>
    <w:rsid w:val="00536880"/>
    <w:rsid w:val="00540148"/>
    <w:rsid w:val="00542E55"/>
    <w:rsid w:val="00545002"/>
    <w:rsid w:val="005461F1"/>
    <w:rsid w:val="00546FB8"/>
    <w:rsid w:val="0054703C"/>
    <w:rsid w:val="00553E8A"/>
    <w:rsid w:val="0055429F"/>
    <w:rsid w:val="00555346"/>
    <w:rsid w:val="0055582D"/>
    <w:rsid w:val="0055595E"/>
    <w:rsid w:val="005565BC"/>
    <w:rsid w:val="00556B3B"/>
    <w:rsid w:val="00556F9E"/>
    <w:rsid w:val="00561C6D"/>
    <w:rsid w:val="00561E97"/>
    <w:rsid w:val="005627B6"/>
    <w:rsid w:val="00563416"/>
    <w:rsid w:val="005644FF"/>
    <w:rsid w:val="005655FB"/>
    <w:rsid w:val="00565A24"/>
    <w:rsid w:val="00565B66"/>
    <w:rsid w:val="005660FB"/>
    <w:rsid w:val="00566804"/>
    <w:rsid w:val="00566E34"/>
    <w:rsid w:val="00566EE3"/>
    <w:rsid w:val="005674EF"/>
    <w:rsid w:val="005678CD"/>
    <w:rsid w:val="0057014E"/>
    <w:rsid w:val="00570D11"/>
    <w:rsid w:val="005719D0"/>
    <w:rsid w:val="00572DFD"/>
    <w:rsid w:val="00573F05"/>
    <w:rsid w:val="00574115"/>
    <w:rsid w:val="00574C0F"/>
    <w:rsid w:val="00575071"/>
    <w:rsid w:val="00575A70"/>
    <w:rsid w:val="005776D8"/>
    <w:rsid w:val="00580629"/>
    <w:rsid w:val="00580C53"/>
    <w:rsid w:val="00581B19"/>
    <w:rsid w:val="0058232A"/>
    <w:rsid w:val="0058315B"/>
    <w:rsid w:val="00583B77"/>
    <w:rsid w:val="00583DC8"/>
    <w:rsid w:val="00584120"/>
    <w:rsid w:val="0058431E"/>
    <w:rsid w:val="00585997"/>
    <w:rsid w:val="005859CA"/>
    <w:rsid w:val="00585A21"/>
    <w:rsid w:val="00590A30"/>
    <w:rsid w:val="00590CF4"/>
    <w:rsid w:val="00591997"/>
    <w:rsid w:val="005919CA"/>
    <w:rsid w:val="005936C8"/>
    <w:rsid w:val="00595A5F"/>
    <w:rsid w:val="005A1143"/>
    <w:rsid w:val="005A1763"/>
    <w:rsid w:val="005A1F30"/>
    <w:rsid w:val="005A1FF2"/>
    <w:rsid w:val="005A45F3"/>
    <w:rsid w:val="005A4AE2"/>
    <w:rsid w:val="005A5EA0"/>
    <w:rsid w:val="005A7BDA"/>
    <w:rsid w:val="005B0CF5"/>
    <w:rsid w:val="005B1122"/>
    <w:rsid w:val="005B1D7C"/>
    <w:rsid w:val="005B24D5"/>
    <w:rsid w:val="005B27F8"/>
    <w:rsid w:val="005B2B49"/>
    <w:rsid w:val="005B3253"/>
    <w:rsid w:val="005B40AE"/>
    <w:rsid w:val="005B5281"/>
    <w:rsid w:val="005B5C09"/>
    <w:rsid w:val="005B6CFF"/>
    <w:rsid w:val="005B6E45"/>
    <w:rsid w:val="005B70D6"/>
    <w:rsid w:val="005C01DB"/>
    <w:rsid w:val="005C10A4"/>
    <w:rsid w:val="005C312F"/>
    <w:rsid w:val="005C32C5"/>
    <w:rsid w:val="005C3EBF"/>
    <w:rsid w:val="005C50C5"/>
    <w:rsid w:val="005C52AD"/>
    <w:rsid w:val="005C5CE6"/>
    <w:rsid w:val="005C68AD"/>
    <w:rsid w:val="005C717A"/>
    <w:rsid w:val="005D0D58"/>
    <w:rsid w:val="005D1051"/>
    <w:rsid w:val="005D30C9"/>
    <w:rsid w:val="005D31BB"/>
    <w:rsid w:val="005D415C"/>
    <w:rsid w:val="005D5683"/>
    <w:rsid w:val="005D6DA8"/>
    <w:rsid w:val="005D71A0"/>
    <w:rsid w:val="005E092B"/>
    <w:rsid w:val="005E38B1"/>
    <w:rsid w:val="005E4080"/>
    <w:rsid w:val="005E50DA"/>
    <w:rsid w:val="005E5A38"/>
    <w:rsid w:val="005F329F"/>
    <w:rsid w:val="005F3EFA"/>
    <w:rsid w:val="005F6350"/>
    <w:rsid w:val="005F69BF"/>
    <w:rsid w:val="005F6EC2"/>
    <w:rsid w:val="005F743F"/>
    <w:rsid w:val="00600108"/>
    <w:rsid w:val="00601791"/>
    <w:rsid w:val="00602C6F"/>
    <w:rsid w:val="006039A0"/>
    <w:rsid w:val="0060438D"/>
    <w:rsid w:val="00604748"/>
    <w:rsid w:val="00604D80"/>
    <w:rsid w:val="00605D95"/>
    <w:rsid w:val="006074F1"/>
    <w:rsid w:val="00614ABA"/>
    <w:rsid w:val="00614C7A"/>
    <w:rsid w:val="00614E51"/>
    <w:rsid w:val="0061614E"/>
    <w:rsid w:val="006205A6"/>
    <w:rsid w:val="006217A4"/>
    <w:rsid w:val="00621DD3"/>
    <w:rsid w:val="00622A3D"/>
    <w:rsid w:val="00622A47"/>
    <w:rsid w:val="00622ECF"/>
    <w:rsid w:val="00623435"/>
    <w:rsid w:val="00623AB5"/>
    <w:rsid w:val="00625B79"/>
    <w:rsid w:val="00625D80"/>
    <w:rsid w:val="006276FA"/>
    <w:rsid w:val="006323D8"/>
    <w:rsid w:val="00634F84"/>
    <w:rsid w:val="00635175"/>
    <w:rsid w:val="0063668F"/>
    <w:rsid w:val="00636C1E"/>
    <w:rsid w:val="00637111"/>
    <w:rsid w:val="00637950"/>
    <w:rsid w:val="00641526"/>
    <w:rsid w:val="00642E3C"/>
    <w:rsid w:val="00642FD4"/>
    <w:rsid w:val="006440C0"/>
    <w:rsid w:val="00645417"/>
    <w:rsid w:val="006478B0"/>
    <w:rsid w:val="006508D0"/>
    <w:rsid w:val="00652285"/>
    <w:rsid w:val="006532F7"/>
    <w:rsid w:val="00654931"/>
    <w:rsid w:val="00655285"/>
    <w:rsid w:val="00655CAC"/>
    <w:rsid w:val="00656FE9"/>
    <w:rsid w:val="00657B59"/>
    <w:rsid w:val="0066146B"/>
    <w:rsid w:val="006620FE"/>
    <w:rsid w:val="00662A21"/>
    <w:rsid w:val="00662A98"/>
    <w:rsid w:val="006638DF"/>
    <w:rsid w:val="00667947"/>
    <w:rsid w:val="00667C4E"/>
    <w:rsid w:val="00667FA4"/>
    <w:rsid w:val="0067070F"/>
    <w:rsid w:val="006712BD"/>
    <w:rsid w:val="006716C5"/>
    <w:rsid w:val="0067293E"/>
    <w:rsid w:val="00673D86"/>
    <w:rsid w:val="00675869"/>
    <w:rsid w:val="00677B24"/>
    <w:rsid w:val="006809F3"/>
    <w:rsid w:val="00681855"/>
    <w:rsid w:val="00682E68"/>
    <w:rsid w:val="0068559B"/>
    <w:rsid w:val="006856E9"/>
    <w:rsid w:val="00686B30"/>
    <w:rsid w:val="00692985"/>
    <w:rsid w:val="006940DE"/>
    <w:rsid w:val="00695002"/>
    <w:rsid w:val="00695E51"/>
    <w:rsid w:val="006968E9"/>
    <w:rsid w:val="00696D33"/>
    <w:rsid w:val="0069788C"/>
    <w:rsid w:val="006A0355"/>
    <w:rsid w:val="006A1F0B"/>
    <w:rsid w:val="006A2F14"/>
    <w:rsid w:val="006A3C15"/>
    <w:rsid w:val="006A4A89"/>
    <w:rsid w:val="006A4CC6"/>
    <w:rsid w:val="006A52EF"/>
    <w:rsid w:val="006A7320"/>
    <w:rsid w:val="006A79E0"/>
    <w:rsid w:val="006B0A22"/>
    <w:rsid w:val="006B1FB0"/>
    <w:rsid w:val="006B3B20"/>
    <w:rsid w:val="006B4BCA"/>
    <w:rsid w:val="006B68A4"/>
    <w:rsid w:val="006B6B91"/>
    <w:rsid w:val="006C0150"/>
    <w:rsid w:val="006C117F"/>
    <w:rsid w:val="006C2353"/>
    <w:rsid w:val="006C2446"/>
    <w:rsid w:val="006C25AC"/>
    <w:rsid w:val="006C2749"/>
    <w:rsid w:val="006C3BBD"/>
    <w:rsid w:val="006C40DE"/>
    <w:rsid w:val="006C66B6"/>
    <w:rsid w:val="006D0404"/>
    <w:rsid w:val="006D0838"/>
    <w:rsid w:val="006D21A1"/>
    <w:rsid w:val="006D3A93"/>
    <w:rsid w:val="006D4518"/>
    <w:rsid w:val="006D483D"/>
    <w:rsid w:val="006D4F94"/>
    <w:rsid w:val="006D5241"/>
    <w:rsid w:val="006D6B22"/>
    <w:rsid w:val="006D7D7E"/>
    <w:rsid w:val="006E475B"/>
    <w:rsid w:val="006E599F"/>
    <w:rsid w:val="006E67BA"/>
    <w:rsid w:val="006E6DB0"/>
    <w:rsid w:val="006E6E12"/>
    <w:rsid w:val="006E6F8C"/>
    <w:rsid w:val="006E735B"/>
    <w:rsid w:val="006E73C3"/>
    <w:rsid w:val="006E7639"/>
    <w:rsid w:val="006F069C"/>
    <w:rsid w:val="006F183C"/>
    <w:rsid w:val="006F1F84"/>
    <w:rsid w:val="006F243C"/>
    <w:rsid w:val="006F3416"/>
    <w:rsid w:val="006F35F6"/>
    <w:rsid w:val="006F4AFF"/>
    <w:rsid w:val="006F50AE"/>
    <w:rsid w:val="006F50E4"/>
    <w:rsid w:val="006F55EF"/>
    <w:rsid w:val="006F5886"/>
    <w:rsid w:val="006F5A1E"/>
    <w:rsid w:val="006F6319"/>
    <w:rsid w:val="006F7076"/>
    <w:rsid w:val="006F7E24"/>
    <w:rsid w:val="00700139"/>
    <w:rsid w:val="007001B3"/>
    <w:rsid w:val="00702F47"/>
    <w:rsid w:val="007032BD"/>
    <w:rsid w:val="00703448"/>
    <w:rsid w:val="00703C70"/>
    <w:rsid w:val="00704FEC"/>
    <w:rsid w:val="0070666A"/>
    <w:rsid w:val="0071155F"/>
    <w:rsid w:val="007119FD"/>
    <w:rsid w:val="00713D25"/>
    <w:rsid w:val="0071401F"/>
    <w:rsid w:val="00714A1E"/>
    <w:rsid w:val="00715FCC"/>
    <w:rsid w:val="00716364"/>
    <w:rsid w:val="00716717"/>
    <w:rsid w:val="0072002C"/>
    <w:rsid w:val="007230E3"/>
    <w:rsid w:val="007260A3"/>
    <w:rsid w:val="0072788C"/>
    <w:rsid w:val="007279CE"/>
    <w:rsid w:val="00730259"/>
    <w:rsid w:val="00732079"/>
    <w:rsid w:val="0073252E"/>
    <w:rsid w:val="00732DD0"/>
    <w:rsid w:val="00732DD8"/>
    <w:rsid w:val="007343FC"/>
    <w:rsid w:val="0073469D"/>
    <w:rsid w:val="007359CD"/>
    <w:rsid w:val="00735D60"/>
    <w:rsid w:val="007454BA"/>
    <w:rsid w:val="00746D40"/>
    <w:rsid w:val="00750DB1"/>
    <w:rsid w:val="00751335"/>
    <w:rsid w:val="00751E65"/>
    <w:rsid w:val="007532F2"/>
    <w:rsid w:val="00753E0B"/>
    <w:rsid w:val="007546BA"/>
    <w:rsid w:val="00755D20"/>
    <w:rsid w:val="007566CC"/>
    <w:rsid w:val="0075686F"/>
    <w:rsid w:val="00756FAE"/>
    <w:rsid w:val="00761459"/>
    <w:rsid w:val="00762375"/>
    <w:rsid w:val="00762EE8"/>
    <w:rsid w:val="0076487F"/>
    <w:rsid w:val="00765505"/>
    <w:rsid w:val="00765D5B"/>
    <w:rsid w:val="00766258"/>
    <w:rsid w:val="00766608"/>
    <w:rsid w:val="00766798"/>
    <w:rsid w:val="0076681A"/>
    <w:rsid w:val="0076689F"/>
    <w:rsid w:val="00767157"/>
    <w:rsid w:val="00771E27"/>
    <w:rsid w:val="00772429"/>
    <w:rsid w:val="00773A1B"/>
    <w:rsid w:val="00777553"/>
    <w:rsid w:val="0078106D"/>
    <w:rsid w:val="00781C80"/>
    <w:rsid w:val="00782B57"/>
    <w:rsid w:val="00782CAD"/>
    <w:rsid w:val="00783523"/>
    <w:rsid w:val="00784FA0"/>
    <w:rsid w:val="0078615D"/>
    <w:rsid w:val="00787ADA"/>
    <w:rsid w:val="00790BE1"/>
    <w:rsid w:val="00794086"/>
    <w:rsid w:val="00796919"/>
    <w:rsid w:val="007A1BAB"/>
    <w:rsid w:val="007A1C5C"/>
    <w:rsid w:val="007A2A36"/>
    <w:rsid w:val="007A37BF"/>
    <w:rsid w:val="007A38F9"/>
    <w:rsid w:val="007A4270"/>
    <w:rsid w:val="007A54EA"/>
    <w:rsid w:val="007A6101"/>
    <w:rsid w:val="007A6B93"/>
    <w:rsid w:val="007A70DC"/>
    <w:rsid w:val="007B0057"/>
    <w:rsid w:val="007B1831"/>
    <w:rsid w:val="007B1CD3"/>
    <w:rsid w:val="007B5AA9"/>
    <w:rsid w:val="007B64FB"/>
    <w:rsid w:val="007B7E30"/>
    <w:rsid w:val="007C065A"/>
    <w:rsid w:val="007C0C03"/>
    <w:rsid w:val="007C0FAD"/>
    <w:rsid w:val="007C2EA4"/>
    <w:rsid w:val="007C360B"/>
    <w:rsid w:val="007C4CED"/>
    <w:rsid w:val="007C4EB9"/>
    <w:rsid w:val="007C53A1"/>
    <w:rsid w:val="007C7270"/>
    <w:rsid w:val="007C77CC"/>
    <w:rsid w:val="007D0A19"/>
    <w:rsid w:val="007D0DC2"/>
    <w:rsid w:val="007D1A90"/>
    <w:rsid w:val="007D3191"/>
    <w:rsid w:val="007D3EF0"/>
    <w:rsid w:val="007D4186"/>
    <w:rsid w:val="007D4C73"/>
    <w:rsid w:val="007D4EC0"/>
    <w:rsid w:val="007D70C3"/>
    <w:rsid w:val="007D7819"/>
    <w:rsid w:val="007D7C4F"/>
    <w:rsid w:val="007E02FD"/>
    <w:rsid w:val="007E0313"/>
    <w:rsid w:val="007E0FEF"/>
    <w:rsid w:val="007E1001"/>
    <w:rsid w:val="007E2E9F"/>
    <w:rsid w:val="007E5356"/>
    <w:rsid w:val="007E73F6"/>
    <w:rsid w:val="007E7E73"/>
    <w:rsid w:val="007F0119"/>
    <w:rsid w:val="007F2125"/>
    <w:rsid w:val="007F46BC"/>
    <w:rsid w:val="007F47C3"/>
    <w:rsid w:val="007F4B42"/>
    <w:rsid w:val="007F4B84"/>
    <w:rsid w:val="007F63DE"/>
    <w:rsid w:val="007F6515"/>
    <w:rsid w:val="007F79FE"/>
    <w:rsid w:val="00800616"/>
    <w:rsid w:val="00800916"/>
    <w:rsid w:val="00800FED"/>
    <w:rsid w:val="00801361"/>
    <w:rsid w:val="00801508"/>
    <w:rsid w:val="0080177B"/>
    <w:rsid w:val="008018F3"/>
    <w:rsid w:val="00802278"/>
    <w:rsid w:val="00802F52"/>
    <w:rsid w:val="00803972"/>
    <w:rsid w:val="00804D75"/>
    <w:rsid w:val="00807CA3"/>
    <w:rsid w:val="00810684"/>
    <w:rsid w:val="008109F2"/>
    <w:rsid w:val="0081183D"/>
    <w:rsid w:val="0081231C"/>
    <w:rsid w:val="00814A42"/>
    <w:rsid w:val="00814C74"/>
    <w:rsid w:val="00816EF5"/>
    <w:rsid w:val="0081787E"/>
    <w:rsid w:val="00817B1F"/>
    <w:rsid w:val="008203A8"/>
    <w:rsid w:val="00820B3C"/>
    <w:rsid w:val="008213F6"/>
    <w:rsid w:val="00821B6C"/>
    <w:rsid w:val="008241F0"/>
    <w:rsid w:val="008253E6"/>
    <w:rsid w:val="0082550F"/>
    <w:rsid w:val="00830942"/>
    <w:rsid w:val="008311FB"/>
    <w:rsid w:val="008316CA"/>
    <w:rsid w:val="00834722"/>
    <w:rsid w:val="008348E9"/>
    <w:rsid w:val="008350D7"/>
    <w:rsid w:val="008367C9"/>
    <w:rsid w:val="00836FBA"/>
    <w:rsid w:val="0083781F"/>
    <w:rsid w:val="00837CD4"/>
    <w:rsid w:val="00840D1D"/>
    <w:rsid w:val="00843142"/>
    <w:rsid w:val="00843EAC"/>
    <w:rsid w:val="00845F12"/>
    <w:rsid w:val="00846444"/>
    <w:rsid w:val="00846AC5"/>
    <w:rsid w:val="00846AC7"/>
    <w:rsid w:val="00846D1C"/>
    <w:rsid w:val="00846EA4"/>
    <w:rsid w:val="00847170"/>
    <w:rsid w:val="00851215"/>
    <w:rsid w:val="008518C2"/>
    <w:rsid w:val="00851911"/>
    <w:rsid w:val="00851ADD"/>
    <w:rsid w:val="00852CCF"/>
    <w:rsid w:val="00852D7A"/>
    <w:rsid w:val="00853168"/>
    <w:rsid w:val="00854D65"/>
    <w:rsid w:val="00855B0B"/>
    <w:rsid w:val="00860C78"/>
    <w:rsid w:val="00862269"/>
    <w:rsid w:val="008641C3"/>
    <w:rsid w:val="00864DB0"/>
    <w:rsid w:val="00864FDB"/>
    <w:rsid w:val="00865E64"/>
    <w:rsid w:val="0086682E"/>
    <w:rsid w:val="00870333"/>
    <w:rsid w:val="00871274"/>
    <w:rsid w:val="008712AD"/>
    <w:rsid w:val="008716D1"/>
    <w:rsid w:val="008722C5"/>
    <w:rsid w:val="008732CE"/>
    <w:rsid w:val="008735E7"/>
    <w:rsid w:val="008741A8"/>
    <w:rsid w:val="008747B1"/>
    <w:rsid w:val="00876679"/>
    <w:rsid w:val="0087668F"/>
    <w:rsid w:val="0088008F"/>
    <w:rsid w:val="00880C31"/>
    <w:rsid w:val="0088191D"/>
    <w:rsid w:val="00881984"/>
    <w:rsid w:val="00883DCF"/>
    <w:rsid w:val="008840E2"/>
    <w:rsid w:val="00885456"/>
    <w:rsid w:val="008855A2"/>
    <w:rsid w:val="00886C84"/>
    <w:rsid w:val="00890683"/>
    <w:rsid w:val="0089087C"/>
    <w:rsid w:val="008927C6"/>
    <w:rsid w:val="0089377F"/>
    <w:rsid w:val="0089470F"/>
    <w:rsid w:val="00894AE5"/>
    <w:rsid w:val="00895503"/>
    <w:rsid w:val="0089557B"/>
    <w:rsid w:val="0089650D"/>
    <w:rsid w:val="00896A57"/>
    <w:rsid w:val="00897770"/>
    <w:rsid w:val="008A0E97"/>
    <w:rsid w:val="008A14B7"/>
    <w:rsid w:val="008A30BC"/>
    <w:rsid w:val="008A35F8"/>
    <w:rsid w:val="008A39D3"/>
    <w:rsid w:val="008A40C7"/>
    <w:rsid w:val="008A4754"/>
    <w:rsid w:val="008A47E9"/>
    <w:rsid w:val="008A67E7"/>
    <w:rsid w:val="008A71D2"/>
    <w:rsid w:val="008A7836"/>
    <w:rsid w:val="008A7A25"/>
    <w:rsid w:val="008A7A9C"/>
    <w:rsid w:val="008B04E4"/>
    <w:rsid w:val="008B1B51"/>
    <w:rsid w:val="008B1FB3"/>
    <w:rsid w:val="008B3784"/>
    <w:rsid w:val="008B431E"/>
    <w:rsid w:val="008B4436"/>
    <w:rsid w:val="008B5107"/>
    <w:rsid w:val="008B521B"/>
    <w:rsid w:val="008B59D2"/>
    <w:rsid w:val="008B5E55"/>
    <w:rsid w:val="008B669E"/>
    <w:rsid w:val="008B6DDD"/>
    <w:rsid w:val="008B7C99"/>
    <w:rsid w:val="008B7E43"/>
    <w:rsid w:val="008B7FB0"/>
    <w:rsid w:val="008C08B5"/>
    <w:rsid w:val="008C1090"/>
    <w:rsid w:val="008C29CA"/>
    <w:rsid w:val="008C3AD6"/>
    <w:rsid w:val="008C3E35"/>
    <w:rsid w:val="008C5454"/>
    <w:rsid w:val="008D0760"/>
    <w:rsid w:val="008D0C58"/>
    <w:rsid w:val="008D1773"/>
    <w:rsid w:val="008D41C5"/>
    <w:rsid w:val="008D7238"/>
    <w:rsid w:val="008E0488"/>
    <w:rsid w:val="008E364F"/>
    <w:rsid w:val="008E3775"/>
    <w:rsid w:val="008E421B"/>
    <w:rsid w:val="008E456C"/>
    <w:rsid w:val="008E4C83"/>
    <w:rsid w:val="008E54F6"/>
    <w:rsid w:val="008E67A3"/>
    <w:rsid w:val="008F0020"/>
    <w:rsid w:val="008F1565"/>
    <w:rsid w:val="008F16B3"/>
    <w:rsid w:val="008F1C16"/>
    <w:rsid w:val="008F2331"/>
    <w:rsid w:val="008F493D"/>
    <w:rsid w:val="008F7A6B"/>
    <w:rsid w:val="00900764"/>
    <w:rsid w:val="0090184B"/>
    <w:rsid w:val="009018B1"/>
    <w:rsid w:val="009029CB"/>
    <w:rsid w:val="00902DE5"/>
    <w:rsid w:val="0090365F"/>
    <w:rsid w:val="00905118"/>
    <w:rsid w:val="00905330"/>
    <w:rsid w:val="009056D3"/>
    <w:rsid w:val="00906168"/>
    <w:rsid w:val="00906568"/>
    <w:rsid w:val="00906787"/>
    <w:rsid w:val="0090682C"/>
    <w:rsid w:val="0090719A"/>
    <w:rsid w:val="0090758C"/>
    <w:rsid w:val="00907B10"/>
    <w:rsid w:val="00910415"/>
    <w:rsid w:val="00913ED7"/>
    <w:rsid w:val="00914462"/>
    <w:rsid w:val="0091607C"/>
    <w:rsid w:val="00916222"/>
    <w:rsid w:val="00916561"/>
    <w:rsid w:val="00917918"/>
    <w:rsid w:val="00917CCE"/>
    <w:rsid w:val="00917DD9"/>
    <w:rsid w:val="0092011F"/>
    <w:rsid w:val="00922029"/>
    <w:rsid w:val="00922E7B"/>
    <w:rsid w:val="00923ADE"/>
    <w:rsid w:val="00923E3D"/>
    <w:rsid w:val="009243D1"/>
    <w:rsid w:val="00925AF7"/>
    <w:rsid w:val="00926378"/>
    <w:rsid w:val="00926E68"/>
    <w:rsid w:val="00931117"/>
    <w:rsid w:val="00931A6B"/>
    <w:rsid w:val="00931C21"/>
    <w:rsid w:val="00933073"/>
    <w:rsid w:val="00933909"/>
    <w:rsid w:val="00933AAA"/>
    <w:rsid w:val="00934D76"/>
    <w:rsid w:val="00935003"/>
    <w:rsid w:val="00935861"/>
    <w:rsid w:val="009358A0"/>
    <w:rsid w:val="00935C59"/>
    <w:rsid w:val="0093613B"/>
    <w:rsid w:val="00936B02"/>
    <w:rsid w:val="0093795B"/>
    <w:rsid w:val="009409D4"/>
    <w:rsid w:val="00941CA9"/>
    <w:rsid w:val="009422FF"/>
    <w:rsid w:val="00943E31"/>
    <w:rsid w:val="00943E70"/>
    <w:rsid w:val="00944101"/>
    <w:rsid w:val="0094455C"/>
    <w:rsid w:val="0094488F"/>
    <w:rsid w:val="00945036"/>
    <w:rsid w:val="009463CD"/>
    <w:rsid w:val="0094734A"/>
    <w:rsid w:val="00952161"/>
    <w:rsid w:val="0095350A"/>
    <w:rsid w:val="00960785"/>
    <w:rsid w:val="00962262"/>
    <w:rsid w:val="00962350"/>
    <w:rsid w:val="00963610"/>
    <w:rsid w:val="00965E4E"/>
    <w:rsid w:val="0096744B"/>
    <w:rsid w:val="009675C7"/>
    <w:rsid w:val="009706C3"/>
    <w:rsid w:val="00970CFA"/>
    <w:rsid w:val="009716A9"/>
    <w:rsid w:val="009718E8"/>
    <w:rsid w:val="00971E94"/>
    <w:rsid w:val="00972395"/>
    <w:rsid w:val="00972C66"/>
    <w:rsid w:val="00972FF7"/>
    <w:rsid w:val="00973F29"/>
    <w:rsid w:val="009749D7"/>
    <w:rsid w:val="00976719"/>
    <w:rsid w:val="00976A4E"/>
    <w:rsid w:val="00976D49"/>
    <w:rsid w:val="00980564"/>
    <w:rsid w:val="00980F56"/>
    <w:rsid w:val="0098195B"/>
    <w:rsid w:val="009853AF"/>
    <w:rsid w:val="00985BB6"/>
    <w:rsid w:val="00986121"/>
    <w:rsid w:val="0098664D"/>
    <w:rsid w:val="0098694D"/>
    <w:rsid w:val="009903BD"/>
    <w:rsid w:val="009904AF"/>
    <w:rsid w:val="00990B09"/>
    <w:rsid w:val="009911F3"/>
    <w:rsid w:val="00991BD3"/>
    <w:rsid w:val="009933BF"/>
    <w:rsid w:val="009A04FD"/>
    <w:rsid w:val="009A0B29"/>
    <w:rsid w:val="009A1592"/>
    <w:rsid w:val="009A2100"/>
    <w:rsid w:val="009A243B"/>
    <w:rsid w:val="009A3B7C"/>
    <w:rsid w:val="009A5C0B"/>
    <w:rsid w:val="009A6BF7"/>
    <w:rsid w:val="009B0229"/>
    <w:rsid w:val="009B1AE9"/>
    <w:rsid w:val="009B1FAB"/>
    <w:rsid w:val="009B284A"/>
    <w:rsid w:val="009B2AD5"/>
    <w:rsid w:val="009B4258"/>
    <w:rsid w:val="009B4288"/>
    <w:rsid w:val="009B63B2"/>
    <w:rsid w:val="009C08D0"/>
    <w:rsid w:val="009C1EC9"/>
    <w:rsid w:val="009C2523"/>
    <w:rsid w:val="009C27A2"/>
    <w:rsid w:val="009C3C2C"/>
    <w:rsid w:val="009C4F24"/>
    <w:rsid w:val="009C59C8"/>
    <w:rsid w:val="009C5E3C"/>
    <w:rsid w:val="009C7045"/>
    <w:rsid w:val="009D0351"/>
    <w:rsid w:val="009D1020"/>
    <w:rsid w:val="009D24DC"/>
    <w:rsid w:val="009D313D"/>
    <w:rsid w:val="009D3A74"/>
    <w:rsid w:val="009D4672"/>
    <w:rsid w:val="009D4D47"/>
    <w:rsid w:val="009D59E4"/>
    <w:rsid w:val="009D699F"/>
    <w:rsid w:val="009D76ED"/>
    <w:rsid w:val="009D7C17"/>
    <w:rsid w:val="009E0412"/>
    <w:rsid w:val="009E2E04"/>
    <w:rsid w:val="009E51F3"/>
    <w:rsid w:val="009E762D"/>
    <w:rsid w:val="009E7D40"/>
    <w:rsid w:val="009F5744"/>
    <w:rsid w:val="009F7EDF"/>
    <w:rsid w:val="00A003AA"/>
    <w:rsid w:val="00A02C8F"/>
    <w:rsid w:val="00A0321A"/>
    <w:rsid w:val="00A03DB3"/>
    <w:rsid w:val="00A06B66"/>
    <w:rsid w:val="00A07DFA"/>
    <w:rsid w:val="00A1006F"/>
    <w:rsid w:val="00A10A8B"/>
    <w:rsid w:val="00A11124"/>
    <w:rsid w:val="00A1122A"/>
    <w:rsid w:val="00A11446"/>
    <w:rsid w:val="00A116AA"/>
    <w:rsid w:val="00A11AB6"/>
    <w:rsid w:val="00A11F6E"/>
    <w:rsid w:val="00A13328"/>
    <w:rsid w:val="00A14278"/>
    <w:rsid w:val="00A1748D"/>
    <w:rsid w:val="00A1763C"/>
    <w:rsid w:val="00A207D0"/>
    <w:rsid w:val="00A21D6C"/>
    <w:rsid w:val="00A21F36"/>
    <w:rsid w:val="00A22811"/>
    <w:rsid w:val="00A22B05"/>
    <w:rsid w:val="00A22D46"/>
    <w:rsid w:val="00A2425E"/>
    <w:rsid w:val="00A250D0"/>
    <w:rsid w:val="00A254C9"/>
    <w:rsid w:val="00A260DC"/>
    <w:rsid w:val="00A26306"/>
    <w:rsid w:val="00A30416"/>
    <w:rsid w:val="00A30526"/>
    <w:rsid w:val="00A30923"/>
    <w:rsid w:val="00A31AEF"/>
    <w:rsid w:val="00A333D9"/>
    <w:rsid w:val="00A33AEF"/>
    <w:rsid w:val="00A346BD"/>
    <w:rsid w:val="00A34784"/>
    <w:rsid w:val="00A35917"/>
    <w:rsid w:val="00A35C12"/>
    <w:rsid w:val="00A369E3"/>
    <w:rsid w:val="00A36FEB"/>
    <w:rsid w:val="00A37719"/>
    <w:rsid w:val="00A3782A"/>
    <w:rsid w:val="00A4093E"/>
    <w:rsid w:val="00A41C20"/>
    <w:rsid w:val="00A42A6D"/>
    <w:rsid w:val="00A43327"/>
    <w:rsid w:val="00A43AA6"/>
    <w:rsid w:val="00A44B7B"/>
    <w:rsid w:val="00A46DDB"/>
    <w:rsid w:val="00A52725"/>
    <w:rsid w:val="00A5301E"/>
    <w:rsid w:val="00A53946"/>
    <w:rsid w:val="00A53F4F"/>
    <w:rsid w:val="00A55653"/>
    <w:rsid w:val="00A558E6"/>
    <w:rsid w:val="00A56365"/>
    <w:rsid w:val="00A56F8F"/>
    <w:rsid w:val="00A6050C"/>
    <w:rsid w:val="00A6117B"/>
    <w:rsid w:val="00A6338E"/>
    <w:rsid w:val="00A637C3"/>
    <w:rsid w:val="00A64979"/>
    <w:rsid w:val="00A65181"/>
    <w:rsid w:val="00A6605E"/>
    <w:rsid w:val="00A6609A"/>
    <w:rsid w:val="00A72484"/>
    <w:rsid w:val="00A72F23"/>
    <w:rsid w:val="00A777B7"/>
    <w:rsid w:val="00A8091A"/>
    <w:rsid w:val="00A81D86"/>
    <w:rsid w:val="00A81F00"/>
    <w:rsid w:val="00A839FF"/>
    <w:rsid w:val="00A8405A"/>
    <w:rsid w:val="00A84066"/>
    <w:rsid w:val="00A84EF6"/>
    <w:rsid w:val="00A863E3"/>
    <w:rsid w:val="00A871C1"/>
    <w:rsid w:val="00A93B59"/>
    <w:rsid w:val="00A93CBB"/>
    <w:rsid w:val="00A956D9"/>
    <w:rsid w:val="00AA03C2"/>
    <w:rsid w:val="00AA0BDF"/>
    <w:rsid w:val="00AA2EE5"/>
    <w:rsid w:val="00AA6272"/>
    <w:rsid w:val="00AA79EE"/>
    <w:rsid w:val="00AB2A2F"/>
    <w:rsid w:val="00AB3346"/>
    <w:rsid w:val="00AB33A1"/>
    <w:rsid w:val="00AB359E"/>
    <w:rsid w:val="00AB4C32"/>
    <w:rsid w:val="00AB64CA"/>
    <w:rsid w:val="00AB74AB"/>
    <w:rsid w:val="00AC0BC8"/>
    <w:rsid w:val="00AC359C"/>
    <w:rsid w:val="00AC3F8D"/>
    <w:rsid w:val="00AC5609"/>
    <w:rsid w:val="00AC6514"/>
    <w:rsid w:val="00AC68EC"/>
    <w:rsid w:val="00AD18BB"/>
    <w:rsid w:val="00AD1E30"/>
    <w:rsid w:val="00AD2D05"/>
    <w:rsid w:val="00AD407F"/>
    <w:rsid w:val="00AD4FBC"/>
    <w:rsid w:val="00AD568B"/>
    <w:rsid w:val="00AD72F9"/>
    <w:rsid w:val="00AD7D53"/>
    <w:rsid w:val="00AE0724"/>
    <w:rsid w:val="00AE0BA9"/>
    <w:rsid w:val="00AE3D58"/>
    <w:rsid w:val="00AE5E4A"/>
    <w:rsid w:val="00AE7BFF"/>
    <w:rsid w:val="00AE7CAC"/>
    <w:rsid w:val="00AF2201"/>
    <w:rsid w:val="00AF2202"/>
    <w:rsid w:val="00AF316D"/>
    <w:rsid w:val="00AF4D0A"/>
    <w:rsid w:val="00AF4EB2"/>
    <w:rsid w:val="00AF56D2"/>
    <w:rsid w:val="00AF5A05"/>
    <w:rsid w:val="00AF5BD2"/>
    <w:rsid w:val="00B001A4"/>
    <w:rsid w:val="00B006B6"/>
    <w:rsid w:val="00B01F04"/>
    <w:rsid w:val="00B03711"/>
    <w:rsid w:val="00B03C42"/>
    <w:rsid w:val="00B03E72"/>
    <w:rsid w:val="00B05355"/>
    <w:rsid w:val="00B05A80"/>
    <w:rsid w:val="00B06450"/>
    <w:rsid w:val="00B06B99"/>
    <w:rsid w:val="00B06DA8"/>
    <w:rsid w:val="00B07453"/>
    <w:rsid w:val="00B11C8A"/>
    <w:rsid w:val="00B12807"/>
    <w:rsid w:val="00B1375D"/>
    <w:rsid w:val="00B1413B"/>
    <w:rsid w:val="00B14941"/>
    <w:rsid w:val="00B14A33"/>
    <w:rsid w:val="00B14DB6"/>
    <w:rsid w:val="00B15EF0"/>
    <w:rsid w:val="00B165DC"/>
    <w:rsid w:val="00B16975"/>
    <w:rsid w:val="00B16D5B"/>
    <w:rsid w:val="00B21E4C"/>
    <w:rsid w:val="00B2219D"/>
    <w:rsid w:val="00B230CB"/>
    <w:rsid w:val="00B23EE4"/>
    <w:rsid w:val="00B26072"/>
    <w:rsid w:val="00B27C98"/>
    <w:rsid w:val="00B27FDC"/>
    <w:rsid w:val="00B301B4"/>
    <w:rsid w:val="00B322C4"/>
    <w:rsid w:val="00B32EE2"/>
    <w:rsid w:val="00B3304B"/>
    <w:rsid w:val="00B333F0"/>
    <w:rsid w:val="00B33E08"/>
    <w:rsid w:val="00B35285"/>
    <w:rsid w:val="00B35C98"/>
    <w:rsid w:val="00B378D2"/>
    <w:rsid w:val="00B37DC1"/>
    <w:rsid w:val="00B4054D"/>
    <w:rsid w:val="00B40E9A"/>
    <w:rsid w:val="00B41B6C"/>
    <w:rsid w:val="00B422BC"/>
    <w:rsid w:val="00B452A6"/>
    <w:rsid w:val="00B45309"/>
    <w:rsid w:val="00B455B7"/>
    <w:rsid w:val="00B468A9"/>
    <w:rsid w:val="00B47C26"/>
    <w:rsid w:val="00B52B3C"/>
    <w:rsid w:val="00B532D7"/>
    <w:rsid w:val="00B5369C"/>
    <w:rsid w:val="00B5394F"/>
    <w:rsid w:val="00B62118"/>
    <w:rsid w:val="00B621D9"/>
    <w:rsid w:val="00B622D1"/>
    <w:rsid w:val="00B6257F"/>
    <w:rsid w:val="00B6325F"/>
    <w:rsid w:val="00B63979"/>
    <w:rsid w:val="00B661CA"/>
    <w:rsid w:val="00B6688F"/>
    <w:rsid w:val="00B66F28"/>
    <w:rsid w:val="00B6712E"/>
    <w:rsid w:val="00B671CC"/>
    <w:rsid w:val="00B67C4B"/>
    <w:rsid w:val="00B70B82"/>
    <w:rsid w:val="00B7119B"/>
    <w:rsid w:val="00B723C1"/>
    <w:rsid w:val="00B7342F"/>
    <w:rsid w:val="00B736B3"/>
    <w:rsid w:val="00B7384A"/>
    <w:rsid w:val="00B76D6F"/>
    <w:rsid w:val="00B775E9"/>
    <w:rsid w:val="00B77E39"/>
    <w:rsid w:val="00B80484"/>
    <w:rsid w:val="00B80710"/>
    <w:rsid w:val="00B81908"/>
    <w:rsid w:val="00B81BA4"/>
    <w:rsid w:val="00B822B1"/>
    <w:rsid w:val="00B826F3"/>
    <w:rsid w:val="00B8529E"/>
    <w:rsid w:val="00B86611"/>
    <w:rsid w:val="00B86646"/>
    <w:rsid w:val="00B9067E"/>
    <w:rsid w:val="00B907D9"/>
    <w:rsid w:val="00B90C42"/>
    <w:rsid w:val="00B91AD8"/>
    <w:rsid w:val="00B92FB2"/>
    <w:rsid w:val="00B93AF1"/>
    <w:rsid w:val="00B940E9"/>
    <w:rsid w:val="00B94C09"/>
    <w:rsid w:val="00B95551"/>
    <w:rsid w:val="00B97B00"/>
    <w:rsid w:val="00B97EC9"/>
    <w:rsid w:val="00BA0802"/>
    <w:rsid w:val="00BA15FE"/>
    <w:rsid w:val="00BA1948"/>
    <w:rsid w:val="00BA2AA0"/>
    <w:rsid w:val="00BA2EE2"/>
    <w:rsid w:val="00BA30DB"/>
    <w:rsid w:val="00BA5BF1"/>
    <w:rsid w:val="00BA6218"/>
    <w:rsid w:val="00BA6C8C"/>
    <w:rsid w:val="00BA7B8D"/>
    <w:rsid w:val="00BB0D14"/>
    <w:rsid w:val="00BB109E"/>
    <w:rsid w:val="00BB1422"/>
    <w:rsid w:val="00BB19D5"/>
    <w:rsid w:val="00BB426F"/>
    <w:rsid w:val="00BB4D72"/>
    <w:rsid w:val="00BB580B"/>
    <w:rsid w:val="00BB5B95"/>
    <w:rsid w:val="00BB6A9C"/>
    <w:rsid w:val="00BB704D"/>
    <w:rsid w:val="00BB7C66"/>
    <w:rsid w:val="00BB7D0C"/>
    <w:rsid w:val="00BC0097"/>
    <w:rsid w:val="00BC18B4"/>
    <w:rsid w:val="00BC2DDA"/>
    <w:rsid w:val="00BC5326"/>
    <w:rsid w:val="00BD1166"/>
    <w:rsid w:val="00BD156C"/>
    <w:rsid w:val="00BD25CE"/>
    <w:rsid w:val="00BD2CB3"/>
    <w:rsid w:val="00BD3ED7"/>
    <w:rsid w:val="00BD42EB"/>
    <w:rsid w:val="00BD4F82"/>
    <w:rsid w:val="00BD653A"/>
    <w:rsid w:val="00BE260B"/>
    <w:rsid w:val="00BE290D"/>
    <w:rsid w:val="00BE3075"/>
    <w:rsid w:val="00BE3BB8"/>
    <w:rsid w:val="00BE3DF6"/>
    <w:rsid w:val="00BE73EB"/>
    <w:rsid w:val="00BF0A58"/>
    <w:rsid w:val="00BF1B3E"/>
    <w:rsid w:val="00BF242D"/>
    <w:rsid w:val="00BF26B0"/>
    <w:rsid w:val="00BF33F8"/>
    <w:rsid w:val="00BF3B76"/>
    <w:rsid w:val="00BF3F5F"/>
    <w:rsid w:val="00BF50F7"/>
    <w:rsid w:val="00BF5344"/>
    <w:rsid w:val="00BF59B2"/>
    <w:rsid w:val="00BF5AB4"/>
    <w:rsid w:val="00BF7D18"/>
    <w:rsid w:val="00C0017A"/>
    <w:rsid w:val="00C00209"/>
    <w:rsid w:val="00C02362"/>
    <w:rsid w:val="00C02F91"/>
    <w:rsid w:val="00C034DA"/>
    <w:rsid w:val="00C048BE"/>
    <w:rsid w:val="00C07CB8"/>
    <w:rsid w:val="00C10C28"/>
    <w:rsid w:val="00C177C1"/>
    <w:rsid w:val="00C179D4"/>
    <w:rsid w:val="00C20605"/>
    <w:rsid w:val="00C21FEF"/>
    <w:rsid w:val="00C22D82"/>
    <w:rsid w:val="00C23EBC"/>
    <w:rsid w:val="00C258F2"/>
    <w:rsid w:val="00C25B9E"/>
    <w:rsid w:val="00C26E0E"/>
    <w:rsid w:val="00C27188"/>
    <w:rsid w:val="00C27E89"/>
    <w:rsid w:val="00C30BFD"/>
    <w:rsid w:val="00C334BA"/>
    <w:rsid w:val="00C33BD7"/>
    <w:rsid w:val="00C35D17"/>
    <w:rsid w:val="00C371D0"/>
    <w:rsid w:val="00C37421"/>
    <w:rsid w:val="00C41697"/>
    <w:rsid w:val="00C41979"/>
    <w:rsid w:val="00C41F35"/>
    <w:rsid w:val="00C423EB"/>
    <w:rsid w:val="00C42680"/>
    <w:rsid w:val="00C43E56"/>
    <w:rsid w:val="00C44FD0"/>
    <w:rsid w:val="00C46DCD"/>
    <w:rsid w:val="00C47515"/>
    <w:rsid w:val="00C510E1"/>
    <w:rsid w:val="00C5411A"/>
    <w:rsid w:val="00C557FC"/>
    <w:rsid w:val="00C576A2"/>
    <w:rsid w:val="00C5781F"/>
    <w:rsid w:val="00C604CE"/>
    <w:rsid w:val="00C61C5D"/>
    <w:rsid w:val="00C625E0"/>
    <w:rsid w:val="00C6260E"/>
    <w:rsid w:val="00C62EBE"/>
    <w:rsid w:val="00C63068"/>
    <w:rsid w:val="00C63D6B"/>
    <w:rsid w:val="00C64025"/>
    <w:rsid w:val="00C64504"/>
    <w:rsid w:val="00C65827"/>
    <w:rsid w:val="00C66930"/>
    <w:rsid w:val="00C6766A"/>
    <w:rsid w:val="00C67A36"/>
    <w:rsid w:val="00C7032C"/>
    <w:rsid w:val="00C721DC"/>
    <w:rsid w:val="00C74338"/>
    <w:rsid w:val="00C76E2D"/>
    <w:rsid w:val="00C77013"/>
    <w:rsid w:val="00C773C0"/>
    <w:rsid w:val="00C801B1"/>
    <w:rsid w:val="00C80E2F"/>
    <w:rsid w:val="00C81939"/>
    <w:rsid w:val="00C81B88"/>
    <w:rsid w:val="00C839BB"/>
    <w:rsid w:val="00C859E0"/>
    <w:rsid w:val="00C85A58"/>
    <w:rsid w:val="00C85FEC"/>
    <w:rsid w:val="00C86821"/>
    <w:rsid w:val="00C87E05"/>
    <w:rsid w:val="00C909A3"/>
    <w:rsid w:val="00C90E47"/>
    <w:rsid w:val="00C91889"/>
    <w:rsid w:val="00C91D5B"/>
    <w:rsid w:val="00C921EC"/>
    <w:rsid w:val="00C92244"/>
    <w:rsid w:val="00C92815"/>
    <w:rsid w:val="00C949B0"/>
    <w:rsid w:val="00C95098"/>
    <w:rsid w:val="00C95253"/>
    <w:rsid w:val="00C952D0"/>
    <w:rsid w:val="00CA02F3"/>
    <w:rsid w:val="00CA1676"/>
    <w:rsid w:val="00CA1841"/>
    <w:rsid w:val="00CA1DBD"/>
    <w:rsid w:val="00CA2A55"/>
    <w:rsid w:val="00CA2EC6"/>
    <w:rsid w:val="00CA33EE"/>
    <w:rsid w:val="00CA3C1E"/>
    <w:rsid w:val="00CA3F9E"/>
    <w:rsid w:val="00CA4C78"/>
    <w:rsid w:val="00CA527A"/>
    <w:rsid w:val="00CA5DC8"/>
    <w:rsid w:val="00CA68AD"/>
    <w:rsid w:val="00CA692F"/>
    <w:rsid w:val="00CA77EA"/>
    <w:rsid w:val="00CB2869"/>
    <w:rsid w:val="00CB2E7D"/>
    <w:rsid w:val="00CB5042"/>
    <w:rsid w:val="00CB5DB5"/>
    <w:rsid w:val="00CB6021"/>
    <w:rsid w:val="00CB69DA"/>
    <w:rsid w:val="00CB6BFC"/>
    <w:rsid w:val="00CC0EA5"/>
    <w:rsid w:val="00CC128E"/>
    <w:rsid w:val="00CC1307"/>
    <w:rsid w:val="00CC1A0F"/>
    <w:rsid w:val="00CC1D08"/>
    <w:rsid w:val="00CC394C"/>
    <w:rsid w:val="00CC52DD"/>
    <w:rsid w:val="00CC5DE0"/>
    <w:rsid w:val="00CC6389"/>
    <w:rsid w:val="00CC6C49"/>
    <w:rsid w:val="00CC6E31"/>
    <w:rsid w:val="00CD0B8E"/>
    <w:rsid w:val="00CD0E30"/>
    <w:rsid w:val="00CD1C56"/>
    <w:rsid w:val="00CD22EB"/>
    <w:rsid w:val="00CD2B3F"/>
    <w:rsid w:val="00CD71F1"/>
    <w:rsid w:val="00CD7A11"/>
    <w:rsid w:val="00CD7EB9"/>
    <w:rsid w:val="00CE01B2"/>
    <w:rsid w:val="00CE1D04"/>
    <w:rsid w:val="00CE23D7"/>
    <w:rsid w:val="00CE3358"/>
    <w:rsid w:val="00CE3389"/>
    <w:rsid w:val="00CE3A4A"/>
    <w:rsid w:val="00CE3AC9"/>
    <w:rsid w:val="00CE4378"/>
    <w:rsid w:val="00CE4530"/>
    <w:rsid w:val="00CE54E2"/>
    <w:rsid w:val="00CE66A7"/>
    <w:rsid w:val="00CE6B82"/>
    <w:rsid w:val="00CE71F9"/>
    <w:rsid w:val="00CE739F"/>
    <w:rsid w:val="00CE7518"/>
    <w:rsid w:val="00CF034E"/>
    <w:rsid w:val="00CF05FC"/>
    <w:rsid w:val="00CF0F4D"/>
    <w:rsid w:val="00CF3585"/>
    <w:rsid w:val="00CF36D4"/>
    <w:rsid w:val="00CF4751"/>
    <w:rsid w:val="00CF4CB2"/>
    <w:rsid w:val="00CF5EF9"/>
    <w:rsid w:val="00CF680B"/>
    <w:rsid w:val="00CF6D61"/>
    <w:rsid w:val="00CF6EC6"/>
    <w:rsid w:val="00CF73C2"/>
    <w:rsid w:val="00CF7A16"/>
    <w:rsid w:val="00D001CB"/>
    <w:rsid w:val="00D00CFB"/>
    <w:rsid w:val="00D02012"/>
    <w:rsid w:val="00D025B6"/>
    <w:rsid w:val="00D038D8"/>
    <w:rsid w:val="00D04C50"/>
    <w:rsid w:val="00D06953"/>
    <w:rsid w:val="00D105DA"/>
    <w:rsid w:val="00D12DCE"/>
    <w:rsid w:val="00D14F09"/>
    <w:rsid w:val="00D1569C"/>
    <w:rsid w:val="00D161A7"/>
    <w:rsid w:val="00D16566"/>
    <w:rsid w:val="00D166A1"/>
    <w:rsid w:val="00D20A81"/>
    <w:rsid w:val="00D20F8F"/>
    <w:rsid w:val="00D250C4"/>
    <w:rsid w:val="00D26004"/>
    <w:rsid w:val="00D2606C"/>
    <w:rsid w:val="00D27084"/>
    <w:rsid w:val="00D2742B"/>
    <w:rsid w:val="00D276B4"/>
    <w:rsid w:val="00D302FC"/>
    <w:rsid w:val="00D307C2"/>
    <w:rsid w:val="00D3182E"/>
    <w:rsid w:val="00D32145"/>
    <w:rsid w:val="00D32F51"/>
    <w:rsid w:val="00D360BA"/>
    <w:rsid w:val="00D37478"/>
    <w:rsid w:val="00D37F49"/>
    <w:rsid w:val="00D409D0"/>
    <w:rsid w:val="00D41939"/>
    <w:rsid w:val="00D41D98"/>
    <w:rsid w:val="00D41DDB"/>
    <w:rsid w:val="00D435D7"/>
    <w:rsid w:val="00D437C6"/>
    <w:rsid w:val="00D43D84"/>
    <w:rsid w:val="00D43F12"/>
    <w:rsid w:val="00D44CB4"/>
    <w:rsid w:val="00D4552B"/>
    <w:rsid w:val="00D46AE4"/>
    <w:rsid w:val="00D505DC"/>
    <w:rsid w:val="00D50654"/>
    <w:rsid w:val="00D51D85"/>
    <w:rsid w:val="00D52637"/>
    <w:rsid w:val="00D52CB4"/>
    <w:rsid w:val="00D53097"/>
    <w:rsid w:val="00D5445C"/>
    <w:rsid w:val="00D56BD1"/>
    <w:rsid w:val="00D570C6"/>
    <w:rsid w:val="00D60EC7"/>
    <w:rsid w:val="00D619E8"/>
    <w:rsid w:val="00D6243E"/>
    <w:rsid w:val="00D63408"/>
    <w:rsid w:val="00D63AEA"/>
    <w:rsid w:val="00D6458F"/>
    <w:rsid w:val="00D656E2"/>
    <w:rsid w:val="00D65F75"/>
    <w:rsid w:val="00D66910"/>
    <w:rsid w:val="00D71846"/>
    <w:rsid w:val="00D71F8D"/>
    <w:rsid w:val="00D73897"/>
    <w:rsid w:val="00D74809"/>
    <w:rsid w:val="00D75B70"/>
    <w:rsid w:val="00D75DD6"/>
    <w:rsid w:val="00D806CF"/>
    <w:rsid w:val="00D80BC7"/>
    <w:rsid w:val="00D811EC"/>
    <w:rsid w:val="00D81E45"/>
    <w:rsid w:val="00D856FA"/>
    <w:rsid w:val="00D858DC"/>
    <w:rsid w:val="00D85C07"/>
    <w:rsid w:val="00D8785E"/>
    <w:rsid w:val="00D879F2"/>
    <w:rsid w:val="00D90FB4"/>
    <w:rsid w:val="00D9133F"/>
    <w:rsid w:val="00D9231A"/>
    <w:rsid w:val="00D96E06"/>
    <w:rsid w:val="00D979BE"/>
    <w:rsid w:val="00DA08F3"/>
    <w:rsid w:val="00DA17EB"/>
    <w:rsid w:val="00DA328A"/>
    <w:rsid w:val="00DA36E9"/>
    <w:rsid w:val="00DA3A72"/>
    <w:rsid w:val="00DA3B11"/>
    <w:rsid w:val="00DA3B45"/>
    <w:rsid w:val="00DA449D"/>
    <w:rsid w:val="00DA4819"/>
    <w:rsid w:val="00DA5890"/>
    <w:rsid w:val="00DA6E08"/>
    <w:rsid w:val="00DA741C"/>
    <w:rsid w:val="00DB1116"/>
    <w:rsid w:val="00DB1BAF"/>
    <w:rsid w:val="00DB2AA1"/>
    <w:rsid w:val="00DB41C0"/>
    <w:rsid w:val="00DB6CEA"/>
    <w:rsid w:val="00DC071D"/>
    <w:rsid w:val="00DC0A8E"/>
    <w:rsid w:val="00DC0B6E"/>
    <w:rsid w:val="00DC2521"/>
    <w:rsid w:val="00DC3065"/>
    <w:rsid w:val="00DC3778"/>
    <w:rsid w:val="00DC592A"/>
    <w:rsid w:val="00DC6DD2"/>
    <w:rsid w:val="00DC7E6A"/>
    <w:rsid w:val="00DD009F"/>
    <w:rsid w:val="00DD01C8"/>
    <w:rsid w:val="00DD111A"/>
    <w:rsid w:val="00DD2393"/>
    <w:rsid w:val="00DD2828"/>
    <w:rsid w:val="00DD2B01"/>
    <w:rsid w:val="00DD3133"/>
    <w:rsid w:val="00DD44BB"/>
    <w:rsid w:val="00DD5D35"/>
    <w:rsid w:val="00DD5F41"/>
    <w:rsid w:val="00DD60CA"/>
    <w:rsid w:val="00DD6B0B"/>
    <w:rsid w:val="00DE0EB2"/>
    <w:rsid w:val="00DE1487"/>
    <w:rsid w:val="00DE1CBA"/>
    <w:rsid w:val="00DE2CDD"/>
    <w:rsid w:val="00DE3298"/>
    <w:rsid w:val="00DE6A8D"/>
    <w:rsid w:val="00DF02C2"/>
    <w:rsid w:val="00DF097F"/>
    <w:rsid w:val="00DF0C03"/>
    <w:rsid w:val="00DF24E0"/>
    <w:rsid w:val="00DF30E5"/>
    <w:rsid w:val="00DF718B"/>
    <w:rsid w:val="00E00FE1"/>
    <w:rsid w:val="00E02BD5"/>
    <w:rsid w:val="00E03BD5"/>
    <w:rsid w:val="00E03DD1"/>
    <w:rsid w:val="00E05680"/>
    <w:rsid w:val="00E06307"/>
    <w:rsid w:val="00E13A0D"/>
    <w:rsid w:val="00E1478A"/>
    <w:rsid w:val="00E14A5A"/>
    <w:rsid w:val="00E14C1C"/>
    <w:rsid w:val="00E15E24"/>
    <w:rsid w:val="00E1605F"/>
    <w:rsid w:val="00E17609"/>
    <w:rsid w:val="00E20754"/>
    <w:rsid w:val="00E20E81"/>
    <w:rsid w:val="00E23409"/>
    <w:rsid w:val="00E254DD"/>
    <w:rsid w:val="00E30CD3"/>
    <w:rsid w:val="00E314DC"/>
    <w:rsid w:val="00E31FAE"/>
    <w:rsid w:val="00E32183"/>
    <w:rsid w:val="00E32CD8"/>
    <w:rsid w:val="00E333F8"/>
    <w:rsid w:val="00E336CB"/>
    <w:rsid w:val="00E33776"/>
    <w:rsid w:val="00E3399A"/>
    <w:rsid w:val="00E33DF3"/>
    <w:rsid w:val="00E33E00"/>
    <w:rsid w:val="00E34650"/>
    <w:rsid w:val="00E34991"/>
    <w:rsid w:val="00E34C4E"/>
    <w:rsid w:val="00E34E07"/>
    <w:rsid w:val="00E35AD2"/>
    <w:rsid w:val="00E366CD"/>
    <w:rsid w:val="00E3684C"/>
    <w:rsid w:val="00E36F87"/>
    <w:rsid w:val="00E37F6F"/>
    <w:rsid w:val="00E4184F"/>
    <w:rsid w:val="00E4479A"/>
    <w:rsid w:val="00E44BAF"/>
    <w:rsid w:val="00E46084"/>
    <w:rsid w:val="00E500BC"/>
    <w:rsid w:val="00E508C4"/>
    <w:rsid w:val="00E50CF6"/>
    <w:rsid w:val="00E51B6F"/>
    <w:rsid w:val="00E51F09"/>
    <w:rsid w:val="00E52277"/>
    <w:rsid w:val="00E529C2"/>
    <w:rsid w:val="00E54EB0"/>
    <w:rsid w:val="00E55A5A"/>
    <w:rsid w:val="00E55F49"/>
    <w:rsid w:val="00E56A40"/>
    <w:rsid w:val="00E56BC6"/>
    <w:rsid w:val="00E57944"/>
    <w:rsid w:val="00E60368"/>
    <w:rsid w:val="00E611FD"/>
    <w:rsid w:val="00E61279"/>
    <w:rsid w:val="00E612C0"/>
    <w:rsid w:val="00E614EC"/>
    <w:rsid w:val="00E61FD0"/>
    <w:rsid w:val="00E6265A"/>
    <w:rsid w:val="00E62809"/>
    <w:rsid w:val="00E62C2C"/>
    <w:rsid w:val="00E62D40"/>
    <w:rsid w:val="00E652A8"/>
    <w:rsid w:val="00E65A94"/>
    <w:rsid w:val="00E66046"/>
    <w:rsid w:val="00E70469"/>
    <w:rsid w:val="00E70689"/>
    <w:rsid w:val="00E714EC"/>
    <w:rsid w:val="00E72BDD"/>
    <w:rsid w:val="00E75EDD"/>
    <w:rsid w:val="00E765F5"/>
    <w:rsid w:val="00E766B0"/>
    <w:rsid w:val="00E76C36"/>
    <w:rsid w:val="00E77053"/>
    <w:rsid w:val="00E77C92"/>
    <w:rsid w:val="00E80B7B"/>
    <w:rsid w:val="00E818C7"/>
    <w:rsid w:val="00E8256A"/>
    <w:rsid w:val="00E82A95"/>
    <w:rsid w:val="00E83721"/>
    <w:rsid w:val="00E8474E"/>
    <w:rsid w:val="00E849A9"/>
    <w:rsid w:val="00E857D7"/>
    <w:rsid w:val="00E8594A"/>
    <w:rsid w:val="00E86650"/>
    <w:rsid w:val="00E874E9"/>
    <w:rsid w:val="00E90562"/>
    <w:rsid w:val="00E93D2E"/>
    <w:rsid w:val="00E966F5"/>
    <w:rsid w:val="00E96C73"/>
    <w:rsid w:val="00EA1749"/>
    <w:rsid w:val="00EA1B7F"/>
    <w:rsid w:val="00EA2949"/>
    <w:rsid w:val="00EA346E"/>
    <w:rsid w:val="00EA3BAF"/>
    <w:rsid w:val="00EA5113"/>
    <w:rsid w:val="00EA5214"/>
    <w:rsid w:val="00EA7671"/>
    <w:rsid w:val="00EA7816"/>
    <w:rsid w:val="00EB08DC"/>
    <w:rsid w:val="00EB0B08"/>
    <w:rsid w:val="00EB26AB"/>
    <w:rsid w:val="00EB2E13"/>
    <w:rsid w:val="00EB34E2"/>
    <w:rsid w:val="00EB3CF1"/>
    <w:rsid w:val="00EB50F4"/>
    <w:rsid w:val="00EB51AC"/>
    <w:rsid w:val="00EB7333"/>
    <w:rsid w:val="00EB7ABA"/>
    <w:rsid w:val="00EC0825"/>
    <w:rsid w:val="00EC0E42"/>
    <w:rsid w:val="00EC25B6"/>
    <w:rsid w:val="00EC3870"/>
    <w:rsid w:val="00EC4578"/>
    <w:rsid w:val="00EC4E7C"/>
    <w:rsid w:val="00ED150A"/>
    <w:rsid w:val="00ED17D8"/>
    <w:rsid w:val="00ED1B73"/>
    <w:rsid w:val="00ED39E8"/>
    <w:rsid w:val="00ED6DF2"/>
    <w:rsid w:val="00ED7713"/>
    <w:rsid w:val="00ED798C"/>
    <w:rsid w:val="00EE01A5"/>
    <w:rsid w:val="00EE11AC"/>
    <w:rsid w:val="00EE18C7"/>
    <w:rsid w:val="00EE2BE3"/>
    <w:rsid w:val="00EE3785"/>
    <w:rsid w:val="00EE6569"/>
    <w:rsid w:val="00EE7859"/>
    <w:rsid w:val="00EF03CA"/>
    <w:rsid w:val="00EF152F"/>
    <w:rsid w:val="00EF3115"/>
    <w:rsid w:val="00EF3A61"/>
    <w:rsid w:val="00EF3E20"/>
    <w:rsid w:val="00EF4643"/>
    <w:rsid w:val="00EF5577"/>
    <w:rsid w:val="00F00933"/>
    <w:rsid w:val="00F00E7D"/>
    <w:rsid w:val="00F020EE"/>
    <w:rsid w:val="00F02B4B"/>
    <w:rsid w:val="00F0378F"/>
    <w:rsid w:val="00F05082"/>
    <w:rsid w:val="00F050A3"/>
    <w:rsid w:val="00F075C0"/>
    <w:rsid w:val="00F07C2C"/>
    <w:rsid w:val="00F11121"/>
    <w:rsid w:val="00F11B8F"/>
    <w:rsid w:val="00F11D7B"/>
    <w:rsid w:val="00F148B0"/>
    <w:rsid w:val="00F14F27"/>
    <w:rsid w:val="00F1502F"/>
    <w:rsid w:val="00F154A1"/>
    <w:rsid w:val="00F155B0"/>
    <w:rsid w:val="00F23712"/>
    <w:rsid w:val="00F23CD7"/>
    <w:rsid w:val="00F25B26"/>
    <w:rsid w:val="00F274FC"/>
    <w:rsid w:val="00F309B1"/>
    <w:rsid w:val="00F32007"/>
    <w:rsid w:val="00F33359"/>
    <w:rsid w:val="00F34062"/>
    <w:rsid w:val="00F34A41"/>
    <w:rsid w:val="00F352FD"/>
    <w:rsid w:val="00F37C3A"/>
    <w:rsid w:val="00F37F76"/>
    <w:rsid w:val="00F415E1"/>
    <w:rsid w:val="00F41C26"/>
    <w:rsid w:val="00F41E68"/>
    <w:rsid w:val="00F42522"/>
    <w:rsid w:val="00F4299C"/>
    <w:rsid w:val="00F435A1"/>
    <w:rsid w:val="00F447E9"/>
    <w:rsid w:val="00F44DFC"/>
    <w:rsid w:val="00F47152"/>
    <w:rsid w:val="00F47974"/>
    <w:rsid w:val="00F50E3F"/>
    <w:rsid w:val="00F51BA6"/>
    <w:rsid w:val="00F530BA"/>
    <w:rsid w:val="00F5360C"/>
    <w:rsid w:val="00F545C2"/>
    <w:rsid w:val="00F54F68"/>
    <w:rsid w:val="00F556AA"/>
    <w:rsid w:val="00F558AA"/>
    <w:rsid w:val="00F56EF5"/>
    <w:rsid w:val="00F56F0E"/>
    <w:rsid w:val="00F60564"/>
    <w:rsid w:val="00F607FC"/>
    <w:rsid w:val="00F60838"/>
    <w:rsid w:val="00F61213"/>
    <w:rsid w:val="00F61EFE"/>
    <w:rsid w:val="00F62DCA"/>
    <w:rsid w:val="00F636FF"/>
    <w:rsid w:val="00F63876"/>
    <w:rsid w:val="00F66B8E"/>
    <w:rsid w:val="00F67AC0"/>
    <w:rsid w:val="00F67F7D"/>
    <w:rsid w:val="00F7193E"/>
    <w:rsid w:val="00F7228F"/>
    <w:rsid w:val="00F73490"/>
    <w:rsid w:val="00F73722"/>
    <w:rsid w:val="00F73E9A"/>
    <w:rsid w:val="00F7497C"/>
    <w:rsid w:val="00F76C44"/>
    <w:rsid w:val="00F77255"/>
    <w:rsid w:val="00F818EB"/>
    <w:rsid w:val="00F82524"/>
    <w:rsid w:val="00F82999"/>
    <w:rsid w:val="00F83D4E"/>
    <w:rsid w:val="00F8420A"/>
    <w:rsid w:val="00F84496"/>
    <w:rsid w:val="00F84C35"/>
    <w:rsid w:val="00F85272"/>
    <w:rsid w:val="00F85CB4"/>
    <w:rsid w:val="00F86563"/>
    <w:rsid w:val="00F90033"/>
    <w:rsid w:val="00F90CD5"/>
    <w:rsid w:val="00F90E2A"/>
    <w:rsid w:val="00F910BA"/>
    <w:rsid w:val="00F911BB"/>
    <w:rsid w:val="00F92452"/>
    <w:rsid w:val="00F9319B"/>
    <w:rsid w:val="00F937EC"/>
    <w:rsid w:val="00F93A49"/>
    <w:rsid w:val="00F94184"/>
    <w:rsid w:val="00F949A8"/>
    <w:rsid w:val="00F94EE7"/>
    <w:rsid w:val="00F95196"/>
    <w:rsid w:val="00FA11E1"/>
    <w:rsid w:val="00FA21D7"/>
    <w:rsid w:val="00FA3DF7"/>
    <w:rsid w:val="00FA3F20"/>
    <w:rsid w:val="00FA42DF"/>
    <w:rsid w:val="00FA4AD9"/>
    <w:rsid w:val="00FA6534"/>
    <w:rsid w:val="00FB07F4"/>
    <w:rsid w:val="00FB2535"/>
    <w:rsid w:val="00FB3F65"/>
    <w:rsid w:val="00FB46B4"/>
    <w:rsid w:val="00FB4C8D"/>
    <w:rsid w:val="00FB55E3"/>
    <w:rsid w:val="00FB56CD"/>
    <w:rsid w:val="00FB6468"/>
    <w:rsid w:val="00FB78A7"/>
    <w:rsid w:val="00FC076C"/>
    <w:rsid w:val="00FC08AF"/>
    <w:rsid w:val="00FC185F"/>
    <w:rsid w:val="00FC191B"/>
    <w:rsid w:val="00FC2177"/>
    <w:rsid w:val="00FC316F"/>
    <w:rsid w:val="00FC33E8"/>
    <w:rsid w:val="00FC3F01"/>
    <w:rsid w:val="00FC5534"/>
    <w:rsid w:val="00FC6582"/>
    <w:rsid w:val="00FC6EDA"/>
    <w:rsid w:val="00FC74BB"/>
    <w:rsid w:val="00FC774B"/>
    <w:rsid w:val="00FD095E"/>
    <w:rsid w:val="00FD0EE8"/>
    <w:rsid w:val="00FD1B00"/>
    <w:rsid w:val="00FD4F27"/>
    <w:rsid w:val="00FD62DC"/>
    <w:rsid w:val="00FD7071"/>
    <w:rsid w:val="00FD7746"/>
    <w:rsid w:val="00FD7FE0"/>
    <w:rsid w:val="00FE024A"/>
    <w:rsid w:val="00FE1F5F"/>
    <w:rsid w:val="00FE241E"/>
    <w:rsid w:val="00FE491F"/>
    <w:rsid w:val="00FE66D2"/>
    <w:rsid w:val="00FE77A3"/>
    <w:rsid w:val="00FE7877"/>
    <w:rsid w:val="00FF05D5"/>
    <w:rsid w:val="00FF132D"/>
    <w:rsid w:val="00FF16BD"/>
    <w:rsid w:val="00FF2F2A"/>
    <w:rsid w:val="00FF3D5D"/>
    <w:rsid w:val="00FF51FC"/>
    <w:rsid w:val="00FF58FA"/>
    <w:rsid w:val="00FF5B6D"/>
    <w:rsid w:val="00FF7974"/>
    <w:rsid w:val="00FF797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21999C"/>
  <w15:docId w15:val="{06BB1F67-B03E-4B45-BF1A-8F78293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F8D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35D7"/>
    <w:pPr>
      <w:keepNext/>
      <w:keepLines/>
      <w:numPr>
        <w:numId w:val="1"/>
      </w:numPr>
      <w:spacing w:after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5D7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435D7"/>
    <w:pPr>
      <w:keepNext/>
      <w:keepLines/>
      <w:numPr>
        <w:ilvl w:val="2"/>
        <w:numId w:val="1"/>
      </w:numPr>
      <w:spacing w:after="240"/>
      <w:ind w:left="1077" w:hanging="1077"/>
      <w:outlineLvl w:val="2"/>
    </w:pPr>
    <w:rPr>
      <w:rFonts w:eastAsiaTheme="majorEastAsia" w:cstheme="majorBidi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359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0FA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35D7"/>
    <w:rPr>
      <w:rFonts w:ascii="Arial" w:eastAsiaTheme="majorEastAsia" w:hAnsi="Arial" w:cstheme="majorBidi"/>
      <w:b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435D7"/>
    <w:rPr>
      <w:rFonts w:ascii="Arial" w:eastAsiaTheme="majorEastAsia" w:hAnsi="Arial" w:cstheme="majorBidi"/>
      <w:i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435D7"/>
    <w:rPr>
      <w:rFonts w:ascii="Arial" w:eastAsiaTheme="majorEastAsia" w:hAnsi="Arial" w:cstheme="majorBidi"/>
      <w:i/>
      <w:szCs w:val="24"/>
    </w:rPr>
  </w:style>
  <w:style w:type="table" w:styleId="Tabelacomgrade">
    <w:name w:val="Table Grid"/>
    <w:basedOn w:val="Tabelanormal"/>
    <w:uiPriority w:val="39"/>
    <w:rsid w:val="00D0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429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29F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5429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29F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023C68"/>
    <w:rPr>
      <w:color w:val="808080"/>
    </w:rPr>
  </w:style>
  <w:style w:type="character" w:customStyle="1" w:styleId="apple-converted-space">
    <w:name w:val="apple-converted-space"/>
    <w:basedOn w:val="Fontepargpadro"/>
    <w:rsid w:val="006F5A1E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36D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53E8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E8A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E8A"/>
    <w:rPr>
      <w:rFonts w:ascii="Arial" w:hAnsi="Arial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E8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E8A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8A"/>
    <w:pPr>
      <w:spacing w:after="0"/>
    </w:pPr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8A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C5757"/>
    <w:rPr>
      <w:color w:val="954F72" w:themeColor="followedHyperlink"/>
      <w:u w:val="single"/>
    </w:rPr>
  </w:style>
  <w:style w:type="character" w:customStyle="1" w:styleId="article-headermeta-info-label">
    <w:name w:val="article-header__meta-info-label"/>
    <w:basedOn w:val="Fontepargpadro"/>
    <w:rsid w:val="0054703C"/>
  </w:style>
  <w:style w:type="character" w:customStyle="1" w:styleId="article-headermeta-info-data">
    <w:name w:val="article-header__meta-info-data"/>
    <w:basedOn w:val="Fontepargpadro"/>
    <w:rsid w:val="0054703C"/>
  </w:style>
  <w:style w:type="character" w:customStyle="1" w:styleId="MTConvertedEquation">
    <w:name w:val="MTConvertedEquation"/>
    <w:basedOn w:val="Fontepargpadro"/>
    <w:rsid w:val="00FB46B4"/>
    <w:rPr>
      <w:rFonts w:ascii="Cambria Math" w:hAnsi="Cambria Math"/>
      <w:lang w:val="en-US"/>
    </w:rPr>
  </w:style>
  <w:style w:type="character" w:customStyle="1" w:styleId="MTEquationSection">
    <w:name w:val="MTEquationSection"/>
    <w:basedOn w:val="Fontepargpadro"/>
    <w:rsid w:val="00C21FEF"/>
    <w:rPr>
      <w:rFonts w:cs="Arial"/>
      <w:b/>
      <w:vanish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1385-1BB6-473A-80EF-B2A19A38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590</Words>
  <Characters>3192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Kleber Marques Lisbôa</dc:creator>
  <cp:lastModifiedBy>Kleber Marques Lisbôa</cp:lastModifiedBy>
  <cp:revision>8</cp:revision>
  <cp:lastPrinted>2017-09-08T16:32:00Z</cp:lastPrinted>
  <dcterms:created xsi:type="dcterms:W3CDTF">2017-11-28T19:18:00Z</dcterms:created>
  <dcterms:modified xsi:type="dcterms:W3CDTF">2017-11-30T14:02:00Z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