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3B" w:rsidRPr="008170EC" w:rsidRDefault="00E9053B" w:rsidP="00E9053B">
      <w:pPr>
        <w:pStyle w:val="Heading3"/>
        <w:pBdr>
          <w:top w:val="none" w:sz="0" w:space="0" w:color="auto"/>
          <w:bottom w:val="none" w:sz="0" w:space="0" w:color="auto"/>
        </w:pBdr>
        <w:jc w:val="left"/>
        <w:rPr>
          <w:b/>
          <w:caps w:val="0"/>
          <w:color w:val="000000"/>
          <w:lang w:val="en-NZ"/>
        </w:rPr>
      </w:pPr>
      <w:r>
        <w:rPr>
          <w:b/>
          <w:caps w:val="0"/>
          <w:color w:val="000000"/>
          <w:lang w:val="en-NZ"/>
        </w:rPr>
        <w:t xml:space="preserve">Gavin Brown Publications to do with </w:t>
      </w:r>
      <w:r w:rsidRPr="008170EC">
        <w:rPr>
          <w:b/>
          <w:caps w:val="0"/>
          <w:color w:val="000000"/>
          <w:lang w:val="en-NZ"/>
        </w:rPr>
        <w:t>Teacher Beliefs, Attitudes, Behaviour</w:t>
      </w: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8646"/>
      </w:tblGrid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 (2004). Teachers’ conceptions of assessment: Implications for policy and professional development.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Assessment in Education: Principles, Policy and Practice, 11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(3), 301-318. doi:10.1080/0969594042000304609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 (2005). An exploration of secondary school teachers’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conceptions of assessment. In B. Kozuh, T. Beran, A. Kozlowska, &amp; P. Bayliss (Eds.), Measurement and Assessment in Educational and Social Research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(pp. 39-48). Krakow, Poland: Oficyna Wydawnicza AFM. 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 (2005).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Teachers' conceptions of assessment: Overview, lessons, &amp; implications. 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Invited NQSF Literature Review for the Australian National Quality Schooling Framework web site. Available: http://tinyurl.com/yvlk5p 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 (2006). Integrating teachers’ conceptions: Assessment, teaching, learning, curriculum, and efficacy. In A. P. Prescott (Ed.),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The Concept of Self in Education, Family and Sports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(pp. 1-49). New York: Nova Science. </w:t>
            </w:r>
          </w:p>
          <w:p w:rsidR="00E9053B" w:rsidRPr="008170EC" w:rsidRDefault="00E9053B" w:rsidP="00F54884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Reprinted as:</w:t>
            </w:r>
          </w:p>
          <w:p w:rsidR="00E9053B" w:rsidRPr="008170EC" w:rsidRDefault="00E9053B" w:rsidP="00F54884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 (2006). Integrating teachers’ conceptions: Assessment, teaching, learning, curriculum, and efficacy. In C. Roberts (Ed.),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New Developments in Education Research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(pp. 1-49). New York: Nova Science. </w:t>
            </w:r>
          </w:p>
          <w:p w:rsidR="00E9053B" w:rsidRPr="008170EC" w:rsidRDefault="00E9053B" w:rsidP="00F54884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 (2007). Integrating teachers’ conceptions: Assessment, teaching, learning, curriculum, and efficacy. In B. Klein (Ed.),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New Teaching and Teacher Issues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(pp. 1-50). New York: Nova Science. </w:t>
            </w:r>
          </w:p>
          <w:p w:rsidR="00E9053B" w:rsidRPr="008170EC" w:rsidRDefault="00E9053B" w:rsidP="00F54884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 (2008). Integrating teachers' conceptions: Assessment, teaching, learning, curriculum and efficacy. In J. N. Casey and R. E. Upton (Eds.),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Educational Curricula: Development and Evaluation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(pp. 315-363). New York: Nova Science.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 (2006). Teachers’ conceptions of assessment: Validation of an abridged instrument.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Psychological Reports, 99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(1), 166-170. doi:1</w:t>
            </w:r>
            <w:r w:rsidRPr="008170EC">
              <w:rPr>
                <w:rStyle w:val="apple-style-span"/>
                <w:rFonts w:ascii="Times New Roman" w:hAnsi="Times New Roman"/>
                <w:sz w:val="20"/>
                <w:szCs w:val="20"/>
                <w:lang w:val="en-NZ"/>
              </w:rPr>
              <w:t>0.2466/pr0.99.1.166-170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 (2006). Conceptions of curriculum: A framework for understanding New Zealand’s Curriculum Framework and teachers’ opinions.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Curriculum Matters, 2,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164-181.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L., Lake, R., Matters, G. (2008). New Zealand and Queensland teachers’ conceptions of learning: Transforming more than reproducing.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Australian Journal of Educational &amp; Developmental Psychology, 8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, 1-14.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Brown, G. T. L. (2008).</w:t>
            </w:r>
            <w:r w:rsidRPr="008170EC">
              <w:rPr>
                <w:rFonts w:ascii="Times New Roman" w:hAnsi="Times New Roman"/>
                <w:caps/>
                <w:sz w:val="20"/>
                <w:szCs w:val="20"/>
                <w:lang w:val="en-NZ"/>
              </w:rPr>
              <w:t xml:space="preserve"> </w:t>
            </w:r>
            <w:r w:rsidRPr="008170EC"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  <w:t>Conceptions of assessmen</w:t>
            </w:r>
            <w:r w:rsidRPr="008170EC">
              <w:rPr>
                <w:rFonts w:ascii="Times New Roman" w:hAnsi="Times New Roman"/>
                <w:iCs/>
                <w:sz w:val="20"/>
                <w:szCs w:val="20"/>
                <w:lang w:val="en-NZ"/>
              </w:rPr>
              <w:t xml:space="preserve">t: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 w:eastAsia="en-GB"/>
              </w:rPr>
              <w:t>Understanding what assessment means to teachers and students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. New York: Nova Science Publishers. ISBN: 9781604563221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 w:line="240" w:lineRule="auto"/>
              <w:ind w:left="317" w:hanging="317"/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Brown, G. T. L. (2008).</w:t>
            </w:r>
            <w:r w:rsidRPr="008170EC">
              <w:rPr>
                <w:rFonts w:ascii="Times New Roman" w:hAnsi="Times New Roman"/>
                <w:caps/>
                <w:sz w:val="20"/>
                <w:szCs w:val="20"/>
                <w:lang w:val="en-NZ"/>
              </w:rPr>
              <w:t xml:space="preserve"> </w:t>
            </w:r>
            <w:r w:rsidRPr="008170EC"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  <w:t>Integrating teachers’ conceptions: Assessment, teaching, learning, curriculum and efficacy.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New York: Nova Science Publishers. ISBN: 9781604565430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 (2008). Assessment literacy training and teachers’ conceptions of assessment. In C. Rubie-Davies &amp; C. Rawlinson (Eds.),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Challenging Thinking about Teaching and Learning 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(pp. 285-302). New York: Nova Science. 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 (2009). Teachers’ self-reported assessment practices and conceptions: Using structural equation modelling to examine measurement and structural models. In T. Teo &amp; M. S. Khine (Eds.),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Structural Equation Modeling in Educational Research: Concepts and Applications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(pp. 243-266). Rotterdam, NL: Sense Publishers. 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L., Lake, R., Matters, G. (2009). Assessment policy &amp; practice effects on New Zealand and Queensland teachers’ conceptions of teaching.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Journal of Education for Teaching, 35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(1), 61-75. doi:10.1080/02607470802587152  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L., &amp; Harris, L. R. (2009). Unintended consequences of using tests to improve learning: How improvement-oriented resources engender heightened conceptions of assessment as school accountability.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Journal of MultiDisciplinary Evaluation, 6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(12), 68-91. 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L., Kennedy, K. J., Fok, P. K., Chan, J. K. S., &amp; Yu, W. M. (2009). Assessment for improvement: Understanding Hong Kong teachers’ conceptions and practices of assessment.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Assessment in Education: Principles, Policy and Practice, 16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(3), 347-363. </w:t>
            </w:r>
            <w:r w:rsidRPr="008170EC">
              <w:rPr>
                <w:rStyle w:val="Strong"/>
                <w:rFonts w:ascii="Times New Roman" w:hAnsi="Times New Roman"/>
                <w:sz w:val="20"/>
                <w:szCs w:val="20"/>
                <w:lang w:val="en-NZ"/>
              </w:rPr>
              <w:t>doi:1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0.1080/09695940903319737 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Harris, L. R., &amp; Brown, G. T. L. (2009). The complexity of teachers’ conceptions of assessment: Tensions between the needs of schools and students.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Assessment in Education: Principles, Policy and Practice, 16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(3), 365-381. doi:1</w:t>
            </w:r>
            <w:r w:rsidRPr="008170EC">
              <w:rPr>
                <w:rStyle w:val="apple-style-span"/>
                <w:rFonts w:ascii="Times New Roman" w:hAnsi="Times New Roman"/>
                <w:sz w:val="20"/>
                <w:szCs w:val="20"/>
                <w:lang w:val="en-NZ"/>
              </w:rPr>
              <w:t>0.1080/09695940903319745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Ngan, M. Y., Lee, J. C. K., &amp; Brown, G. T. L. (2010). Hong Kong principals’ perceptions on changes in evaluation and assessment policies: They’re not for learning.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Asian Journal of Educational Research and Synergy, 2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(1), 36-46.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L., Lake, R., &amp; Matters, G. (2011). Queensland teachers’ conceptions of assessment: The impact of policy priorities on teacher attitudes.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Teaching and Teacher Education, 27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(1), 210-220. </w:t>
            </w:r>
            <w:r w:rsidRPr="008170EC">
              <w:rPr>
                <w:rStyle w:val="apple-style-span"/>
                <w:rFonts w:ascii="Times New Roman" w:hAnsi="Times New Roman"/>
                <w:sz w:val="20"/>
                <w:szCs w:val="20"/>
                <w:lang w:val="en-NZ"/>
              </w:rPr>
              <w:t>doi:10.1016/j.tate.2010.08.003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 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 (2011). New Zealand prospective teacher conceptions of assessment and academic performance: Neither student nor practicing teacher. In R. Kahn, J. C. McDermott, &amp; A. Akimjak (Eds.),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Democratic Access to Education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(pp.119-132). Los Angeles, CA: Antioch University Los Angeles, Department of Education. 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L., &amp; Michaelides, M. (2011). Ecological rationality in teachers’ conceptions of assessment across samples from Cyprus and New Zealand.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European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Journal of Psychology of Education, 26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(3), 319-337. </w:t>
            </w:r>
            <w:proofErr w:type="gramStart"/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doi:</w:t>
            </w:r>
            <w:proofErr w:type="gramEnd"/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10.1007/s10212-010-0052-3. 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 (2011). Teachers' conceptions of assessment: Comparing primary and secondary teachers in New Zealand.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Assessment Matters, 3,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45-70.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L., Lake, R., &amp; Matters, G. (2011). New Zealand and Queensland teachers’ conceptions of curriculum: Potential jurisdictional effects of curriculum policy and implementation.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Curriculum Perspectives, 31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(3), 33-48.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L., Hui, S. K. F., Yu, W. M., &amp; Kennedy, K. J. (2011). Teachers’ conceptions of assessment in Chinese contexts: A tripartite model of accountability, improvement, and irrelevance.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International Journal of Educational Research, 50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(5-6), 307-320. doi:1</w:t>
            </w:r>
            <w:r w:rsidRPr="008170EC">
              <w:rPr>
                <w:rStyle w:val="apple-style-span"/>
                <w:rFonts w:ascii="Times New Roman" w:hAnsi="Times New Roman"/>
                <w:sz w:val="20"/>
                <w:szCs w:val="20"/>
                <w:lang w:val="en-NZ"/>
              </w:rPr>
              <w:t xml:space="preserve">0.1016/j.ijer.2011.10.003 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L., &amp; Remesal, A. (2012). Prospective teachers’ conceptions of assessment: A cross-cultural comparison.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The Spanish Journal of Psychology, 15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(1), 75-89. doi:10.5209/rev_SJOP.2012.v15.n1.37286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 (2012). Teachers’ thinking about assessment: Juggling improvement and accountability.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Teacher: the International Education Magazine, 6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(2), 30-35</w:t>
            </w:r>
            <w:r w:rsidRPr="008170EC">
              <w:rPr>
                <w:rStyle w:val="apple-style-span"/>
                <w:rFonts w:ascii="Times New Roman" w:hAnsi="Times New Roman"/>
                <w:sz w:val="20"/>
                <w:szCs w:val="20"/>
                <w:lang w:val="en-NZ"/>
              </w:rPr>
              <w:t>.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Chen, J., Brown, G. T. L., Hattie, J. A., Millward, P. (2012). Teachers’ conceptions of excellent teaching and its relationships with self-reported teaching practices.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Teaching and Teacher Education, 28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(7), 936-947. doi:10.1016/j.tate.2012.04.006</w:t>
            </w:r>
          </w:p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Reprinted as:</w:t>
            </w:r>
          </w:p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Chen, J., Brown, G. T. L., Hattie, J. A. C., &amp; Millward, P. (2015). Teachers' conceptions of excellent teaching and its relationships to self-reported teaching practices (Gateways for Leading Learning APCLC-HKPI Monograph #5). Hong Kong: Asia Pacific Centre for Leadership and Change, Hong Kong Institute of Education.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L., Harris, L. R., &amp; Harnett, J. (2012). Teacher beliefs about feedback within an Assessment for Learning environment: Endorsement of improved learning over student well-being.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Teaching and Teacher Education, 28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(7), 968-978. doi:10.1016/j.tate.2012.05.003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Chen, J., &amp; Brown, G. T. L. (2013). High-stakes examination preparation that controls teaching: Chinese prospective teachers’ conceptions of excellent teaching and assessment.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Journal of Education for Teaching, 39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(5), 541-556. doi:10.1080/02607476.2013.836338 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Gebril, A., &amp; Brown, G. T. L. (2014). The effect of high-stakes examination systems on teacher beliefs: Egyptian Teachers’ Conceptions of Assessment.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Assessment in Education: Principles, Policy and Practice, 21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(1), 16-33. doi:10.1080/0969594X.2013.831030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Panadero, E., Brown, G. T. L., &amp; Courtney, M. G. (2014). Teachers’ reasons for using self-assessment: A survey self-report of Spanish teachers.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Assessment in Education: Principles, Policy and Practice, 21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(4), 365-383. doi:10.1080/0969594X.2014.919247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Remesal, A., &amp; Brown, G. T. L. (2015). Conceptions of assessment when the teaching context and learner populations matter: Compulsory school versus non- compulsory adult education contexts.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European Journal of Psychology of Education, 30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(3), 331-347. doi:10.1007/s10212-014-0236-3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L., &amp; Gao, L. (2015). Chinese teachers' conceptions of assessment for and of learning: Six competing and complementary purposes.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Cogent Education, 2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(1), 993836. doi:10.1080/2331186X.2014.993836 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nl-BE"/>
              </w:rPr>
              <w:t xml:space="preserve">Deneen, C. C., &amp; Brown, G.T.L. (2015). 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Achieving assessment literacy: The importance of student teachers’ conceptions of assessment.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Review of Higher Education and Self-Learning, 8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(27), 37-55.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L., Chaudhry, H., &amp; Dhamija, R. (2015). The impact of an assessment policy upon teachers' self-reported assessment beliefs and practices: A quasi-experimental study of Indian teachers in private schools.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International Journal of Educational Research, 71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, 50-64. doi:10.1016/j.ijer.2015.03.001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Chen, J., &amp; Brown, G. T. L. (2016). Tensions between knowledge transmission and student-focused teaching approaches to assessment purposes: Helping students improve through transmission.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Teachers and Teaching: Theory and Practice, 22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(3), 350-367. doi:10.1080/13540602.2015.1058592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 (2016). Improvement and accountability functions of assessment: Impact on teachers’ thinking and action. In M. A. Peters (Ed.), </w:t>
            </w:r>
            <w:r w:rsidRPr="008170EC"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  <w:t>Encyclopedia of Educational Philosophy and Theory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(pp. 1-6). Singapore: Springer Singapore. doi:10.1007/978-981-287-532-7_391-1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Xu, Y., &amp; Brown, G. T. L. (2016). Teacher assessment literacy in practice: A reconceptualization.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Teaching and Teacher Education, 58,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149-162. doi:10.1016/j.tate.2016.05.010 </w:t>
            </w:r>
          </w:p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NB: Awarded Best Research Postgraduate Student Publication Award 2016 to XU Yueting, Faculty of Education, </w:t>
            </w:r>
            <w:proofErr w:type="gramStart"/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The</w:t>
            </w:r>
            <w:proofErr w:type="gramEnd"/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University of Hong Kong.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nl-BE"/>
              </w:rPr>
              <w:t xml:space="preserve">Deneen, C. C., &amp; Brown, G. T. L. (2016). 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The impact of conceptions of assessment on assessment literacy in a teacher education program.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Cogent Education, 3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, 1225380. doi:10.1080/2331186X.2016.1225380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nl-BE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Panadero, E., &amp; Brown, G. T. L. (2017). 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Teachers' reasons for using peer assessment: Positive experience predicts use.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nl-BE"/>
              </w:rPr>
              <w:t>European Journal of Psychology of Education, 32</w:t>
            </w:r>
            <w:r w:rsidRPr="008170EC">
              <w:rPr>
                <w:rFonts w:ascii="Times New Roman" w:hAnsi="Times New Roman"/>
                <w:sz w:val="20"/>
                <w:szCs w:val="20"/>
                <w:lang w:val="nl-BE"/>
              </w:rPr>
              <w:t>(1), 133-156. doi:10.1007/s10212-015-0282-5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Hui, S.K.F., Brown, G.T.L. &amp; Chan, S.W.M. (2017). Assessment for learning and for accountability in classrooms: The experience of four Hong Kong primary school curriculum leaders.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Asia </w:t>
            </w:r>
            <w:proofErr w:type="spellStart"/>
            <w:r w:rsidRPr="008170EC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Pacific</w:t>
            </w:r>
            <w:proofErr w:type="spellEnd"/>
            <w:r w:rsidRPr="008170EC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 Education Review, 18</w:t>
            </w:r>
            <w:r w:rsidRPr="008170EC">
              <w:rPr>
                <w:rFonts w:ascii="Times New Roman" w:hAnsi="Times New Roman"/>
                <w:sz w:val="20"/>
                <w:szCs w:val="20"/>
                <w:lang w:val="es-ES"/>
              </w:rPr>
              <w:t>(1), 41-51. doi:10.1007/s12564-017-9469-6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Xu, Y., &amp; Brown, G. T. L. (2017). University English teacher assessment literacy: A survey-test report from China.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Papers in Language Testing and Assessment, 6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(1), 133-158.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Mei, E. B., Brown, G. T. L., &amp; Teo, T. (2017). Towards an understanding of pre-service EFL teachers’ acceptance of CALL 2.0 in the PRC.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Journal of Educational Computing Research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, Advanced Online Publication. doi:10.1177/0735633117700144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L., &amp; Remesal, A. (2017). Teachers’ conceptions of assessment: Comparing two inventories with Ecuadorian teachers.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Studies in Educational Evaluation, 55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, 68-74. doi:10.1016/j.stueduc.2017.07.003.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G. T. L. (2017). What we know we don’t know about teacher education. In D. J. Clandinin &amp; J. Husu (Eds.)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The SAGE International Handbook of Research on Teacher Education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(pp. 123-138). Thousand Oaks, CA: Sage.</w:t>
            </w:r>
          </w:p>
        </w:tc>
      </w:tr>
      <w:tr w:rsidR="00E9053B" w:rsidRPr="008B427E" w:rsidTr="00F54884">
        <w:tc>
          <w:tcPr>
            <w:tcW w:w="568" w:type="dxa"/>
          </w:tcPr>
          <w:p w:rsidR="00E9053B" w:rsidRPr="00A90C78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B427E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314FA0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Brown, </w:t>
            </w:r>
            <w:r>
              <w:rPr>
                <w:rFonts w:ascii="Times New Roman" w:hAnsi="Times New Roman"/>
                <w:sz w:val="20"/>
                <w:szCs w:val="20"/>
                <w:lang w:val="en-NZ"/>
              </w:rPr>
              <w:t>G. T. L. (2017).</w:t>
            </w:r>
            <w:r w:rsidRPr="00314FA0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Pr="00A90C78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Codebook / Data Dictionary Teacher Conceptions of Assessment</w:t>
            </w:r>
            <w:r w:rsidRPr="00314FA0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. </w:t>
            </w:r>
            <w:proofErr w:type="gramStart"/>
            <w:r w:rsidRPr="00314FA0">
              <w:rPr>
                <w:rFonts w:ascii="Times New Roman" w:hAnsi="Times New Roman"/>
                <w:sz w:val="20"/>
                <w:szCs w:val="20"/>
                <w:lang w:val="en-NZ"/>
              </w:rPr>
              <w:t>figshare</w:t>
            </w:r>
            <w:proofErr w:type="gramEnd"/>
            <w:r w:rsidRPr="00314FA0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NZ"/>
              </w:rPr>
              <w:t xml:space="preserve">The University of Auckland: Auckland, NZ. </w:t>
            </w:r>
            <w:r w:rsidRPr="00314FA0">
              <w:rPr>
                <w:rFonts w:ascii="Times New Roman" w:hAnsi="Times New Roman"/>
                <w:sz w:val="20"/>
                <w:szCs w:val="20"/>
                <w:lang w:val="en-NZ"/>
              </w:rPr>
              <w:t>doi</w:t>
            </w:r>
            <w:r>
              <w:rPr>
                <w:rFonts w:ascii="Times New Roman" w:hAnsi="Times New Roman"/>
                <w:sz w:val="20"/>
                <w:szCs w:val="20"/>
                <w:lang w:val="en-NZ"/>
              </w:rPr>
              <w:t xml:space="preserve">:10.17608/k6.auckland.4284512.v3. 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Kyaruzi, F., Strijbos, J. W., Ufer, S., &amp; Brown, G. T. L. (2018). Teacher AfL perceptions and feedback practices in mathematics education among secondary schools in Tanzania.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Studies in Educational Evaluation, 59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, 1–9. doi:10.1016/j.stueduc.2018.01.004</w:t>
            </w:r>
          </w:p>
        </w:tc>
      </w:tr>
      <w:tr w:rsidR="00E9053B" w:rsidRPr="004850ED" w:rsidTr="00F54884">
        <w:tc>
          <w:tcPr>
            <w:tcW w:w="568" w:type="dxa"/>
          </w:tcPr>
          <w:p w:rsidR="00E9053B" w:rsidRPr="008170EC" w:rsidRDefault="00E9053B" w:rsidP="00F5488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</w:p>
        </w:tc>
        <w:tc>
          <w:tcPr>
            <w:tcW w:w="8646" w:type="dxa"/>
          </w:tcPr>
          <w:p w:rsidR="00E9053B" w:rsidRPr="008170EC" w:rsidRDefault="00E9053B" w:rsidP="00F54884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Brown, G. T. L., Gebril, A.,</w:t>
            </w:r>
            <w:bookmarkStart w:id="0" w:name="_GoBack"/>
            <w:bookmarkEnd w:id="0"/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Michaelides, M., &amp; Remesal, A. (</w:t>
            </w:r>
            <w:r>
              <w:rPr>
                <w:rFonts w:ascii="Times New Roman" w:hAnsi="Times New Roman"/>
                <w:sz w:val="20"/>
                <w:szCs w:val="20"/>
                <w:lang w:val="en-NZ"/>
              </w:rPr>
              <w:t>2018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). Assessment as an emotional practice: Emotional challenges faced by L2 teachers within assessment. In J. d. D. Martinez Agudo (Ed.). </w:t>
            </w:r>
            <w:r w:rsidRPr="008170EC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Emotions in Second Language Teaching: Research Perspectives and Teacher Education. </w:t>
            </w:r>
            <w:r w:rsidRPr="008170EC">
              <w:rPr>
                <w:rFonts w:ascii="Times New Roman" w:hAnsi="Times New Roman"/>
                <w:sz w:val="20"/>
                <w:szCs w:val="20"/>
                <w:lang w:val="en-NZ"/>
              </w:rPr>
              <w:t>Switzerland: Springer. doi:10.1007/978-3-319-75438-3_12</w:t>
            </w:r>
          </w:p>
        </w:tc>
      </w:tr>
    </w:tbl>
    <w:p w:rsidR="00E9053B" w:rsidRDefault="00E9053B"/>
    <w:sectPr w:rsidR="00E90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477DB"/>
    <w:multiLevelType w:val="hybridMultilevel"/>
    <w:tmpl w:val="61B61FFA"/>
    <w:lvl w:ilvl="0" w:tplc="96CA649E">
      <w:start w:val="1"/>
      <w:numFmt w:val="decimal"/>
      <w:lvlText w:val="%1."/>
      <w:lvlJc w:val="left"/>
      <w:pPr>
        <w:ind w:left="752" w:hanging="360"/>
      </w:pPr>
      <w:rPr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83"/>
    <w:rsid w:val="00132295"/>
    <w:rsid w:val="00277D15"/>
    <w:rsid w:val="005C0B61"/>
    <w:rsid w:val="006C50D6"/>
    <w:rsid w:val="007A06D8"/>
    <w:rsid w:val="00905383"/>
    <w:rsid w:val="00BB4D8A"/>
    <w:rsid w:val="00DC1A64"/>
    <w:rsid w:val="00E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14F42-5247-479E-8F1E-721E732A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83"/>
    <w:pPr>
      <w:spacing w:after="200" w:line="252" w:lineRule="auto"/>
    </w:pPr>
    <w:rPr>
      <w:rFonts w:ascii="Cambria" w:eastAsia="PMingLiU" w:hAnsi="Cambria" w:cs="Times New Roman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53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05383"/>
    <w:rPr>
      <w:b/>
      <w:bCs/>
      <w:color w:val="943634"/>
      <w:spacing w:val="5"/>
    </w:rPr>
  </w:style>
  <w:style w:type="character" w:customStyle="1" w:styleId="apple-style-span">
    <w:name w:val="apple-style-span"/>
    <w:basedOn w:val="DefaultParagraphFont"/>
    <w:rsid w:val="00905383"/>
  </w:style>
  <w:style w:type="paragraph" w:styleId="ListParagraph">
    <w:name w:val="List Paragraph"/>
    <w:basedOn w:val="Normal"/>
    <w:uiPriority w:val="34"/>
    <w:qFormat/>
    <w:rsid w:val="009053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9053B"/>
    <w:rPr>
      <w:rFonts w:ascii="Cambria" w:eastAsia="PMingLiU" w:hAnsi="Cambria" w:cs="Times New Roman"/>
      <w:caps/>
      <w:color w:val="62242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1801</Words>
  <Characters>10269</Characters>
  <Application>Microsoft Office Word</Application>
  <DocSecurity>0</DocSecurity>
  <Lines>85</Lines>
  <Paragraphs>24</Paragraphs>
  <ScaleCrop>false</ScaleCrop>
  <Company>The University of Auckland</Company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Brown</dc:creator>
  <cp:keywords/>
  <dc:description/>
  <cp:lastModifiedBy>Gavin Brown</cp:lastModifiedBy>
  <cp:revision>2</cp:revision>
  <dcterms:created xsi:type="dcterms:W3CDTF">2018-02-16T04:51:00Z</dcterms:created>
  <dcterms:modified xsi:type="dcterms:W3CDTF">2018-02-16T04:53:00Z</dcterms:modified>
</cp:coreProperties>
</file>