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23E8F" w14:textId="23BBB0D8" w:rsidR="00A80CD5" w:rsidRDefault="00A80CD5">
      <w:r>
        <w:rPr>
          <w:b/>
          <w:color w:val="000000"/>
        </w:rPr>
        <w:t xml:space="preserve">Supplemental </w:t>
      </w:r>
      <w:r w:rsidRPr="0062559A">
        <w:rPr>
          <w:b/>
          <w:color w:val="000000"/>
        </w:rPr>
        <w:t>Table 1.</w:t>
      </w:r>
      <w:r>
        <w:rPr>
          <w:color w:val="000000"/>
        </w:rPr>
        <w:t xml:space="preserve"> </w:t>
      </w:r>
      <w:r>
        <w:rPr>
          <w:rFonts w:eastAsia="Minion-Regular" w:cs="Minion-Regular"/>
          <w:i/>
          <w:iCs/>
        </w:rPr>
        <w:t xml:space="preserve">A priori </w:t>
      </w:r>
      <w:r>
        <w:rPr>
          <w:rFonts w:eastAsia="Minion-Regular" w:cs="Minion-Regular"/>
        </w:rPr>
        <w:t>developmental and functional modules of modularity tested in this study.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5005"/>
      </w:tblGrid>
      <w:tr w:rsidR="00A80CD5" w:rsidRPr="00A80CD5" w14:paraId="35849910" w14:textId="77777777" w:rsidTr="00552573">
        <w:tc>
          <w:tcPr>
            <w:tcW w:w="4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00F7A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Model</w:t>
            </w:r>
          </w:p>
        </w:tc>
        <w:tc>
          <w:tcPr>
            <w:tcW w:w="5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E81C0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Description</w:t>
            </w:r>
          </w:p>
        </w:tc>
      </w:tr>
      <w:tr w:rsidR="00A80CD5" w:rsidRPr="00A80CD5" w14:paraId="7CBE7731" w14:textId="77777777" w:rsidTr="00552573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0CD62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[4-14,19,43,47,58,61] </w:t>
            </w:r>
          </w:p>
          <w:p w14:paraId="430408E2" w14:textId="77777777" w:rsidR="00A80CD5" w:rsidRPr="00A80CD5" w:rsidRDefault="00A80CD5" w:rsidP="00A80CD5">
            <w:pPr>
              <w:widowControl w:val="0"/>
              <w:suppressLineNumbers/>
              <w:suppressAutoHyphens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[1-3,14-18, 20-60,62]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5AF9B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Early vs late ossification- bones in the anterior region of the jaws tend to ossify first along with parts of the </w:t>
            </w:r>
            <w:proofErr w:type="spellStart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opercular</w:t>
            </w:r>
            <w:proofErr w:type="spellEnd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 region (</w:t>
            </w:r>
            <w:proofErr w:type="spellStart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Cubbage</w:t>
            </w:r>
            <w:proofErr w:type="spellEnd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 and </w:t>
            </w:r>
            <w:proofErr w:type="spellStart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Mabee</w:t>
            </w:r>
            <w:proofErr w:type="spellEnd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 1999)  </w:t>
            </w:r>
          </w:p>
        </w:tc>
      </w:tr>
      <w:tr w:rsidR="00A80CD5" w:rsidRPr="00A80CD5" w14:paraId="060B6D51" w14:textId="77777777" w:rsidTr="00552573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F813F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[1-19,39-41,44-46][20-33,48-54][59,61][34-38,55,56,57,60][58][62]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E1DD6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Breathing seeing feeding- regions are divided based on their function in respiration, eye muscle attachment, feeding (the oral jaws), the anterior of the head also comprises a module here</w:t>
            </w:r>
          </w:p>
        </w:tc>
      </w:tr>
      <w:tr w:rsidR="00A80CD5" w:rsidRPr="00A80CD5" w14:paraId="3A5F86D8" w14:textId="77777777" w:rsidTr="00552573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D7658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[59,61,1-47] [48-58,60,62]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1F778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Movable vs fixed- regions are defined based on their ability to move, or as a muscle attachment point</w:t>
            </w:r>
          </w:p>
        </w:tc>
      </w:tr>
      <w:tr w:rsidR="00A80CD5" w:rsidRPr="00A80CD5" w14:paraId="3C36ABE4" w14:textId="77777777" w:rsidTr="00552573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4D48C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[34-38,40,41,45,46,55-58,60,62] [1-34, 39, 42-44, 47-54, 59, 61]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1AF506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Dermal vs cartilage bone- Regions are defined by how bone develops, either through cartilage to ossified bone, or directly to dermal bone (</w:t>
            </w:r>
            <w:proofErr w:type="spellStart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Cubbage</w:t>
            </w:r>
            <w:proofErr w:type="spellEnd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 and </w:t>
            </w:r>
            <w:proofErr w:type="spellStart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Mabee</w:t>
            </w:r>
            <w:proofErr w:type="spellEnd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 1999)</w:t>
            </w:r>
          </w:p>
        </w:tc>
      </w:tr>
      <w:tr w:rsidR="00A80CD5" w:rsidRPr="00A80CD5" w14:paraId="7E8C07D0" w14:textId="77777777" w:rsidTr="00552573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D12F7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[1-9,34-42,45-46,55-62][10-33,47-54]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D3CA3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Lateral line bones- Bones that are innervated by the lateral line are delineated as a module</w:t>
            </w:r>
          </w:p>
        </w:tc>
      </w:tr>
      <w:tr w:rsidR="00A80CD5" w:rsidRPr="00A80CD5" w14:paraId="2B9F8C76" w14:textId="77777777" w:rsidTr="00552573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4A528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[34-38,55-58,60-62][10-19,43-46,59][1-9,20-33,39-42,47-54]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10CD43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Epaxial/hypaxial-  regions where groups of hypaxial muscles lie ventral to the spine are delineated from </w:t>
            </w:r>
            <w:proofErr w:type="spellStart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expaxial</w:t>
            </w:r>
            <w:proofErr w:type="spellEnd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 muscles of the head</w:t>
            </w:r>
          </w:p>
        </w:tc>
      </w:tr>
      <w:tr w:rsidR="00A80CD5" w:rsidRPr="00A80CD5" w14:paraId="23A6813A" w14:textId="77777777" w:rsidTr="00552573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C4DEE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[1-19,40-47] [48-62]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66CBD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Preorbital 1- the region anterior to the eye is </w:t>
            </w: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lastRenderedPageBreak/>
              <w:t xml:space="preserve">defined as module (Cooper et al. 2010; Parsons et al. 2011) </w:t>
            </w:r>
          </w:p>
        </w:tc>
      </w:tr>
      <w:tr w:rsidR="00A80CD5" w:rsidRPr="00A80CD5" w14:paraId="5A3712E7" w14:textId="77777777" w:rsidTr="00552573">
        <w:tc>
          <w:tcPr>
            <w:tcW w:w="4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85D92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lastRenderedPageBreak/>
              <w:t>[1-19,40-47][48,20-25,28-29,34-38,48-50,55-57,60][26,27,30-33,51-54,58,59,61,62]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A792A" w14:textId="77777777" w:rsidR="00A80CD5" w:rsidRPr="00A80CD5" w:rsidRDefault="00A80CD5" w:rsidP="00A80CD5">
            <w:pPr>
              <w:widowControl w:val="0"/>
              <w:suppressLineNumbers/>
              <w:suppressAutoHyphens/>
              <w:snapToGrid w:val="0"/>
              <w:spacing w:after="0" w:line="480" w:lineRule="auto"/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</w:pPr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Preorbital 2- the region anterior to the eye is defined as a module, as are the eye region itself, and </w:t>
            </w:r>
            <w:proofErr w:type="spellStart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>opercular</w:t>
            </w:r>
            <w:proofErr w:type="spellEnd"/>
            <w:r w:rsidRPr="00A80CD5">
              <w:rPr>
                <w:rFonts w:ascii="Times New Roman" w:eastAsia="SimSun" w:hAnsi="Times New Roman" w:cs="Mangal"/>
                <w:kern w:val="1"/>
                <w:sz w:val="24"/>
                <w:szCs w:val="13"/>
                <w:lang w:val="en-US" w:eastAsia="hi-IN" w:bidi="hi-IN"/>
              </w:rPr>
              <w:t xml:space="preserve"> region.</w:t>
            </w:r>
          </w:p>
        </w:tc>
      </w:tr>
    </w:tbl>
    <w:p w14:paraId="6667A25B" w14:textId="77777777" w:rsidR="00A80CD5" w:rsidRDefault="00A80CD5">
      <w:bookmarkStart w:id="0" w:name="_GoBack"/>
      <w:bookmarkEnd w:id="0"/>
    </w:p>
    <w:sectPr w:rsidR="00A80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-Regular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D5"/>
    <w:rsid w:val="00A80CD5"/>
    <w:rsid w:val="00CC012D"/>
    <w:rsid w:val="00F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7B4F"/>
  <w15:chartTrackingRefBased/>
  <w15:docId w15:val="{C8A6C4C8-A199-4758-8E7D-0452BD3E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Parsons</dc:creator>
  <cp:keywords/>
  <dc:description/>
  <cp:lastModifiedBy>Tebay, Lauren</cp:lastModifiedBy>
  <cp:revision>3</cp:revision>
  <dcterms:created xsi:type="dcterms:W3CDTF">2018-04-08T21:43:00Z</dcterms:created>
  <dcterms:modified xsi:type="dcterms:W3CDTF">2018-04-16T10:02:00Z</dcterms:modified>
</cp:coreProperties>
</file>