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82B" w:rsidRPr="006955B9" w:rsidRDefault="0091782B" w:rsidP="0091782B">
      <w:pPr>
        <w:rPr>
          <w:rFonts w:ascii="Arial" w:hAnsi="Arial" w:cs="Arial"/>
          <w:b/>
          <w:sz w:val="24"/>
          <w:szCs w:val="24"/>
          <w:lang w:val="en-US"/>
        </w:rPr>
      </w:pPr>
      <w:bookmarkStart w:id="0" w:name="_GoBack"/>
      <w:bookmarkEnd w:id="0"/>
    </w:p>
    <w:p w:rsidR="0091782B" w:rsidRPr="006955B9" w:rsidRDefault="0091782B" w:rsidP="0091782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955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6955B9">
        <w:rPr>
          <w:rFonts w:ascii="Times New Roman" w:hAnsi="Times New Roman" w:cs="Times New Roman"/>
          <w:b/>
          <w:noProof/>
          <w:sz w:val="24"/>
          <w:szCs w:val="24"/>
          <w:lang w:val="en-PH" w:eastAsia="en-PH"/>
        </w:rPr>
        <w:drawing>
          <wp:inline distT="0" distB="0" distL="0" distR="0" wp14:anchorId="145597B7" wp14:editId="32A9FE8E">
            <wp:extent cx="4277692" cy="7296150"/>
            <wp:effectExtent l="0" t="0" r="8890" b="0"/>
            <wp:docPr id="1" name="Picture 1" descr="D:\Manuscript Aug 2015\Chapter 4 Genetics\Fig_Additioanal file 1\Final_May17\Appendix_final_2h_34_fig_whitelabel_IJ copy_A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nuscript Aug 2015\Chapter 4 Genetics\Fig_Additioanal file 1\Final_May17\Appendix_final_2h_34_fig_whitelabel_IJ copy_AM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654" cy="729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5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91782B" w:rsidRPr="006955B9" w:rsidRDefault="0091782B" w:rsidP="0091782B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  <w:lang w:val="en-GB"/>
        </w:rPr>
      </w:pPr>
      <w:r w:rsidRPr="006955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Additional file </w:t>
      </w:r>
      <w:proofErr w:type="gramStart"/>
      <w:r w:rsidRPr="006955B9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proofErr w:type="gramEnd"/>
      <w:r w:rsidRPr="006955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Comparison of the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phenotypic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appearance of pure </w:t>
      </w:r>
      <w:r w:rsidRPr="006955B9">
        <w:rPr>
          <w:rFonts w:ascii="Times New Roman" w:hAnsi="Times New Roman" w:cs="Times New Roman"/>
          <w:iCs/>
          <w:sz w:val="24"/>
          <w:szCs w:val="24"/>
          <w:lang w:val="en-GB"/>
        </w:rPr>
        <w:t>Bale monkeys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6955B9">
        <w:rPr>
          <w:rFonts w:ascii="Times New Roman" w:hAnsi="Times New Roman" w:cs="Times New Roman"/>
          <w:iCs/>
          <w:sz w:val="24"/>
          <w:szCs w:val="24"/>
          <w:lang w:val="en-GB"/>
        </w:rPr>
        <w:t>vervets</w:t>
      </w:r>
      <w:proofErr w:type="spellEnd"/>
      <w:r w:rsidRPr="006955B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and their putative hybrids. (a) Adult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putative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vervet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at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Kokosa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possibly the father of the hybrid. (b) 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Adult female Bale monkey and a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putative juvenile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hybrid of </w:t>
      </w:r>
      <w:r w:rsidRPr="006955B9">
        <w:rPr>
          <w:rFonts w:ascii="Times New Roman" w:hAnsi="Times New Roman" w:cs="Times New Roman"/>
          <w:iCs/>
          <w:sz w:val="24"/>
          <w:szCs w:val="24"/>
          <w:lang w:val="en-GB"/>
        </w:rPr>
        <w:t>Bale monkey</w:t>
      </w:r>
      <w:r w:rsidRPr="006955B9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6955B9">
        <w:rPr>
          <w:rFonts w:ascii="Times New Roman" w:hAnsi="Times New Roman" w:cs="Times New Roman"/>
          <w:iCs/>
          <w:sz w:val="24"/>
          <w:szCs w:val="24"/>
          <w:lang w:val="en-GB"/>
        </w:rPr>
        <w:t>(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>♀</w:t>
      </w:r>
      <w:r w:rsidRPr="006955B9">
        <w:rPr>
          <w:rFonts w:ascii="Times New Roman" w:hAnsi="Times New Roman" w:cs="Times New Roman"/>
          <w:iCs/>
          <w:sz w:val="24"/>
          <w:szCs w:val="24"/>
          <w:lang w:val="en-GB"/>
        </w:rPr>
        <w:t>)</w:t>
      </w:r>
      <w:r w:rsidRPr="006955B9">
        <w:rPr>
          <w:rFonts w:ascii="Times New Roman" w:eastAsia="MTSY" w:hAnsi="Times New Roman" w:cs="Times New Roman"/>
          <w:sz w:val="24"/>
          <w:szCs w:val="24"/>
          <w:lang w:val="en-GB"/>
        </w:rPr>
        <w:t xml:space="preserve"> × </w:t>
      </w:r>
      <w:proofErr w:type="spellStart"/>
      <w:r w:rsidRPr="006955B9">
        <w:rPr>
          <w:rFonts w:ascii="Times New Roman" w:hAnsi="Times New Roman" w:cs="Times New Roman"/>
          <w:iCs/>
          <w:sz w:val="24"/>
          <w:szCs w:val="24"/>
          <w:lang w:val="en-GB"/>
        </w:rPr>
        <w:t>vervet</w:t>
      </w:r>
      <w:proofErr w:type="spellEnd"/>
      <w:r w:rsidRPr="006955B9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(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>♂</w:t>
      </w:r>
      <w:r w:rsidRPr="006955B9">
        <w:rPr>
          <w:rFonts w:ascii="Times New Roman" w:hAnsi="Times New Roman" w:cs="Times New Roman"/>
          <w:iCs/>
          <w:sz w:val="24"/>
          <w:szCs w:val="24"/>
          <w:lang w:val="en-GB"/>
        </w:rPr>
        <w:t>)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at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Kokosa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gramStart"/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A putative hybrid at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Kokosa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(c, d) with an intermediate coat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colour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that is more golden than that of a Bale monkey but less golden than that of a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vervet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animal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shows a white </w:t>
      </w:r>
      <w:proofErr w:type="spellStart"/>
      <w:r w:rsidRPr="006955B9">
        <w:rPr>
          <w:rFonts w:ascii="Times New Roman" w:hAnsi="Times New Roman" w:cs="Times New Roman"/>
          <w:sz w:val="24"/>
          <w:szCs w:val="24"/>
          <w:lang w:val="en-GB"/>
        </w:rPr>
        <w:t>browband</w:t>
      </w:r>
      <w:proofErr w:type="spellEnd"/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, though it is smaller than that of a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vervet and nearly absent in Bale monkeys. 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The hybrid has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an intermediate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tail length and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face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colour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, the face is darker in </w:t>
      </w:r>
      <w:proofErr w:type="spellStart"/>
      <w:r w:rsidRPr="006955B9">
        <w:rPr>
          <w:rFonts w:ascii="Times New Roman" w:hAnsi="Times New Roman" w:cs="Times New Roman"/>
          <w:sz w:val="24"/>
          <w:szCs w:val="24"/>
          <w:lang w:val="en-GB"/>
        </w:rPr>
        <w:t>vervet</w:t>
      </w:r>
      <w:proofErr w:type="spellEnd"/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but lighter in Bale monkey. </w:t>
      </w:r>
      <w:r w:rsidRPr="006955B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However, this </w:t>
      </w:r>
      <w:r w:rsidRPr="006955B9">
        <w:rPr>
          <w:rFonts w:ascii="Times New Roman" w:eastAsia="Times New Roman" w:hAnsi="Times New Roman" w:cs="Times New Roman"/>
          <w:noProof/>
          <w:sz w:val="24"/>
          <w:szCs w:val="24"/>
          <w:lang w:val="en-US" w:eastAsia="nb-NO"/>
        </w:rPr>
        <w:t xml:space="preserve">hybridization event is most likely as a consequence of the release of a pet vervet in the range of the FF population [J.-M. Lernould, personal communication]. 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gramStart"/>
      <w:r w:rsidRPr="006955B9">
        <w:rPr>
          <w:rFonts w:ascii="Times New Roman" w:hAnsi="Times New Roman" w:cs="Times New Roman"/>
          <w:sz w:val="24"/>
          <w:szCs w:val="24"/>
          <w:lang w:val="en-GB"/>
        </w:rPr>
        <w:t>e</w:t>
      </w:r>
      <w:proofErr w:type="gramEnd"/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, f) Adult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vervet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from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Gonosa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, Robe District with more golden fur, hands and feet are very dark, thick white </w:t>
      </w:r>
      <w:proofErr w:type="spellStart"/>
      <w:r w:rsidRPr="006955B9">
        <w:rPr>
          <w:rFonts w:ascii="Times New Roman" w:hAnsi="Times New Roman" w:cs="Times New Roman"/>
          <w:sz w:val="24"/>
          <w:szCs w:val="24"/>
          <w:lang w:val="en-GB"/>
        </w:rPr>
        <w:t>browband</w:t>
      </w:r>
      <w:proofErr w:type="spellEnd"/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, long and white whiskers,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dark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face with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golden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moustache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, and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long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tail with black tip. (</w:t>
      </w:r>
      <w:proofErr w:type="gramStart"/>
      <w:r w:rsidRPr="006955B9">
        <w:rPr>
          <w:rFonts w:ascii="Times New Roman" w:hAnsi="Times New Roman" w:cs="Times New Roman"/>
          <w:sz w:val="24"/>
          <w:szCs w:val="24"/>
          <w:lang w:val="en-GB"/>
        </w:rPr>
        <w:t>g</w:t>
      </w:r>
      <w:proofErr w:type="gramEnd"/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, h) Adult </w:t>
      </w:r>
      <w:r w:rsidRPr="006955B9">
        <w:rPr>
          <w:rFonts w:ascii="Times New Roman" w:hAnsi="Times New Roman" w:cs="Times New Roman"/>
          <w:iCs/>
          <w:sz w:val="24"/>
          <w:szCs w:val="24"/>
          <w:lang w:val="en-GB"/>
        </w:rPr>
        <w:t>Bale monkey</w:t>
      </w:r>
      <w:r w:rsidRPr="006955B9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from </w:t>
      </w:r>
      <w:proofErr w:type="spellStart"/>
      <w:r w:rsidRPr="006955B9">
        <w:rPr>
          <w:rFonts w:ascii="Times New Roman" w:hAnsi="Times New Roman" w:cs="Times New Roman"/>
          <w:sz w:val="24"/>
          <w:szCs w:val="24"/>
          <w:lang w:val="en-GB"/>
        </w:rPr>
        <w:t>Odobullu</w:t>
      </w:r>
      <w:proofErr w:type="spellEnd"/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Forest exhibits a relatively brown/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grey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coat,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lacks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a white </w:t>
      </w:r>
      <w:proofErr w:type="spellStart"/>
      <w:r w:rsidRPr="006955B9">
        <w:rPr>
          <w:rFonts w:ascii="Times New Roman" w:hAnsi="Times New Roman" w:cs="Times New Roman"/>
          <w:sz w:val="24"/>
          <w:szCs w:val="24"/>
          <w:lang w:val="en-GB"/>
        </w:rPr>
        <w:t>browband</w:t>
      </w:r>
      <w:proofErr w:type="spellEnd"/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, whiskers are short, front neck covered with white fur, hands and feet blackish brown, and relatively short tail </w:t>
      </w:r>
      <w:r w:rsidRPr="006955B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PEVuZE5vdGU+PENpdGU+PEF1dGhvcj5NZWtvbm5lbjwvQXV0aG9yPjxZZWFyPjIwMTI8L1llYXI+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</w:fldData>
        </w:fldChar>
      </w:r>
      <w:r w:rsidRPr="006955B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Pr="006955B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PEVuZE5vdGU+PENpdGU+PEF1dGhvcj5NZWtvbm5lbjwvQXV0aG9yPjxZZWFyPjIwMTI8L1llYXI+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</w:fldData>
        </w:fldChar>
      </w:r>
      <w:r w:rsidRPr="006955B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Pr="006955B9">
        <w:rPr>
          <w:rFonts w:ascii="Times New Roman" w:hAnsi="Times New Roman" w:cs="Times New Roman"/>
          <w:sz w:val="24"/>
          <w:szCs w:val="24"/>
          <w:lang w:val="en-US"/>
        </w:rPr>
      </w:r>
      <w:r w:rsidRPr="006955B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6955B9">
        <w:rPr>
          <w:rFonts w:ascii="Times New Roman" w:hAnsi="Times New Roman" w:cs="Times New Roman"/>
          <w:sz w:val="24"/>
          <w:szCs w:val="24"/>
          <w:lang w:val="en-US"/>
        </w:rPr>
      </w:r>
      <w:r w:rsidRPr="006955B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6955B9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12" w:tooltip="Mekonnen, 2012 #1339" w:history="1">
        <w:r w:rsidRPr="006955B9">
          <w:rPr>
            <w:rFonts w:ascii="Times New Roman" w:hAnsi="Times New Roman" w:cs="Times New Roman"/>
            <w:noProof/>
            <w:color w:val="3333FF"/>
            <w:sz w:val="24"/>
            <w:szCs w:val="24"/>
            <w:lang w:val="en-US"/>
          </w:rPr>
          <w:t>12</w:t>
        </w:r>
      </w:hyperlink>
      <w:r w:rsidRPr="006955B9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Pr="006955B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6955B9">
        <w:rPr>
          <w:rFonts w:cs="Arial"/>
          <w:sz w:val="24"/>
          <w:szCs w:val="24"/>
          <w:lang w:val="en-GB"/>
        </w:rPr>
        <w:t xml:space="preserve"> 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Bale monkey in </w:t>
      </w:r>
      <w:proofErr w:type="spellStart"/>
      <w:r w:rsidRPr="006955B9">
        <w:rPr>
          <w:rFonts w:ascii="Times New Roman" w:hAnsi="Times New Roman" w:cs="Times New Roman"/>
          <w:sz w:val="24"/>
          <w:szCs w:val="24"/>
          <w:lang w:val="en-GB"/>
        </w:rPr>
        <w:t>FF</w:t>
      </w:r>
      <w:proofErr w:type="spellEnd"/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Kokosa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Pr="006955B9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) and </w:t>
      </w:r>
      <w:r w:rsidRPr="006955B9">
        <w:rPr>
          <w:rFonts w:ascii="Times New Roman" w:hAnsi="Times New Roman" w:cs="Times New Roman"/>
          <w:noProof/>
          <w:sz w:val="24"/>
          <w:szCs w:val="24"/>
          <w:lang w:val="en-GB"/>
        </w:rPr>
        <w:t>Afura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 xml:space="preserve"> (j) that are phenotypically more similar to CF population (g, h) than that of grivet </w:t>
      </w:r>
      <w:r w:rsidRPr="006955B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PEVuZE5vdGU+PENpdGU+PEF1dGhvcj5NZWtvbm5lbjwvQXV0aG9yPjxZZWFyPjIwMTI8L1llYXI+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</w:fldData>
        </w:fldChar>
      </w:r>
      <w:r w:rsidRPr="006955B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Pr="006955B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PEVuZE5vdGU+PENpdGU+PEF1dGhvcj5NZWtvbm5lbjwvQXV0aG9yPjxZZWFyPjIwMTI8L1llYXI+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</w:fldData>
        </w:fldChar>
      </w:r>
      <w:r w:rsidRPr="006955B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Pr="006955B9">
        <w:rPr>
          <w:rFonts w:ascii="Times New Roman" w:hAnsi="Times New Roman" w:cs="Times New Roman"/>
          <w:sz w:val="24"/>
          <w:szCs w:val="24"/>
          <w:lang w:val="en-US"/>
        </w:rPr>
      </w:r>
      <w:r w:rsidRPr="006955B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6955B9">
        <w:rPr>
          <w:rFonts w:ascii="Times New Roman" w:hAnsi="Times New Roman" w:cs="Times New Roman"/>
          <w:sz w:val="24"/>
          <w:szCs w:val="24"/>
          <w:lang w:val="en-US"/>
        </w:rPr>
      </w:r>
      <w:r w:rsidRPr="006955B9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6955B9">
        <w:rPr>
          <w:rFonts w:ascii="Times New Roman" w:hAnsi="Times New Roman" w:cs="Times New Roman"/>
          <w:noProof/>
          <w:sz w:val="24"/>
          <w:szCs w:val="24"/>
          <w:lang w:val="en-US"/>
        </w:rPr>
        <w:t>[</w:t>
      </w:r>
      <w:hyperlink w:anchor="_ENREF_12" w:tooltip="Mekonnen, 2012 #1339" w:history="1">
        <w:r w:rsidRPr="006955B9">
          <w:rPr>
            <w:rFonts w:ascii="Times New Roman" w:hAnsi="Times New Roman" w:cs="Times New Roman"/>
            <w:noProof/>
            <w:color w:val="3333FF"/>
            <w:sz w:val="24"/>
            <w:szCs w:val="24"/>
            <w:lang w:val="en-US"/>
          </w:rPr>
          <w:t>12</w:t>
        </w:r>
      </w:hyperlink>
      <w:r w:rsidRPr="006955B9">
        <w:rPr>
          <w:rFonts w:ascii="Times New Roman" w:hAnsi="Times New Roman" w:cs="Times New Roman"/>
          <w:noProof/>
          <w:sz w:val="24"/>
          <w:szCs w:val="24"/>
          <w:lang w:val="en-US"/>
        </w:rPr>
        <w:t>]</w:t>
      </w:r>
      <w:r w:rsidRPr="006955B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6955B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6955B9">
        <w:rPr>
          <w:rFonts w:ascii="Times New Roman" w:hAnsi="Times New Roman" w:cs="Times New Roman"/>
          <w:sz w:val="24"/>
          <w:szCs w:val="24"/>
          <w:lang w:val="en-US"/>
        </w:rPr>
        <w:t>vervet</w:t>
      </w:r>
      <w:proofErr w:type="spellEnd"/>
      <w:r w:rsidRPr="006955B9">
        <w:rPr>
          <w:rFonts w:ascii="Times New Roman" w:hAnsi="Times New Roman" w:cs="Times New Roman"/>
          <w:sz w:val="24"/>
          <w:szCs w:val="24"/>
          <w:lang w:val="en-US"/>
        </w:rPr>
        <w:t xml:space="preserve"> (e, f)</w:t>
      </w:r>
      <w:r w:rsidRPr="006955B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6955B9">
        <w:rPr>
          <w:rFonts w:cs="Arial"/>
          <w:sz w:val="24"/>
          <w:szCs w:val="24"/>
          <w:lang w:val="en-GB"/>
        </w:rPr>
        <w:t xml:space="preserve"> </w:t>
      </w:r>
    </w:p>
    <w:p w:rsidR="009707D4" w:rsidRDefault="009707D4"/>
    <w:sectPr w:rsidR="009707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82B"/>
    <w:rsid w:val="0091782B"/>
    <w:rsid w:val="009412D9"/>
    <w:rsid w:val="009707D4"/>
    <w:rsid w:val="00BE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82B"/>
    <w:rPr>
      <w:rFonts w:eastAsiaTheme="minorEastAsia"/>
      <w:lang w:val="nb-NO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82B"/>
    <w:rPr>
      <w:rFonts w:ascii="Tahoma" w:eastAsiaTheme="minorEastAsia" w:hAnsi="Tahoma" w:cs="Tahoma"/>
      <w:sz w:val="16"/>
      <w:szCs w:val="16"/>
      <w:lang w:val="nb-NO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82B"/>
    <w:rPr>
      <w:rFonts w:eastAsiaTheme="minorEastAsia"/>
      <w:lang w:val="nb-NO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82B"/>
    <w:rPr>
      <w:rFonts w:ascii="Tahoma" w:eastAsiaTheme="minorEastAsia" w:hAnsi="Tahoma" w:cs="Tahoma"/>
      <w:sz w:val="16"/>
      <w:szCs w:val="16"/>
      <w:lang w:val="nb-N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1333</Characters>
  <Application>Microsoft Office Word</Application>
  <DocSecurity>0</DocSecurity>
  <Lines>444</Lines>
  <Paragraphs>181</Paragraphs>
  <ScaleCrop>false</ScaleCrop>
  <Company>SPi Global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EBACONG</dc:creator>
  <cp:lastModifiedBy>EBACONG</cp:lastModifiedBy>
  <cp:revision>1</cp:revision>
  <dcterms:created xsi:type="dcterms:W3CDTF">2018-06-14T12:50:00Z</dcterms:created>
  <dcterms:modified xsi:type="dcterms:W3CDTF">2018-06-14T12:51:00Z</dcterms:modified>
</cp:coreProperties>
</file>