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090F" w14:textId="1FD7553F" w:rsidR="00091E5C" w:rsidRDefault="00091E5C" w:rsidP="004D541F">
      <w:pPr>
        <w:pStyle w:val="NoSpacing"/>
      </w:pPr>
      <w:bookmarkStart w:id="0" w:name="_GoBack"/>
      <w:bookmarkEnd w:id="0"/>
      <w:r>
        <w:rPr>
          <w:b/>
        </w:rPr>
        <w:t>Table S1</w:t>
      </w:r>
      <w:r>
        <w:t>:  Summary of the samples collected and analyzed in this study</w:t>
      </w:r>
      <w:r w:rsidR="001F4869">
        <w:t xml:space="preserve"> and in Momigliano et</w:t>
      </w:r>
      <w:r w:rsidR="00DD73FD">
        <w:t xml:space="preserve"> al</w:t>
      </w:r>
      <w:r w:rsidR="001F4869">
        <w:t>. (2017)</w:t>
      </w:r>
      <w:r>
        <w:t xml:space="preserve">. N= sample size; % </w:t>
      </w:r>
      <w:r w:rsidR="001F4869">
        <w:t>demersal</w:t>
      </w:r>
      <w:r w:rsidR="00DD73FD">
        <w:t xml:space="preserve"> </w:t>
      </w:r>
      <w:r w:rsidR="001F4869">
        <w:t>= proportion</w:t>
      </w:r>
      <w:r>
        <w:t xml:space="preserve"> of the sampled individuals </w:t>
      </w:r>
      <w:r w:rsidR="001F4869">
        <w:t xml:space="preserve">that were identified as demersal flounders using genotypic data. </w:t>
      </w:r>
      <w:r w:rsidR="0083305C">
        <w:t xml:space="preserve">Population codes are as per Figure 1. </w:t>
      </w:r>
      <w:r>
        <w:t>Samples from locations indicated by an as</w:t>
      </w:r>
      <w:r w:rsidR="00546E39">
        <w:t xml:space="preserve">terisk </w:t>
      </w:r>
      <w:r w:rsidR="00546E39" w:rsidRPr="004D541F">
        <w:t>(</w:t>
      </w:r>
      <w:proofErr w:type="spellStart"/>
      <w:r w:rsidR="00546E39" w:rsidRPr="004D541F">
        <w:t>Öland</w:t>
      </w:r>
      <w:proofErr w:type="spellEnd"/>
      <w:r w:rsidR="00546E39">
        <w:t xml:space="preserve"> and Bornholm</w:t>
      </w:r>
      <w:r w:rsidR="00546E39" w:rsidRPr="004D541F">
        <w:t>)</w:t>
      </w:r>
      <w:r w:rsidR="00546E39">
        <w:t xml:space="preserve"> were originally part of the study published by Momigliano et al. (2017), but are used in this study as reference demersal and pelagic populations (respectively) for 2b-RAD analyses.</w:t>
      </w:r>
    </w:p>
    <w:p w14:paraId="537D664E" w14:textId="77777777" w:rsidR="0083305C" w:rsidRPr="00481C87" w:rsidRDefault="0083305C" w:rsidP="004D541F">
      <w:pPr>
        <w:pStyle w:val="NoSpacing"/>
        <w:rPr>
          <w:b/>
          <w:sz w:val="20"/>
          <w:szCs w:val="2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66"/>
        <w:gridCol w:w="709"/>
        <w:gridCol w:w="425"/>
        <w:gridCol w:w="1985"/>
        <w:gridCol w:w="1559"/>
        <w:gridCol w:w="1276"/>
        <w:gridCol w:w="2219"/>
      </w:tblGrid>
      <w:tr w:rsidR="00091E5C" w14:paraId="2A982DBD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A0B8" w14:textId="77777777" w:rsidR="00091E5C" w:rsidRDefault="00091E5C" w:rsidP="00901174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Location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7947" w14:textId="77777777" w:rsidR="00091E5C" w:rsidRDefault="00091E5C" w:rsidP="00901174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Code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68BD" w14:textId="77777777" w:rsidR="00091E5C" w:rsidRDefault="00091E5C" w:rsidP="00901174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1398" w14:textId="77777777" w:rsidR="00091E5C" w:rsidRDefault="00091E5C" w:rsidP="00901174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Coordinates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8EA6" w14:textId="77777777" w:rsidR="00091E5C" w:rsidRDefault="00AA74B0" w:rsidP="00901174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6DBE" w14:textId="77777777" w:rsidR="00091E5C" w:rsidRDefault="00091E5C" w:rsidP="001F4869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 xml:space="preserve">% </w:t>
            </w:r>
            <w:r w:rsidR="001F4869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demersal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DA08" w14:textId="77777777" w:rsidR="00091E5C" w:rsidRDefault="00AA74B0" w:rsidP="0090117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Reference</w:t>
            </w:r>
          </w:p>
        </w:tc>
      </w:tr>
      <w:tr w:rsidR="001F4869" w14:paraId="0A6375D0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746B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Inkoo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EEA8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INK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8F4D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68F1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60° 02' N, 24° 05'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DBF1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This study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5FBB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93.7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3EBC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This study</w:t>
            </w:r>
          </w:p>
        </w:tc>
      </w:tr>
      <w:tr w:rsidR="001F4869" w14:paraId="0DEDCEA2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52EE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Tvärminne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27EF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TVÄ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F3DD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1850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59° 51' N, 23° 14'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8349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This study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79A2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95.8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2E45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This study</w:t>
            </w:r>
          </w:p>
        </w:tc>
      </w:tr>
      <w:tr w:rsidR="001F4869" w14:paraId="3CF828BE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CDDA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Lausvik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1C75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GOT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7C82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766B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57° 18' N, 18° 52'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D5FE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This study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330F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90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B2B9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This study</w:t>
            </w:r>
          </w:p>
        </w:tc>
      </w:tr>
      <w:tr w:rsidR="001F4869" w14:paraId="1C801CC4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CA15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Rostock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3EEE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ROS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E5E2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FC80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54° 12' N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, 12° 0</w:t>
            </w: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'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E°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7579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This study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548F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D53B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This study</w:t>
            </w:r>
          </w:p>
        </w:tc>
      </w:tr>
      <w:tr w:rsidR="001F4869" w:rsidRPr="00AA74B0" w14:paraId="6D0130E1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4711" w14:textId="77777777" w:rsidR="001F4869" w:rsidRPr="00187A67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Helsinki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5C67" w14:textId="77777777" w:rsidR="001F4869" w:rsidRPr="00187A67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7">
              <w:rPr>
                <w:rFonts w:ascii="Times New Roman" w:hAnsi="Times New Roman" w:cs="Times New Roman"/>
                <w:sz w:val="20"/>
                <w:szCs w:val="20"/>
              </w:rPr>
              <w:t>UFI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8D66" w14:textId="77777777" w:rsidR="001F4869" w:rsidRPr="00187A67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3B74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</w:rPr>
              <w:t xml:space="preserve">60° </w:t>
            </w: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15´ N, 25° 30´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89DC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May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AA04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87.5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4747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:rsidRPr="00AA74B0" w14:paraId="1C0D2855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0985" w14:textId="77777777" w:rsidR="001F4869" w:rsidRPr="00187A67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Åland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0ECE" w14:textId="77777777" w:rsidR="001F4869" w:rsidRPr="00187A67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7">
              <w:rPr>
                <w:rFonts w:ascii="Times New Roman" w:hAnsi="Times New Roman" w:cs="Times New Roman"/>
                <w:sz w:val="20"/>
                <w:szCs w:val="20"/>
              </w:rPr>
              <w:t>ÅLA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C65B" w14:textId="77777777" w:rsidR="001F4869" w:rsidRPr="00187A67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82DF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</w:rPr>
              <w:t>60° 09´ N, 19° 42´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A1D8" w14:textId="77777777" w:rsidR="001F4869" w:rsidRPr="00187A67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7">
              <w:rPr>
                <w:rFonts w:ascii="Times New Roman" w:hAnsi="Times New Roman" w:cs="Times New Roman"/>
                <w:sz w:val="20"/>
                <w:szCs w:val="20"/>
              </w:rPr>
              <w:t>May-June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A69F" w14:textId="77777777" w:rsidR="001F4869" w:rsidRPr="00187A67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02B8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14:paraId="66C95FE7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11667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Hanko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38DF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HAN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997C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CEAF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</w:rPr>
              <w:t>59° 49´ N, 23° 13´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08F5" w14:textId="77777777" w:rsidR="001F4869" w:rsidRPr="00187A67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7">
              <w:rPr>
                <w:rFonts w:ascii="Times New Roman" w:hAnsi="Times New Roman" w:cs="Times New Roman"/>
                <w:sz w:val="20"/>
                <w:szCs w:val="20"/>
              </w:rPr>
              <w:t>June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82BC" w14:textId="77777777" w:rsidR="001F4869" w:rsidRPr="00187A67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3726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14:paraId="332494B8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11C79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Kvädöfjärden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3BF4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KVÄ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CBFE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ACA2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58° 01´ N, 16° 46´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A921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May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2E81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58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EAB3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14:paraId="0230C6AE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A1975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Öland*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6357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ÖLA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BF2D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C829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57° 14´ N, 17° 06´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AA2F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April-June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8604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100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4975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14:paraId="7C015F30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A507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Irbe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D0A4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IRB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FEEA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40F5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57° 44´ N, 22° 22´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CAB3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May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60ABF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62.5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36E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14:paraId="2C28188F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BAEF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Latvian Sea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3E76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LAT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1454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9DB9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56° 25´ N, 19° 44´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BFC9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April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6C59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3C24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14:paraId="01ABFC82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DF1F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Bornholm*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7271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BOR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2C26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7223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55° 42´ N, 16° 11´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9BBB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March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27CE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DFA1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14:paraId="1DCC52C2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B29C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Gdynia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EB09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GDY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7303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2384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54° 45´ N, 18° 30´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483B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May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F200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B96C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14:paraId="25A0AD94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8CE1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Dabki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7A9E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DAB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C1F0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4D30D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54° 45´ N, 16° 30´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82C7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May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B2BC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90BE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14:paraId="3E6EF4A8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D777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Barsebäck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BBC2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BAR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DEEB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7DE4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55° 45´ N, 12° 53´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6739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April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E16A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0B9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14:paraId="01CCA177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96A4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Kattegat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E19B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AA7B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3335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57° 15´ N, 12° 07´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6220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Sept 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58B7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3E53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  <w:tr w:rsidR="001F4869" w14:paraId="29F18EDD" w14:textId="77777777" w:rsidTr="001F607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0542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Gullmaren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8335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GUL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744A6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5737" w14:textId="77777777" w:rsidR="001F4869" w:rsidRPr="00AA74B0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74B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58° 17´ N, 11° 30´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BAAF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February 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C662" w14:textId="77777777" w:rsidR="001F4869" w:rsidRDefault="001F4869" w:rsidP="001F4869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6C5A" w14:textId="77777777" w:rsidR="001F4869" w:rsidRPr="00AA74B0" w:rsidRDefault="001F4869" w:rsidP="001F4869">
            <w:pPr>
              <w:spacing w:after="0" w:line="100" w:lineRule="atLeast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Momigliano et al. 2017</w:t>
            </w:r>
          </w:p>
        </w:tc>
      </w:tr>
    </w:tbl>
    <w:p w14:paraId="330289C8" w14:textId="77777777" w:rsidR="00227771" w:rsidRDefault="00AF292D"/>
    <w:p w14:paraId="036C7ACD" w14:textId="77777777" w:rsidR="001F4869" w:rsidRDefault="001F4869"/>
    <w:sectPr w:rsidR="001F48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5C"/>
    <w:rsid w:val="00091E5C"/>
    <w:rsid w:val="00174094"/>
    <w:rsid w:val="00187A67"/>
    <w:rsid w:val="001F4869"/>
    <w:rsid w:val="001F607F"/>
    <w:rsid w:val="00404312"/>
    <w:rsid w:val="004A7E94"/>
    <w:rsid w:val="004B77E1"/>
    <w:rsid w:val="004D541F"/>
    <w:rsid w:val="00546E39"/>
    <w:rsid w:val="005D1C8F"/>
    <w:rsid w:val="007855E7"/>
    <w:rsid w:val="007B07F6"/>
    <w:rsid w:val="0083305C"/>
    <w:rsid w:val="008C3B87"/>
    <w:rsid w:val="00921FFF"/>
    <w:rsid w:val="009873FA"/>
    <w:rsid w:val="009D034B"/>
    <w:rsid w:val="00AA74B0"/>
    <w:rsid w:val="00AF292D"/>
    <w:rsid w:val="00B64A2B"/>
    <w:rsid w:val="00BB3A3F"/>
    <w:rsid w:val="00CB22C8"/>
    <w:rsid w:val="00DD73FD"/>
    <w:rsid w:val="00FB4896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3432"/>
  <w15:chartTrackingRefBased/>
  <w15:docId w15:val="{45B8C20E-8B7F-435E-A434-08B950F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E5C"/>
    <w:pPr>
      <w:suppressAutoHyphens/>
      <w:spacing w:line="256" w:lineRule="auto"/>
    </w:pPr>
    <w:rPr>
      <w:rFonts w:ascii="Calibri" w:eastAsia="SimSun" w:hAnsi="Calibri" w:cs="font37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41F"/>
    <w:pPr>
      <w:suppressAutoHyphens/>
      <w:spacing w:after="0" w:line="240" w:lineRule="auto"/>
    </w:pPr>
    <w:rPr>
      <w:rFonts w:ascii="Calibri" w:eastAsia="SimSun" w:hAnsi="Calibri" w:cs="font37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FD"/>
    <w:rPr>
      <w:rFonts w:ascii="Times New Roman" w:eastAsia="SimSun" w:hAnsi="Times New Roman" w:cs="Times New Roman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Momigliano, Paolo</dc:creator>
  <cp:keywords/>
  <dc:description/>
  <cp:lastModifiedBy>paolo momigliano</cp:lastModifiedBy>
  <cp:revision>3</cp:revision>
  <dcterms:created xsi:type="dcterms:W3CDTF">2018-04-18T21:03:00Z</dcterms:created>
  <dcterms:modified xsi:type="dcterms:W3CDTF">2018-04-18T21:03:00Z</dcterms:modified>
</cp:coreProperties>
</file>