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charts/chart23.xml" ContentType="application/vnd.openxmlformats-officedocument.drawingml.chart+xml"/>
  <Override PartName="/word/charts/style23.xml" ContentType="application/vnd.ms-office.chartstyle+xml"/>
  <Override PartName="/word/charts/colors23.xml" ContentType="application/vnd.ms-office.chartcolorstyle+xml"/>
  <Override PartName="/word/charts/chart24.xml" ContentType="application/vnd.openxmlformats-officedocument.drawingml.chart+xml"/>
  <Override PartName="/word/charts/style24.xml" ContentType="application/vnd.ms-office.chartstyle+xml"/>
  <Override PartName="/word/charts/colors24.xml" ContentType="application/vnd.ms-office.chartcolorstyle+xml"/>
  <Override PartName="/word/charts/chart25.xml" ContentType="application/vnd.openxmlformats-officedocument.drawingml.chart+xml"/>
  <Override PartName="/word/charts/style25.xml" ContentType="application/vnd.ms-office.chartstyle+xml"/>
  <Override PartName="/word/charts/colors25.xml" ContentType="application/vnd.ms-office.chartcolorstyle+xml"/>
  <Override PartName="/word/charts/chart26.xml" ContentType="application/vnd.openxmlformats-officedocument.drawingml.chart+xml"/>
  <Override PartName="/word/charts/style26.xml" ContentType="application/vnd.ms-office.chartstyle+xml"/>
  <Override PartName="/word/charts/colors26.xml" ContentType="application/vnd.ms-office.chartcolorstyle+xml"/>
  <Override PartName="/word/charts/chart27.xml" ContentType="application/vnd.openxmlformats-officedocument.drawingml.chart+xml"/>
  <Override PartName="/word/charts/style27.xml" ContentType="application/vnd.ms-office.chartstyle+xml"/>
  <Override PartName="/word/charts/colors27.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60C" w:rsidRDefault="00F56D3C" w:rsidP="00F56D3C">
      <w:pPr>
        <w:jc w:val="center"/>
      </w:pPr>
      <w:r w:rsidRPr="0079622F">
        <w:rPr>
          <w:rFonts w:ascii="Arial" w:hAnsi="Arial" w:cs="Arial"/>
          <w:noProof/>
        </w:rPr>
        <w:drawing>
          <wp:inline distT="0" distB="0" distL="0" distR="0" wp14:anchorId="2D90DBC2" wp14:editId="294B6A3C">
            <wp:extent cx="3295650" cy="1314450"/>
            <wp:effectExtent l="19050" t="0" r="0" b="0"/>
            <wp:docPr id="1" name="Picture 1" descr="tuoslogo_key_cmyk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oslogo_key_cmyk_hi"/>
                    <pic:cNvPicPr>
                      <a:picLocks noChangeAspect="1" noChangeArrowheads="1"/>
                    </pic:cNvPicPr>
                  </pic:nvPicPr>
                  <pic:blipFill>
                    <a:blip r:embed="rId6" cstate="print"/>
                    <a:srcRect/>
                    <a:stretch>
                      <a:fillRect/>
                    </a:stretch>
                  </pic:blipFill>
                  <pic:spPr bwMode="auto">
                    <a:xfrm>
                      <a:off x="0" y="0"/>
                      <a:ext cx="3295650" cy="1314450"/>
                    </a:xfrm>
                    <a:prstGeom prst="rect">
                      <a:avLst/>
                    </a:prstGeom>
                    <a:noFill/>
                    <a:ln w="9525">
                      <a:noFill/>
                      <a:miter lim="800000"/>
                      <a:headEnd/>
                      <a:tailEnd/>
                    </a:ln>
                  </pic:spPr>
                </pic:pic>
              </a:graphicData>
            </a:graphic>
          </wp:inline>
        </w:drawing>
      </w:r>
    </w:p>
    <w:p w:rsidR="00F56D3C" w:rsidRDefault="00F56D3C" w:rsidP="00F56D3C">
      <w:pPr>
        <w:jc w:val="center"/>
        <w:rPr>
          <w:b/>
          <w:bCs/>
          <w:sz w:val="44"/>
          <w:szCs w:val="44"/>
        </w:rPr>
      </w:pPr>
    </w:p>
    <w:p w:rsidR="00F56D3C" w:rsidRDefault="00F56D3C" w:rsidP="00F56D3C">
      <w:pPr>
        <w:jc w:val="center"/>
        <w:rPr>
          <w:b/>
          <w:bCs/>
          <w:sz w:val="44"/>
          <w:szCs w:val="44"/>
        </w:rPr>
      </w:pPr>
      <w:r w:rsidRPr="00F56D3C">
        <w:rPr>
          <w:b/>
          <w:bCs/>
          <w:sz w:val="44"/>
          <w:szCs w:val="44"/>
        </w:rPr>
        <w:t>Alcohol-attributable diseases and dose-response curves for the Sheffield Alcohol Policy Model version 4.0</w:t>
      </w:r>
    </w:p>
    <w:p w:rsidR="00F56D3C" w:rsidRDefault="00F56D3C" w:rsidP="00F56D3C">
      <w:pPr>
        <w:jc w:val="center"/>
        <w:rPr>
          <w:b/>
          <w:bCs/>
          <w:sz w:val="44"/>
          <w:szCs w:val="44"/>
        </w:rPr>
      </w:pPr>
    </w:p>
    <w:p w:rsidR="00F56D3C" w:rsidRDefault="00F56D3C" w:rsidP="00F56D3C">
      <w:pPr>
        <w:jc w:val="center"/>
        <w:rPr>
          <w:b/>
          <w:bCs/>
          <w:sz w:val="44"/>
          <w:szCs w:val="44"/>
        </w:rPr>
      </w:pPr>
      <w:r>
        <w:rPr>
          <w:b/>
          <w:bCs/>
          <w:sz w:val="44"/>
          <w:szCs w:val="44"/>
        </w:rPr>
        <w:t>June 2018</w:t>
      </w:r>
    </w:p>
    <w:p w:rsidR="00F56D3C" w:rsidRDefault="00F56D3C" w:rsidP="00F56D3C">
      <w:pPr>
        <w:jc w:val="center"/>
        <w:rPr>
          <w:sz w:val="24"/>
          <w:szCs w:val="24"/>
        </w:rPr>
      </w:pPr>
      <w:r>
        <w:rPr>
          <w:sz w:val="24"/>
          <w:szCs w:val="24"/>
        </w:rPr>
        <w:t>Colin Angus</w:t>
      </w:r>
    </w:p>
    <w:p w:rsidR="00523830" w:rsidRDefault="00523830" w:rsidP="00523830">
      <w:pPr>
        <w:jc w:val="center"/>
        <w:rPr>
          <w:sz w:val="24"/>
          <w:szCs w:val="24"/>
        </w:rPr>
      </w:pPr>
      <w:proofErr w:type="spellStart"/>
      <w:r>
        <w:rPr>
          <w:sz w:val="24"/>
          <w:szCs w:val="24"/>
        </w:rPr>
        <w:t>Maddy</w:t>
      </w:r>
      <w:proofErr w:type="spellEnd"/>
      <w:r>
        <w:rPr>
          <w:sz w:val="24"/>
          <w:szCs w:val="24"/>
        </w:rPr>
        <w:t xml:space="preserve"> </w:t>
      </w:r>
      <w:proofErr w:type="spellStart"/>
      <w:r>
        <w:rPr>
          <w:sz w:val="24"/>
          <w:szCs w:val="24"/>
        </w:rPr>
        <w:t>Henney</w:t>
      </w:r>
      <w:proofErr w:type="spellEnd"/>
    </w:p>
    <w:p w:rsidR="00F56D3C" w:rsidRDefault="00F56D3C" w:rsidP="00F56D3C">
      <w:pPr>
        <w:jc w:val="center"/>
        <w:rPr>
          <w:sz w:val="24"/>
          <w:szCs w:val="24"/>
        </w:rPr>
      </w:pPr>
      <w:r>
        <w:rPr>
          <w:sz w:val="24"/>
          <w:szCs w:val="24"/>
        </w:rPr>
        <w:t>Laura Webster</w:t>
      </w:r>
    </w:p>
    <w:p w:rsidR="00F56D3C" w:rsidRDefault="00F56D3C" w:rsidP="00F56D3C">
      <w:pPr>
        <w:jc w:val="center"/>
        <w:rPr>
          <w:sz w:val="24"/>
          <w:szCs w:val="24"/>
        </w:rPr>
      </w:pPr>
      <w:r>
        <w:rPr>
          <w:sz w:val="24"/>
          <w:szCs w:val="24"/>
        </w:rPr>
        <w:t>Duncan Gillespie</w:t>
      </w:r>
    </w:p>
    <w:p w:rsidR="00F56D3C" w:rsidRDefault="00F56D3C" w:rsidP="00F56D3C">
      <w:pPr>
        <w:jc w:val="center"/>
        <w:rPr>
          <w:sz w:val="24"/>
          <w:szCs w:val="24"/>
        </w:rPr>
      </w:pPr>
    </w:p>
    <w:p w:rsidR="00F56D3C" w:rsidRDefault="00F56D3C" w:rsidP="00F56D3C">
      <w:pPr>
        <w:spacing w:after="0"/>
        <w:rPr>
          <w:sz w:val="24"/>
          <w:szCs w:val="24"/>
        </w:rPr>
      </w:pPr>
      <w:r>
        <w:rPr>
          <w:sz w:val="24"/>
          <w:szCs w:val="24"/>
        </w:rPr>
        <w:t>Address for correspondence:</w:t>
      </w:r>
    </w:p>
    <w:p w:rsidR="00F56D3C" w:rsidRDefault="00F56D3C" w:rsidP="00F56D3C">
      <w:pPr>
        <w:spacing w:after="0"/>
        <w:rPr>
          <w:sz w:val="24"/>
          <w:szCs w:val="24"/>
        </w:rPr>
      </w:pPr>
      <w:r>
        <w:rPr>
          <w:sz w:val="24"/>
          <w:szCs w:val="24"/>
        </w:rPr>
        <w:t>Colin Angus</w:t>
      </w:r>
    </w:p>
    <w:p w:rsidR="00F56D3C" w:rsidRDefault="00F56D3C" w:rsidP="00F56D3C">
      <w:pPr>
        <w:spacing w:after="0"/>
        <w:rPr>
          <w:sz w:val="24"/>
          <w:szCs w:val="24"/>
        </w:rPr>
      </w:pPr>
      <w:r>
        <w:rPr>
          <w:sz w:val="24"/>
          <w:szCs w:val="24"/>
        </w:rPr>
        <w:t>Sheffield Alcohol Research Group,</w:t>
      </w:r>
    </w:p>
    <w:p w:rsidR="00F56D3C" w:rsidRDefault="00F56D3C" w:rsidP="00F56D3C">
      <w:pPr>
        <w:spacing w:after="0"/>
        <w:rPr>
          <w:sz w:val="24"/>
          <w:szCs w:val="24"/>
        </w:rPr>
      </w:pPr>
      <w:r>
        <w:rPr>
          <w:sz w:val="24"/>
          <w:szCs w:val="24"/>
        </w:rPr>
        <w:t>School of Health and Related Research</w:t>
      </w:r>
    </w:p>
    <w:p w:rsidR="00F56D3C" w:rsidRDefault="00F56D3C" w:rsidP="00F56D3C">
      <w:pPr>
        <w:spacing w:after="0"/>
        <w:rPr>
          <w:sz w:val="24"/>
          <w:szCs w:val="24"/>
        </w:rPr>
      </w:pPr>
      <w:r>
        <w:rPr>
          <w:sz w:val="24"/>
          <w:szCs w:val="24"/>
        </w:rPr>
        <w:t>University of Sheffield</w:t>
      </w:r>
    </w:p>
    <w:p w:rsidR="00F56D3C" w:rsidRDefault="00F56D3C" w:rsidP="00F56D3C">
      <w:pPr>
        <w:spacing w:after="0"/>
        <w:rPr>
          <w:sz w:val="24"/>
          <w:szCs w:val="24"/>
        </w:rPr>
      </w:pPr>
      <w:r>
        <w:rPr>
          <w:sz w:val="24"/>
          <w:szCs w:val="24"/>
        </w:rPr>
        <w:t>Regent Court</w:t>
      </w:r>
    </w:p>
    <w:p w:rsidR="00F56D3C" w:rsidRDefault="00F56D3C" w:rsidP="00F56D3C">
      <w:pPr>
        <w:spacing w:after="0"/>
        <w:rPr>
          <w:sz w:val="24"/>
          <w:szCs w:val="24"/>
        </w:rPr>
      </w:pPr>
      <w:r>
        <w:rPr>
          <w:sz w:val="24"/>
          <w:szCs w:val="24"/>
        </w:rPr>
        <w:t>Regent Street</w:t>
      </w:r>
    </w:p>
    <w:p w:rsidR="00F56D3C" w:rsidRDefault="00F56D3C" w:rsidP="00F56D3C">
      <w:pPr>
        <w:spacing w:after="0"/>
        <w:rPr>
          <w:sz w:val="24"/>
          <w:szCs w:val="24"/>
        </w:rPr>
      </w:pPr>
      <w:r>
        <w:rPr>
          <w:sz w:val="24"/>
          <w:szCs w:val="24"/>
        </w:rPr>
        <w:t>Sheffield</w:t>
      </w:r>
    </w:p>
    <w:p w:rsidR="00F56D3C" w:rsidRDefault="00F56D3C" w:rsidP="00F56D3C">
      <w:pPr>
        <w:spacing w:after="0"/>
        <w:rPr>
          <w:sz w:val="24"/>
          <w:szCs w:val="24"/>
        </w:rPr>
      </w:pPr>
      <w:r>
        <w:rPr>
          <w:sz w:val="24"/>
          <w:szCs w:val="24"/>
        </w:rPr>
        <w:t>S1 4DA</w:t>
      </w:r>
    </w:p>
    <w:p w:rsidR="00F56D3C" w:rsidRDefault="00F56D3C" w:rsidP="00F56D3C">
      <w:pPr>
        <w:spacing w:after="0"/>
        <w:rPr>
          <w:sz w:val="24"/>
          <w:szCs w:val="24"/>
        </w:rPr>
      </w:pPr>
      <w:r>
        <w:rPr>
          <w:sz w:val="24"/>
          <w:szCs w:val="24"/>
        </w:rPr>
        <w:t>UK</w:t>
      </w:r>
    </w:p>
    <w:p w:rsidR="00F56D3C" w:rsidRPr="00F56D3C" w:rsidRDefault="00F56D3C" w:rsidP="00F56D3C">
      <w:pPr>
        <w:spacing w:after="0"/>
        <w:rPr>
          <w:sz w:val="24"/>
          <w:szCs w:val="24"/>
          <w:lang w:val="fr-FR"/>
        </w:rPr>
      </w:pPr>
      <w:proofErr w:type="gramStart"/>
      <w:r w:rsidRPr="00F56D3C">
        <w:rPr>
          <w:sz w:val="24"/>
          <w:szCs w:val="24"/>
          <w:lang w:val="fr-FR"/>
        </w:rPr>
        <w:t>Mail:</w:t>
      </w:r>
      <w:proofErr w:type="gramEnd"/>
      <w:r w:rsidRPr="00F56D3C">
        <w:rPr>
          <w:sz w:val="24"/>
          <w:szCs w:val="24"/>
          <w:lang w:val="fr-FR"/>
        </w:rPr>
        <w:t xml:space="preserve"> c.r.angus@sheffield.ac.uk</w:t>
      </w:r>
    </w:p>
    <w:p w:rsidR="00F56D3C" w:rsidRPr="00F56D3C" w:rsidRDefault="00F56D3C" w:rsidP="00F56D3C">
      <w:pPr>
        <w:jc w:val="center"/>
        <w:rPr>
          <w:sz w:val="24"/>
          <w:szCs w:val="24"/>
          <w:lang w:val="fr-FR"/>
        </w:rPr>
      </w:pPr>
    </w:p>
    <w:p w:rsidR="00F56D3C" w:rsidRPr="00F56D3C" w:rsidRDefault="00F56D3C" w:rsidP="00523830">
      <w:pPr>
        <w:rPr>
          <w:sz w:val="24"/>
          <w:szCs w:val="24"/>
          <w:lang w:val="fr-FR"/>
        </w:rPr>
      </w:pPr>
    </w:p>
    <w:p w:rsidR="00F56D3C" w:rsidRPr="00F56D3C" w:rsidRDefault="00F56D3C" w:rsidP="00F56D3C">
      <w:pPr>
        <w:jc w:val="center"/>
        <w:rPr>
          <w:sz w:val="24"/>
          <w:szCs w:val="24"/>
          <w:lang w:val="fr-FR"/>
        </w:rPr>
      </w:pPr>
    </w:p>
    <w:p w:rsidR="00F56D3C" w:rsidRPr="00523830" w:rsidRDefault="00F56D3C" w:rsidP="00523830">
      <w:pPr>
        <w:spacing w:after="0"/>
        <w:rPr>
          <w:rFonts w:ascii="Arial" w:hAnsi="Arial" w:cs="Arial"/>
          <w:b/>
          <w:sz w:val="36"/>
          <w:szCs w:val="36"/>
        </w:rPr>
      </w:pPr>
      <w:r w:rsidRPr="0079622F">
        <w:rPr>
          <w:rFonts w:ascii="Arial" w:hAnsi="Arial" w:cs="Arial"/>
          <w:sz w:val="24"/>
          <w:szCs w:val="24"/>
        </w:rPr>
        <w:t>©</w:t>
      </w:r>
      <w:proofErr w:type="spellStart"/>
      <w:r w:rsidRPr="0079622F">
        <w:rPr>
          <w:rFonts w:ascii="Arial" w:hAnsi="Arial" w:cs="Arial"/>
          <w:sz w:val="24"/>
          <w:szCs w:val="24"/>
        </w:rPr>
        <w:t>ScHARR</w:t>
      </w:r>
      <w:proofErr w:type="spellEnd"/>
      <w:r w:rsidRPr="0079622F">
        <w:rPr>
          <w:rFonts w:ascii="Arial" w:hAnsi="Arial" w:cs="Arial"/>
          <w:sz w:val="24"/>
          <w:szCs w:val="24"/>
        </w:rPr>
        <w:t>, University of Sheffield</w:t>
      </w:r>
      <w:r w:rsidRPr="0079622F">
        <w:rPr>
          <w:rFonts w:ascii="Arial" w:hAnsi="Arial" w:cs="Arial"/>
          <w:b/>
          <w:sz w:val="36"/>
          <w:szCs w:val="36"/>
        </w:rPr>
        <w:t xml:space="preserve"> </w:t>
      </w:r>
    </w:p>
    <w:sdt>
      <w:sdtPr>
        <w:rPr>
          <w:rFonts w:asciiTheme="minorHAnsi" w:eastAsiaTheme="minorEastAsia" w:hAnsiTheme="minorHAnsi" w:cstheme="minorBidi"/>
          <w:color w:val="auto"/>
          <w:sz w:val="22"/>
          <w:szCs w:val="22"/>
          <w:lang w:val="en-GB" w:eastAsia="zh-CN"/>
        </w:rPr>
        <w:id w:val="860245557"/>
        <w:docPartObj>
          <w:docPartGallery w:val="Table of Contents"/>
          <w:docPartUnique/>
        </w:docPartObj>
      </w:sdtPr>
      <w:sdtEndPr>
        <w:rPr>
          <w:b/>
          <w:bCs/>
          <w:noProof/>
        </w:rPr>
      </w:sdtEndPr>
      <w:sdtContent>
        <w:p w:rsidR="002F6096" w:rsidRDefault="002F6096">
          <w:pPr>
            <w:pStyle w:val="TOCHeading"/>
          </w:pPr>
          <w:r>
            <w:t>Contents</w:t>
          </w:r>
        </w:p>
        <w:p w:rsidR="00523830" w:rsidRDefault="002F6096">
          <w:pPr>
            <w:pStyle w:val="TOC1"/>
            <w:tabs>
              <w:tab w:val="right" w:leader="dot" w:pos="9016"/>
            </w:tabs>
            <w:rPr>
              <w:noProof/>
            </w:rPr>
          </w:pPr>
          <w:r>
            <w:fldChar w:fldCharType="begin"/>
          </w:r>
          <w:r>
            <w:instrText xml:space="preserve"> TOC \o "1-3" \h \z \u </w:instrText>
          </w:r>
          <w:r>
            <w:fldChar w:fldCharType="separate"/>
          </w:r>
          <w:hyperlink w:anchor="_Toc517278900" w:history="1">
            <w:r w:rsidR="00523830" w:rsidRPr="008F602A">
              <w:rPr>
                <w:rStyle w:val="Hyperlink"/>
                <w:noProof/>
              </w:rPr>
              <w:t>Introduction</w:t>
            </w:r>
            <w:r w:rsidR="00523830">
              <w:rPr>
                <w:noProof/>
                <w:webHidden/>
              </w:rPr>
              <w:tab/>
            </w:r>
            <w:r w:rsidR="00523830">
              <w:rPr>
                <w:noProof/>
                <w:webHidden/>
              </w:rPr>
              <w:fldChar w:fldCharType="begin"/>
            </w:r>
            <w:r w:rsidR="00523830">
              <w:rPr>
                <w:noProof/>
                <w:webHidden/>
              </w:rPr>
              <w:instrText xml:space="preserve"> PAGEREF _Toc517278900 \h </w:instrText>
            </w:r>
            <w:r w:rsidR="00523830">
              <w:rPr>
                <w:noProof/>
                <w:webHidden/>
              </w:rPr>
            </w:r>
            <w:r w:rsidR="00523830">
              <w:rPr>
                <w:noProof/>
                <w:webHidden/>
              </w:rPr>
              <w:fldChar w:fldCharType="separate"/>
            </w:r>
            <w:r w:rsidR="00523830">
              <w:rPr>
                <w:noProof/>
                <w:webHidden/>
              </w:rPr>
              <w:t>3</w:t>
            </w:r>
            <w:r w:rsidR="00523830">
              <w:rPr>
                <w:noProof/>
                <w:webHidden/>
              </w:rPr>
              <w:fldChar w:fldCharType="end"/>
            </w:r>
          </w:hyperlink>
        </w:p>
        <w:p w:rsidR="00523830" w:rsidRDefault="00605BCD">
          <w:pPr>
            <w:pStyle w:val="TOC1"/>
            <w:tabs>
              <w:tab w:val="right" w:leader="dot" w:pos="9016"/>
            </w:tabs>
            <w:rPr>
              <w:noProof/>
            </w:rPr>
          </w:pPr>
          <w:hyperlink w:anchor="_Toc517278901" w:history="1">
            <w:r w:rsidR="00523830" w:rsidRPr="008F602A">
              <w:rPr>
                <w:rStyle w:val="Hyperlink"/>
                <w:noProof/>
              </w:rPr>
              <w:t>Acknowledgements</w:t>
            </w:r>
            <w:r w:rsidR="00523830">
              <w:rPr>
                <w:noProof/>
                <w:webHidden/>
              </w:rPr>
              <w:tab/>
            </w:r>
            <w:r w:rsidR="00523830">
              <w:rPr>
                <w:noProof/>
                <w:webHidden/>
              </w:rPr>
              <w:fldChar w:fldCharType="begin"/>
            </w:r>
            <w:r w:rsidR="00523830">
              <w:rPr>
                <w:noProof/>
                <w:webHidden/>
              </w:rPr>
              <w:instrText xml:space="preserve"> PAGEREF _Toc517278901 \h </w:instrText>
            </w:r>
            <w:r w:rsidR="00523830">
              <w:rPr>
                <w:noProof/>
                <w:webHidden/>
              </w:rPr>
            </w:r>
            <w:r w:rsidR="00523830">
              <w:rPr>
                <w:noProof/>
                <w:webHidden/>
              </w:rPr>
              <w:fldChar w:fldCharType="separate"/>
            </w:r>
            <w:r w:rsidR="00523830">
              <w:rPr>
                <w:noProof/>
                <w:webHidden/>
              </w:rPr>
              <w:t>3</w:t>
            </w:r>
            <w:r w:rsidR="00523830">
              <w:rPr>
                <w:noProof/>
                <w:webHidden/>
              </w:rPr>
              <w:fldChar w:fldCharType="end"/>
            </w:r>
          </w:hyperlink>
        </w:p>
        <w:p w:rsidR="00523830" w:rsidRDefault="00605BCD">
          <w:pPr>
            <w:pStyle w:val="TOC1"/>
            <w:tabs>
              <w:tab w:val="right" w:leader="dot" w:pos="9016"/>
            </w:tabs>
            <w:rPr>
              <w:noProof/>
            </w:rPr>
          </w:pPr>
          <w:hyperlink w:anchor="_Toc517278902" w:history="1">
            <w:r w:rsidR="00523830" w:rsidRPr="008F602A">
              <w:rPr>
                <w:rStyle w:val="Hyperlink"/>
                <w:noProof/>
              </w:rPr>
              <w:t>List of alcohol-attributable diseases included in SAPM 4.0</w:t>
            </w:r>
            <w:r w:rsidR="00523830">
              <w:rPr>
                <w:noProof/>
                <w:webHidden/>
              </w:rPr>
              <w:tab/>
            </w:r>
            <w:r w:rsidR="00523830">
              <w:rPr>
                <w:noProof/>
                <w:webHidden/>
              </w:rPr>
              <w:fldChar w:fldCharType="begin"/>
            </w:r>
            <w:r w:rsidR="00523830">
              <w:rPr>
                <w:noProof/>
                <w:webHidden/>
              </w:rPr>
              <w:instrText xml:space="preserve"> PAGEREF _Toc517278902 \h </w:instrText>
            </w:r>
            <w:r w:rsidR="00523830">
              <w:rPr>
                <w:noProof/>
                <w:webHidden/>
              </w:rPr>
            </w:r>
            <w:r w:rsidR="00523830">
              <w:rPr>
                <w:noProof/>
                <w:webHidden/>
              </w:rPr>
              <w:fldChar w:fldCharType="separate"/>
            </w:r>
            <w:r w:rsidR="00523830">
              <w:rPr>
                <w:noProof/>
                <w:webHidden/>
              </w:rPr>
              <w:t>4</w:t>
            </w:r>
            <w:r w:rsidR="00523830">
              <w:rPr>
                <w:noProof/>
                <w:webHidden/>
              </w:rPr>
              <w:fldChar w:fldCharType="end"/>
            </w:r>
          </w:hyperlink>
        </w:p>
        <w:p w:rsidR="00523830" w:rsidRDefault="00605BCD">
          <w:pPr>
            <w:pStyle w:val="TOC1"/>
            <w:tabs>
              <w:tab w:val="right" w:leader="dot" w:pos="9016"/>
            </w:tabs>
            <w:rPr>
              <w:noProof/>
            </w:rPr>
          </w:pPr>
          <w:hyperlink w:anchor="_Toc517278903" w:history="1">
            <w:r w:rsidR="00523830" w:rsidRPr="008F602A">
              <w:rPr>
                <w:rStyle w:val="Hyperlink"/>
                <w:noProof/>
              </w:rPr>
              <w:t>Dose-response curves for partially alcohol attributable chronic conditions</w:t>
            </w:r>
            <w:r w:rsidR="00523830">
              <w:rPr>
                <w:noProof/>
                <w:webHidden/>
              </w:rPr>
              <w:tab/>
            </w:r>
            <w:r w:rsidR="00523830">
              <w:rPr>
                <w:noProof/>
                <w:webHidden/>
              </w:rPr>
              <w:fldChar w:fldCharType="begin"/>
            </w:r>
            <w:r w:rsidR="00523830">
              <w:rPr>
                <w:noProof/>
                <w:webHidden/>
              </w:rPr>
              <w:instrText xml:space="preserve"> PAGEREF _Toc517278903 \h </w:instrText>
            </w:r>
            <w:r w:rsidR="00523830">
              <w:rPr>
                <w:noProof/>
                <w:webHidden/>
              </w:rPr>
            </w:r>
            <w:r w:rsidR="00523830">
              <w:rPr>
                <w:noProof/>
                <w:webHidden/>
              </w:rPr>
              <w:fldChar w:fldCharType="separate"/>
            </w:r>
            <w:r w:rsidR="00523830">
              <w:rPr>
                <w:noProof/>
                <w:webHidden/>
              </w:rPr>
              <w:t>6</w:t>
            </w:r>
            <w:r w:rsidR="00523830">
              <w:rPr>
                <w:noProof/>
                <w:webHidden/>
              </w:rPr>
              <w:fldChar w:fldCharType="end"/>
            </w:r>
          </w:hyperlink>
        </w:p>
        <w:p w:rsidR="00523830" w:rsidRDefault="00605BCD">
          <w:pPr>
            <w:pStyle w:val="TOC2"/>
            <w:tabs>
              <w:tab w:val="right" w:leader="dot" w:pos="9016"/>
            </w:tabs>
            <w:rPr>
              <w:noProof/>
            </w:rPr>
          </w:pPr>
          <w:hyperlink w:anchor="_Toc517278904" w:history="1">
            <w:r w:rsidR="00523830" w:rsidRPr="008F602A">
              <w:rPr>
                <w:rStyle w:val="Hyperlink"/>
                <w:noProof/>
              </w:rPr>
              <w:t>Cancers</w:t>
            </w:r>
            <w:r w:rsidR="00523830">
              <w:rPr>
                <w:noProof/>
                <w:webHidden/>
              </w:rPr>
              <w:tab/>
            </w:r>
            <w:r w:rsidR="00523830">
              <w:rPr>
                <w:noProof/>
                <w:webHidden/>
              </w:rPr>
              <w:fldChar w:fldCharType="begin"/>
            </w:r>
            <w:r w:rsidR="00523830">
              <w:rPr>
                <w:noProof/>
                <w:webHidden/>
              </w:rPr>
              <w:instrText xml:space="preserve"> PAGEREF _Toc517278904 \h </w:instrText>
            </w:r>
            <w:r w:rsidR="00523830">
              <w:rPr>
                <w:noProof/>
                <w:webHidden/>
              </w:rPr>
            </w:r>
            <w:r w:rsidR="00523830">
              <w:rPr>
                <w:noProof/>
                <w:webHidden/>
              </w:rPr>
              <w:fldChar w:fldCharType="separate"/>
            </w:r>
            <w:r w:rsidR="00523830">
              <w:rPr>
                <w:noProof/>
                <w:webHidden/>
              </w:rPr>
              <w:t>6</w:t>
            </w:r>
            <w:r w:rsidR="00523830">
              <w:rPr>
                <w:noProof/>
                <w:webHidden/>
              </w:rPr>
              <w:fldChar w:fldCharType="end"/>
            </w:r>
          </w:hyperlink>
        </w:p>
        <w:p w:rsidR="00523830" w:rsidRDefault="00605BCD">
          <w:pPr>
            <w:pStyle w:val="TOC3"/>
            <w:tabs>
              <w:tab w:val="right" w:leader="dot" w:pos="9016"/>
            </w:tabs>
            <w:rPr>
              <w:noProof/>
            </w:rPr>
          </w:pPr>
          <w:hyperlink w:anchor="_Toc517278905" w:history="1">
            <w:r w:rsidR="00523830" w:rsidRPr="008F602A">
              <w:rPr>
                <w:rStyle w:val="Hyperlink"/>
                <w:noProof/>
              </w:rPr>
              <w:t>Oropharyngeal</w:t>
            </w:r>
            <w:r w:rsidR="00523830">
              <w:rPr>
                <w:noProof/>
                <w:webHidden/>
              </w:rPr>
              <w:tab/>
            </w:r>
            <w:r w:rsidR="00523830">
              <w:rPr>
                <w:noProof/>
                <w:webHidden/>
              </w:rPr>
              <w:fldChar w:fldCharType="begin"/>
            </w:r>
            <w:r w:rsidR="00523830">
              <w:rPr>
                <w:noProof/>
                <w:webHidden/>
              </w:rPr>
              <w:instrText xml:space="preserve"> PAGEREF _Toc517278905 \h </w:instrText>
            </w:r>
            <w:r w:rsidR="00523830">
              <w:rPr>
                <w:noProof/>
                <w:webHidden/>
              </w:rPr>
            </w:r>
            <w:r w:rsidR="00523830">
              <w:rPr>
                <w:noProof/>
                <w:webHidden/>
              </w:rPr>
              <w:fldChar w:fldCharType="separate"/>
            </w:r>
            <w:r w:rsidR="00523830">
              <w:rPr>
                <w:noProof/>
                <w:webHidden/>
              </w:rPr>
              <w:t>6</w:t>
            </w:r>
            <w:r w:rsidR="00523830">
              <w:rPr>
                <w:noProof/>
                <w:webHidden/>
              </w:rPr>
              <w:fldChar w:fldCharType="end"/>
            </w:r>
          </w:hyperlink>
        </w:p>
        <w:p w:rsidR="00523830" w:rsidRDefault="00605BCD">
          <w:pPr>
            <w:pStyle w:val="TOC3"/>
            <w:tabs>
              <w:tab w:val="right" w:leader="dot" w:pos="9016"/>
            </w:tabs>
            <w:rPr>
              <w:noProof/>
            </w:rPr>
          </w:pPr>
          <w:hyperlink w:anchor="_Toc517278906" w:history="1">
            <w:r w:rsidR="00523830" w:rsidRPr="008F602A">
              <w:rPr>
                <w:rStyle w:val="Hyperlink"/>
                <w:noProof/>
                <w:lang w:val="fr-FR"/>
              </w:rPr>
              <w:t>Oesophageal</w:t>
            </w:r>
            <w:r w:rsidR="00523830">
              <w:rPr>
                <w:noProof/>
                <w:webHidden/>
              </w:rPr>
              <w:tab/>
            </w:r>
            <w:r w:rsidR="00523830">
              <w:rPr>
                <w:noProof/>
                <w:webHidden/>
              </w:rPr>
              <w:fldChar w:fldCharType="begin"/>
            </w:r>
            <w:r w:rsidR="00523830">
              <w:rPr>
                <w:noProof/>
                <w:webHidden/>
              </w:rPr>
              <w:instrText xml:space="preserve"> PAGEREF _Toc517278906 \h </w:instrText>
            </w:r>
            <w:r w:rsidR="00523830">
              <w:rPr>
                <w:noProof/>
                <w:webHidden/>
              </w:rPr>
            </w:r>
            <w:r w:rsidR="00523830">
              <w:rPr>
                <w:noProof/>
                <w:webHidden/>
              </w:rPr>
              <w:fldChar w:fldCharType="separate"/>
            </w:r>
            <w:r w:rsidR="00523830">
              <w:rPr>
                <w:noProof/>
                <w:webHidden/>
              </w:rPr>
              <w:t>7</w:t>
            </w:r>
            <w:r w:rsidR="00523830">
              <w:rPr>
                <w:noProof/>
                <w:webHidden/>
              </w:rPr>
              <w:fldChar w:fldCharType="end"/>
            </w:r>
          </w:hyperlink>
        </w:p>
        <w:p w:rsidR="00523830" w:rsidRDefault="00605BCD">
          <w:pPr>
            <w:pStyle w:val="TOC3"/>
            <w:tabs>
              <w:tab w:val="right" w:leader="dot" w:pos="9016"/>
            </w:tabs>
            <w:rPr>
              <w:noProof/>
            </w:rPr>
          </w:pPr>
          <w:hyperlink w:anchor="_Toc517278907" w:history="1">
            <w:r w:rsidR="00523830" w:rsidRPr="008F602A">
              <w:rPr>
                <w:rStyle w:val="Hyperlink"/>
                <w:noProof/>
              </w:rPr>
              <w:t>Colorectal</w:t>
            </w:r>
            <w:r w:rsidR="00523830">
              <w:rPr>
                <w:noProof/>
                <w:webHidden/>
              </w:rPr>
              <w:tab/>
            </w:r>
            <w:r w:rsidR="00523830">
              <w:rPr>
                <w:noProof/>
                <w:webHidden/>
              </w:rPr>
              <w:fldChar w:fldCharType="begin"/>
            </w:r>
            <w:r w:rsidR="00523830">
              <w:rPr>
                <w:noProof/>
                <w:webHidden/>
              </w:rPr>
              <w:instrText xml:space="preserve"> PAGEREF _Toc517278907 \h </w:instrText>
            </w:r>
            <w:r w:rsidR="00523830">
              <w:rPr>
                <w:noProof/>
                <w:webHidden/>
              </w:rPr>
            </w:r>
            <w:r w:rsidR="00523830">
              <w:rPr>
                <w:noProof/>
                <w:webHidden/>
              </w:rPr>
              <w:fldChar w:fldCharType="separate"/>
            </w:r>
            <w:r w:rsidR="00523830">
              <w:rPr>
                <w:noProof/>
                <w:webHidden/>
              </w:rPr>
              <w:t>8</w:t>
            </w:r>
            <w:r w:rsidR="00523830">
              <w:rPr>
                <w:noProof/>
                <w:webHidden/>
              </w:rPr>
              <w:fldChar w:fldCharType="end"/>
            </w:r>
          </w:hyperlink>
        </w:p>
        <w:p w:rsidR="00523830" w:rsidRDefault="00605BCD">
          <w:pPr>
            <w:pStyle w:val="TOC3"/>
            <w:tabs>
              <w:tab w:val="right" w:leader="dot" w:pos="9016"/>
            </w:tabs>
            <w:rPr>
              <w:noProof/>
            </w:rPr>
          </w:pPr>
          <w:hyperlink w:anchor="_Toc517278908" w:history="1">
            <w:r w:rsidR="00523830" w:rsidRPr="008F602A">
              <w:rPr>
                <w:rStyle w:val="Hyperlink"/>
                <w:noProof/>
              </w:rPr>
              <w:t>Liver and intrahepatic bile ducts</w:t>
            </w:r>
            <w:r w:rsidR="00523830">
              <w:rPr>
                <w:noProof/>
                <w:webHidden/>
              </w:rPr>
              <w:tab/>
            </w:r>
            <w:r w:rsidR="00523830">
              <w:rPr>
                <w:noProof/>
                <w:webHidden/>
              </w:rPr>
              <w:fldChar w:fldCharType="begin"/>
            </w:r>
            <w:r w:rsidR="00523830">
              <w:rPr>
                <w:noProof/>
                <w:webHidden/>
              </w:rPr>
              <w:instrText xml:space="preserve"> PAGEREF _Toc517278908 \h </w:instrText>
            </w:r>
            <w:r w:rsidR="00523830">
              <w:rPr>
                <w:noProof/>
                <w:webHidden/>
              </w:rPr>
            </w:r>
            <w:r w:rsidR="00523830">
              <w:rPr>
                <w:noProof/>
                <w:webHidden/>
              </w:rPr>
              <w:fldChar w:fldCharType="separate"/>
            </w:r>
            <w:r w:rsidR="00523830">
              <w:rPr>
                <w:noProof/>
                <w:webHidden/>
              </w:rPr>
              <w:t>9</w:t>
            </w:r>
            <w:r w:rsidR="00523830">
              <w:rPr>
                <w:noProof/>
                <w:webHidden/>
              </w:rPr>
              <w:fldChar w:fldCharType="end"/>
            </w:r>
          </w:hyperlink>
        </w:p>
        <w:p w:rsidR="00523830" w:rsidRDefault="00605BCD">
          <w:pPr>
            <w:pStyle w:val="TOC3"/>
            <w:tabs>
              <w:tab w:val="right" w:leader="dot" w:pos="9016"/>
            </w:tabs>
            <w:rPr>
              <w:noProof/>
            </w:rPr>
          </w:pPr>
          <w:hyperlink w:anchor="_Toc517278909" w:history="1">
            <w:r w:rsidR="00523830" w:rsidRPr="008F602A">
              <w:rPr>
                <w:rStyle w:val="Hyperlink"/>
                <w:noProof/>
              </w:rPr>
              <w:t>Pancreatic</w:t>
            </w:r>
            <w:r w:rsidR="00523830">
              <w:rPr>
                <w:noProof/>
                <w:webHidden/>
              </w:rPr>
              <w:tab/>
            </w:r>
            <w:r w:rsidR="00523830">
              <w:rPr>
                <w:noProof/>
                <w:webHidden/>
              </w:rPr>
              <w:fldChar w:fldCharType="begin"/>
            </w:r>
            <w:r w:rsidR="00523830">
              <w:rPr>
                <w:noProof/>
                <w:webHidden/>
              </w:rPr>
              <w:instrText xml:space="preserve"> PAGEREF _Toc517278909 \h </w:instrText>
            </w:r>
            <w:r w:rsidR="00523830">
              <w:rPr>
                <w:noProof/>
                <w:webHidden/>
              </w:rPr>
            </w:r>
            <w:r w:rsidR="00523830">
              <w:rPr>
                <w:noProof/>
                <w:webHidden/>
              </w:rPr>
              <w:fldChar w:fldCharType="separate"/>
            </w:r>
            <w:r w:rsidR="00523830">
              <w:rPr>
                <w:noProof/>
                <w:webHidden/>
              </w:rPr>
              <w:t>10</w:t>
            </w:r>
            <w:r w:rsidR="00523830">
              <w:rPr>
                <w:noProof/>
                <w:webHidden/>
              </w:rPr>
              <w:fldChar w:fldCharType="end"/>
            </w:r>
          </w:hyperlink>
        </w:p>
        <w:p w:rsidR="00523830" w:rsidRDefault="00605BCD">
          <w:pPr>
            <w:pStyle w:val="TOC3"/>
            <w:tabs>
              <w:tab w:val="right" w:leader="dot" w:pos="9016"/>
            </w:tabs>
            <w:rPr>
              <w:noProof/>
            </w:rPr>
          </w:pPr>
          <w:hyperlink w:anchor="_Toc517278910" w:history="1">
            <w:r w:rsidR="00523830" w:rsidRPr="008F602A">
              <w:rPr>
                <w:rStyle w:val="Hyperlink"/>
                <w:noProof/>
              </w:rPr>
              <w:t>Laryngeal</w:t>
            </w:r>
            <w:r w:rsidR="00523830">
              <w:rPr>
                <w:noProof/>
                <w:webHidden/>
              </w:rPr>
              <w:tab/>
            </w:r>
            <w:r w:rsidR="00523830">
              <w:rPr>
                <w:noProof/>
                <w:webHidden/>
              </w:rPr>
              <w:fldChar w:fldCharType="begin"/>
            </w:r>
            <w:r w:rsidR="00523830">
              <w:rPr>
                <w:noProof/>
                <w:webHidden/>
              </w:rPr>
              <w:instrText xml:space="preserve"> PAGEREF _Toc517278910 \h </w:instrText>
            </w:r>
            <w:r w:rsidR="00523830">
              <w:rPr>
                <w:noProof/>
                <w:webHidden/>
              </w:rPr>
            </w:r>
            <w:r w:rsidR="00523830">
              <w:rPr>
                <w:noProof/>
                <w:webHidden/>
              </w:rPr>
              <w:fldChar w:fldCharType="separate"/>
            </w:r>
            <w:r w:rsidR="00523830">
              <w:rPr>
                <w:noProof/>
                <w:webHidden/>
              </w:rPr>
              <w:t>11</w:t>
            </w:r>
            <w:r w:rsidR="00523830">
              <w:rPr>
                <w:noProof/>
                <w:webHidden/>
              </w:rPr>
              <w:fldChar w:fldCharType="end"/>
            </w:r>
          </w:hyperlink>
        </w:p>
        <w:p w:rsidR="00523830" w:rsidRDefault="00605BCD">
          <w:pPr>
            <w:pStyle w:val="TOC3"/>
            <w:tabs>
              <w:tab w:val="right" w:leader="dot" w:pos="9016"/>
            </w:tabs>
            <w:rPr>
              <w:noProof/>
            </w:rPr>
          </w:pPr>
          <w:hyperlink w:anchor="_Toc517278911" w:history="1">
            <w:r w:rsidR="00523830" w:rsidRPr="008F602A">
              <w:rPr>
                <w:rStyle w:val="Hyperlink"/>
                <w:noProof/>
              </w:rPr>
              <w:t>Breast</w:t>
            </w:r>
            <w:r w:rsidR="00523830">
              <w:rPr>
                <w:noProof/>
                <w:webHidden/>
              </w:rPr>
              <w:tab/>
            </w:r>
            <w:r w:rsidR="00523830">
              <w:rPr>
                <w:noProof/>
                <w:webHidden/>
              </w:rPr>
              <w:fldChar w:fldCharType="begin"/>
            </w:r>
            <w:r w:rsidR="00523830">
              <w:rPr>
                <w:noProof/>
                <w:webHidden/>
              </w:rPr>
              <w:instrText xml:space="preserve"> PAGEREF _Toc517278911 \h </w:instrText>
            </w:r>
            <w:r w:rsidR="00523830">
              <w:rPr>
                <w:noProof/>
                <w:webHidden/>
              </w:rPr>
            </w:r>
            <w:r w:rsidR="00523830">
              <w:rPr>
                <w:noProof/>
                <w:webHidden/>
              </w:rPr>
              <w:fldChar w:fldCharType="separate"/>
            </w:r>
            <w:r w:rsidR="00523830">
              <w:rPr>
                <w:noProof/>
                <w:webHidden/>
              </w:rPr>
              <w:t>12</w:t>
            </w:r>
            <w:r w:rsidR="00523830">
              <w:rPr>
                <w:noProof/>
                <w:webHidden/>
              </w:rPr>
              <w:fldChar w:fldCharType="end"/>
            </w:r>
          </w:hyperlink>
        </w:p>
        <w:p w:rsidR="00523830" w:rsidRDefault="00605BCD">
          <w:pPr>
            <w:pStyle w:val="TOC2"/>
            <w:tabs>
              <w:tab w:val="right" w:leader="dot" w:pos="9016"/>
            </w:tabs>
            <w:rPr>
              <w:noProof/>
            </w:rPr>
          </w:pPr>
          <w:hyperlink w:anchor="_Toc517278912" w:history="1">
            <w:r w:rsidR="00523830" w:rsidRPr="008F602A">
              <w:rPr>
                <w:rStyle w:val="Hyperlink"/>
                <w:noProof/>
              </w:rPr>
              <w:t>Cardiovascular diseases</w:t>
            </w:r>
            <w:r w:rsidR="00523830">
              <w:rPr>
                <w:noProof/>
                <w:webHidden/>
              </w:rPr>
              <w:tab/>
            </w:r>
            <w:r w:rsidR="00523830">
              <w:rPr>
                <w:noProof/>
                <w:webHidden/>
              </w:rPr>
              <w:fldChar w:fldCharType="begin"/>
            </w:r>
            <w:r w:rsidR="00523830">
              <w:rPr>
                <w:noProof/>
                <w:webHidden/>
              </w:rPr>
              <w:instrText xml:space="preserve"> PAGEREF _Toc517278912 \h </w:instrText>
            </w:r>
            <w:r w:rsidR="00523830">
              <w:rPr>
                <w:noProof/>
                <w:webHidden/>
              </w:rPr>
            </w:r>
            <w:r w:rsidR="00523830">
              <w:rPr>
                <w:noProof/>
                <w:webHidden/>
              </w:rPr>
              <w:fldChar w:fldCharType="separate"/>
            </w:r>
            <w:r w:rsidR="00523830">
              <w:rPr>
                <w:noProof/>
                <w:webHidden/>
              </w:rPr>
              <w:t>13</w:t>
            </w:r>
            <w:r w:rsidR="00523830">
              <w:rPr>
                <w:noProof/>
                <w:webHidden/>
              </w:rPr>
              <w:fldChar w:fldCharType="end"/>
            </w:r>
          </w:hyperlink>
        </w:p>
        <w:p w:rsidR="00523830" w:rsidRDefault="00605BCD">
          <w:pPr>
            <w:pStyle w:val="TOC3"/>
            <w:tabs>
              <w:tab w:val="right" w:leader="dot" w:pos="9016"/>
            </w:tabs>
            <w:rPr>
              <w:noProof/>
            </w:rPr>
          </w:pPr>
          <w:hyperlink w:anchor="_Toc517278913" w:history="1">
            <w:r w:rsidR="00523830" w:rsidRPr="008F602A">
              <w:rPr>
                <w:rStyle w:val="Hyperlink"/>
                <w:noProof/>
              </w:rPr>
              <w:t>Hypertensive diseases</w:t>
            </w:r>
            <w:r w:rsidR="00523830">
              <w:rPr>
                <w:noProof/>
                <w:webHidden/>
              </w:rPr>
              <w:tab/>
            </w:r>
            <w:r w:rsidR="00523830">
              <w:rPr>
                <w:noProof/>
                <w:webHidden/>
              </w:rPr>
              <w:fldChar w:fldCharType="begin"/>
            </w:r>
            <w:r w:rsidR="00523830">
              <w:rPr>
                <w:noProof/>
                <w:webHidden/>
              </w:rPr>
              <w:instrText xml:space="preserve"> PAGEREF _Toc517278913 \h </w:instrText>
            </w:r>
            <w:r w:rsidR="00523830">
              <w:rPr>
                <w:noProof/>
                <w:webHidden/>
              </w:rPr>
            </w:r>
            <w:r w:rsidR="00523830">
              <w:rPr>
                <w:noProof/>
                <w:webHidden/>
              </w:rPr>
              <w:fldChar w:fldCharType="separate"/>
            </w:r>
            <w:r w:rsidR="00523830">
              <w:rPr>
                <w:noProof/>
                <w:webHidden/>
              </w:rPr>
              <w:t>13</w:t>
            </w:r>
            <w:r w:rsidR="00523830">
              <w:rPr>
                <w:noProof/>
                <w:webHidden/>
              </w:rPr>
              <w:fldChar w:fldCharType="end"/>
            </w:r>
          </w:hyperlink>
        </w:p>
        <w:p w:rsidR="00523830" w:rsidRDefault="00605BCD">
          <w:pPr>
            <w:pStyle w:val="TOC3"/>
            <w:tabs>
              <w:tab w:val="right" w:leader="dot" w:pos="9016"/>
            </w:tabs>
            <w:rPr>
              <w:noProof/>
            </w:rPr>
          </w:pPr>
          <w:hyperlink w:anchor="_Toc517278914" w:history="1">
            <w:r w:rsidR="00523830" w:rsidRPr="008F602A">
              <w:rPr>
                <w:rStyle w:val="Hyperlink"/>
                <w:noProof/>
              </w:rPr>
              <w:t>Ischaemic heart disease</w:t>
            </w:r>
            <w:r w:rsidR="00523830">
              <w:rPr>
                <w:noProof/>
                <w:webHidden/>
              </w:rPr>
              <w:tab/>
            </w:r>
            <w:r w:rsidR="00523830">
              <w:rPr>
                <w:noProof/>
                <w:webHidden/>
              </w:rPr>
              <w:fldChar w:fldCharType="begin"/>
            </w:r>
            <w:r w:rsidR="00523830">
              <w:rPr>
                <w:noProof/>
                <w:webHidden/>
              </w:rPr>
              <w:instrText xml:space="preserve"> PAGEREF _Toc517278914 \h </w:instrText>
            </w:r>
            <w:r w:rsidR="00523830">
              <w:rPr>
                <w:noProof/>
                <w:webHidden/>
              </w:rPr>
            </w:r>
            <w:r w:rsidR="00523830">
              <w:rPr>
                <w:noProof/>
                <w:webHidden/>
              </w:rPr>
              <w:fldChar w:fldCharType="separate"/>
            </w:r>
            <w:r w:rsidR="00523830">
              <w:rPr>
                <w:noProof/>
                <w:webHidden/>
              </w:rPr>
              <w:t>14</w:t>
            </w:r>
            <w:r w:rsidR="00523830">
              <w:rPr>
                <w:noProof/>
                <w:webHidden/>
              </w:rPr>
              <w:fldChar w:fldCharType="end"/>
            </w:r>
          </w:hyperlink>
        </w:p>
        <w:p w:rsidR="00523830" w:rsidRDefault="00605BCD">
          <w:pPr>
            <w:pStyle w:val="TOC3"/>
            <w:tabs>
              <w:tab w:val="right" w:leader="dot" w:pos="9016"/>
            </w:tabs>
            <w:rPr>
              <w:noProof/>
            </w:rPr>
          </w:pPr>
          <w:hyperlink w:anchor="_Toc517278915" w:history="1">
            <w:r w:rsidR="00523830" w:rsidRPr="008F602A">
              <w:rPr>
                <w:rStyle w:val="Hyperlink"/>
                <w:noProof/>
              </w:rPr>
              <w:t>Cardiac arrhythmias</w:t>
            </w:r>
            <w:r w:rsidR="00523830">
              <w:rPr>
                <w:noProof/>
                <w:webHidden/>
              </w:rPr>
              <w:tab/>
            </w:r>
            <w:r w:rsidR="00523830">
              <w:rPr>
                <w:noProof/>
                <w:webHidden/>
              </w:rPr>
              <w:fldChar w:fldCharType="begin"/>
            </w:r>
            <w:r w:rsidR="00523830">
              <w:rPr>
                <w:noProof/>
                <w:webHidden/>
              </w:rPr>
              <w:instrText xml:space="preserve"> PAGEREF _Toc517278915 \h </w:instrText>
            </w:r>
            <w:r w:rsidR="00523830">
              <w:rPr>
                <w:noProof/>
                <w:webHidden/>
              </w:rPr>
            </w:r>
            <w:r w:rsidR="00523830">
              <w:rPr>
                <w:noProof/>
                <w:webHidden/>
              </w:rPr>
              <w:fldChar w:fldCharType="separate"/>
            </w:r>
            <w:r w:rsidR="00523830">
              <w:rPr>
                <w:noProof/>
                <w:webHidden/>
              </w:rPr>
              <w:t>16</w:t>
            </w:r>
            <w:r w:rsidR="00523830">
              <w:rPr>
                <w:noProof/>
                <w:webHidden/>
              </w:rPr>
              <w:fldChar w:fldCharType="end"/>
            </w:r>
          </w:hyperlink>
        </w:p>
        <w:p w:rsidR="00523830" w:rsidRDefault="00605BCD">
          <w:pPr>
            <w:pStyle w:val="TOC3"/>
            <w:tabs>
              <w:tab w:val="right" w:leader="dot" w:pos="9016"/>
            </w:tabs>
            <w:rPr>
              <w:noProof/>
            </w:rPr>
          </w:pPr>
          <w:hyperlink w:anchor="_Toc517278916" w:history="1">
            <w:r w:rsidR="00523830" w:rsidRPr="008F602A">
              <w:rPr>
                <w:rStyle w:val="Hyperlink"/>
                <w:noProof/>
              </w:rPr>
              <w:t>Haemorrhagic and other non-ischaemic stroke</w:t>
            </w:r>
            <w:r w:rsidR="00523830">
              <w:rPr>
                <w:noProof/>
                <w:webHidden/>
              </w:rPr>
              <w:tab/>
            </w:r>
            <w:r w:rsidR="00523830">
              <w:rPr>
                <w:noProof/>
                <w:webHidden/>
              </w:rPr>
              <w:fldChar w:fldCharType="begin"/>
            </w:r>
            <w:r w:rsidR="00523830">
              <w:rPr>
                <w:noProof/>
                <w:webHidden/>
              </w:rPr>
              <w:instrText xml:space="preserve"> PAGEREF _Toc517278916 \h </w:instrText>
            </w:r>
            <w:r w:rsidR="00523830">
              <w:rPr>
                <w:noProof/>
                <w:webHidden/>
              </w:rPr>
            </w:r>
            <w:r w:rsidR="00523830">
              <w:rPr>
                <w:noProof/>
                <w:webHidden/>
              </w:rPr>
              <w:fldChar w:fldCharType="separate"/>
            </w:r>
            <w:r w:rsidR="00523830">
              <w:rPr>
                <w:noProof/>
                <w:webHidden/>
              </w:rPr>
              <w:t>17</w:t>
            </w:r>
            <w:r w:rsidR="00523830">
              <w:rPr>
                <w:noProof/>
                <w:webHidden/>
              </w:rPr>
              <w:fldChar w:fldCharType="end"/>
            </w:r>
          </w:hyperlink>
        </w:p>
        <w:p w:rsidR="00523830" w:rsidRDefault="00605BCD">
          <w:pPr>
            <w:pStyle w:val="TOC3"/>
            <w:tabs>
              <w:tab w:val="right" w:leader="dot" w:pos="9016"/>
            </w:tabs>
            <w:rPr>
              <w:noProof/>
            </w:rPr>
          </w:pPr>
          <w:hyperlink w:anchor="_Toc517278917" w:history="1">
            <w:r w:rsidR="00523830" w:rsidRPr="008F602A">
              <w:rPr>
                <w:rStyle w:val="Hyperlink"/>
                <w:noProof/>
              </w:rPr>
              <w:t>Ischaemic stroke</w:t>
            </w:r>
            <w:r w:rsidR="00523830">
              <w:rPr>
                <w:noProof/>
                <w:webHidden/>
              </w:rPr>
              <w:tab/>
            </w:r>
            <w:r w:rsidR="00523830">
              <w:rPr>
                <w:noProof/>
                <w:webHidden/>
              </w:rPr>
              <w:fldChar w:fldCharType="begin"/>
            </w:r>
            <w:r w:rsidR="00523830">
              <w:rPr>
                <w:noProof/>
                <w:webHidden/>
              </w:rPr>
              <w:instrText xml:space="preserve"> PAGEREF _Toc517278917 \h </w:instrText>
            </w:r>
            <w:r w:rsidR="00523830">
              <w:rPr>
                <w:noProof/>
                <w:webHidden/>
              </w:rPr>
            </w:r>
            <w:r w:rsidR="00523830">
              <w:rPr>
                <w:noProof/>
                <w:webHidden/>
              </w:rPr>
              <w:fldChar w:fldCharType="separate"/>
            </w:r>
            <w:r w:rsidR="00523830">
              <w:rPr>
                <w:noProof/>
                <w:webHidden/>
              </w:rPr>
              <w:t>19</w:t>
            </w:r>
            <w:r w:rsidR="00523830">
              <w:rPr>
                <w:noProof/>
                <w:webHidden/>
              </w:rPr>
              <w:fldChar w:fldCharType="end"/>
            </w:r>
          </w:hyperlink>
        </w:p>
        <w:p w:rsidR="00523830" w:rsidRDefault="00605BCD">
          <w:pPr>
            <w:pStyle w:val="TOC2"/>
            <w:tabs>
              <w:tab w:val="right" w:leader="dot" w:pos="9016"/>
            </w:tabs>
            <w:rPr>
              <w:noProof/>
            </w:rPr>
          </w:pPr>
          <w:hyperlink w:anchor="_Toc517278918" w:history="1">
            <w:r w:rsidR="00523830" w:rsidRPr="008F602A">
              <w:rPr>
                <w:rStyle w:val="Hyperlink"/>
                <w:noProof/>
              </w:rPr>
              <w:t>Digestive diseases</w:t>
            </w:r>
            <w:r w:rsidR="00523830">
              <w:rPr>
                <w:noProof/>
                <w:webHidden/>
              </w:rPr>
              <w:tab/>
            </w:r>
            <w:r w:rsidR="00523830">
              <w:rPr>
                <w:noProof/>
                <w:webHidden/>
              </w:rPr>
              <w:fldChar w:fldCharType="begin"/>
            </w:r>
            <w:r w:rsidR="00523830">
              <w:rPr>
                <w:noProof/>
                <w:webHidden/>
              </w:rPr>
              <w:instrText xml:space="preserve"> PAGEREF _Toc517278918 \h </w:instrText>
            </w:r>
            <w:r w:rsidR="00523830">
              <w:rPr>
                <w:noProof/>
                <w:webHidden/>
              </w:rPr>
            </w:r>
            <w:r w:rsidR="00523830">
              <w:rPr>
                <w:noProof/>
                <w:webHidden/>
              </w:rPr>
              <w:fldChar w:fldCharType="separate"/>
            </w:r>
            <w:r w:rsidR="00523830">
              <w:rPr>
                <w:noProof/>
                <w:webHidden/>
              </w:rPr>
              <w:t>21</w:t>
            </w:r>
            <w:r w:rsidR="00523830">
              <w:rPr>
                <w:noProof/>
                <w:webHidden/>
              </w:rPr>
              <w:fldChar w:fldCharType="end"/>
            </w:r>
          </w:hyperlink>
        </w:p>
        <w:p w:rsidR="00523830" w:rsidRDefault="00605BCD">
          <w:pPr>
            <w:pStyle w:val="TOC3"/>
            <w:tabs>
              <w:tab w:val="right" w:leader="dot" w:pos="9016"/>
            </w:tabs>
            <w:rPr>
              <w:noProof/>
            </w:rPr>
          </w:pPr>
          <w:hyperlink w:anchor="_Toc517278919" w:history="1">
            <w:r w:rsidR="00523830" w:rsidRPr="008F602A">
              <w:rPr>
                <w:rStyle w:val="Hyperlink"/>
                <w:noProof/>
              </w:rPr>
              <w:t>Cirrhosis of the liver</w:t>
            </w:r>
            <w:r w:rsidR="00523830">
              <w:rPr>
                <w:noProof/>
                <w:webHidden/>
              </w:rPr>
              <w:tab/>
            </w:r>
            <w:r w:rsidR="00523830">
              <w:rPr>
                <w:noProof/>
                <w:webHidden/>
              </w:rPr>
              <w:fldChar w:fldCharType="begin"/>
            </w:r>
            <w:r w:rsidR="00523830">
              <w:rPr>
                <w:noProof/>
                <w:webHidden/>
              </w:rPr>
              <w:instrText xml:space="preserve"> PAGEREF _Toc517278919 \h </w:instrText>
            </w:r>
            <w:r w:rsidR="00523830">
              <w:rPr>
                <w:noProof/>
                <w:webHidden/>
              </w:rPr>
            </w:r>
            <w:r w:rsidR="00523830">
              <w:rPr>
                <w:noProof/>
                <w:webHidden/>
              </w:rPr>
              <w:fldChar w:fldCharType="separate"/>
            </w:r>
            <w:r w:rsidR="00523830">
              <w:rPr>
                <w:noProof/>
                <w:webHidden/>
              </w:rPr>
              <w:t>21</w:t>
            </w:r>
            <w:r w:rsidR="00523830">
              <w:rPr>
                <w:noProof/>
                <w:webHidden/>
              </w:rPr>
              <w:fldChar w:fldCharType="end"/>
            </w:r>
          </w:hyperlink>
        </w:p>
        <w:p w:rsidR="00523830" w:rsidRDefault="00605BCD">
          <w:pPr>
            <w:pStyle w:val="TOC3"/>
            <w:tabs>
              <w:tab w:val="right" w:leader="dot" w:pos="9016"/>
            </w:tabs>
            <w:rPr>
              <w:noProof/>
            </w:rPr>
          </w:pPr>
          <w:hyperlink w:anchor="_Toc517278920" w:history="1">
            <w:r w:rsidR="00523830" w:rsidRPr="008F602A">
              <w:rPr>
                <w:rStyle w:val="Hyperlink"/>
                <w:noProof/>
              </w:rPr>
              <w:t>Acute pancreatitis</w:t>
            </w:r>
            <w:r w:rsidR="00523830">
              <w:rPr>
                <w:noProof/>
                <w:webHidden/>
              </w:rPr>
              <w:tab/>
            </w:r>
            <w:r w:rsidR="00523830">
              <w:rPr>
                <w:noProof/>
                <w:webHidden/>
              </w:rPr>
              <w:fldChar w:fldCharType="begin"/>
            </w:r>
            <w:r w:rsidR="00523830">
              <w:rPr>
                <w:noProof/>
                <w:webHidden/>
              </w:rPr>
              <w:instrText xml:space="preserve"> PAGEREF _Toc517278920 \h </w:instrText>
            </w:r>
            <w:r w:rsidR="00523830">
              <w:rPr>
                <w:noProof/>
                <w:webHidden/>
              </w:rPr>
            </w:r>
            <w:r w:rsidR="00523830">
              <w:rPr>
                <w:noProof/>
                <w:webHidden/>
              </w:rPr>
              <w:fldChar w:fldCharType="separate"/>
            </w:r>
            <w:r w:rsidR="00523830">
              <w:rPr>
                <w:noProof/>
                <w:webHidden/>
              </w:rPr>
              <w:t>23</w:t>
            </w:r>
            <w:r w:rsidR="00523830">
              <w:rPr>
                <w:noProof/>
                <w:webHidden/>
              </w:rPr>
              <w:fldChar w:fldCharType="end"/>
            </w:r>
          </w:hyperlink>
        </w:p>
        <w:p w:rsidR="00523830" w:rsidRDefault="00605BCD">
          <w:pPr>
            <w:pStyle w:val="TOC3"/>
            <w:tabs>
              <w:tab w:val="right" w:leader="dot" w:pos="9016"/>
            </w:tabs>
            <w:rPr>
              <w:noProof/>
            </w:rPr>
          </w:pPr>
          <w:hyperlink w:anchor="_Toc517278921" w:history="1">
            <w:r w:rsidR="00523830" w:rsidRPr="008F602A">
              <w:rPr>
                <w:rStyle w:val="Hyperlink"/>
                <w:noProof/>
                <w:lang w:val="fr-FR"/>
              </w:rPr>
              <w:t>Chronic pancreatitis</w:t>
            </w:r>
            <w:r w:rsidR="00523830">
              <w:rPr>
                <w:noProof/>
                <w:webHidden/>
              </w:rPr>
              <w:tab/>
            </w:r>
            <w:r w:rsidR="00523830">
              <w:rPr>
                <w:noProof/>
                <w:webHidden/>
              </w:rPr>
              <w:fldChar w:fldCharType="begin"/>
            </w:r>
            <w:r w:rsidR="00523830">
              <w:rPr>
                <w:noProof/>
                <w:webHidden/>
              </w:rPr>
              <w:instrText xml:space="preserve"> PAGEREF _Toc517278921 \h </w:instrText>
            </w:r>
            <w:r w:rsidR="00523830">
              <w:rPr>
                <w:noProof/>
                <w:webHidden/>
              </w:rPr>
            </w:r>
            <w:r w:rsidR="00523830">
              <w:rPr>
                <w:noProof/>
                <w:webHidden/>
              </w:rPr>
              <w:fldChar w:fldCharType="separate"/>
            </w:r>
            <w:r w:rsidR="00523830">
              <w:rPr>
                <w:noProof/>
                <w:webHidden/>
              </w:rPr>
              <w:t>24</w:t>
            </w:r>
            <w:r w:rsidR="00523830">
              <w:rPr>
                <w:noProof/>
                <w:webHidden/>
              </w:rPr>
              <w:fldChar w:fldCharType="end"/>
            </w:r>
          </w:hyperlink>
        </w:p>
        <w:p w:rsidR="00523830" w:rsidRDefault="00605BCD">
          <w:pPr>
            <w:pStyle w:val="TOC2"/>
            <w:tabs>
              <w:tab w:val="right" w:leader="dot" w:pos="9016"/>
            </w:tabs>
            <w:rPr>
              <w:noProof/>
            </w:rPr>
          </w:pPr>
          <w:hyperlink w:anchor="_Toc517278922" w:history="1">
            <w:r w:rsidR="00523830" w:rsidRPr="008F602A">
              <w:rPr>
                <w:rStyle w:val="Hyperlink"/>
                <w:noProof/>
                <w:lang w:val="fr-FR"/>
              </w:rPr>
              <w:t>Endocrine diseases</w:t>
            </w:r>
            <w:r w:rsidR="00523830">
              <w:rPr>
                <w:noProof/>
                <w:webHidden/>
              </w:rPr>
              <w:tab/>
            </w:r>
            <w:r w:rsidR="00523830">
              <w:rPr>
                <w:noProof/>
                <w:webHidden/>
              </w:rPr>
              <w:fldChar w:fldCharType="begin"/>
            </w:r>
            <w:r w:rsidR="00523830">
              <w:rPr>
                <w:noProof/>
                <w:webHidden/>
              </w:rPr>
              <w:instrText xml:space="preserve"> PAGEREF _Toc517278922 \h </w:instrText>
            </w:r>
            <w:r w:rsidR="00523830">
              <w:rPr>
                <w:noProof/>
                <w:webHidden/>
              </w:rPr>
            </w:r>
            <w:r w:rsidR="00523830">
              <w:rPr>
                <w:noProof/>
                <w:webHidden/>
              </w:rPr>
              <w:fldChar w:fldCharType="separate"/>
            </w:r>
            <w:r w:rsidR="00523830">
              <w:rPr>
                <w:noProof/>
                <w:webHidden/>
              </w:rPr>
              <w:t>25</w:t>
            </w:r>
            <w:r w:rsidR="00523830">
              <w:rPr>
                <w:noProof/>
                <w:webHidden/>
              </w:rPr>
              <w:fldChar w:fldCharType="end"/>
            </w:r>
          </w:hyperlink>
        </w:p>
        <w:p w:rsidR="00523830" w:rsidRDefault="00605BCD">
          <w:pPr>
            <w:pStyle w:val="TOC3"/>
            <w:tabs>
              <w:tab w:val="right" w:leader="dot" w:pos="9016"/>
            </w:tabs>
            <w:rPr>
              <w:noProof/>
            </w:rPr>
          </w:pPr>
          <w:hyperlink w:anchor="_Toc517278923" w:history="1">
            <w:r w:rsidR="00523830" w:rsidRPr="008F602A">
              <w:rPr>
                <w:rStyle w:val="Hyperlink"/>
                <w:noProof/>
                <w:lang w:val="fr-FR"/>
              </w:rPr>
              <w:t>Diabetes mellitus (type II)</w:t>
            </w:r>
            <w:r w:rsidR="00523830">
              <w:rPr>
                <w:noProof/>
                <w:webHidden/>
              </w:rPr>
              <w:tab/>
            </w:r>
            <w:r w:rsidR="00523830">
              <w:rPr>
                <w:noProof/>
                <w:webHidden/>
              </w:rPr>
              <w:fldChar w:fldCharType="begin"/>
            </w:r>
            <w:r w:rsidR="00523830">
              <w:rPr>
                <w:noProof/>
                <w:webHidden/>
              </w:rPr>
              <w:instrText xml:space="preserve"> PAGEREF _Toc517278923 \h </w:instrText>
            </w:r>
            <w:r w:rsidR="00523830">
              <w:rPr>
                <w:noProof/>
                <w:webHidden/>
              </w:rPr>
            </w:r>
            <w:r w:rsidR="00523830">
              <w:rPr>
                <w:noProof/>
                <w:webHidden/>
              </w:rPr>
              <w:fldChar w:fldCharType="separate"/>
            </w:r>
            <w:r w:rsidR="00523830">
              <w:rPr>
                <w:noProof/>
                <w:webHidden/>
              </w:rPr>
              <w:t>25</w:t>
            </w:r>
            <w:r w:rsidR="00523830">
              <w:rPr>
                <w:noProof/>
                <w:webHidden/>
              </w:rPr>
              <w:fldChar w:fldCharType="end"/>
            </w:r>
          </w:hyperlink>
        </w:p>
        <w:p w:rsidR="00523830" w:rsidRDefault="00605BCD">
          <w:pPr>
            <w:pStyle w:val="TOC2"/>
            <w:tabs>
              <w:tab w:val="right" w:leader="dot" w:pos="9016"/>
            </w:tabs>
            <w:rPr>
              <w:noProof/>
            </w:rPr>
          </w:pPr>
          <w:hyperlink w:anchor="_Toc517278924" w:history="1">
            <w:r w:rsidR="00523830" w:rsidRPr="008F602A">
              <w:rPr>
                <w:rStyle w:val="Hyperlink"/>
                <w:noProof/>
              </w:rPr>
              <w:t>Diseases of the nervous system</w:t>
            </w:r>
            <w:r w:rsidR="00523830">
              <w:rPr>
                <w:noProof/>
                <w:webHidden/>
              </w:rPr>
              <w:tab/>
            </w:r>
            <w:r w:rsidR="00523830">
              <w:rPr>
                <w:noProof/>
                <w:webHidden/>
              </w:rPr>
              <w:fldChar w:fldCharType="begin"/>
            </w:r>
            <w:r w:rsidR="00523830">
              <w:rPr>
                <w:noProof/>
                <w:webHidden/>
              </w:rPr>
              <w:instrText xml:space="preserve"> PAGEREF _Toc517278924 \h </w:instrText>
            </w:r>
            <w:r w:rsidR="00523830">
              <w:rPr>
                <w:noProof/>
                <w:webHidden/>
              </w:rPr>
            </w:r>
            <w:r w:rsidR="00523830">
              <w:rPr>
                <w:noProof/>
                <w:webHidden/>
              </w:rPr>
              <w:fldChar w:fldCharType="separate"/>
            </w:r>
            <w:r w:rsidR="00523830">
              <w:rPr>
                <w:noProof/>
                <w:webHidden/>
              </w:rPr>
              <w:t>26</w:t>
            </w:r>
            <w:r w:rsidR="00523830">
              <w:rPr>
                <w:noProof/>
                <w:webHidden/>
              </w:rPr>
              <w:fldChar w:fldCharType="end"/>
            </w:r>
          </w:hyperlink>
        </w:p>
        <w:p w:rsidR="00523830" w:rsidRDefault="00605BCD">
          <w:pPr>
            <w:pStyle w:val="TOC3"/>
            <w:tabs>
              <w:tab w:val="right" w:leader="dot" w:pos="9016"/>
            </w:tabs>
            <w:rPr>
              <w:noProof/>
            </w:rPr>
          </w:pPr>
          <w:hyperlink w:anchor="_Toc517278925" w:history="1">
            <w:r w:rsidR="00523830" w:rsidRPr="008F602A">
              <w:rPr>
                <w:rStyle w:val="Hyperlink"/>
                <w:noProof/>
              </w:rPr>
              <w:t>Epilepsy and status epilepticus</w:t>
            </w:r>
            <w:r w:rsidR="00523830">
              <w:rPr>
                <w:noProof/>
                <w:webHidden/>
              </w:rPr>
              <w:tab/>
            </w:r>
            <w:r w:rsidR="00523830">
              <w:rPr>
                <w:noProof/>
                <w:webHidden/>
              </w:rPr>
              <w:fldChar w:fldCharType="begin"/>
            </w:r>
            <w:r w:rsidR="00523830">
              <w:rPr>
                <w:noProof/>
                <w:webHidden/>
              </w:rPr>
              <w:instrText xml:space="preserve"> PAGEREF _Toc517278925 \h </w:instrText>
            </w:r>
            <w:r w:rsidR="00523830">
              <w:rPr>
                <w:noProof/>
                <w:webHidden/>
              </w:rPr>
            </w:r>
            <w:r w:rsidR="00523830">
              <w:rPr>
                <w:noProof/>
                <w:webHidden/>
              </w:rPr>
              <w:fldChar w:fldCharType="separate"/>
            </w:r>
            <w:r w:rsidR="00523830">
              <w:rPr>
                <w:noProof/>
                <w:webHidden/>
              </w:rPr>
              <w:t>26</w:t>
            </w:r>
            <w:r w:rsidR="00523830">
              <w:rPr>
                <w:noProof/>
                <w:webHidden/>
              </w:rPr>
              <w:fldChar w:fldCharType="end"/>
            </w:r>
          </w:hyperlink>
        </w:p>
        <w:p w:rsidR="00523830" w:rsidRDefault="00605BCD">
          <w:pPr>
            <w:pStyle w:val="TOC2"/>
            <w:tabs>
              <w:tab w:val="right" w:leader="dot" w:pos="9016"/>
            </w:tabs>
            <w:rPr>
              <w:noProof/>
            </w:rPr>
          </w:pPr>
          <w:hyperlink w:anchor="_Toc517278926" w:history="1">
            <w:r w:rsidR="00523830" w:rsidRPr="008F602A">
              <w:rPr>
                <w:rStyle w:val="Hyperlink"/>
                <w:noProof/>
              </w:rPr>
              <w:t>Respiratory diseases</w:t>
            </w:r>
            <w:r w:rsidR="00523830">
              <w:rPr>
                <w:noProof/>
                <w:webHidden/>
              </w:rPr>
              <w:tab/>
            </w:r>
            <w:r w:rsidR="00523830">
              <w:rPr>
                <w:noProof/>
                <w:webHidden/>
              </w:rPr>
              <w:fldChar w:fldCharType="begin"/>
            </w:r>
            <w:r w:rsidR="00523830">
              <w:rPr>
                <w:noProof/>
                <w:webHidden/>
              </w:rPr>
              <w:instrText xml:space="preserve"> PAGEREF _Toc517278926 \h </w:instrText>
            </w:r>
            <w:r w:rsidR="00523830">
              <w:rPr>
                <w:noProof/>
                <w:webHidden/>
              </w:rPr>
            </w:r>
            <w:r w:rsidR="00523830">
              <w:rPr>
                <w:noProof/>
                <w:webHidden/>
              </w:rPr>
              <w:fldChar w:fldCharType="separate"/>
            </w:r>
            <w:r w:rsidR="00523830">
              <w:rPr>
                <w:noProof/>
                <w:webHidden/>
              </w:rPr>
              <w:t>27</w:t>
            </w:r>
            <w:r w:rsidR="00523830">
              <w:rPr>
                <w:noProof/>
                <w:webHidden/>
              </w:rPr>
              <w:fldChar w:fldCharType="end"/>
            </w:r>
          </w:hyperlink>
        </w:p>
        <w:p w:rsidR="00523830" w:rsidRDefault="00605BCD">
          <w:pPr>
            <w:pStyle w:val="TOC3"/>
            <w:tabs>
              <w:tab w:val="right" w:leader="dot" w:pos="9016"/>
            </w:tabs>
            <w:rPr>
              <w:noProof/>
            </w:rPr>
          </w:pPr>
          <w:hyperlink w:anchor="_Toc517278927" w:history="1">
            <w:r w:rsidR="00523830" w:rsidRPr="008F602A">
              <w:rPr>
                <w:rStyle w:val="Hyperlink"/>
                <w:noProof/>
              </w:rPr>
              <w:t>Tuberculosis</w:t>
            </w:r>
            <w:r w:rsidR="00523830">
              <w:rPr>
                <w:noProof/>
                <w:webHidden/>
              </w:rPr>
              <w:tab/>
            </w:r>
            <w:r w:rsidR="00523830">
              <w:rPr>
                <w:noProof/>
                <w:webHidden/>
              </w:rPr>
              <w:fldChar w:fldCharType="begin"/>
            </w:r>
            <w:r w:rsidR="00523830">
              <w:rPr>
                <w:noProof/>
                <w:webHidden/>
              </w:rPr>
              <w:instrText xml:space="preserve"> PAGEREF _Toc517278927 \h </w:instrText>
            </w:r>
            <w:r w:rsidR="00523830">
              <w:rPr>
                <w:noProof/>
                <w:webHidden/>
              </w:rPr>
            </w:r>
            <w:r w:rsidR="00523830">
              <w:rPr>
                <w:noProof/>
                <w:webHidden/>
              </w:rPr>
              <w:fldChar w:fldCharType="separate"/>
            </w:r>
            <w:r w:rsidR="00523830">
              <w:rPr>
                <w:noProof/>
                <w:webHidden/>
              </w:rPr>
              <w:t>27</w:t>
            </w:r>
            <w:r w:rsidR="00523830">
              <w:rPr>
                <w:noProof/>
                <w:webHidden/>
              </w:rPr>
              <w:fldChar w:fldCharType="end"/>
            </w:r>
          </w:hyperlink>
        </w:p>
        <w:p w:rsidR="00523830" w:rsidRDefault="00605BCD">
          <w:pPr>
            <w:pStyle w:val="TOC3"/>
            <w:tabs>
              <w:tab w:val="right" w:leader="dot" w:pos="9016"/>
            </w:tabs>
            <w:rPr>
              <w:noProof/>
            </w:rPr>
          </w:pPr>
          <w:hyperlink w:anchor="_Toc517278928" w:history="1">
            <w:r w:rsidR="00523830" w:rsidRPr="008F602A">
              <w:rPr>
                <w:rStyle w:val="Hyperlink"/>
                <w:noProof/>
              </w:rPr>
              <w:t>Lower respiratory tract infections</w:t>
            </w:r>
            <w:r w:rsidR="00523830">
              <w:rPr>
                <w:noProof/>
                <w:webHidden/>
              </w:rPr>
              <w:tab/>
            </w:r>
            <w:r w:rsidR="00523830">
              <w:rPr>
                <w:noProof/>
                <w:webHidden/>
              </w:rPr>
              <w:fldChar w:fldCharType="begin"/>
            </w:r>
            <w:r w:rsidR="00523830">
              <w:rPr>
                <w:noProof/>
                <w:webHidden/>
              </w:rPr>
              <w:instrText xml:space="preserve"> PAGEREF _Toc517278928 \h </w:instrText>
            </w:r>
            <w:r w:rsidR="00523830">
              <w:rPr>
                <w:noProof/>
                <w:webHidden/>
              </w:rPr>
            </w:r>
            <w:r w:rsidR="00523830">
              <w:rPr>
                <w:noProof/>
                <w:webHidden/>
              </w:rPr>
              <w:fldChar w:fldCharType="separate"/>
            </w:r>
            <w:r w:rsidR="00523830">
              <w:rPr>
                <w:noProof/>
                <w:webHidden/>
              </w:rPr>
              <w:t>28</w:t>
            </w:r>
            <w:r w:rsidR="00523830">
              <w:rPr>
                <w:noProof/>
                <w:webHidden/>
              </w:rPr>
              <w:fldChar w:fldCharType="end"/>
            </w:r>
          </w:hyperlink>
        </w:p>
        <w:p w:rsidR="00523830" w:rsidRDefault="00605BCD">
          <w:pPr>
            <w:pStyle w:val="TOC1"/>
            <w:tabs>
              <w:tab w:val="right" w:leader="dot" w:pos="9016"/>
            </w:tabs>
            <w:rPr>
              <w:noProof/>
            </w:rPr>
          </w:pPr>
          <w:hyperlink w:anchor="_Toc517278929" w:history="1">
            <w:r w:rsidR="00523830" w:rsidRPr="008F602A">
              <w:rPr>
                <w:rStyle w:val="Hyperlink"/>
                <w:noProof/>
              </w:rPr>
              <w:t>Dose-response curves for partially alcohol attributable acute conditions</w:t>
            </w:r>
            <w:r w:rsidR="00523830">
              <w:rPr>
                <w:noProof/>
                <w:webHidden/>
              </w:rPr>
              <w:tab/>
            </w:r>
            <w:r w:rsidR="00523830">
              <w:rPr>
                <w:noProof/>
                <w:webHidden/>
              </w:rPr>
              <w:fldChar w:fldCharType="begin"/>
            </w:r>
            <w:r w:rsidR="00523830">
              <w:rPr>
                <w:noProof/>
                <w:webHidden/>
              </w:rPr>
              <w:instrText xml:space="preserve"> PAGEREF _Toc517278929 \h </w:instrText>
            </w:r>
            <w:r w:rsidR="00523830">
              <w:rPr>
                <w:noProof/>
                <w:webHidden/>
              </w:rPr>
            </w:r>
            <w:r w:rsidR="00523830">
              <w:rPr>
                <w:noProof/>
                <w:webHidden/>
              </w:rPr>
              <w:fldChar w:fldCharType="separate"/>
            </w:r>
            <w:r w:rsidR="00523830">
              <w:rPr>
                <w:noProof/>
                <w:webHidden/>
              </w:rPr>
              <w:t>29</w:t>
            </w:r>
            <w:r w:rsidR="00523830">
              <w:rPr>
                <w:noProof/>
                <w:webHidden/>
              </w:rPr>
              <w:fldChar w:fldCharType="end"/>
            </w:r>
          </w:hyperlink>
        </w:p>
        <w:p w:rsidR="00523830" w:rsidRDefault="00605BCD">
          <w:pPr>
            <w:pStyle w:val="TOC2"/>
            <w:tabs>
              <w:tab w:val="right" w:leader="dot" w:pos="9016"/>
            </w:tabs>
            <w:rPr>
              <w:noProof/>
            </w:rPr>
          </w:pPr>
          <w:hyperlink w:anchor="_Toc517278930" w:history="1">
            <w:r w:rsidR="00523830" w:rsidRPr="008F602A">
              <w:rPr>
                <w:rStyle w:val="Hyperlink"/>
                <w:noProof/>
              </w:rPr>
              <w:t>Transport Injuries</w:t>
            </w:r>
            <w:r w:rsidR="00523830">
              <w:rPr>
                <w:noProof/>
                <w:webHidden/>
              </w:rPr>
              <w:tab/>
            </w:r>
            <w:r w:rsidR="00523830">
              <w:rPr>
                <w:noProof/>
                <w:webHidden/>
              </w:rPr>
              <w:fldChar w:fldCharType="begin"/>
            </w:r>
            <w:r w:rsidR="00523830">
              <w:rPr>
                <w:noProof/>
                <w:webHidden/>
              </w:rPr>
              <w:instrText xml:space="preserve"> PAGEREF _Toc517278930 \h </w:instrText>
            </w:r>
            <w:r w:rsidR="00523830">
              <w:rPr>
                <w:noProof/>
                <w:webHidden/>
              </w:rPr>
            </w:r>
            <w:r w:rsidR="00523830">
              <w:rPr>
                <w:noProof/>
                <w:webHidden/>
              </w:rPr>
              <w:fldChar w:fldCharType="separate"/>
            </w:r>
            <w:r w:rsidR="00523830">
              <w:rPr>
                <w:noProof/>
                <w:webHidden/>
              </w:rPr>
              <w:t>29</w:t>
            </w:r>
            <w:r w:rsidR="00523830">
              <w:rPr>
                <w:noProof/>
                <w:webHidden/>
              </w:rPr>
              <w:fldChar w:fldCharType="end"/>
            </w:r>
          </w:hyperlink>
        </w:p>
        <w:p w:rsidR="00523830" w:rsidRDefault="00605BCD">
          <w:pPr>
            <w:pStyle w:val="TOC2"/>
            <w:tabs>
              <w:tab w:val="right" w:leader="dot" w:pos="9016"/>
            </w:tabs>
            <w:rPr>
              <w:noProof/>
            </w:rPr>
          </w:pPr>
          <w:hyperlink w:anchor="_Toc517278931" w:history="1">
            <w:r w:rsidR="00523830" w:rsidRPr="008F602A">
              <w:rPr>
                <w:rStyle w:val="Hyperlink"/>
                <w:noProof/>
                <w:lang w:val="es-ES"/>
              </w:rPr>
              <w:t>Violent injuries</w:t>
            </w:r>
            <w:r w:rsidR="00523830">
              <w:rPr>
                <w:noProof/>
                <w:webHidden/>
              </w:rPr>
              <w:tab/>
            </w:r>
            <w:r w:rsidR="00523830">
              <w:rPr>
                <w:noProof/>
                <w:webHidden/>
              </w:rPr>
              <w:fldChar w:fldCharType="begin"/>
            </w:r>
            <w:r w:rsidR="00523830">
              <w:rPr>
                <w:noProof/>
                <w:webHidden/>
              </w:rPr>
              <w:instrText xml:space="preserve"> PAGEREF _Toc517278931 \h </w:instrText>
            </w:r>
            <w:r w:rsidR="00523830">
              <w:rPr>
                <w:noProof/>
                <w:webHidden/>
              </w:rPr>
            </w:r>
            <w:r w:rsidR="00523830">
              <w:rPr>
                <w:noProof/>
                <w:webHidden/>
              </w:rPr>
              <w:fldChar w:fldCharType="separate"/>
            </w:r>
            <w:r w:rsidR="00523830">
              <w:rPr>
                <w:noProof/>
                <w:webHidden/>
              </w:rPr>
              <w:t>30</w:t>
            </w:r>
            <w:r w:rsidR="00523830">
              <w:rPr>
                <w:noProof/>
                <w:webHidden/>
              </w:rPr>
              <w:fldChar w:fldCharType="end"/>
            </w:r>
          </w:hyperlink>
        </w:p>
        <w:p w:rsidR="00523830" w:rsidRDefault="00605BCD">
          <w:pPr>
            <w:pStyle w:val="TOC2"/>
            <w:tabs>
              <w:tab w:val="right" w:leader="dot" w:pos="9016"/>
            </w:tabs>
            <w:rPr>
              <w:noProof/>
            </w:rPr>
          </w:pPr>
          <w:hyperlink w:anchor="_Toc517278932" w:history="1">
            <w:r w:rsidR="00523830" w:rsidRPr="008F602A">
              <w:rPr>
                <w:rStyle w:val="Hyperlink"/>
                <w:noProof/>
              </w:rPr>
              <w:t>Falls</w:t>
            </w:r>
            <w:r w:rsidR="00523830">
              <w:rPr>
                <w:noProof/>
                <w:webHidden/>
              </w:rPr>
              <w:tab/>
            </w:r>
            <w:r w:rsidR="00523830">
              <w:rPr>
                <w:noProof/>
                <w:webHidden/>
              </w:rPr>
              <w:fldChar w:fldCharType="begin"/>
            </w:r>
            <w:r w:rsidR="00523830">
              <w:rPr>
                <w:noProof/>
                <w:webHidden/>
              </w:rPr>
              <w:instrText xml:space="preserve"> PAGEREF _Toc517278932 \h </w:instrText>
            </w:r>
            <w:r w:rsidR="00523830">
              <w:rPr>
                <w:noProof/>
                <w:webHidden/>
              </w:rPr>
            </w:r>
            <w:r w:rsidR="00523830">
              <w:rPr>
                <w:noProof/>
                <w:webHidden/>
              </w:rPr>
              <w:fldChar w:fldCharType="separate"/>
            </w:r>
            <w:r w:rsidR="00523830">
              <w:rPr>
                <w:noProof/>
                <w:webHidden/>
              </w:rPr>
              <w:t>31</w:t>
            </w:r>
            <w:r w:rsidR="00523830">
              <w:rPr>
                <w:noProof/>
                <w:webHidden/>
              </w:rPr>
              <w:fldChar w:fldCharType="end"/>
            </w:r>
          </w:hyperlink>
        </w:p>
        <w:p w:rsidR="00523830" w:rsidRDefault="00605BCD">
          <w:pPr>
            <w:pStyle w:val="TOC2"/>
            <w:tabs>
              <w:tab w:val="right" w:leader="dot" w:pos="9016"/>
            </w:tabs>
            <w:rPr>
              <w:noProof/>
            </w:rPr>
          </w:pPr>
          <w:hyperlink w:anchor="_Toc517278933" w:history="1">
            <w:r w:rsidR="00523830" w:rsidRPr="008F602A">
              <w:rPr>
                <w:rStyle w:val="Hyperlink"/>
                <w:noProof/>
                <w:lang w:val="es-ES"/>
              </w:rPr>
              <w:t>Other injuries</w:t>
            </w:r>
            <w:r w:rsidR="00523830">
              <w:rPr>
                <w:noProof/>
                <w:webHidden/>
              </w:rPr>
              <w:tab/>
            </w:r>
            <w:r w:rsidR="00523830">
              <w:rPr>
                <w:noProof/>
                <w:webHidden/>
              </w:rPr>
              <w:fldChar w:fldCharType="begin"/>
            </w:r>
            <w:r w:rsidR="00523830">
              <w:rPr>
                <w:noProof/>
                <w:webHidden/>
              </w:rPr>
              <w:instrText xml:space="preserve"> PAGEREF _Toc517278933 \h </w:instrText>
            </w:r>
            <w:r w:rsidR="00523830">
              <w:rPr>
                <w:noProof/>
                <w:webHidden/>
              </w:rPr>
            </w:r>
            <w:r w:rsidR="00523830">
              <w:rPr>
                <w:noProof/>
                <w:webHidden/>
              </w:rPr>
              <w:fldChar w:fldCharType="separate"/>
            </w:r>
            <w:r w:rsidR="00523830">
              <w:rPr>
                <w:noProof/>
                <w:webHidden/>
              </w:rPr>
              <w:t>32</w:t>
            </w:r>
            <w:r w:rsidR="00523830">
              <w:rPr>
                <w:noProof/>
                <w:webHidden/>
              </w:rPr>
              <w:fldChar w:fldCharType="end"/>
            </w:r>
          </w:hyperlink>
        </w:p>
        <w:p w:rsidR="00523830" w:rsidRDefault="00605BCD">
          <w:pPr>
            <w:pStyle w:val="TOC1"/>
            <w:tabs>
              <w:tab w:val="right" w:leader="dot" w:pos="9016"/>
            </w:tabs>
            <w:rPr>
              <w:noProof/>
            </w:rPr>
          </w:pPr>
          <w:hyperlink w:anchor="_Toc517278934" w:history="1">
            <w:r w:rsidR="00523830" w:rsidRPr="008F602A">
              <w:rPr>
                <w:rStyle w:val="Hyperlink"/>
                <w:noProof/>
              </w:rPr>
              <w:t>References</w:t>
            </w:r>
            <w:r w:rsidR="00523830">
              <w:rPr>
                <w:noProof/>
                <w:webHidden/>
              </w:rPr>
              <w:tab/>
            </w:r>
            <w:r w:rsidR="00523830">
              <w:rPr>
                <w:noProof/>
                <w:webHidden/>
              </w:rPr>
              <w:fldChar w:fldCharType="begin"/>
            </w:r>
            <w:r w:rsidR="00523830">
              <w:rPr>
                <w:noProof/>
                <w:webHidden/>
              </w:rPr>
              <w:instrText xml:space="preserve"> PAGEREF _Toc517278934 \h </w:instrText>
            </w:r>
            <w:r w:rsidR="00523830">
              <w:rPr>
                <w:noProof/>
                <w:webHidden/>
              </w:rPr>
            </w:r>
            <w:r w:rsidR="00523830">
              <w:rPr>
                <w:noProof/>
                <w:webHidden/>
              </w:rPr>
              <w:fldChar w:fldCharType="separate"/>
            </w:r>
            <w:r w:rsidR="00523830">
              <w:rPr>
                <w:noProof/>
                <w:webHidden/>
              </w:rPr>
              <w:t>33</w:t>
            </w:r>
            <w:r w:rsidR="00523830">
              <w:rPr>
                <w:noProof/>
                <w:webHidden/>
              </w:rPr>
              <w:fldChar w:fldCharType="end"/>
            </w:r>
          </w:hyperlink>
        </w:p>
        <w:p w:rsidR="002F6096" w:rsidRDefault="002F6096">
          <w:r>
            <w:rPr>
              <w:b/>
              <w:bCs/>
              <w:noProof/>
            </w:rPr>
            <w:lastRenderedPageBreak/>
            <w:fldChar w:fldCharType="end"/>
          </w:r>
        </w:p>
      </w:sdtContent>
    </w:sdt>
    <w:p w:rsidR="002F6096" w:rsidRDefault="002F6096" w:rsidP="002F6096">
      <w:pPr>
        <w:pStyle w:val="Heading1"/>
      </w:pPr>
      <w:bookmarkStart w:id="0" w:name="_Toc517278900"/>
      <w:r>
        <w:t>Introduction</w:t>
      </w:r>
      <w:bookmarkEnd w:id="0"/>
    </w:p>
    <w:p w:rsidR="002F6096" w:rsidRDefault="002F6096" w:rsidP="002F6096">
      <w:r>
        <w:t>This document presents the list of health conditions related to alcohol which are included in the most recent version (4.0) of the Sheffield Alcohol Policy Model</w:t>
      </w:r>
      <w:r w:rsidR="00696E2F">
        <w:t xml:space="preserve"> (SAPM)</w:t>
      </w:r>
      <w:r>
        <w:t xml:space="preserve">. It also presents the corresponding dose-response curves (the mathematical relationships between volume of alcohol consumed and risk of morbidity/mortality) for all included conditions which are not wholly-attributable to alcohol. This is based on recent reviews by </w:t>
      </w:r>
      <w:proofErr w:type="spellStart"/>
      <w:r>
        <w:t>Rehm</w:t>
      </w:r>
      <w:proofErr w:type="spellEnd"/>
      <w:r>
        <w:t xml:space="preserve"> et al. </w:t>
      </w:r>
      <w:r>
        <w:fldChar w:fldCharType="begin" w:fldLock="1"/>
      </w:r>
      <w:r w:rsidR="0009553E">
        <w:instrText>ADDIN CSL_CITATION { "citationItems" : [ { "id" : "ITEM-1", "itemData" : { "DOI" : "10.1111/add.13757", "ISSN" : "09652140", "author" : [ { "dropping-particle" : "", "family" : "Rehm", "given" : "J\u00fcrgen", "non-dropping-particle" : "", "parse-names" : false, "suffix" : "" }, { "dropping-particle" : "", "family" : "Gmel", "given" : "Gerhard E.", "non-dropping-particle" : "", "parse-names" : false, "suffix" : "" }, { "dropping-particle" : "", "family" : "Gmel", "given" : "Gerrit", "non-dropping-particle" : "", "parse-names" : false, "suffix" : "" }, { "dropping-particle" : "", "family" : "Hasan", "given" : "Omer S. M.", "non-dropping-particle" : "", "parse-names" : false, "suffix" : "" }, { "dropping-particle" : "", "family" : "Imtiaz", "given" : "Sameer", "non-dropping-particle" : "", "parse-names" : false, "suffix" : "" }, { "dropping-particle" : "", "family" : "Popova", "given" : "Svetlana", "non-dropping-particle" : "", "parse-names" : false, "suffix" : "" }, { "dropping-particle" : "", "family" : "Probst", "given" : "Charlotte", "non-dropping-particle" : "", "parse-names" : false, "suffix" : "" }, { "dropping-particle" : "", "family" : "Roerecke", "given" : "Michael", "non-dropping-particle" : "", "parse-names" : false, "suffix" : "" }, { "dropping-particle" : "", "family" : "Room", "given" : "Robin", "non-dropping-particle" : "", "parse-names" : false, "suffix" : "" }, { "dropping-particle" : "V.", "family" : "Samokhvalov", "given" : "Andriy", "non-dropping-particle" : "", "parse-names" : false, "suffix" : "" }, { "dropping-particle" : "", "family" : "Shield", "given" : "Kevin D.", "non-dropping-particle" : "", "parse-names" : false, "suffix" : "" }, { "dropping-particle" : "", "family" : "Shuper", "given" : "Paul A.", "non-dropping-particle" : "", "parse-names" : false, "suffix" : "" } ], "container-title" : "Addiction", "id" : "ITEM-1", "issue" : "6", "issued" : { "date-parts" : [ [ "2017", "6" ] ] }, "page" : "968-1001", "title" : "The relationship between different dimensions of alcohol use and the burden of disease-an update", "type" : "article-journal", "volume" : "112" }, "uris" : [ "http://www.mendeley.com/documents/?uuid=47742425-c2bb-3c50-b747-6cc8efe0b8dc" ] }, { "id" : "ITEM-2", "itemData" : { "ISBN" : "978-1-77114-399-8", "author" : [ { "dropping-particle" : "", "family" : "Rehm", "given" : "J", "non-dropping-particle" : "", "parse-names" : false, "suffix" : "" }, { "dropping-particle" : "", "family" : "A", "given" : "Sherk", "non-dropping-particle" : "", "parse-names" : false, "suffix" : "" }, { "dropping-particle" : "", "family" : "Shield", "given" : "K. D", "non-dropping-particle" : "", "parse-names" : false, "suffix" : "" }, { "dropping-particle" : "", "family" : "Gmel", "given" : "G", "non-dropping-particle" : "", "parse-names" : false, "suffix" : "" } ], "id" : "ITEM-2", "issued" : { "date-parts" : [ [ "2017" ] ] }, "title" : "Risk relations between alcohol use and non-injury causes of death", "type" : "article-journal" }, "uris" : [ "http://www.mendeley.com/documents/?uuid=e57d8479-b094-3265-999a-14709fbadd40" ] } ], "mendeley" : { "formattedCitation" : "(J Rehm, A, Shield, &amp; Gmel, 2017; J\u00fcrgen Rehm et al., 2017)", "plainTextFormattedCitation" : "(J Rehm, A, Shield, &amp; Gmel, 2017; J\u00fcrgen Rehm et al., 2017)", "previouslyFormattedCitation" : "(J Rehm, A, Shield, &amp; Gmel, 2017; J\u00fcrgen Rehm et al., 2017)" }, "properties" : { "noteIndex" : 0 }, "schema" : "https://github.com/citation-style-language/schema/raw/master/csl-citation.json" }</w:instrText>
      </w:r>
      <w:r>
        <w:fldChar w:fldCharType="separate"/>
      </w:r>
      <w:r w:rsidRPr="002F6096">
        <w:rPr>
          <w:noProof/>
        </w:rPr>
        <w:t>(J Rehm, A, Shield, &amp; Gmel, 2017; Jürgen Rehm et al., 2017)</w:t>
      </w:r>
      <w:r>
        <w:fldChar w:fldCharType="end"/>
      </w:r>
      <w:r w:rsidR="0009553E">
        <w:t xml:space="preserve"> and </w:t>
      </w:r>
      <w:proofErr w:type="spellStart"/>
      <w:r w:rsidR="0009553E">
        <w:t>Sherk</w:t>
      </w:r>
      <w:proofErr w:type="spellEnd"/>
      <w:r w:rsidR="0009553E">
        <w:t xml:space="preserve"> et al. </w:t>
      </w:r>
      <w:r w:rsidR="0009553E">
        <w:fldChar w:fldCharType="begin" w:fldLock="1"/>
      </w:r>
      <w:r w:rsidR="00605BCD">
        <w:instrText>ADDIN CSL_CITATION { "citationItems" : [ { "id" : "ITEM-1", "itemData" : { "author" : [ { "dropping-particle" : "", "family" : "Sherk", "given" : "A.", "non-dropping-particle" : "", "parse-names" : false, "suffix" : "" }, { "dropping-particle" : "", "family" : "Stockwell", "given" : "T.", "non-dropping-particle" : "", "parse-names" : false, "suffix" : "" }, { "dropping-particle" : "", "family" : "Rehm", "given" : "J.", "non-dropping-particle" : "", "parse-names" : false, "suffix" : "" }, { "dropping-particle" : "", "family" : "Dorocicz", "given" : "J.", "non-dropping-particle" : "", "parse-names" : false, "suffix" : "" }, { "dropping-particle" : "", "family" : "Shield", "given" : "K. D", "non-dropping-particle" : "", "parse-names" : false, "suffix" : "" } ], "id" : "ITEM-1", "issued" : { "date-parts" : [ [ "2017" ] ] }, "publisher-place" : "Victoria, BC, Canada", "title" : "The International Model of Alcohol Harms and Policies (InterMAHP): A comprehensive guide to the estimation of alcohol-attributable morbidity and mortality: version 1.0", "type" : "report" }, "uris" : [ "http://www.mendeley.com/documents/?uuid=e6b193db-e328-4f2c-8cc7-74c11394acb1" ] } ], "mendeley" : { "formattedCitation" : "(Sherk, Stockwell, Rehm, Dorocicz, &amp; Shield, 2017)", "plainTextFormattedCitation" : "(Sherk, Stockwell, Rehm, Dorocicz, &amp; Shield, 2017)", "previouslyFormattedCitation" : "(Sherk, Stockwell, Rehm, Dorocicz, &amp; Shield, 2017)" }, "properties" : { "noteIndex" : 0 }, "schema" : "https://github.com/citation-style-language/schema/raw/master/csl-citation.json" }</w:instrText>
      </w:r>
      <w:r w:rsidR="0009553E">
        <w:fldChar w:fldCharType="separate"/>
      </w:r>
      <w:r w:rsidR="0009553E" w:rsidRPr="0009553E">
        <w:rPr>
          <w:noProof/>
        </w:rPr>
        <w:t>(Sherk, Stockwell, Rehm, Dorocicz, &amp; Shield, 2017)</w:t>
      </w:r>
      <w:r w:rsidR="0009553E">
        <w:fldChar w:fldCharType="end"/>
      </w:r>
      <w:r w:rsidR="0009553E">
        <w:t xml:space="preserve">, as well as previous versions of the Sheffield Model </w:t>
      </w:r>
      <w:r w:rsidR="0009553E">
        <w:fldChar w:fldCharType="begin" w:fldLock="1"/>
      </w:r>
      <w:r w:rsidR="00502897">
        <w:instrText>ADDIN CSL_CITATION { "citationItems" : [ { "id" : "ITEM-1", "itemData" : { "DOI" : "10.1371/journal.pmed.1001963", "ISSN" : "1549-1676", "author" : [ { "dropping-particle" : "", "family" : "Meier", "given" : "Petra S.", "non-dropping-particle" : "", "parse-names" : false, "suffix" : "" }, { "dropping-particle" : "", "family" : "Holmes", "given" : "John", "non-dropping-particle" : "", "parse-names" : false, "suffix" : "" }, { "dropping-particle" : "", "family" : "Angus", "given" : "Colin", "non-dropping-particle" : "", "parse-names" : false, "suffix" : "" }, { "dropping-particle" : "", "family" : "Ally", "given" : "Abdallah K.", "non-dropping-particle" : "", "parse-names" : false, "suffix" : "" }, { "dropping-particle" : "", "family" : "Meng", "given" : "Yang", "non-dropping-particle" : "", "parse-names" : false, "suffix" : "" }, { "dropping-particle" : "", "family" : "Brennan", "given" : "Alan", "non-dropping-particle" : "", "parse-names" : false, "suffix" : "" } ], "container-title" : "PLOS Medicine", "editor" : [ { "dropping-particle" : "", "family" : "Basu", "given" : "Sanjay", "non-dropping-particle" : "", "parse-names" : false, "suffix" : "" } ], "id" : "ITEM-1", "issue" : "2", "issued" : { "date-parts" : [ [ "2016", "2", "23" ] ] }, "page" : "e1001963", "publisher" : "Public Library of Science", "title" : "Estimated Effects of Different Alcohol Taxation and Price Policies on Health Inequalities: A Mathematical Modelling Study", "type" : "article-journal", "volume" : "13" }, "uris" : [ "http://www.mendeley.com/documents/?uuid=874a2120-43fd-4d2e-9c20-c548f283c971" ] } ], "mendeley" : { "formattedCitation" : "(Meier et al., 2016)", "plainTextFormattedCitation" : "(Meier et al., 2016)", "previouslyFormattedCitation" : "(Meier et al., 2016)" }, "properties" : { "noteIndex" : 0 }, "schema" : "https://github.com/citation-style-language/schema/raw/master/csl-citation.json" }</w:instrText>
      </w:r>
      <w:r w:rsidR="0009553E">
        <w:fldChar w:fldCharType="separate"/>
      </w:r>
      <w:r w:rsidR="0009553E" w:rsidRPr="0009553E">
        <w:rPr>
          <w:noProof/>
        </w:rPr>
        <w:t>(Meier et al., 2016)</w:t>
      </w:r>
      <w:r w:rsidR="0009553E">
        <w:fldChar w:fldCharType="end"/>
      </w:r>
      <w:r w:rsidR="0009553E">
        <w:t xml:space="preserve"> supplemented with additional evidence as appropriate.</w:t>
      </w:r>
      <w:r w:rsidR="00696E2F">
        <w:t xml:space="preserve"> Note that SAPM considers only conditions which affect the drinker and therefore several conditions related to alcohol, such as Foetal Alcohol Spectrum Disorders, are therefore not included.</w:t>
      </w:r>
    </w:p>
    <w:p w:rsidR="0009553E" w:rsidRDefault="0009553E" w:rsidP="0009553E">
      <w:pPr>
        <w:pStyle w:val="Heading1"/>
      </w:pPr>
      <w:bookmarkStart w:id="1" w:name="_Toc517278901"/>
      <w:r>
        <w:t>Acknowledgements</w:t>
      </w:r>
      <w:bookmarkEnd w:id="1"/>
    </w:p>
    <w:p w:rsidR="0009553E" w:rsidRDefault="0009553E" w:rsidP="0009553E">
      <w:r>
        <w:t xml:space="preserve">The authors would like to thank Katrina Brown of Cancer Research UK, Kevin Shield of the Centre for Addiction and Mental Health in Toronto and Adam </w:t>
      </w:r>
      <w:proofErr w:type="spellStart"/>
      <w:r>
        <w:t>Sherk</w:t>
      </w:r>
      <w:proofErr w:type="spellEnd"/>
      <w:r>
        <w:t xml:space="preserve"> of the University of Victoria for their advice</w:t>
      </w:r>
      <w:bookmarkStart w:id="2" w:name="_GoBack"/>
      <w:bookmarkEnd w:id="2"/>
      <w:r>
        <w:t xml:space="preserve"> and input at various stages of the preparation of this document. </w:t>
      </w:r>
    </w:p>
    <w:p w:rsidR="0009553E" w:rsidRDefault="0009553E" w:rsidP="0009553E">
      <w:r>
        <w:br w:type="page"/>
      </w:r>
    </w:p>
    <w:p w:rsidR="00696E2F" w:rsidRDefault="00696E2F" w:rsidP="00696E2F">
      <w:pPr>
        <w:pStyle w:val="Heading1"/>
        <w:sectPr w:rsidR="00696E2F">
          <w:pgSz w:w="11906" w:h="16838"/>
          <w:pgMar w:top="1440" w:right="1440" w:bottom="1440" w:left="1440" w:header="708" w:footer="708" w:gutter="0"/>
          <w:cols w:space="708"/>
          <w:docGrid w:linePitch="360"/>
        </w:sectPr>
      </w:pPr>
    </w:p>
    <w:p w:rsidR="0009553E" w:rsidRDefault="00696E2F" w:rsidP="00696E2F">
      <w:pPr>
        <w:pStyle w:val="Heading1"/>
      </w:pPr>
      <w:bookmarkStart w:id="3" w:name="_Toc517278902"/>
      <w:r>
        <w:lastRenderedPageBreak/>
        <w:t>List of alcohol-attributable diseases included in SAPM 4.0</w:t>
      </w:r>
      <w:bookmarkEnd w:id="3"/>
    </w:p>
    <w:tbl>
      <w:tblPr>
        <w:tblStyle w:val="TableGrid"/>
        <w:tblW w:w="0" w:type="auto"/>
        <w:tblLook w:val="04A0" w:firstRow="1" w:lastRow="0" w:firstColumn="1" w:lastColumn="0" w:noHBand="0" w:noVBand="1"/>
      </w:tblPr>
      <w:tblGrid>
        <w:gridCol w:w="1696"/>
        <w:gridCol w:w="6237"/>
        <w:gridCol w:w="4395"/>
        <w:gridCol w:w="1620"/>
      </w:tblGrid>
      <w:tr w:rsidR="00696E2F" w:rsidTr="00502897">
        <w:tc>
          <w:tcPr>
            <w:tcW w:w="1696" w:type="dxa"/>
          </w:tcPr>
          <w:p w:rsidR="00696E2F" w:rsidRPr="00696E2F" w:rsidRDefault="00696E2F" w:rsidP="00696E2F">
            <w:pPr>
              <w:rPr>
                <w:b/>
                <w:bCs/>
              </w:rPr>
            </w:pPr>
            <w:r w:rsidRPr="00696E2F">
              <w:rPr>
                <w:b/>
                <w:bCs/>
              </w:rPr>
              <w:t>Category</w:t>
            </w:r>
          </w:p>
        </w:tc>
        <w:tc>
          <w:tcPr>
            <w:tcW w:w="6237" w:type="dxa"/>
          </w:tcPr>
          <w:p w:rsidR="00696E2F" w:rsidRPr="00696E2F" w:rsidRDefault="00696E2F" w:rsidP="00696E2F">
            <w:pPr>
              <w:rPr>
                <w:b/>
                <w:bCs/>
              </w:rPr>
            </w:pPr>
            <w:r w:rsidRPr="00696E2F">
              <w:rPr>
                <w:b/>
                <w:bCs/>
              </w:rPr>
              <w:t>Condition</w:t>
            </w:r>
          </w:p>
        </w:tc>
        <w:tc>
          <w:tcPr>
            <w:tcW w:w="4395" w:type="dxa"/>
          </w:tcPr>
          <w:p w:rsidR="00696E2F" w:rsidRPr="00696E2F" w:rsidRDefault="00696E2F" w:rsidP="00696E2F">
            <w:pPr>
              <w:rPr>
                <w:b/>
                <w:bCs/>
              </w:rPr>
            </w:pPr>
            <w:r w:rsidRPr="00696E2F">
              <w:rPr>
                <w:b/>
                <w:bCs/>
              </w:rPr>
              <w:t>ICD-10 code(s)</w:t>
            </w:r>
          </w:p>
        </w:tc>
        <w:tc>
          <w:tcPr>
            <w:tcW w:w="1620" w:type="dxa"/>
          </w:tcPr>
          <w:p w:rsidR="00696E2F" w:rsidRPr="00696E2F" w:rsidRDefault="00696E2F" w:rsidP="00696E2F">
            <w:pPr>
              <w:rPr>
                <w:b/>
                <w:bCs/>
              </w:rPr>
            </w:pPr>
            <w:r w:rsidRPr="00696E2F">
              <w:rPr>
                <w:b/>
                <w:bCs/>
              </w:rPr>
              <w:t>Condition type</w:t>
            </w:r>
            <w:r>
              <w:rPr>
                <w:b/>
                <w:bCs/>
              </w:rPr>
              <w:t>*</w:t>
            </w:r>
          </w:p>
        </w:tc>
      </w:tr>
      <w:tr w:rsidR="00696E2F" w:rsidTr="00502897">
        <w:tc>
          <w:tcPr>
            <w:tcW w:w="1696" w:type="dxa"/>
          </w:tcPr>
          <w:p w:rsidR="00696E2F" w:rsidRDefault="00696E2F" w:rsidP="00696E2F">
            <w:r>
              <w:t>Cancer</w:t>
            </w:r>
          </w:p>
        </w:tc>
        <w:tc>
          <w:tcPr>
            <w:tcW w:w="6237" w:type="dxa"/>
          </w:tcPr>
          <w:p w:rsidR="00696E2F" w:rsidRDefault="00696E2F" w:rsidP="00696E2F">
            <w:r>
              <w:t>Oropharyngeal cancer</w:t>
            </w:r>
          </w:p>
        </w:tc>
        <w:tc>
          <w:tcPr>
            <w:tcW w:w="4395" w:type="dxa"/>
          </w:tcPr>
          <w:p w:rsidR="00696E2F" w:rsidRDefault="00696E2F" w:rsidP="00696E2F">
            <w:r>
              <w:t>C00-06, C09-10, C12-C14</w:t>
            </w:r>
          </w:p>
        </w:tc>
        <w:tc>
          <w:tcPr>
            <w:tcW w:w="1620" w:type="dxa"/>
          </w:tcPr>
          <w:p w:rsidR="00696E2F" w:rsidRDefault="00696E2F" w:rsidP="00696E2F">
            <w:r>
              <w:t>Partial chronic</w:t>
            </w:r>
          </w:p>
        </w:tc>
      </w:tr>
      <w:tr w:rsidR="00696E2F" w:rsidTr="00502897">
        <w:tc>
          <w:tcPr>
            <w:tcW w:w="1696" w:type="dxa"/>
          </w:tcPr>
          <w:p w:rsidR="00696E2F" w:rsidRDefault="00696E2F" w:rsidP="00696E2F">
            <w:r>
              <w:t>Cancer</w:t>
            </w:r>
          </w:p>
        </w:tc>
        <w:tc>
          <w:tcPr>
            <w:tcW w:w="6237" w:type="dxa"/>
          </w:tcPr>
          <w:p w:rsidR="00696E2F" w:rsidRDefault="00696E2F" w:rsidP="00696E2F">
            <w:r>
              <w:t>Oesophageal cancer</w:t>
            </w:r>
          </w:p>
        </w:tc>
        <w:tc>
          <w:tcPr>
            <w:tcW w:w="4395" w:type="dxa"/>
          </w:tcPr>
          <w:p w:rsidR="00696E2F" w:rsidRDefault="00696E2F" w:rsidP="00696E2F">
            <w:r>
              <w:t>C15</w:t>
            </w:r>
          </w:p>
        </w:tc>
        <w:tc>
          <w:tcPr>
            <w:tcW w:w="1620" w:type="dxa"/>
          </w:tcPr>
          <w:p w:rsidR="00696E2F" w:rsidRDefault="00696E2F" w:rsidP="00696E2F">
            <w:r>
              <w:t>Partial chronic</w:t>
            </w:r>
          </w:p>
        </w:tc>
      </w:tr>
      <w:tr w:rsidR="00696E2F" w:rsidTr="00502897">
        <w:tc>
          <w:tcPr>
            <w:tcW w:w="1696" w:type="dxa"/>
          </w:tcPr>
          <w:p w:rsidR="00696E2F" w:rsidRDefault="00696E2F" w:rsidP="00696E2F">
            <w:r>
              <w:t>Cancer</w:t>
            </w:r>
          </w:p>
        </w:tc>
        <w:tc>
          <w:tcPr>
            <w:tcW w:w="6237" w:type="dxa"/>
          </w:tcPr>
          <w:p w:rsidR="00696E2F" w:rsidRDefault="00696E2F" w:rsidP="00696E2F">
            <w:r>
              <w:t>Colorectal cancer</w:t>
            </w:r>
          </w:p>
        </w:tc>
        <w:tc>
          <w:tcPr>
            <w:tcW w:w="4395" w:type="dxa"/>
          </w:tcPr>
          <w:p w:rsidR="00696E2F" w:rsidRDefault="00696E2F" w:rsidP="00696E2F">
            <w:r>
              <w:t>C18-C20</w:t>
            </w:r>
          </w:p>
        </w:tc>
        <w:tc>
          <w:tcPr>
            <w:tcW w:w="1620" w:type="dxa"/>
          </w:tcPr>
          <w:p w:rsidR="00696E2F" w:rsidRDefault="00696E2F" w:rsidP="00696E2F">
            <w:r>
              <w:t>Partial chronic</w:t>
            </w:r>
          </w:p>
        </w:tc>
      </w:tr>
      <w:tr w:rsidR="00696E2F" w:rsidTr="00502897">
        <w:tc>
          <w:tcPr>
            <w:tcW w:w="1696" w:type="dxa"/>
          </w:tcPr>
          <w:p w:rsidR="00696E2F" w:rsidRDefault="00696E2F" w:rsidP="00696E2F">
            <w:r>
              <w:t>Cancer</w:t>
            </w:r>
          </w:p>
        </w:tc>
        <w:tc>
          <w:tcPr>
            <w:tcW w:w="6237" w:type="dxa"/>
          </w:tcPr>
          <w:p w:rsidR="00696E2F" w:rsidRDefault="00696E2F" w:rsidP="00696E2F">
            <w:r>
              <w:t>Cancer of the liver and intrahepatic bile ducts</w:t>
            </w:r>
          </w:p>
        </w:tc>
        <w:tc>
          <w:tcPr>
            <w:tcW w:w="4395" w:type="dxa"/>
          </w:tcPr>
          <w:p w:rsidR="00696E2F" w:rsidRDefault="00696E2F" w:rsidP="00696E2F">
            <w:r>
              <w:t>C22</w:t>
            </w:r>
          </w:p>
        </w:tc>
        <w:tc>
          <w:tcPr>
            <w:tcW w:w="1620" w:type="dxa"/>
          </w:tcPr>
          <w:p w:rsidR="00696E2F" w:rsidRDefault="00696E2F" w:rsidP="00696E2F">
            <w:r>
              <w:t>Partial chronic</w:t>
            </w:r>
          </w:p>
        </w:tc>
      </w:tr>
      <w:tr w:rsidR="00696E2F" w:rsidTr="00502897">
        <w:tc>
          <w:tcPr>
            <w:tcW w:w="1696" w:type="dxa"/>
          </w:tcPr>
          <w:p w:rsidR="00696E2F" w:rsidRDefault="00696E2F" w:rsidP="00696E2F">
            <w:r>
              <w:t>Cancer</w:t>
            </w:r>
          </w:p>
        </w:tc>
        <w:tc>
          <w:tcPr>
            <w:tcW w:w="6237" w:type="dxa"/>
          </w:tcPr>
          <w:p w:rsidR="00696E2F" w:rsidRDefault="00696E2F" w:rsidP="00696E2F">
            <w:r>
              <w:t>Pancreatic cancer</w:t>
            </w:r>
          </w:p>
        </w:tc>
        <w:tc>
          <w:tcPr>
            <w:tcW w:w="4395" w:type="dxa"/>
          </w:tcPr>
          <w:p w:rsidR="00696E2F" w:rsidRDefault="00696E2F" w:rsidP="00696E2F">
            <w:r>
              <w:t>C25</w:t>
            </w:r>
          </w:p>
        </w:tc>
        <w:tc>
          <w:tcPr>
            <w:tcW w:w="1620" w:type="dxa"/>
          </w:tcPr>
          <w:p w:rsidR="00696E2F" w:rsidRDefault="00696E2F" w:rsidP="00696E2F">
            <w:r>
              <w:t>Partial chronic</w:t>
            </w:r>
          </w:p>
        </w:tc>
      </w:tr>
      <w:tr w:rsidR="00696E2F" w:rsidTr="00502897">
        <w:tc>
          <w:tcPr>
            <w:tcW w:w="1696" w:type="dxa"/>
          </w:tcPr>
          <w:p w:rsidR="00696E2F" w:rsidRDefault="00696E2F" w:rsidP="00696E2F">
            <w:r>
              <w:t>Cancer</w:t>
            </w:r>
          </w:p>
        </w:tc>
        <w:tc>
          <w:tcPr>
            <w:tcW w:w="6237" w:type="dxa"/>
          </w:tcPr>
          <w:p w:rsidR="00696E2F" w:rsidRDefault="00696E2F" w:rsidP="00696E2F">
            <w:r>
              <w:t>Laryngeal cancer</w:t>
            </w:r>
          </w:p>
        </w:tc>
        <w:tc>
          <w:tcPr>
            <w:tcW w:w="4395" w:type="dxa"/>
          </w:tcPr>
          <w:p w:rsidR="00696E2F" w:rsidRDefault="00696E2F" w:rsidP="00696E2F">
            <w:r>
              <w:t>C32</w:t>
            </w:r>
          </w:p>
        </w:tc>
        <w:tc>
          <w:tcPr>
            <w:tcW w:w="1620" w:type="dxa"/>
          </w:tcPr>
          <w:p w:rsidR="00696E2F" w:rsidRDefault="00696E2F" w:rsidP="00696E2F">
            <w:r>
              <w:t>Partial chronic</w:t>
            </w:r>
          </w:p>
        </w:tc>
      </w:tr>
      <w:tr w:rsidR="00696E2F" w:rsidTr="00502897">
        <w:tc>
          <w:tcPr>
            <w:tcW w:w="1696" w:type="dxa"/>
          </w:tcPr>
          <w:p w:rsidR="00696E2F" w:rsidRDefault="00696E2F" w:rsidP="00696E2F">
            <w:r>
              <w:t>Cancer</w:t>
            </w:r>
          </w:p>
        </w:tc>
        <w:tc>
          <w:tcPr>
            <w:tcW w:w="6237" w:type="dxa"/>
            <w:tcBorders>
              <w:bottom w:val="single" w:sz="4" w:space="0" w:color="auto"/>
            </w:tcBorders>
          </w:tcPr>
          <w:p w:rsidR="00696E2F" w:rsidRDefault="00696E2F" w:rsidP="00696E2F">
            <w:r>
              <w:t>Breast cancer</w:t>
            </w:r>
          </w:p>
        </w:tc>
        <w:tc>
          <w:tcPr>
            <w:tcW w:w="4395" w:type="dxa"/>
            <w:tcBorders>
              <w:bottom w:val="single" w:sz="4" w:space="0" w:color="auto"/>
            </w:tcBorders>
          </w:tcPr>
          <w:p w:rsidR="00696E2F" w:rsidRDefault="00696E2F" w:rsidP="00696E2F">
            <w:r>
              <w:t>C50</w:t>
            </w:r>
          </w:p>
        </w:tc>
        <w:tc>
          <w:tcPr>
            <w:tcW w:w="1620" w:type="dxa"/>
          </w:tcPr>
          <w:p w:rsidR="00696E2F" w:rsidRDefault="00696E2F" w:rsidP="00696E2F">
            <w:r>
              <w:t>Partial chronic</w:t>
            </w:r>
          </w:p>
        </w:tc>
      </w:tr>
      <w:tr w:rsidR="00696E2F" w:rsidTr="00502897">
        <w:tc>
          <w:tcPr>
            <w:tcW w:w="1696" w:type="dxa"/>
          </w:tcPr>
          <w:p w:rsidR="00696E2F" w:rsidRDefault="00696E2F" w:rsidP="00696E2F">
            <w:r>
              <w:t>Cardiovascular</w:t>
            </w:r>
          </w:p>
        </w:tc>
        <w:tc>
          <w:tcPr>
            <w:tcW w:w="6237" w:type="dxa"/>
            <w:tcBorders>
              <w:top w:val="single" w:sz="4" w:space="0" w:color="auto"/>
              <w:left w:val="nil"/>
              <w:bottom w:val="single" w:sz="4" w:space="0" w:color="auto"/>
              <w:right w:val="single" w:sz="4" w:space="0" w:color="auto"/>
            </w:tcBorders>
            <w:shd w:val="clear" w:color="auto" w:fill="auto"/>
            <w:vAlign w:val="center"/>
          </w:tcPr>
          <w:p w:rsidR="00696E2F" w:rsidRPr="00696E2F" w:rsidRDefault="00696E2F" w:rsidP="00696E2F">
            <w:r w:rsidRPr="00696E2F">
              <w:t>Hypertensive diseases</w:t>
            </w:r>
          </w:p>
        </w:tc>
        <w:tc>
          <w:tcPr>
            <w:tcW w:w="4395" w:type="dxa"/>
            <w:tcBorders>
              <w:top w:val="single" w:sz="4" w:space="0" w:color="auto"/>
              <w:left w:val="single" w:sz="4" w:space="0" w:color="auto"/>
              <w:bottom w:val="single" w:sz="4" w:space="0" w:color="auto"/>
              <w:right w:val="nil"/>
            </w:tcBorders>
            <w:shd w:val="clear" w:color="auto" w:fill="auto"/>
            <w:vAlign w:val="center"/>
          </w:tcPr>
          <w:p w:rsidR="00696E2F" w:rsidRPr="00696E2F" w:rsidRDefault="00696E2F" w:rsidP="00696E2F">
            <w:r w:rsidRPr="00696E2F">
              <w:t>I10-I14</w:t>
            </w:r>
          </w:p>
        </w:tc>
        <w:tc>
          <w:tcPr>
            <w:tcW w:w="1620" w:type="dxa"/>
          </w:tcPr>
          <w:p w:rsidR="00696E2F" w:rsidRDefault="00696E2F" w:rsidP="00696E2F">
            <w:r>
              <w:t>Partial chronic</w:t>
            </w:r>
          </w:p>
        </w:tc>
      </w:tr>
      <w:tr w:rsidR="00696E2F" w:rsidTr="00502897">
        <w:tc>
          <w:tcPr>
            <w:tcW w:w="1696" w:type="dxa"/>
          </w:tcPr>
          <w:p w:rsidR="00696E2F" w:rsidRDefault="00696E2F" w:rsidP="00696E2F">
            <w:r>
              <w:t>Cardiovascular</w:t>
            </w:r>
          </w:p>
        </w:tc>
        <w:tc>
          <w:tcPr>
            <w:tcW w:w="6237" w:type="dxa"/>
            <w:tcBorders>
              <w:top w:val="single" w:sz="4" w:space="0" w:color="auto"/>
              <w:left w:val="nil"/>
              <w:bottom w:val="single" w:sz="4" w:space="0" w:color="auto"/>
              <w:right w:val="single" w:sz="4" w:space="0" w:color="auto"/>
            </w:tcBorders>
            <w:shd w:val="clear" w:color="auto" w:fill="auto"/>
            <w:vAlign w:val="center"/>
          </w:tcPr>
          <w:p w:rsidR="00696E2F" w:rsidRPr="00696E2F" w:rsidRDefault="00696E2F" w:rsidP="00696E2F">
            <w:r w:rsidRPr="00696E2F">
              <w:t>Ischaemic heart disease</w:t>
            </w:r>
          </w:p>
        </w:tc>
        <w:tc>
          <w:tcPr>
            <w:tcW w:w="4395" w:type="dxa"/>
            <w:tcBorders>
              <w:top w:val="single" w:sz="4" w:space="0" w:color="auto"/>
              <w:left w:val="single" w:sz="4" w:space="0" w:color="auto"/>
              <w:bottom w:val="single" w:sz="4" w:space="0" w:color="auto"/>
              <w:right w:val="nil"/>
            </w:tcBorders>
            <w:shd w:val="clear" w:color="auto" w:fill="auto"/>
            <w:vAlign w:val="center"/>
          </w:tcPr>
          <w:p w:rsidR="00696E2F" w:rsidRPr="00696E2F" w:rsidRDefault="00696E2F" w:rsidP="00696E2F">
            <w:r w:rsidRPr="00696E2F">
              <w:t>I20-I25</w:t>
            </w:r>
          </w:p>
        </w:tc>
        <w:tc>
          <w:tcPr>
            <w:tcW w:w="1620" w:type="dxa"/>
          </w:tcPr>
          <w:p w:rsidR="00696E2F" w:rsidRDefault="00696E2F" w:rsidP="00696E2F">
            <w:r>
              <w:t>Partial chronic</w:t>
            </w:r>
          </w:p>
        </w:tc>
      </w:tr>
      <w:tr w:rsidR="00696E2F" w:rsidTr="00502897">
        <w:tc>
          <w:tcPr>
            <w:tcW w:w="1696" w:type="dxa"/>
          </w:tcPr>
          <w:p w:rsidR="00696E2F" w:rsidRDefault="00696E2F" w:rsidP="00696E2F">
            <w:r>
              <w:t>Cardiovascular</w:t>
            </w:r>
          </w:p>
        </w:tc>
        <w:tc>
          <w:tcPr>
            <w:tcW w:w="6237" w:type="dxa"/>
            <w:tcBorders>
              <w:top w:val="single" w:sz="4" w:space="0" w:color="auto"/>
              <w:left w:val="nil"/>
              <w:bottom w:val="single" w:sz="4" w:space="0" w:color="auto"/>
              <w:right w:val="single" w:sz="4" w:space="0" w:color="auto"/>
            </w:tcBorders>
            <w:shd w:val="clear" w:color="auto" w:fill="auto"/>
            <w:vAlign w:val="center"/>
          </w:tcPr>
          <w:p w:rsidR="00696E2F" w:rsidRPr="00696E2F" w:rsidRDefault="00696E2F" w:rsidP="00696E2F">
            <w:r w:rsidRPr="00696E2F">
              <w:t>Alcoholic cardiomyopathy</w:t>
            </w:r>
          </w:p>
        </w:tc>
        <w:tc>
          <w:tcPr>
            <w:tcW w:w="4395" w:type="dxa"/>
            <w:tcBorders>
              <w:top w:val="single" w:sz="4" w:space="0" w:color="auto"/>
              <w:left w:val="single" w:sz="4" w:space="0" w:color="auto"/>
              <w:bottom w:val="single" w:sz="4" w:space="0" w:color="auto"/>
              <w:right w:val="nil"/>
            </w:tcBorders>
            <w:shd w:val="clear" w:color="auto" w:fill="auto"/>
            <w:vAlign w:val="bottom"/>
          </w:tcPr>
          <w:p w:rsidR="00696E2F" w:rsidRPr="00696E2F" w:rsidRDefault="00696E2F" w:rsidP="00696E2F">
            <w:r w:rsidRPr="00696E2F">
              <w:t>I42.6</w:t>
            </w:r>
          </w:p>
        </w:tc>
        <w:tc>
          <w:tcPr>
            <w:tcW w:w="1620" w:type="dxa"/>
          </w:tcPr>
          <w:p w:rsidR="00696E2F" w:rsidRDefault="00696E2F" w:rsidP="00696E2F">
            <w:r>
              <w:t>100% chronic</w:t>
            </w:r>
          </w:p>
        </w:tc>
      </w:tr>
      <w:tr w:rsidR="00696E2F" w:rsidTr="00502897">
        <w:tc>
          <w:tcPr>
            <w:tcW w:w="1696" w:type="dxa"/>
          </w:tcPr>
          <w:p w:rsidR="00696E2F" w:rsidRDefault="00696E2F" w:rsidP="00696E2F">
            <w:r>
              <w:t>Cardiovascular</w:t>
            </w:r>
          </w:p>
        </w:tc>
        <w:tc>
          <w:tcPr>
            <w:tcW w:w="6237" w:type="dxa"/>
            <w:tcBorders>
              <w:top w:val="single" w:sz="4" w:space="0" w:color="auto"/>
              <w:left w:val="nil"/>
              <w:bottom w:val="single" w:sz="4" w:space="0" w:color="auto"/>
              <w:right w:val="single" w:sz="4" w:space="0" w:color="auto"/>
            </w:tcBorders>
            <w:shd w:val="clear" w:color="auto" w:fill="auto"/>
            <w:vAlign w:val="center"/>
          </w:tcPr>
          <w:p w:rsidR="00696E2F" w:rsidRPr="00696E2F" w:rsidRDefault="00696E2F" w:rsidP="00696E2F">
            <w:r w:rsidRPr="00696E2F">
              <w:t>Cardiac arrhythmias</w:t>
            </w:r>
          </w:p>
        </w:tc>
        <w:tc>
          <w:tcPr>
            <w:tcW w:w="4395" w:type="dxa"/>
            <w:tcBorders>
              <w:top w:val="single" w:sz="4" w:space="0" w:color="auto"/>
              <w:left w:val="single" w:sz="4" w:space="0" w:color="auto"/>
              <w:bottom w:val="single" w:sz="4" w:space="0" w:color="auto"/>
              <w:right w:val="nil"/>
            </w:tcBorders>
            <w:shd w:val="clear" w:color="auto" w:fill="auto"/>
            <w:vAlign w:val="center"/>
          </w:tcPr>
          <w:p w:rsidR="00696E2F" w:rsidRPr="00696E2F" w:rsidRDefault="00696E2F" w:rsidP="00696E2F">
            <w:r w:rsidRPr="00696E2F">
              <w:t>I47-I49</w:t>
            </w:r>
          </w:p>
        </w:tc>
        <w:tc>
          <w:tcPr>
            <w:tcW w:w="1620" w:type="dxa"/>
          </w:tcPr>
          <w:p w:rsidR="00696E2F" w:rsidRDefault="00696E2F" w:rsidP="00696E2F">
            <w:r>
              <w:t>Partial chronic</w:t>
            </w:r>
          </w:p>
        </w:tc>
      </w:tr>
      <w:tr w:rsidR="00696E2F" w:rsidTr="00502897">
        <w:tc>
          <w:tcPr>
            <w:tcW w:w="1696" w:type="dxa"/>
          </w:tcPr>
          <w:p w:rsidR="00696E2F" w:rsidRDefault="00696E2F" w:rsidP="00696E2F">
            <w:r>
              <w:t>Cardiovascular</w:t>
            </w:r>
          </w:p>
        </w:tc>
        <w:tc>
          <w:tcPr>
            <w:tcW w:w="6237" w:type="dxa"/>
            <w:tcBorders>
              <w:top w:val="single" w:sz="4" w:space="0" w:color="auto"/>
              <w:left w:val="nil"/>
              <w:bottom w:val="single" w:sz="4" w:space="0" w:color="auto"/>
              <w:right w:val="single" w:sz="4" w:space="0" w:color="auto"/>
            </w:tcBorders>
            <w:shd w:val="clear" w:color="auto" w:fill="auto"/>
            <w:vAlign w:val="center"/>
          </w:tcPr>
          <w:p w:rsidR="00696E2F" w:rsidRPr="00696E2F" w:rsidRDefault="00696E2F" w:rsidP="00696E2F">
            <w:r w:rsidRPr="00696E2F">
              <w:t>Haemorrhagic stroke</w:t>
            </w:r>
          </w:p>
        </w:tc>
        <w:tc>
          <w:tcPr>
            <w:tcW w:w="4395" w:type="dxa"/>
            <w:tcBorders>
              <w:top w:val="single" w:sz="4" w:space="0" w:color="auto"/>
              <w:left w:val="single" w:sz="4" w:space="0" w:color="auto"/>
              <w:bottom w:val="single" w:sz="4" w:space="0" w:color="auto"/>
              <w:right w:val="nil"/>
            </w:tcBorders>
            <w:shd w:val="clear" w:color="auto" w:fill="auto"/>
            <w:vAlign w:val="center"/>
          </w:tcPr>
          <w:p w:rsidR="00696E2F" w:rsidRPr="00696E2F" w:rsidRDefault="00696E2F" w:rsidP="00696E2F">
            <w:r w:rsidRPr="00696E2F">
              <w:t>I60-I62</w:t>
            </w:r>
          </w:p>
        </w:tc>
        <w:tc>
          <w:tcPr>
            <w:tcW w:w="1620" w:type="dxa"/>
          </w:tcPr>
          <w:p w:rsidR="00696E2F" w:rsidRDefault="00696E2F" w:rsidP="00696E2F">
            <w:r>
              <w:t>Partial chronic</w:t>
            </w:r>
          </w:p>
        </w:tc>
      </w:tr>
      <w:tr w:rsidR="00696E2F" w:rsidTr="00502897">
        <w:tc>
          <w:tcPr>
            <w:tcW w:w="1696" w:type="dxa"/>
          </w:tcPr>
          <w:p w:rsidR="00696E2F" w:rsidRDefault="00696E2F" w:rsidP="00696E2F">
            <w:r>
              <w:t>Cardiovascular</w:t>
            </w:r>
          </w:p>
        </w:tc>
        <w:tc>
          <w:tcPr>
            <w:tcW w:w="6237" w:type="dxa"/>
            <w:tcBorders>
              <w:top w:val="single" w:sz="4" w:space="0" w:color="auto"/>
              <w:left w:val="nil"/>
              <w:bottom w:val="single" w:sz="4" w:space="0" w:color="auto"/>
              <w:right w:val="single" w:sz="4" w:space="0" w:color="auto"/>
            </w:tcBorders>
            <w:shd w:val="clear" w:color="auto" w:fill="auto"/>
            <w:vAlign w:val="center"/>
          </w:tcPr>
          <w:p w:rsidR="00696E2F" w:rsidRPr="00696E2F" w:rsidRDefault="00696E2F" w:rsidP="00696E2F">
            <w:r w:rsidRPr="00696E2F">
              <w:t>Ischaemic stroke</w:t>
            </w:r>
          </w:p>
        </w:tc>
        <w:tc>
          <w:tcPr>
            <w:tcW w:w="4395" w:type="dxa"/>
            <w:tcBorders>
              <w:top w:val="single" w:sz="4" w:space="0" w:color="auto"/>
              <w:left w:val="single" w:sz="4" w:space="0" w:color="auto"/>
              <w:bottom w:val="single" w:sz="4" w:space="0" w:color="auto"/>
              <w:right w:val="nil"/>
            </w:tcBorders>
            <w:shd w:val="clear" w:color="auto" w:fill="auto"/>
            <w:vAlign w:val="center"/>
          </w:tcPr>
          <w:p w:rsidR="00696E2F" w:rsidRPr="00696E2F" w:rsidRDefault="00696E2F" w:rsidP="00696E2F">
            <w:r w:rsidRPr="00696E2F">
              <w:t>I63-I67</w:t>
            </w:r>
          </w:p>
        </w:tc>
        <w:tc>
          <w:tcPr>
            <w:tcW w:w="1620" w:type="dxa"/>
          </w:tcPr>
          <w:p w:rsidR="00696E2F" w:rsidRDefault="00696E2F" w:rsidP="00696E2F">
            <w:r>
              <w:t>Partial chronic</w:t>
            </w:r>
          </w:p>
        </w:tc>
      </w:tr>
      <w:tr w:rsidR="00696E2F" w:rsidTr="00502897">
        <w:tc>
          <w:tcPr>
            <w:tcW w:w="1696" w:type="dxa"/>
          </w:tcPr>
          <w:p w:rsidR="00696E2F" w:rsidRDefault="00696E2F" w:rsidP="00696E2F">
            <w:r>
              <w:t>Digestive</w:t>
            </w:r>
          </w:p>
        </w:tc>
        <w:tc>
          <w:tcPr>
            <w:tcW w:w="6237" w:type="dxa"/>
            <w:tcBorders>
              <w:top w:val="single" w:sz="4" w:space="0" w:color="auto"/>
              <w:left w:val="nil"/>
              <w:bottom w:val="single" w:sz="4" w:space="0" w:color="auto"/>
              <w:right w:val="single" w:sz="4" w:space="0" w:color="auto"/>
            </w:tcBorders>
            <w:shd w:val="clear" w:color="auto" w:fill="auto"/>
            <w:vAlign w:val="center"/>
          </w:tcPr>
          <w:p w:rsidR="00696E2F" w:rsidRPr="00696E2F" w:rsidRDefault="00696E2F" w:rsidP="00696E2F">
            <w:r w:rsidRPr="00696E2F">
              <w:t>Cirrhosis of the liver (excluding alcoholic liver disease)</w:t>
            </w:r>
          </w:p>
        </w:tc>
        <w:tc>
          <w:tcPr>
            <w:tcW w:w="4395" w:type="dxa"/>
            <w:tcBorders>
              <w:top w:val="single" w:sz="4" w:space="0" w:color="auto"/>
              <w:left w:val="single" w:sz="4" w:space="0" w:color="auto"/>
              <w:bottom w:val="single" w:sz="4" w:space="0" w:color="auto"/>
              <w:right w:val="nil"/>
            </w:tcBorders>
            <w:shd w:val="clear" w:color="auto" w:fill="auto"/>
            <w:vAlign w:val="center"/>
          </w:tcPr>
          <w:p w:rsidR="00696E2F" w:rsidRPr="00696E2F" w:rsidRDefault="00696E2F" w:rsidP="00696E2F">
            <w:r w:rsidRPr="00696E2F">
              <w:t>K70 (excl. K70.0-K70.4, K70.9), K73-K74</w:t>
            </w:r>
          </w:p>
        </w:tc>
        <w:tc>
          <w:tcPr>
            <w:tcW w:w="1620" w:type="dxa"/>
          </w:tcPr>
          <w:p w:rsidR="00696E2F" w:rsidRDefault="00696E2F" w:rsidP="00696E2F">
            <w:r>
              <w:t>Partial chronic</w:t>
            </w:r>
          </w:p>
        </w:tc>
      </w:tr>
      <w:tr w:rsidR="00696E2F" w:rsidTr="00502897">
        <w:tc>
          <w:tcPr>
            <w:tcW w:w="1696" w:type="dxa"/>
          </w:tcPr>
          <w:p w:rsidR="00696E2F" w:rsidRDefault="00696E2F" w:rsidP="00696E2F">
            <w:r>
              <w:t>Digestive</w:t>
            </w:r>
          </w:p>
        </w:tc>
        <w:tc>
          <w:tcPr>
            <w:tcW w:w="6237" w:type="dxa"/>
            <w:tcBorders>
              <w:top w:val="single" w:sz="4" w:space="0" w:color="auto"/>
              <w:left w:val="nil"/>
              <w:bottom w:val="single" w:sz="4" w:space="0" w:color="auto"/>
              <w:right w:val="single" w:sz="4" w:space="0" w:color="auto"/>
            </w:tcBorders>
            <w:shd w:val="clear" w:color="auto" w:fill="auto"/>
            <w:vAlign w:val="center"/>
          </w:tcPr>
          <w:p w:rsidR="00696E2F" w:rsidRPr="00696E2F" w:rsidRDefault="00696E2F" w:rsidP="00696E2F">
            <w:r w:rsidRPr="00696E2F">
              <w:t>Alcoholic Gastritis</w:t>
            </w:r>
          </w:p>
        </w:tc>
        <w:tc>
          <w:tcPr>
            <w:tcW w:w="4395" w:type="dxa"/>
            <w:tcBorders>
              <w:top w:val="single" w:sz="4" w:space="0" w:color="auto"/>
              <w:left w:val="single" w:sz="4" w:space="0" w:color="auto"/>
              <w:bottom w:val="single" w:sz="4" w:space="0" w:color="auto"/>
              <w:right w:val="nil"/>
            </w:tcBorders>
            <w:shd w:val="clear" w:color="auto" w:fill="auto"/>
            <w:vAlign w:val="center"/>
          </w:tcPr>
          <w:p w:rsidR="00696E2F" w:rsidRPr="00696E2F" w:rsidRDefault="00696E2F" w:rsidP="00696E2F">
            <w:r w:rsidRPr="00696E2F">
              <w:t>K29.2</w:t>
            </w:r>
          </w:p>
        </w:tc>
        <w:tc>
          <w:tcPr>
            <w:tcW w:w="1620" w:type="dxa"/>
          </w:tcPr>
          <w:p w:rsidR="00696E2F" w:rsidRDefault="00696E2F" w:rsidP="00696E2F">
            <w:r>
              <w:t>100% chronic</w:t>
            </w:r>
          </w:p>
        </w:tc>
      </w:tr>
      <w:tr w:rsidR="00696E2F" w:rsidTr="00502897">
        <w:tc>
          <w:tcPr>
            <w:tcW w:w="1696" w:type="dxa"/>
          </w:tcPr>
          <w:p w:rsidR="00696E2F" w:rsidRDefault="00696E2F" w:rsidP="00696E2F">
            <w:r>
              <w:t>Digestive</w:t>
            </w:r>
          </w:p>
        </w:tc>
        <w:tc>
          <w:tcPr>
            <w:tcW w:w="6237" w:type="dxa"/>
            <w:tcBorders>
              <w:top w:val="single" w:sz="4" w:space="0" w:color="auto"/>
              <w:left w:val="nil"/>
              <w:bottom w:val="single" w:sz="4" w:space="0" w:color="auto"/>
              <w:right w:val="single" w:sz="4" w:space="0" w:color="auto"/>
            </w:tcBorders>
            <w:shd w:val="clear" w:color="auto" w:fill="auto"/>
            <w:vAlign w:val="center"/>
          </w:tcPr>
          <w:p w:rsidR="00696E2F" w:rsidRPr="00696E2F" w:rsidRDefault="00696E2F" w:rsidP="00696E2F">
            <w:r w:rsidRPr="00696E2F">
              <w:t>Alcoholic liver disease</w:t>
            </w:r>
          </w:p>
        </w:tc>
        <w:tc>
          <w:tcPr>
            <w:tcW w:w="4395" w:type="dxa"/>
            <w:tcBorders>
              <w:top w:val="single" w:sz="4" w:space="0" w:color="auto"/>
              <w:left w:val="single" w:sz="4" w:space="0" w:color="auto"/>
              <w:bottom w:val="single" w:sz="4" w:space="0" w:color="auto"/>
              <w:right w:val="nil"/>
            </w:tcBorders>
            <w:shd w:val="clear" w:color="auto" w:fill="auto"/>
            <w:vAlign w:val="center"/>
          </w:tcPr>
          <w:p w:rsidR="00696E2F" w:rsidRPr="00696E2F" w:rsidRDefault="00696E2F" w:rsidP="00696E2F">
            <w:r w:rsidRPr="00696E2F">
              <w:t>K70.0-K70.4, K70.9</w:t>
            </w:r>
          </w:p>
        </w:tc>
        <w:tc>
          <w:tcPr>
            <w:tcW w:w="1620" w:type="dxa"/>
          </w:tcPr>
          <w:p w:rsidR="00696E2F" w:rsidRDefault="00696E2F" w:rsidP="00696E2F">
            <w:r>
              <w:t>100% chronic</w:t>
            </w:r>
          </w:p>
        </w:tc>
      </w:tr>
      <w:tr w:rsidR="00696E2F" w:rsidTr="00502897">
        <w:tc>
          <w:tcPr>
            <w:tcW w:w="1696" w:type="dxa"/>
          </w:tcPr>
          <w:p w:rsidR="00696E2F" w:rsidRDefault="00696E2F" w:rsidP="00696E2F">
            <w:r>
              <w:t>Digestive</w:t>
            </w:r>
          </w:p>
        </w:tc>
        <w:tc>
          <w:tcPr>
            <w:tcW w:w="6237" w:type="dxa"/>
            <w:tcBorders>
              <w:top w:val="single" w:sz="4" w:space="0" w:color="auto"/>
              <w:left w:val="nil"/>
              <w:bottom w:val="single" w:sz="4" w:space="0" w:color="auto"/>
              <w:right w:val="single" w:sz="4" w:space="0" w:color="auto"/>
            </w:tcBorders>
            <w:shd w:val="clear" w:color="auto" w:fill="auto"/>
            <w:vAlign w:val="center"/>
          </w:tcPr>
          <w:p w:rsidR="00696E2F" w:rsidRPr="00696E2F" w:rsidRDefault="00696E2F" w:rsidP="00696E2F">
            <w:r w:rsidRPr="00696E2F">
              <w:t>Acute pancreatitis (alcohol induced)</w:t>
            </w:r>
          </w:p>
        </w:tc>
        <w:tc>
          <w:tcPr>
            <w:tcW w:w="4395" w:type="dxa"/>
            <w:tcBorders>
              <w:top w:val="single" w:sz="4" w:space="0" w:color="auto"/>
              <w:left w:val="single" w:sz="4" w:space="0" w:color="auto"/>
              <w:bottom w:val="single" w:sz="4" w:space="0" w:color="auto"/>
              <w:right w:val="nil"/>
            </w:tcBorders>
            <w:shd w:val="clear" w:color="auto" w:fill="auto"/>
            <w:vAlign w:val="center"/>
          </w:tcPr>
          <w:p w:rsidR="00696E2F" w:rsidRPr="00696E2F" w:rsidRDefault="00696E2F" w:rsidP="00696E2F">
            <w:r w:rsidRPr="00696E2F">
              <w:t>K85.2</w:t>
            </w:r>
          </w:p>
        </w:tc>
        <w:tc>
          <w:tcPr>
            <w:tcW w:w="1620" w:type="dxa"/>
          </w:tcPr>
          <w:p w:rsidR="00696E2F" w:rsidRDefault="00696E2F" w:rsidP="00696E2F">
            <w:r>
              <w:t>100% chronic</w:t>
            </w:r>
          </w:p>
        </w:tc>
      </w:tr>
      <w:tr w:rsidR="00696E2F" w:rsidTr="00502897">
        <w:tc>
          <w:tcPr>
            <w:tcW w:w="1696" w:type="dxa"/>
          </w:tcPr>
          <w:p w:rsidR="00696E2F" w:rsidRDefault="00696E2F" w:rsidP="00696E2F">
            <w:r>
              <w:t>Digestive</w:t>
            </w:r>
          </w:p>
        </w:tc>
        <w:tc>
          <w:tcPr>
            <w:tcW w:w="6237" w:type="dxa"/>
            <w:tcBorders>
              <w:top w:val="single" w:sz="4" w:space="0" w:color="auto"/>
              <w:left w:val="nil"/>
              <w:bottom w:val="single" w:sz="4" w:space="0" w:color="auto"/>
              <w:right w:val="single" w:sz="4" w:space="0" w:color="auto"/>
            </w:tcBorders>
            <w:shd w:val="clear" w:color="auto" w:fill="auto"/>
            <w:vAlign w:val="center"/>
          </w:tcPr>
          <w:p w:rsidR="00696E2F" w:rsidRPr="00696E2F" w:rsidRDefault="00696E2F" w:rsidP="00696E2F">
            <w:r w:rsidRPr="00696E2F">
              <w:t>Acute pancreatitis</w:t>
            </w:r>
          </w:p>
        </w:tc>
        <w:tc>
          <w:tcPr>
            <w:tcW w:w="4395" w:type="dxa"/>
            <w:tcBorders>
              <w:top w:val="single" w:sz="4" w:space="0" w:color="auto"/>
              <w:left w:val="single" w:sz="4" w:space="0" w:color="auto"/>
              <w:bottom w:val="single" w:sz="4" w:space="0" w:color="auto"/>
              <w:right w:val="nil"/>
            </w:tcBorders>
            <w:shd w:val="clear" w:color="auto" w:fill="auto"/>
            <w:vAlign w:val="bottom"/>
          </w:tcPr>
          <w:p w:rsidR="00696E2F" w:rsidRPr="00696E2F" w:rsidRDefault="00696E2F" w:rsidP="00696E2F">
            <w:r w:rsidRPr="00696E2F">
              <w:t>K85 (excl. K85.2, K85.3)</w:t>
            </w:r>
          </w:p>
        </w:tc>
        <w:tc>
          <w:tcPr>
            <w:tcW w:w="1620" w:type="dxa"/>
          </w:tcPr>
          <w:p w:rsidR="00696E2F" w:rsidRDefault="00696E2F" w:rsidP="00696E2F">
            <w:r>
              <w:t>Partial chronic</w:t>
            </w:r>
          </w:p>
        </w:tc>
      </w:tr>
      <w:tr w:rsidR="00696E2F" w:rsidTr="00502897">
        <w:tc>
          <w:tcPr>
            <w:tcW w:w="1696" w:type="dxa"/>
          </w:tcPr>
          <w:p w:rsidR="00696E2F" w:rsidRDefault="00696E2F" w:rsidP="00696E2F">
            <w:r>
              <w:t>Digestive</w:t>
            </w:r>
          </w:p>
        </w:tc>
        <w:tc>
          <w:tcPr>
            <w:tcW w:w="6237" w:type="dxa"/>
            <w:tcBorders>
              <w:top w:val="single" w:sz="4" w:space="0" w:color="auto"/>
              <w:left w:val="nil"/>
              <w:bottom w:val="single" w:sz="4" w:space="0" w:color="auto"/>
              <w:right w:val="single" w:sz="4" w:space="0" w:color="auto"/>
            </w:tcBorders>
            <w:shd w:val="clear" w:color="auto" w:fill="auto"/>
            <w:vAlign w:val="center"/>
          </w:tcPr>
          <w:p w:rsidR="00696E2F" w:rsidRPr="00696E2F" w:rsidRDefault="00696E2F" w:rsidP="00696E2F">
            <w:r w:rsidRPr="00696E2F">
              <w:t>Chronic pancreatitis (alcohol induced)</w:t>
            </w:r>
          </w:p>
        </w:tc>
        <w:tc>
          <w:tcPr>
            <w:tcW w:w="4395" w:type="dxa"/>
            <w:tcBorders>
              <w:top w:val="single" w:sz="4" w:space="0" w:color="auto"/>
              <w:left w:val="single" w:sz="4" w:space="0" w:color="auto"/>
              <w:bottom w:val="single" w:sz="4" w:space="0" w:color="auto"/>
              <w:right w:val="nil"/>
            </w:tcBorders>
            <w:shd w:val="clear" w:color="auto" w:fill="auto"/>
            <w:vAlign w:val="center"/>
          </w:tcPr>
          <w:p w:rsidR="00696E2F" w:rsidRPr="00696E2F" w:rsidRDefault="00696E2F" w:rsidP="00696E2F">
            <w:r w:rsidRPr="00696E2F">
              <w:t>K86.0</w:t>
            </w:r>
          </w:p>
        </w:tc>
        <w:tc>
          <w:tcPr>
            <w:tcW w:w="1620" w:type="dxa"/>
          </w:tcPr>
          <w:p w:rsidR="00696E2F" w:rsidRDefault="00696E2F" w:rsidP="00696E2F">
            <w:r>
              <w:t>100% chronic</w:t>
            </w:r>
          </w:p>
        </w:tc>
      </w:tr>
      <w:tr w:rsidR="00696E2F" w:rsidTr="00502897">
        <w:tc>
          <w:tcPr>
            <w:tcW w:w="1696" w:type="dxa"/>
          </w:tcPr>
          <w:p w:rsidR="00696E2F" w:rsidRDefault="00696E2F" w:rsidP="00696E2F">
            <w:r>
              <w:t>Digestive</w:t>
            </w:r>
          </w:p>
        </w:tc>
        <w:tc>
          <w:tcPr>
            <w:tcW w:w="6237" w:type="dxa"/>
            <w:tcBorders>
              <w:top w:val="single" w:sz="4" w:space="0" w:color="auto"/>
              <w:left w:val="nil"/>
              <w:bottom w:val="single" w:sz="4" w:space="0" w:color="auto"/>
              <w:right w:val="single" w:sz="4" w:space="0" w:color="auto"/>
            </w:tcBorders>
            <w:shd w:val="clear" w:color="auto" w:fill="auto"/>
            <w:vAlign w:val="center"/>
          </w:tcPr>
          <w:p w:rsidR="00696E2F" w:rsidRPr="00696E2F" w:rsidRDefault="00696E2F" w:rsidP="00696E2F">
            <w:r w:rsidRPr="00696E2F">
              <w:t>Chronic pancreatitis</w:t>
            </w:r>
          </w:p>
        </w:tc>
        <w:tc>
          <w:tcPr>
            <w:tcW w:w="4395" w:type="dxa"/>
            <w:tcBorders>
              <w:top w:val="single" w:sz="4" w:space="0" w:color="auto"/>
              <w:left w:val="single" w:sz="4" w:space="0" w:color="auto"/>
              <w:bottom w:val="single" w:sz="4" w:space="0" w:color="auto"/>
              <w:right w:val="nil"/>
            </w:tcBorders>
            <w:shd w:val="clear" w:color="auto" w:fill="auto"/>
            <w:vAlign w:val="bottom"/>
          </w:tcPr>
          <w:p w:rsidR="00696E2F" w:rsidRPr="00696E2F" w:rsidRDefault="00696E2F" w:rsidP="00696E2F">
            <w:r w:rsidRPr="00696E2F">
              <w:t>K86 (excl. K86.0)</w:t>
            </w:r>
          </w:p>
        </w:tc>
        <w:tc>
          <w:tcPr>
            <w:tcW w:w="1620" w:type="dxa"/>
          </w:tcPr>
          <w:p w:rsidR="00696E2F" w:rsidRDefault="00696E2F" w:rsidP="00696E2F">
            <w:r>
              <w:t>Partial chronic</w:t>
            </w:r>
          </w:p>
        </w:tc>
      </w:tr>
      <w:tr w:rsidR="00696E2F" w:rsidTr="00502897">
        <w:tc>
          <w:tcPr>
            <w:tcW w:w="1696" w:type="dxa"/>
          </w:tcPr>
          <w:p w:rsidR="00696E2F" w:rsidRDefault="00696E2F" w:rsidP="00696E2F">
            <w:r>
              <w:t>Poisoning</w:t>
            </w:r>
          </w:p>
        </w:tc>
        <w:tc>
          <w:tcPr>
            <w:tcW w:w="6237" w:type="dxa"/>
            <w:tcBorders>
              <w:top w:val="single" w:sz="4" w:space="0" w:color="auto"/>
              <w:left w:val="nil"/>
              <w:bottom w:val="single" w:sz="4" w:space="0" w:color="auto"/>
              <w:right w:val="single" w:sz="4" w:space="0" w:color="auto"/>
            </w:tcBorders>
            <w:shd w:val="clear" w:color="auto" w:fill="auto"/>
            <w:vAlign w:val="center"/>
          </w:tcPr>
          <w:p w:rsidR="00696E2F" w:rsidRPr="00696E2F" w:rsidRDefault="00696E2F" w:rsidP="00696E2F">
            <w:r w:rsidRPr="00696E2F">
              <w:t>Excessive Blood Level of Alcohol</w:t>
            </w:r>
          </w:p>
        </w:tc>
        <w:tc>
          <w:tcPr>
            <w:tcW w:w="4395" w:type="dxa"/>
            <w:tcBorders>
              <w:top w:val="single" w:sz="4" w:space="0" w:color="auto"/>
              <w:left w:val="single" w:sz="4" w:space="0" w:color="auto"/>
              <w:bottom w:val="single" w:sz="4" w:space="0" w:color="auto"/>
              <w:right w:val="nil"/>
            </w:tcBorders>
            <w:shd w:val="clear" w:color="auto" w:fill="auto"/>
            <w:vAlign w:val="center"/>
          </w:tcPr>
          <w:p w:rsidR="00696E2F" w:rsidRPr="00696E2F" w:rsidRDefault="00696E2F" w:rsidP="00696E2F">
            <w:r w:rsidRPr="00696E2F">
              <w:t>R78.0</w:t>
            </w:r>
          </w:p>
        </w:tc>
        <w:tc>
          <w:tcPr>
            <w:tcW w:w="1620" w:type="dxa"/>
          </w:tcPr>
          <w:p w:rsidR="00696E2F" w:rsidRDefault="00502897" w:rsidP="00696E2F">
            <w:r>
              <w:t>100% acute</w:t>
            </w:r>
          </w:p>
        </w:tc>
      </w:tr>
      <w:tr w:rsidR="00696E2F" w:rsidTr="00502897">
        <w:tc>
          <w:tcPr>
            <w:tcW w:w="1696" w:type="dxa"/>
          </w:tcPr>
          <w:p w:rsidR="00696E2F" w:rsidRDefault="00696E2F" w:rsidP="00696E2F">
            <w:r>
              <w:t>Poisoning</w:t>
            </w:r>
          </w:p>
        </w:tc>
        <w:tc>
          <w:tcPr>
            <w:tcW w:w="6237" w:type="dxa"/>
            <w:tcBorders>
              <w:top w:val="single" w:sz="4" w:space="0" w:color="auto"/>
              <w:left w:val="nil"/>
              <w:bottom w:val="single" w:sz="4" w:space="0" w:color="auto"/>
              <w:right w:val="single" w:sz="4" w:space="0" w:color="auto"/>
            </w:tcBorders>
            <w:shd w:val="clear" w:color="auto" w:fill="auto"/>
            <w:vAlign w:val="center"/>
          </w:tcPr>
          <w:p w:rsidR="00696E2F" w:rsidRPr="00696E2F" w:rsidRDefault="00696E2F" w:rsidP="00696E2F">
            <w:r w:rsidRPr="00696E2F">
              <w:t>Toxic effect of alcohol</w:t>
            </w:r>
          </w:p>
        </w:tc>
        <w:tc>
          <w:tcPr>
            <w:tcW w:w="4395" w:type="dxa"/>
            <w:tcBorders>
              <w:top w:val="single" w:sz="4" w:space="0" w:color="auto"/>
              <w:left w:val="single" w:sz="4" w:space="0" w:color="auto"/>
              <w:bottom w:val="single" w:sz="4" w:space="0" w:color="auto"/>
              <w:right w:val="nil"/>
            </w:tcBorders>
            <w:shd w:val="clear" w:color="auto" w:fill="auto"/>
            <w:vAlign w:val="center"/>
          </w:tcPr>
          <w:p w:rsidR="00696E2F" w:rsidRPr="00696E2F" w:rsidRDefault="00696E2F" w:rsidP="00696E2F">
            <w:r w:rsidRPr="00696E2F">
              <w:t>T51.0, T51.1, T51.8, T51.9</w:t>
            </w:r>
          </w:p>
        </w:tc>
        <w:tc>
          <w:tcPr>
            <w:tcW w:w="1620" w:type="dxa"/>
          </w:tcPr>
          <w:p w:rsidR="00696E2F" w:rsidRDefault="00502897" w:rsidP="00696E2F">
            <w:r>
              <w:t>100% acute</w:t>
            </w:r>
          </w:p>
        </w:tc>
      </w:tr>
      <w:tr w:rsidR="00696E2F" w:rsidRPr="00696E2F" w:rsidTr="00502897">
        <w:tc>
          <w:tcPr>
            <w:tcW w:w="1696" w:type="dxa"/>
          </w:tcPr>
          <w:p w:rsidR="00696E2F" w:rsidRDefault="00696E2F" w:rsidP="00696E2F">
            <w:r>
              <w:t>Poisoning</w:t>
            </w:r>
          </w:p>
        </w:tc>
        <w:tc>
          <w:tcPr>
            <w:tcW w:w="6237" w:type="dxa"/>
            <w:tcBorders>
              <w:top w:val="single" w:sz="4" w:space="0" w:color="auto"/>
              <w:left w:val="nil"/>
              <w:bottom w:val="single" w:sz="4" w:space="0" w:color="auto"/>
              <w:right w:val="single" w:sz="4" w:space="0" w:color="auto"/>
            </w:tcBorders>
            <w:shd w:val="clear" w:color="auto" w:fill="auto"/>
            <w:vAlign w:val="center"/>
          </w:tcPr>
          <w:p w:rsidR="00696E2F" w:rsidRPr="00696E2F" w:rsidRDefault="00696E2F" w:rsidP="00696E2F">
            <w:r w:rsidRPr="00696E2F">
              <w:t>Accidental poisoning by exposure to noxious substances</w:t>
            </w:r>
          </w:p>
        </w:tc>
        <w:tc>
          <w:tcPr>
            <w:tcW w:w="4395" w:type="dxa"/>
            <w:tcBorders>
              <w:top w:val="single" w:sz="4" w:space="0" w:color="auto"/>
              <w:left w:val="single" w:sz="4" w:space="0" w:color="auto"/>
              <w:bottom w:val="single" w:sz="4" w:space="0" w:color="auto"/>
              <w:right w:val="nil"/>
            </w:tcBorders>
            <w:shd w:val="clear" w:color="auto" w:fill="auto"/>
            <w:vAlign w:val="bottom"/>
          </w:tcPr>
          <w:p w:rsidR="00696E2F" w:rsidRPr="00502897" w:rsidRDefault="00696E2F" w:rsidP="00696E2F">
            <w:pPr>
              <w:rPr>
                <w:lang w:val="fr-FR"/>
              </w:rPr>
            </w:pPr>
            <w:r w:rsidRPr="00502897">
              <w:rPr>
                <w:lang w:val="fr-FR"/>
              </w:rPr>
              <w:t>X40-X49 (</w:t>
            </w:r>
            <w:proofErr w:type="spellStart"/>
            <w:r w:rsidRPr="00502897">
              <w:rPr>
                <w:lang w:val="fr-FR"/>
              </w:rPr>
              <w:t>excl</w:t>
            </w:r>
            <w:proofErr w:type="spellEnd"/>
            <w:r w:rsidRPr="00502897">
              <w:rPr>
                <w:lang w:val="fr-FR"/>
              </w:rPr>
              <w:t>. X45), Y10-Y14, Y16-Y19, T36-T50, T52-T65</w:t>
            </w:r>
          </w:p>
        </w:tc>
        <w:tc>
          <w:tcPr>
            <w:tcW w:w="1620" w:type="dxa"/>
          </w:tcPr>
          <w:p w:rsidR="00696E2F" w:rsidRPr="00696E2F" w:rsidRDefault="00696E2F" w:rsidP="00696E2F">
            <w:pPr>
              <w:rPr>
                <w:lang w:val="fr-FR"/>
              </w:rPr>
            </w:pPr>
            <w:r>
              <w:rPr>
                <w:lang w:val="fr-FR"/>
              </w:rPr>
              <w:t>Partial acute</w:t>
            </w:r>
          </w:p>
        </w:tc>
      </w:tr>
      <w:tr w:rsidR="00696E2F" w:rsidTr="00502897">
        <w:tc>
          <w:tcPr>
            <w:tcW w:w="1696" w:type="dxa"/>
          </w:tcPr>
          <w:p w:rsidR="00696E2F" w:rsidRDefault="00696E2F" w:rsidP="00696E2F">
            <w:r>
              <w:t>Poisoning</w:t>
            </w:r>
          </w:p>
        </w:tc>
        <w:tc>
          <w:tcPr>
            <w:tcW w:w="6237" w:type="dxa"/>
            <w:tcBorders>
              <w:top w:val="single" w:sz="4" w:space="0" w:color="auto"/>
              <w:left w:val="nil"/>
              <w:bottom w:val="single" w:sz="4" w:space="0" w:color="auto"/>
              <w:right w:val="single" w:sz="4" w:space="0" w:color="auto"/>
            </w:tcBorders>
            <w:shd w:val="clear" w:color="auto" w:fill="auto"/>
            <w:vAlign w:val="center"/>
          </w:tcPr>
          <w:p w:rsidR="00696E2F" w:rsidRPr="00696E2F" w:rsidRDefault="00696E2F" w:rsidP="00696E2F">
            <w:r w:rsidRPr="00696E2F">
              <w:t>Alcohol poisoning</w:t>
            </w:r>
          </w:p>
        </w:tc>
        <w:tc>
          <w:tcPr>
            <w:tcW w:w="4395" w:type="dxa"/>
            <w:tcBorders>
              <w:top w:val="single" w:sz="4" w:space="0" w:color="auto"/>
              <w:left w:val="single" w:sz="4" w:space="0" w:color="auto"/>
              <w:bottom w:val="single" w:sz="4" w:space="0" w:color="auto"/>
              <w:right w:val="nil"/>
            </w:tcBorders>
            <w:shd w:val="clear" w:color="auto" w:fill="auto"/>
            <w:vAlign w:val="center"/>
          </w:tcPr>
          <w:p w:rsidR="00696E2F" w:rsidRPr="00696E2F" w:rsidRDefault="00696E2F" w:rsidP="00696E2F">
            <w:r w:rsidRPr="00696E2F">
              <w:t>X45, X65, Y15</w:t>
            </w:r>
          </w:p>
        </w:tc>
        <w:tc>
          <w:tcPr>
            <w:tcW w:w="1620" w:type="dxa"/>
          </w:tcPr>
          <w:p w:rsidR="00696E2F" w:rsidRDefault="00502897" w:rsidP="00696E2F">
            <w:r>
              <w:t>100% acute</w:t>
            </w:r>
          </w:p>
        </w:tc>
      </w:tr>
      <w:tr w:rsidR="00696E2F" w:rsidTr="00502897">
        <w:tc>
          <w:tcPr>
            <w:tcW w:w="1696" w:type="dxa"/>
          </w:tcPr>
          <w:p w:rsidR="00696E2F" w:rsidRDefault="00696E2F" w:rsidP="00696E2F">
            <w:r>
              <w:t>Poisoning</w:t>
            </w:r>
          </w:p>
        </w:tc>
        <w:tc>
          <w:tcPr>
            <w:tcW w:w="6237" w:type="dxa"/>
            <w:tcBorders>
              <w:top w:val="single" w:sz="4" w:space="0" w:color="auto"/>
              <w:left w:val="nil"/>
              <w:bottom w:val="single" w:sz="4" w:space="0" w:color="auto"/>
              <w:right w:val="single" w:sz="4" w:space="0" w:color="auto"/>
            </w:tcBorders>
            <w:shd w:val="clear" w:color="auto" w:fill="auto"/>
            <w:vAlign w:val="center"/>
          </w:tcPr>
          <w:p w:rsidR="00696E2F" w:rsidRPr="00696E2F" w:rsidRDefault="00696E2F" w:rsidP="00696E2F">
            <w:r w:rsidRPr="00696E2F">
              <w:t>Evidence of alcohol involvement determined by blood alcohol level</w:t>
            </w:r>
          </w:p>
        </w:tc>
        <w:tc>
          <w:tcPr>
            <w:tcW w:w="4395" w:type="dxa"/>
            <w:tcBorders>
              <w:top w:val="single" w:sz="4" w:space="0" w:color="auto"/>
              <w:left w:val="single" w:sz="4" w:space="0" w:color="auto"/>
              <w:bottom w:val="single" w:sz="4" w:space="0" w:color="auto"/>
              <w:right w:val="nil"/>
            </w:tcBorders>
            <w:shd w:val="clear" w:color="auto" w:fill="auto"/>
            <w:vAlign w:val="center"/>
          </w:tcPr>
          <w:p w:rsidR="00696E2F" w:rsidRPr="00696E2F" w:rsidRDefault="00696E2F" w:rsidP="00696E2F">
            <w:r w:rsidRPr="00696E2F">
              <w:t>Y90</w:t>
            </w:r>
          </w:p>
        </w:tc>
        <w:tc>
          <w:tcPr>
            <w:tcW w:w="1620" w:type="dxa"/>
          </w:tcPr>
          <w:p w:rsidR="00696E2F" w:rsidRDefault="00502897" w:rsidP="00696E2F">
            <w:r>
              <w:t>100% acute</w:t>
            </w:r>
          </w:p>
        </w:tc>
      </w:tr>
      <w:tr w:rsidR="00696E2F" w:rsidTr="00502897">
        <w:tc>
          <w:tcPr>
            <w:tcW w:w="1696" w:type="dxa"/>
          </w:tcPr>
          <w:p w:rsidR="00696E2F" w:rsidRDefault="00696E2F" w:rsidP="00696E2F">
            <w:r>
              <w:t>Injuries</w:t>
            </w:r>
          </w:p>
        </w:tc>
        <w:tc>
          <w:tcPr>
            <w:tcW w:w="6237" w:type="dxa"/>
            <w:tcBorders>
              <w:top w:val="single" w:sz="4" w:space="0" w:color="auto"/>
              <w:left w:val="nil"/>
              <w:bottom w:val="single" w:sz="4" w:space="0" w:color="auto"/>
              <w:right w:val="single" w:sz="4" w:space="0" w:color="auto"/>
            </w:tcBorders>
            <w:shd w:val="clear" w:color="auto" w:fill="auto"/>
            <w:vAlign w:val="center"/>
          </w:tcPr>
          <w:p w:rsidR="00696E2F" w:rsidRPr="00696E2F" w:rsidRDefault="00696E2F" w:rsidP="00696E2F">
            <w:r w:rsidRPr="00696E2F">
              <w:t>Transport injuries (including road traffic accidents)</w:t>
            </w:r>
          </w:p>
        </w:tc>
        <w:tc>
          <w:tcPr>
            <w:tcW w:w="4395" w:type="dxa"/>
            <w:tcBorders>
              <w:top w:val="single" w:sz="4" w:space="0" w:color="auto"/>
              <w:left w:val="single" w:sz="4" w:space="0" w:color="auto"/>
              <w:bottom w:val="single" w:sz="4" w:space="0" w:color="auto"/>
              <w:right w:val="nil"/>
            </w:tcBorders>
            <w:shd w:val="clear" w:color="auto" w:fill="auto"/>
            <w:vAlign w:val="center"/>
          </w:tcPr>
          <w:p w:rsidR="00696E2F" w:rsidRPr="00696E2F" w:rsidRDefault="00696E2F" w:rsidP="00696E2F">
            <w:r w:rsidRPr="00696E2F">
              <w:t>V01-V98, Y85.0</w:t>
            </w:r>
          </w:p>
        </w:tc>
        <w:tc>
          <w:tcPr>
            <w:tcW w:w="1620" w:type="dxa"/>
          </w:tcPr>
          <w:p w:rsidR="00696E2F" w:rsidRDefault="00696E2F" w:rsidP="00696E2F">
            <w:r>
              <w:rPr>
                <w:lang w:val="fr-FR"/>
              </w:rPr>
              <w:t>Partial acute</w:t>
            </w:r>
          </w:p>
        </w:tc>
      </w:tr>
      <w:tr w:rsidR="00696E2F" w:rsidTr="00502897">
        <w:tc>
          <w:tcPr>
            <w:tcW w:w="1696" w:type="dxa"/>
          </w:tcPr>
          <w:p w:rsidR="00696E2F" w:rsidRDefault="00696E2F" w:rsidP="00696E2F">
            <w:r>
              <w:t>Injuries</w:t>
            </w:r>
          </w:p>
        </w:tc>
        <w:tc>
          <w:tcPr>
            <w:tcW w:w="6237" w:type="dxa"/>
            <w:tcBorders>
              <w:top w:val="single" w:sz="4" w:space="0" w:color="auto"/>
              <w:left w:val="nil"/>
              <w:bottom w:val="single" w:sz="4" w:space="0" w:color="auto"/>
              <w:right w:val="single" w:sz="4" w:space="0" w:color="auto"/>
            </w:tcBorders>
            <w:shd w:val="clear" w:color="auto" w:fill="auto"/>
            <w:vAlign w:val="center"/>
          </w:tcPr>
          <w:p w:rsidR="00696E2F" w:rsidRPr="00696E2F" w:rsidRDefault="00696E2F" w:rsidP="00696E2F">
            <w:r w:rsidRPr="00696E2F">
              <w:t>Fall injuries</w:t>
            </w:r>
          </w:p>
        </w:tc>
        <w:tc>
          <w:tcPr>
            <w:tcW w:w="4395" w:type="dxa"/>
            <w:tcBorders>
              <w:top w:val="single" w:sz="4" w:space="0" w:color="auto"/>
              <w:left w:val="single" w:sz="4" w:space="0" w:color="auto"/>
              <w:bottom w:val="single" w:sz="4" w:space="0" w:color="auto"/>
              <w:right w:val="nil"/>
            </w:tcBorders>
            <w:shd w:val="clear" w:color="auto" w:fill="auto"/>
            <w:vAlign w:val="center"/>
          </w:tcPr>
          <w:p w:rsidR="00696E2F" w:rsidRPr="00696E2F" w:rsidRDefault="00696E2F" w:rsidP="00696E2F">
            <w:r w:rsidRPr="00696E2F">
              <w:t>W00-W19</w:t>
            </w:r>
          </w:p>
        </w:tc>
        <w:tc>
          <w:tcPr>
            <w:tcW w:w="1620" w:type="dxa"/>
          </w:tcPr>
          <w:p w:rsidR="00696E2F" w:rsidRDefault="00696E2F" w:rsidP="00696E2F">
            <w:r>
              <w:rPr>
                <w:lang w:val="fr-FR"/>
              </w:rPr>
              <w:t>Partial acute</w:t>
            </w:r>
          </w:p>
        </w:tc>
      </w:tr>
      <w:tr w:rsidR="00696E2F" w:rsidTr="00502897">
        <w:tc>
          <w:tcPr>
            <w:tcW w:w="1696" w:type="dxa"/>
          </w:tcPr>
          <w:p w:rsidR="00696E2F" w:rsidRDefault="00696E2F" w:rsidP="00696E2F">
            <w:r>
              <w:lastRenderedPageBreak/>
              <w:t>Injuries</w:t>
            </w:r>
          </w:p>
        </w:tc>
        <w:tc>
          <w:tcPr>
            <w:tcW w:w="6237" w:type="dxa"/>
            <w:tcBorders>
              <w:top w:val="single" w:sz="4" w:space="0" w:color="auto"/>
              <w:left w:val="nil"/>
              <w:bottom w:val="single" w:sz="4" w:space="0" w:color="auto"/>
              <w:right w:val="single" w:sz="4" w:space="0" w:color="auto"/>
            </w:tcBorders>
            <w:shd w:val="clear" w:color="auto" w:fill="auto"/>
            <w:vAlign w:val="center"/>
          </w:tcPr>
          <w:p w:rsidR="00696E2F" w:rsidRPr="00696E2F" w:rsidRDefault="00696E2F" w:rsidP="00696E2F">
            <w:r w:rsidRPr="00696E2F">
              <w:t>Exposure to mechanical forces (including machinery accidents)</w:t>
            </w:r>
          </w:p>
        </w:tc>
        <w:tc>
          <w:tcPr>
            <w:tcW w:w="4395" w:type="dxa"/>
            <w:tcBorders>
              <w:top w:val="single" w:sz="4" w:space="0" w:color="auto"/>
              <w:left w:val="single" w:sz="4" w:space="0" w:color="auto"/>
              <w:bottom w:val="single" w:sz="4" w:space="0" w:color="auto"/>
              <w:right w:val="nil"/>
            </w:tcBorders>
            <w:shd w:val="clear" w:color="auto" w:fill="auto"/>
            <w:vAlign w:val="center"/>
          </w:tcPr>
          <w:p w:rsidR="00696E2F" w:rsidRPr="00696E2F" w:rsidRDefault="00696E2F" w:rsidP="00696E2F">
            <w:r w:rsidRPr="00696E2F">
              <w:t>W20-W52</w:t>
            </w:r>
          </w:p>
        </w:tc>
        <w:tc>
          <w:tcPr>
            <w:tcW w:w="1620" w:type="dxa"/>
          </w:tcPr>
          <w:p w:rsidR="00696E2F" w:rsidRDefault="00696E2F" w:rsidP="00696E2F">
            <w:r>
              <w:rPr>
                <w:lang w:val="fr-FR"/>
              </w:rPr>
              <w:t>Partial acute</w:t>
            </w:r>
          </w:p>
        </w:tc>
      </w:tr>
      <w:tr w:rsidR="00696E2F" w:rsidTr="00502897">
        <w:tc>
          <w:tcPr>
            <w:tcW w:w="1696" w:type="dxa"/>
          </w:tcPr>
          <w:p w:rsidR="00696E2F" w:rsidRDefault="00696E2F" w:rsidP="00696E2F">
            <w:r>
              <w:t>Injuries</w:t>
            </w:r>
          </w:p>
        </w:tc>
        <w:tc>
          <w:tcPr>
            <w:tcW w:w="6237" w:type="dxa"/>
            <w:tcBorders>
              <w:top w:val="single" w:sz="4" w:space="0" w:color="auto"/>
              <w:left w:val="nil"/>
              <w:bottom w:val="single" w:sz="4" w:space="0" w:color="auto"/>
              <w:right w:val="single" w:sz="4" w:space="0" w:color="auto"/>
            </w:tcBorders>
            <w:shd w:val="clear" w:color="auto" w:fill="auto"/>
            <w:vAlign w:val="center"/>
          </w:tcPr>
          <w:p w:rsidR="00696E2F" w:rsidRPr="00696E2F" w:rsidRDefault="00696E2F" w:rsidP="00696E2F">
            <w:r w:rsidRPr="00696E2F">
              <w:t>Drowning</w:t>
            </w:r>
          </w:p>
        </w:tc>
        <w:tc>
          <w:tcPr>
            <w:tcW w:w="4395" w:type="dxa"/>
            <w:tcBorders>
              <w:top w:val="single" w:sz="4" w:space="0" w:color="auto"/>
              <w:left w:val="single" w:sz="4" w:space="0" w:color="auto"/>
              <w:bottom w:val="single" w:sz="4" w:space="0" w:color="auto"/>
              <w:right w:val="nil"/>
            </w:tcBorders>
            <w:shd w:val="clear" w:color="auto" w:fill="auto"/>
            <w:vAlign w:val="center"/>
          </w:tcPr>
          <w:p w:rsidR="00696E2F" w:rsidRPr="00696E2F" w:rsidRDefault="00696E2F" w:rsidP="00696E2F">
            <w:r w:rsidRPr="00696E2F">
              <w:t>W65-W74, Y21</w:t>
            </w:r>
          </w:p>
        </w:tc>
        <w:tc>
          <w:tcPr>
            <w:tcW w:w="1620" w:type="dxa"/>
          </w:tcPr>
          <w:p w:rsidR="00696E2F" w:rsidRDefault="00696E2F" w:rsidP="00696E2F">
            <w:r>
              <w:rPr>
                <w:lang w:val="fr-FR"/>
              </w:rPr>
              <w:t>Partial acute</w:t>
            </w:r>
          </w:p>
        </w:tc>
      </w:tr>
      <w:tr w:rsidR="00696E2F" w:rsidTr="00502897">
        <w:tc>
          <w:tcPr>
            <w:tcW w:w="1696" w:type="dxa"/>
          </w:tcPr>
          <w:p w:rsidR="00696E2F" w:rsidRDefault="00696E2F" w:rsidP="00696E2F">
            <w:r>
              <w:t>Injuries</w:t>
            </w:r>
          </w:p>
        </w:tc>
        <w:tc>
          <w:tcPr>
            <w:tcW w:w="6237" w:type="dxa"/>
            <w:tcBorders>
              <w:top w:val="single" w:sz="4" w:space="0" w:color="auto"/>
              <w:left w:val="nil"/>
              <w:bottom w:val="single" w:sz="4" w:space="0" w:color="auto"/>
              <w:right w:val="single" w:sz="4" w:space="0" w:color="auto"/>
            </w:tcBorders>
            <w:shd w:val="clear" w:color="auto" w:fill="auto"/>
            <w:vAlign w:val="center"/>
          </w:tcPr>
          <w:p w:rsidR="00696E2F" w:rsidRPr="00696E2F" w:rsidRDefault="00696E2F" w:rsidP="00696E2F">
            <w:r w:rsidRPr="00696E2F">
              <w:t>Fire injuries</w:t>
            </w:r>
          </w:p>
        </w:tc>
        <w:tc>
          <w:tcPr>
            <w:tcW w:w="4395" w:type="dxa"/>
            <w:tcBorders>
              <w:top w:val="single" w:sz="4" w:space="0" w:color="auto"/>
              <w:left w:val="single" w:sz="4" w:space="0" w:color="auto"/>
              <w:bottom w:val="single" w:sz="4" w:space="0" w:color="auto"/>
              <w:right w:val="nil"/>
            </w:tcBorders>
            <w:shd w:val="clear" w:color="auto" w:fill="auto"/>
            <w:vAlign w:val="center"/>
          </w:tcPr>
          <w:p w:rsidR="00696E2F" w:rsidRPr="00696E2F" w:rsidRDefault="00696E2F" w:rsidP="00696E2F">
            <w:r w:rsidRPr="00696E2F">
              <w:t>X00-X09, Y26</w:t>
            </w:r>
          </w:p>
        </w:tc>
        <w:tc>
          <w:tcPr>
            <w:tcW w:w="1620" w:type="dxa"/>
          </w:tcPr>
          <w:p w:rsidR="00696E2F" w:rsidRDefault="00696E2F" w:rsidP="00696E2F">
            <w:r>
              <w:rPr>
                <w:lang w:val="fr-FR"/>
              </w:rPr>
              <w:t>Partial acute</w:t>
            </w:r>
          </w:p>
        </w:tc>
      </w:tr>
      <w:tr w:rsidR="00696E2F" w:rsidRPr="00696E2F" w:rsidTr="00502897">
        <w:tc>
          <w:tcPr>
            <w:tcW w:w="1696" w:type="dxa"/>
          </w:tcPr>
          <w:p w:rsidR="00696E2F" w:rsidRDefault="00696E2F" w:rsidP="00696E2F">
            <w:r>
              <w:t>Injuries</w:t>
            </w:r>
          </w:p>
        </w:tc>
        <w:tc>
          <w:tcPr>
            <w:tcW w:w="6237" w:type="dxa"/>
            <w:tcBorders>
              <w:top w:val="single" w:sz="4" w:space="0" w:color="auto"/>
              <w:left w:val="nil"/>
              <w:bottom w:val="single" w:sz="4" w:space="0" w:color="auto"/>
              <w:right w:val="single" w:sz="4" w:space="0" w:color="auto"/>
            </w:tcBorders>
            <w:shd w:val="clear" w:color="auto" w:fill="auto"/>
            <w:vAlign w:val="center"/>
          </w:tcPr>
          <w:p w:rsidR="00696E2F" w:rsidRPr="00696E2F" w:rsidRDefault="00696E2F" w:rsidP="00696E2F">
            <w:r w:rsidRPr="00696E2F">
              <w:t>Other Unintentional Injuries</w:t>
            </w:r>
          </w:p>
        </w:tc>
        <w:tc>
          <w:tcPr>
            <w:tcW w:w="4395" w:type="dxa"/>
            <w:tcBorders>
              <w:top w:val="single" w:sz="4" w:space="0" w:color="auto"/>
              <w:left w:val="single" w:sz="4" w:space="0" w:color="auto"/>
              <w:bottom w:val="single" w:sz="4" w:space="0" w:color="auto"/>
              <w:right w:val="nil"/>
            </w:tcBorders>
            <w:shd w:val="clear" w:color="auto" w:fill="auto"/>
            <w:vAlign w:val="center"/>
          </w:tcPr>
          <w:p w:rsidR="00696E2F" w:rsidRPr="00502897" w:rsidRDefault="00696E2F" w:rsidP="00696E2F">
            <w:pPr>
              <w:rPr>
                <w:lang w:val="es-ES"/>
              </w:rPr>
            </w:pPr>
            <w:r w:rsidRPr="00502897">
              <w:rPr>
                <w:lang w:val="es-ES"/>
              </w:rPr>
              <w:t>W75-W99, X10-X33, Y20, Y22-Y25, Y27-Y29, Y31-Y34</w:t>
            </w:r>
          </w:p>
        </w:tc>
        <w:tc>
          <w:tcPr>
            <w:tcW w:w="1620" w:type="dxa"/>
          </w:tcPr>
          <w:p w:rsidR="00696E2F" w:rsidRPr="00696E2F" w:rsidRDefault="00502897" w:rsidP="00696E2F">
            <w:pPr>
              <w:rPr>
                <w:lang w:val="es-ES"/>
              </w:rPr>
            </w:pPr>
            <w:r>
              <w:rPr>
                <w:lang w:val="fr-FR"/>
              </w:rPr>
              <w:t>Partial acute</w:t>
            </w:r>
          </w:p>
        </w:tc>
      </w:tr>
      <w:tr w:rsidR="00696E2F" w:rsidTr="00502897">
        <w:tc>
          <w:tcPr>
            <w:tcW w:w="1696" w:type="dxa"/>
          </w:tcPr>
          <w:p w:rsidR="00696E2F" w:rsidRDefault="00696E2F" w:rsidP="00696E2F">
            <w:r>
              <w:t>Injuries</w:t>
            </w:r>
          </w:p>
        </w:tc>
        <w:tc>
          <w:tcPr>
            <w:tcW w:w="6237" w:type="dxa"/>
            <w:tcBorders>
              <w:top w:val="single" w:sz="4" w:space="0" w:color="auto"/>
              <w:left w:val="nil"/>
              <w:bottom w:val="single" w:sz="4" w:space="0" w:color="auto"/>
              <w:right w:val="single" w:sz="4" w:space="0" w:color="auto"/>
            </w:tcBorders>
            <w:shd w:val="clear" w:color="auto" w:fill="auto"/>
            <w:vAlign w:val="center"/>
          </w:tcPr>
          <w:p w:rsidR="00696E2F" w:rsidRPr="00696E2F" w:rsidRDefault="00696E2F" w:rsidP="00696E2F">
            <w:r w:rsidRPr="00696E2F">
              <w:t>Intentional self-harm</w:t>
            </w:r>
          </w:p>
        </w:tc>
        <w:tc>
          <w:tcPr>
            <w:tcW w:w="4395" w:type="dxa"/>
            <w:tcBorders>
              <w:top w:val="single" w:sz="4" w:space="0" w:color="auto"/>
              <w:left w:val="single" w:sz="4" w:space="0" w:color="auto"/>
              <w:bottom w:val="single" w:sz="4" w:space="0" w:color="auto"/>
              <w:right w:val="nil"/>
            </w:tcBorders>
            <w:shd w:val="clear" w:color="auto" w:fill="auto"/>
            <w:vAlign w:val="center"/>
          </w:tcPr>
          <w:p w:rsidR="00696E2F" w:rsidRPr="00696E2F" w:rsidRDefault="00696E2F" w:rsidP="00696E2F">
            <w:r w:rsidRPr="00696E2F">
              <w:t>X60-X84 (excl. X65), Y87.0</w:t>
            </w:r>
          </w:p>
        </w:tc>
        <w:tc>
          <w:tcPr>
            <w:tcW w:w="1620" w:type="dxa"/>
          </w:tcPr>
          <w:p w:rsidR="00696E2F" w:rsidRDefault="00502897" w:rsidP="00696E2F">
            <w:r>
              <w:rPr>
                <w:lang w:val="fr-FR"/>
              </w:rPr>
              <w:t>Partial acute</w:t>
            </w:r>
          </w:p>
        </w:tc>
      </w:tr>
      <w:tr w:rsidR="00696E2F" w:rsidTr="00502897">
        <w:tc>
          <w:tcPr>
            <w:tcW w:w="1696" w:type="dxa"/>
          </w:tcPr>
          <w:p w:rsidR="00696E2F" w:rsidRDefault="00696E2F" w:rsidP="00696E2F">
            <w:r>
              <w:t>Injuries</w:t>
            </w:r>
          </w:p>
        </w:tc>
        <w:tc>
          <w:tcPr>
            <w:tcW w:w="6237" w:type="dxa"/>
            <w:tcBorders>
              <w:top w:val="single" w:sz="4" w:space="0" w:color="auto"/>
              <w:left w:val="nil"/>
              <w:bottom w:val="single" w:sz="4" w:space="0" w:color="auto"/>
              <w:right w:val="single" w:sz="4" w:space="0" w:color="auto"/>
            </w:tcBorders>
            <w:shd w:val="clear" w:color="auto" w:fill="auto"/>
            <w:vAlign w:val="center"/>
          </w:tcPr>
          <w:p w:rsidR="00696E2F" w:rsidRPr="00696E2F" w:rsidRDefault="00696E2F" w:rsidP="00696E2F">
            <w:r w:rsidRPr="00696E2F">
              <w:t>Assault</w:t>
            </w:r>
          </w:p>
        </w:tc>
        <w:tc>
          <w:tcPr>
            <w:tcW w:w="4395" w:type="dxa"/>
            <w:tcBorders>
              <w:top w:val="single" w:sz="4" w:space="0" w:color="auto"/>
              <w:left w:val="single" w:sz="4" w:space="0" w:color="auto"/>
              <w:bottom w:val="single" w:sz="4" w:space="0" w:color="auto"/>
              <w:right w:val="nil"/>
            </w:tcBorders>
            <w:shd w:val="clear" w:color="auto" w:fill="auto"/>
            <w:vAlign w:val="center"/>
          </w:tcPr>
          <w:p w:rsidR="00696E2F" w:rsidRPr="00696E2F" w:rsidRDefault="00696E2F" w:rsidP="00696E2F">
            <w:r w:rsidRPr="00696E2F">
              <w:t>X85-Y09, Y87.1</w:t>
            </w:r>
          </w:p>
        </w:tc>
        <w:tc>
          <w:tcPr>
            <w:tcW w:w="1620" w:type="dxa"/>
          </w:tcPr>
          <w:p w:rsidR="00696E2F" w:rsidRDefault="00502897" w:rsidP="00696E2F">
            <w:r>
              <w:rPr>
                <w:lang w:val="fr-FR"/>
              </w:rPr>
              <w:t>Partial acute</w:t>
            </w:r>
          </w:p>
        </w:tc>
      </w:tr>
      <w:tr w:rsidR="00696E2F" w:rsidTr="00502897">
        <w:tc>
          <w:tcPr>
            <w:tcW w:w="1696" w:type="dxa"/>
          </w:tcPr>
          <w:p w:rsidR="00696E2F" w:rsidRDefault="00696E2F" w:rsidP="00696E2F">
            <w:r>
              <w:t>Injuries</w:t>
            </w:r>
          </w:p>
        </w:tc>
        <w:tc>
          <w:tcPr>
            <w:tcW w:w="6237" w:type="dxa"/>
            <w:tcBorders>
              <w:top w:val="single" w:sz="4" w:space="0" w:color="auto"/>
              <w:left w:val="nil"/>
              <w:bottom w:val="single" w:sz="4" w:space="0" w:color="auto"/>
              <w:right w:val="single" w:sz="4" w:space="0" w:color="auto"/>
            </w:tcBorders>
            <w:shd w:val="clear" w:color="auto" w:fill="auto"/>
            <w:vAlign w:val="center"/>
          </w:tcPr>
          <w:p w:rsidR="00696E2F" w:rsidRPr="00696E2F" w:rsidRDefault="00696E2F" w:rsidP="00696E2F">
            <w:r w:rsidRPr="00696E2F">
              <w:t>Other intentional injuries</w:t>
            </w:r>
          </w:p>
        </w:tc>
        <w:tc>
          <w:tcPr>
            <w:tcW w:w="4395" w:type="dxa"/>
            <w:tcBorders>
              <w:top w:val="single" w:sz="4" w:space="0" w:color="auto"/>
              <w:left w:val="single" w:sz="4" w:space="0" w:color="auto"/>
              <w:bottom w:val="single" w:sz="4" w:space="0" w:color="auto"/>
              <w:right w:val="nil"/>
            </w:tcBorders>
            <w:shd w:val="clear" w:color="auto" w:fill="auto"/>
            <w:vAlign w:val="center"/>
          </w:tcPr>
          <w:p w:rsidR="00696E2F" w:rsidRPr="00696E2F" w:rsidRDefault="00696E2F" w:rsidP="00696E2F">
            <w:r w:rsidRPr="00696E2F">
              <w:t>Y35</w:t>
            </w:r>
          </w:p>
        </w:tc>
        <w:tc>
          <w:tcPr>
            <w:tcW w:w="1620" w:type="dxa"/>
          </w:tcPr>
          <w:p w:rsidR="00696E2F" w:rsidRDefault="00502897" w:rsidP="00696E2F">
            <w:r>
              <w:rPr>
                <w:lang w:val="fr-FR"/>
              </w:rPr>
              <w:t>Partial acute</w:t>
            </w:r>
          </w:p>
        </w:tc>
      </w:tr>
      <w:tr w:rsidR="00696E2F" w:rsidTr="00502897">
        <w:tc>
          <w:tcPr>
            <w:tcW w:w="1696" w:type="dxa"/>
          </w:tcPr>
          <w:p w:rsidR="00696E2F" w:rsidRDefault="00696E2F" w:rsidP="00696E2F">
            <w:r>
              <w:t>Endocrine</w:t>
            </w:r>
          </w:p>
        </w:tc>
        <w:tc>
          <w:tcPr>
            <w:tcW w:w="6237" w:type="dxa"/>
            <w:tcBorders>
              <w:top w:val="single" w:sz="4" w:space="0" w:color="auto"/>
              <w:left w:val="nil"/>
              <w:bottom w:val="single" w:sz="4" w:space="0" w:color="auto"/>
              <w:right w:val="single" w:sz="4" w:space="0" w:color="auto"/>
            </w:tcBorders>
            <w:shd w:val="clear" w:color="auto" w:fill="auto"/>
            <w:vAlign w:val="center"/>
          </w:tcPr>
          <w:p w:rsidR="00696E2F" w:rsidRPr="00696E2F" w:rsidRDefault="00696E2F" w:rsidP="00696E2F">
            <w:r w:rsidRPr="00696E2F">
              <w:t>Diabetes (Type II)</w:t>
            </w:r>
          </w:p>
        </w:tc>
        <w:tc>
          <w:tcPr>
            <w:tcW w:w="4395" w:type="dxa"/>
            <w:tcBorders>
              <w:top w:val="single" w:sz="4" w:space="0" w:color="auto"/>
              <w:left w:val="single" w:sz="4" w:space="0" w:color="auto"/>
              <w:bottom w:val="single" w:sz="4" w:space="0" w:color="auto"/>
              <w:right w:val="nil"/>
            </w:tcBorders>
            <w:shd w:val="clear" w:color="auto" w:fill="auto"/>
            <w:vAlign w:val="center"/>
          </w:tcPr>
          <w:p w:rsidR="00696E2F" w:rsidRPr="00696E2F" w:rsidRDefault="00696E2F" w:rsidP="00696E2F">
            <w:r w:rsidRPr="00696E2F">
              <w:t>E11</w:t>
            </w:r>
          </w:p>
        </w:tc>
        <w:tc>
          <w:tcPr>
            <w:tcW w:w="1620" w:type="dxa"/>
          </w:tcPr>
          <w:p w:rsidR="00696E2F" w:rsidRDefault="00696E2F" w:rsidP="00696E2F">
            <w:r>
              <w:t>Partial chronic</w:t>
            </w:r>
          </w:p>
        </w:tc>
      </w:tr>
      <w:tr w:rsidR="00502897" w:rsidTr="00502897">
        <w:tc>
          <w:tcPr>
            <w:tcW w:w="1696" w:type="dxa"/>
          </w:tcPr>
          <w:p w:rsidR="00502897" w:rsidRDefault="00502897" w:rsidP="00502897">
            <w:r>
              <w:t>Endocrine</w:t>
            </w:r>
          </w:p>
        </w:tc>
        <w:tc>
          <w:tcPr>
            <w:tcW w:w="6237" w:type="dxa"/>
            <w:tcBorders>
              <w:top w:val="single" w:sz="4" w:space="0" w:color="auto"/>
              <w:left w:val="nil"/>
              <w:bottom w:val="single" w:sz="4" w:space="0" w:color="auto"/>
              <w:right w:val="single" w:sz="4" w:space="0" w:color="auto"/>
            </w:tcBorders>
            <w:shd w:val="clear" w:color="auto" w:fill="auto"/>
            <w:vAlign w:val="center"/>
          </w:tcPr>
          <w:p w:rsidR="00502897" w:rsidRPr="00696E2F" w:rsidRDefault="00502897" w:rsidP="00502897">
            <w:r w:rsidRPr="00696E2F">
              <w:t>Alcohol-induced pseudo-Cushing's syndrome</w:t>
            </w:r>
          </w:p>
        </w:tc>
        <w:tc>
          <w:tcPr>
            <w:tcW w:w="4395" w:type="dxa"/>
            <w:tcBorders>
              <w:top w:val="single" w:sz="4" w:space="0" w:color="auto"/>
              <w:left w:val="single" w:sz="4" w:space="0" w:color="auto"/>
              <w:bottom w:val="single" w:sz="4" w:space="0" w:color="auto"/>
              <w:right w:val="nil"/>
            </w:tcBorders>
            <w:shd w:val="clear" w:color="auto" w:fill="auto"/>
            <w:vAlign w:val="center"/>
          </w:tcPr>
          <w:p w:rsidR="00502897" w:rsidRPr="00696E2F" w:rsidRDefault="00502897" w:rsidP="00502897">
            <w:r w:rsidRPr="00696E2F">
              <w:t>E24.4</w:t>
            </w:r>
          </w:p>
        </w:tc>
        <w:tc>
          <w:tcPr>
            <w:tcW w:w="1620" w:type="dxa"/>
          </w:tcPr>
          <w:p w:rsidR="00502897" w:rsidRDefault="00502897" w:rsidP="00502897">
            <w:r>
              <w:t>100% chronic</w:t>
            </w:r>
          </w:p>
        </w:tc>
      </w:tr>
      <w:tr w:rsidR="00502897" w:rsidTr="00502897">
        <w:tc>
          <w:tcPr>
            <w:tcW w:w="1696" w:type="dxa"/>
          </w:tcPr>
          <w:p w:rsidR="00502897" w:rsidRDefault="00502897" w:rsidP="00502897">
            <w:r>
              <w:t>Mental Health</w:t>
            </w:r>
          </w:p>
        </w:tc>
        <w:tc>
          <w:tcPr>
            <w:tcW w:w="6237" w:type="dxa"/>
            <w:tcBorders>
              <w:top w:val="single" w:sz="4" w:space="0" w:color="auto"/>
              <w:left w:val="nil"/>
              <w:bottom w:val="single" w:sz="4" w:space="0" w:color="auto"/>
              <w:right w:val="single" w:sz="4" w:space="0" w:color="auto"/>
            </w:tcBorders>
            <w:shd w:val="clear" w:color="auto" w:fill="auto"/>
            <w:vAlign w:val="center"/>
          </w:tcPr>
          <w:p w:rsidR="00502897" w:rsidRPr="00696E2F" w:rsidRDefault="00502897" w:rsidP="00502897">
            <w:r w:rsidRPr="00696E2F">
              <w:t>Acute intoxication</w:t>
            </w:r>
          </w:p>
        </w:tc>
        <w:tc>
          <w:tcPr>
            <w:tcW w:w="4395" w:type="dxa"/>
            <w:tcBorders>
              <w:top w:val="single" w:sz="4" w:space="0" w:color="auto"/>
              <w:left w:val="single" w:sz="4" w:space="0" w:color="auto"/>
              <w:bottom w:val="single" w:sz="4" w:space="0" w:color="auto"/>
              <w:right w:val="nil"/>
            </w:tcBorders>
            <w:shd w:val="clear" w:color="auto" w:fill="auto"/>
            <w:vAlign w:val="center"/>
          </w:tcPr>
          <w:p w:rsidR="00502897" w:rsidRPr="00696E2F" w:rsidRDefault="00502897" w:rsidP="00502897">
            <w:r w:rsidRPr="00696E2F">
              <w:t>F10.0</w:t>
            </w:r>
          </w:p>
        </w:tc>
        <w:tc>
          <w:tcPr>
            <w:tcW w:w="1620" w:type="dxa"/>
          </w:tcPr>
          <w:p w:rsidR="00502897" w:rsidRDefault="00502897" w:rsidP="00502897">
            <w:r>
              <w:t>100% acute</w:t>
            </w:r>
          </w:p>
        </w:tc>
      </w:tr>
      <w:tr w:rsidR="00502897" w:rsidTr="00502897">
        <w:tc>
          <w:tcPr>
            <w:tcW w:w="1696" w:type="dxa"/>
          </w:tcPr>
          <w:p w:rsidR="00502897" w:rsidRDefault="00502897" w:rsidP="00502897">
            <w:r>
              <w:t>Mental Health</w:t>
            </w:r>
          </w:p>
        </w:tc>
        <w:tc>
          <w:tcPr>
            <w:tcW w:w="6237" w:type="dxa"/>
            <w:tcBorders>
              <w:top w:val="single" w:sz="4" w:space="0" w:color="auto"/>
              <w:left w:val="nil"/>
              <w:bottom w:val="single" w:sz="4" w:space="0" w:color="auto"/>
              <w:right w:val="single" w:sz="4" w:space="0" w:color="auto"/>
            </w:tcBorders>
            <w:shd w:val="clear" w:color="auto" w:fill="auto"/>
            <w:vAlign w:val="center"/>
          </w:tcPr>
          <w:p w:rsidR="00502897" w:rsidRPr="00696E2F" w:rsidRDefault="00502897" w:rsidP="00502897">
            <w:r w:rsidRPr="00696E2F">
              <w:t>Mental and behavioural disorders due to use of alcohol</w:t>
            </w:r>
          </w:p>
        </w:tc>
        <w:tc>
          <w:tcPr>
            <w:tcW w:w="4395" w:type="dxa"/>
            <w:tcBorders>
              <w:top w:val="single" w:sz="4" w:space="0" w:color="auto"/>
              <w:left w:val="single" w:sz="4" w:space="0" w:color="auto"/>
              <w:bottom w:val="single" w:sz="4" w:space="0" w:color="auto"/>
              <w:right w:val="nil"/>
            </w:tcBorders>
            <w:shd w:val="clear" w:color="auto" w:fill="auto"/>
            <w:vAlign w:val="center"/>
          </w:tcPr>
          <w:p w:rsidR="00502897" w:rsidRPr="00696E2F" w:rsidRDefault="00502897" w:rsidP="00502897">
            <w:r w:rsidRPr="00696E2F">
              <w:t>F10.1-F10.9</w:t>
            </w:r>
          </w:p>
        </w:tc>
        <w:tc>
          <w:tcPr>
            <w:tcW w:w="1620" w:type="dxa"/>
          </w:tcPr>
          <w:p w:rsidR="00502897" w:rsidRDefault="00502897" w:rsidP="00502897">
            <w:r>
              <w:t>100% chronic</w:t>
            </w:r>
          </w:p>
        </w:tc>
      </w:tr>
      <w:tr w:rsidR="00502897" w:rsidTr="00502897">
        <w:tc>
          <w:tcPr>
            <w:tcW w:w="1696" w:type="dxa"/>
          </w:tcPr>
          <w:p w:rsidR="00502897" w:rsidRDefault="00502897" w:rsidP="00502897">
            <w:r>
              <w:t>Nervous System</w:t>
            </w:r>
          </w:p>
        </w:tc>
        <w:tc>
          <w:tcPr>
            <w:tcW w:w="6237" w:type="dxa"/>
            <w:tcBorders>
              <w:top w:val="single" w:sz="4" w:space="0" w:color="auto"/>
              <w:left w:val="nil"/>
              <w:bottom w:val="single" w:sz="4" w:space="0" w:color="auto"/>
              <w:right w:val="single" w:sz="4" w:space="0" w:color="auto"/>
            </w:tcBorders>
            <w:shd w:val="clear" w:color="auto" w:fill="auto"/>
            <w:vAlign w:val="center"/>
          </w:tcPr>
          <w:p w:rsidR="00502897" w:rsidRPr="00696E2F" w:rsidRDefault="00502897" w:rsidP="00502897">
            <w:r w:rsidRPr="00696E2F">
              <w:t>Degeneration</w:t>
            </w:r>
          </w:p>
        </w:tc>
        <w:tc>
          <w:tcPr>
            <w:tcW w:w="4395" w:type="dxa"/>
            <w:tcBorders>
              <w:top w:val="single" w:sz="4" w:space="0" w:color="auto"/>
              <w:left w:val="single" w:sz="4" w:space="0" w:color="auto"/>
              <w:bottom w:val="single" w:sz="4" w:space="0" w:color="auto"/>
              <w:right w:val="nil"/>
            </w:tcBorders>
            <w:shd w:val="clear" w:color="auto" w:fill="auto"/>
            <w:vAlign w:val="bottom"/>
          </w:tcPr>
          <w:p w:rsidR="00502897" w:rsidRPr="00696E2F" w:rsidRDefault="00502897" w:rsidP="00502897">
            <w:r w:rsidRPr="00696E2F">
              <w:t>G31.2</w:t>
            </w:r>
          </w:p>
        </w:tc>
        <w:tc>
          <w:tcPr>
            <w:tcW w:w="1620" w:type="dxa"/>
          </w:tcPr>
          <w:p w:rsidR="00502897" w:rsidRDefault="00502897" w:rsidP="00502897">
            <w:r>
              <w:t>100% chronic</w:t>
            </w:r>
          </w:p>
        </w:tc>
      </w:tr>
      <w:tr w:rsidR="00502897" w:rsidTr="00502897">
        <w:tc>
          <w:tcPr>
            <w:tcW w:w="1696" w:type="dxa"/>
          </w:tcPr>
          <w:p w:rsidR="00502897" w:rsidRDefault="00502897" w:rsidP="00502897">
            <w:r>
              <w:t>Nervous System</w:t>
            </w:r>
          </w:p>
        </w:tc>
        <w:tc>
          <w:tcPr>
            <w:tcW w:w="6237" w:type="dxa"/>
            <w:tcBorders>
              <w:top w:val="single" w:sz="4" w:space="0" w:color="auto"/>
              <w:left w:val="nil"/>
              <w:bottom w:val="single" w:sz="4" w:space="0" w:color="auto"/>
              <w:right w:val="single" w:sz="4" w:space="0" w:color="auto"/>
            </w:tcBorders>
            <w:shd w:val="clear" w:color="auto" w:fill="auto"/>
            <w:vAlign w:val="center"/>
          </w:tcPr>
          <w:p w:rsidR="00502897" w:rsidRPr="00696E2F" w:rsidRDefault="00502897" w:rsidP="00502897">
            <w:r w:rsidRPr="00696E2F">
              <w:t>Epilepsy and status epilepticus</w:t>
            </w:r>
          </w:p>
        </w:tc>
        <w:tc>
          <w:tcPr>
            <w:tcW w:w="4395" w:type="dxa"/>
            <w:tcBorders>
              <w:top w:val="single" w:sz="4" w:space="0" w:color="auto"/>
              <w:left w:val="single" w:sz="4" w:space="0" w:color="auto"/>
              <w:bottom w:val="single" w:sz="4" w:space="0" w:color="auto"/>
              <w:right w:val="nil"/>
            </w:tcBorders>
            <w:shd w:val="clear" w:color="auto" w:fill="auto"/>
            <w:vAlign w:val="center"/>
          </w:tcPr>
          <w:p w:rsidR="00502897" w:rsidRPr="00696E2F" w:rsidRDefault="00502897" w:rsidP="00502897">
            <w:r w:rsidRPr="00696E2F">
              <w:t>G40-G41</w:t>
            </w:r>
          </w:p>
        </w:tc>
        <w:tc>
          <w:tcPr>
            <w:tcW w:w="1620" w:type="dxa"/>
          </w:tcPr>
          <w:p w:rsidR="00502897" w:rsidRDefault="00502897" w:rsidP="00502897">
            <w:r>
              <w:t>Partial chronic</w:t>
            </w:r>
          </w:p>
        </w:tc>
      </w:tr>
      <w:tr w:rsidR="00502897" w:rsidTr="00502897">
        <w:tc>
          <w:tcPr>
            <w:tcW w:w="1696" w:type="dxa"/>
          </w:tcPr>
          <w:p w:rsidR="00502897" w:rsidRDefault="00502897" w:rsidP="00502897">
            <w:r>
              <w:t>Nervous System</w:t>
            </w:r>
          </w:p>
        </w:tc>
        <w:tc>
          <w:tcPr>
            <w:tcW w:w="6237" w:type="dxa"/>
            <w:tcBorders>
              <w:top w:val="single" w:sz="4" w:space="0" w:color="auto"/>
              <w:left w:val="nil"/>
              <w:bottom w:val="single" w:sz="4" w:space="0" w:color="auto"/>
              <w:right w:val="single" w:sz="4" w:space="0" w:color="auto"/>
            </w:tcBorders>
            <w:shd w:val="clear" w:color="auto" w:fill="auto"/>
            <w:vAlign w:val="center"/>
          </w:tcPr>
          <w:p w:rsidR="00502897" w:rsidRPr="00696E2F" w:rsidRDefault="00502897" w:rsidP="00502897">
            <w:r w:rsidRPr="00696E2F">
              <w:t>Alcoholic polyneuropathy</w:t>
            </w:r>
          </w:p>
        </w:tc>
        <w:tc>
          <w:tcPr>
            <w:tcW w:w="4395" w:type="dxa"/>
            <w:tcBorders>
              <w:top w:val="single" w:sz="4" w:space="0" w:color="auto"/>
              <w:left w:val="single" w:sz="4" w:space="0" w:color="auto"/>
              <w:bottom w:val="single" w:sz="4" w:space="0" w:color="auto"/>
              <w:right w:val="nil"/>
            </w:tcBorders>
            <w:shd w:val="clear" w:color="auto" w:fill="auto"/>
            <w:vAlign w:val="bottom"/>
          </w:tcPr>
          <w:p w:rsidR="00502897" w:rsidRPr="00696E2F" w:rsidRDefault="00502897" w:rsidP="00502897">
            <w:r w:rsidRPr="00696E2F">
              <w:t>G62.1</w:t>
            </w:r>
          </w:p>
        </w:tc>
        <w:tc>
          <w:tcPr>
            <w:tcW w:w="1620" w:type="dxa"/>
          </w:tcPr>
          <w:p w:rsidR="00502897" w:rsidRDefault="00502897" w:rsidP="00502897">
            <w:r>
              <w:t>100% chronic</w:t>
            </w:r>
          </w:p>
        </w:tc>
      </w:tr>
      <w:tr w:rsidR="00502897" w:rsidTr="00502897">
        <w:tc>
          <w:tcPr>
            <w:tcW w:w="1696" w:type="dxa"/>
          </w:tcPr>
          <w:p w:rsidR="00502897" w:rsidRDefault="00502897" w:rsidP="00502897">
            <w:r>
              <w:t>Nervous System</w:t>
            </w:r>
          </w:p>
        </w:tc>
        <w:tc>
          <w:tcPr>
            <w:tcW w:w="6237" w:type="dxa"/>
            <w:tcBorders>
              <w:top w:val="single" w:sz="4" w:space="0" w:color="auto"/>
              <w:left w:val="nil"/>
              <w:bottom w:val="single" w:sz="4" w:space="0" w:color="auto"/>
              <w:right w:val="single" w:sz="4" w:space="0" w:color="auto"/>
            </w:tcBorders>
            <w:shd w:val="clear" w:color="auto" w:fill="auto"/>
            <w:vAlign w:val="center"/>
          </w:tcPr>
          <w:p w:rsidR="00502897" w:rsidRPr="00696E2F" w:rsidRDefault="00502897" w:rsidP="00502897">
            <w:r w:rsidRPr="00696E2F">
              <w:t>Alcoholic myopathy</w:t>
            </w:r>
          </w:p>
        </w:tc>
        <w:tc>
          <w:tcPr>
            <w:tcW w:w="4395" w:type="dxa"/>
            <w:tcBorders>
              <w:top w:val="single" w:sz="4" w:space="0" w:color="auto"/>
              <w:left w:val="single" w:sz="4" w:space="0" w:color="auto"/>
              <w:bottom w:val="single" w:sz="4" w:space="0" w:color="auto"/>
              <w:right w:val="nil"/>
            </w:tcBorders>
            <w:shd w:val="clear" w:color="auto" w:fill="auto"/>
            <w:vAlign w:val="bottom"/>
          </w:tcPr>
          <w:p w:rsidR="00502897" w:rsidRPr="00696E2F" w:rsidRDefault="00502897" w:rsidP="00502897">
            <w:r w:rsidRPr="00696E2F">
              <w:t>G72.1</w:t>
            </w:r>
          </w:p>
        </w:tc>
        <w:tc>
          <w:tcPr>
            <w:tcW w:w="1620" w:type="dxa"/>
          </w:tcPr>
          <w:p w:rsidR="00502897" w:rsidRDefault="00502897" w:rsidP="00502897">
            <w:r>
              <w:t>100% chronic</w:t>
            </w:r>
          </w:p>
        </w:tc>
      </w:tr>
      <w:tr w:rsidR="00502897" w:rsidTr="00502897">
        <w:tc>
          <w:tcPr>
            <w:tcW w:w="1696" w:type="dxa"/>
          </w:tcPr>
          <w:p w:rsidR="00502897" w:rsidRDefault="00502897" w:rsidP="00502897">
            <w:r>
              <w:t>Other</w:t>
            </w:r>
          </w:p>
        </w:tc>
        <w:tc>
          <w:tcPr>
            <w:tcW w:w="6237" w:type="dxa"/>
            <w:tcBorders>
              <w:top w:val="single" w:sz="4" w:space="0" w:color="auto"/>
              <w:left w:val="nil"/>
              <w:bottom w:val="single" w:sz="4" w:space="0" w:color="auto"/>
              <w:right w:val="single" w:sz="4" w:space="0" w:color="auto"/>
            </w:tcBorders>
            <w:shd w:val="clear" w:color="auto" w:fill="auto"/>
            <w:vAlign w:val="center"/>
          </w:tcPr>
          <w:p w:rsidR="00502897" w:rsidRPr="00696E2F" w:rsidRDefault="00502897" w:rsidP="00502897">
            <w:r w:rsidRPr="00696E2F">
              <w:t>Maternal care for (suspected) damage to foetus from alcohol</w:t>
            </w:r>
          </w:p>
        </w:tc>
        <w:tc>
          <w:tcPr>
            <w:tcW w:w="4395" w:type="dxa"/>
            <w:tcBorders>
              <w:top w:val="single" w:sz="4" w:space="0" w:color="auto"/>
              <w:left w:val="single" w:sz="4" w:space="0" w:color="auto"/>
              <w:bottom w:val="single" w:sz="4" w:space="0" w:color="auto"/>
              <w:right w:val="nil"/>
            </w:tcBorders>
            <w:shd w:val="clear" w:color="auto" w:fill="auto"/>
            <w:vAlign w:val="center"/>
          </w:tcPr>
          <w:p w:rsidR="00502897" w:rsidRPr="00696E2F" w:rsidRDefault="00502897" w:rsidP="00502897">
            <w:r w:rsidRPr="00696E2F">
              <w:t>O35.4</w:t>
            </w:r>
          </w:p>
        </w:tc>
        <w:tc>
          <w:tcPr>
            <w:tcW w:w="1620" w:type="dxa"/>
          </w:tcPr>
          <w:p w:rsidR="00502897" w:rsidRDefault="00502897" w:rsidP="00502897">
            <w:r>
              <w:t>100% chronic</w:t>
            </w:r>
          </w:p>
        </w:tc>
      </w:tr>
      <w:tr w:rsidR="00502897" w:rsidTr="00502897">
        <w:tc>
          <w:tcPr>
            <w:tcW w:w="1696" w:type="dxa"/>
          </w:tcPr>
          <w:p w:rsidR="00502897" w:rsidRDefault="00502897" w:rsidP="00502897">
            <w:r>
              <w:t>Respiratory</w:t>
            </w:r>
          </w:p>
        </w:tc>
        <w:tc>
          <w:tcPr>
            <w:tcW w:w="6237" w:type="dxa"/>
            <w:tcBorders>
              <w:top w:val="single" w:sz="4" w:space="0" w:color="auto"/>
              <w:left w:val="nil"/>
              <w:bottom w:val="single" w:sz="4" w:space="0" w:color="auto"/>
              <w:right w:val="single" w:sz="4" w:space="0" w:color="auto"/>
            </w:tcBorders>
            <w:shd w:val="clear" w:color="auto" w:fill="auto"/>
            <w:vAlign w:val="center"/>
          </w:tcPr>
          <w:p w:rsidR="00502897" w:rsidRPr="00696E2F" w:rsidRDefault="00502897" w:rsidP="00502897">
            <w:r w:rsidRPr="00696E2F">
              <w:t>Tuberculosis</w:t>
            </w:r>
          </w:p>
        </w:tc>
        <w:tc>
          <w:tcPr>
            <w:tcW w:w="4395" w:type="dxa"/>
            <w:tcBorders>
              <w:top w:val="single" w:sz="4" w:space="0" w:color="auto"/>
              <w:left w:val="single" w:sz="4" w:space="0" w:color="auto"/>
              <w:bottom w:val="single" w:sz="4" w:space="0" w:color="auto"/>
              <w:right w:val="nil"/>
            </w:tcBorders>
            <w:shd w:val="clear" w:color="auto" w:fill="auto"/>
            <w:vAlign w:val="center"/>
          </w:tcPr>
          <w:p w:rsidR="00502897" w:rsidRPr="00696E2F" w:rsidRDefault="00502897" w:rsidP="00502897">
            <w:r w:rsidRPr="00696E2F">
              <w:t>A15-A19</w:t>
            </w:r>
          </w:p>
        </w:tc>
        <w:tc>
          <w:tcPr>
            <w:tcW w:w="1620" w:type="dxa"/>
          </w:tcPr>
          <w:p w:rsidR="00502897" w:rsidRDefault="00502897" w:rsidP="00502897">
            <w:r>
              <w:t>Partial chronic</w:t>
            </w:r>
          </w:p>
        </w:tc>
      </w:tr>
      <w:tr w:rsidR="00502897" w:rsidTr="00502897">
        <w:tc>
          <w:tcPr>
            <w:tcW w:w="1696" w:type="dxa"/>
          </w:tcPr>
          <w:p w:rsidR="00502897" w:rsidRDefault="00502897" w:rsidP="00502897">
            <w:r>
              <w:t>Respiratory</w:t>
            </w:r>
          </w:p>
        </w:tc>
        <w:tc>
          <w:tcPr>
            <w:tcW w:w="6237" w:type="dxa"/>
            <w:tcBorders>
              <w:top w:val="single" w:sz="4" w:space="0" w:color="auto"/>
              <w:left w:val="nil"/>
              <w:bottom w:val="single" w:sz="4" w:space="0" w:color="auto"/>
              <w:right w:val="single" w:sz="4" w:space="0" w:color="auto"/>
            </w:tcBorders>
            <w:shd w:val="clear" w:color="auto" w:fill="auto"/>
            <w:vAlign w:val="center"/>
          </w:tcPr>
          <w:p w:rsidR="00502897" w:rsidRPr="00696E2F" w:rsidRDefault="00502897" w:rsidP="00502897">
            <w:r w:rsidRPr="00696E2F">
              <w:t>Lower respiratory tract infections</w:t>
            </w:r>
          </w:p>
        </w:tc>
        <w:tc>
          <w:tcPr>
            <w:tcW w:w="4395" w:type="dxa"/>
            <w:tcBorders>
              <w:top w:val="single" w:sz="4" w:space="0" w:color="auto"/>
              <w:left w:val="single" w:sz="4" w:space="0" w:color="auto"/>
              <w:bottom w:val="single" w:sz="4" w:space="0" w:color="auto"/>
              <w:right w:val="nil"/>
            </w:tcBorders>
            <w:shd w:val="clear" w:color="auto" w:fill="auto"/>
            <w:vAlign w:val="center"/>
          </w:tcPr>
          <w:p w:rsidR="00502897" w:rsidRPr="00696E2F" w:rsidRDefault="00502897" w:rsidP="00502897">
            <w:r w:rsidRPr="00696E2F">
              <w:t>J09-J18</w:t>
            </w:r>
          </w:p>
        </w:tc>
        <w:tc>
          <w:tcPr>
            <w:tcW w:w="1620" w:type="dxa"/>
          </w:tcPr>
          <w:p w:rsidR="00502897" w:rsidRDefault="00502897" w:rsidP="00502897">
            <w:r>
              <w:t>Partial chronic</w:t>
            </w:r>
          </w:p>
        </w:tc>
      </w:tr>
    </w:tbl>
    <w:p w:rsidR="00696E2F" w:rsidRPr="00696E2F" w:rsidRDefault="00696E2F" w:rsidP="00696E2F"/>
    <w:p w:rsidR="00696E2F" w:rsidRDefault="00502897" w:rsidP="00523830">
      <w:pPr>
        <w:rPr>
          <w:sz w:val="20"/>
          <w:szCs w:val="20"/>
        </w:rPr>
      </w:pPr>
      <w:r>
        <w:t xml:space="preserve">* </w:t>
      </w:r>
      <w:r w:rsidRPr="00502897">
        <w:rPr>
          <w:sz w:val="20"/>
          <w:szCs w:val="20"/>
        </w:rPr>
        <w:t xml:space="preserve">100% </w:t>
      </w:r>
      <w:r w:rsidR="00523830">
        <w:rPr>
          <w:sz w:val="20"/>
          <w:szCs w:val="20"/>
        </w:rPr>
        <w:t xml:space="preserve">conditions </w:t>
      </w:r>
      <w:r w:rsidRPr="00502897">
        <w:rPr>
          <w:sz w:val="20"/>
          <w:szCs w:val="20"/>
        </w:rPr>
        <w:t>are those which are wholly-attributable to alcohol (i.e. which would not exist if nobody drank). Partial</w:t>
      </w:r>
      <w:r w:rsidR="00523830">
        <w:rPr>
          <w:sz w:val="20"/>
          <w:szCs w:val="20"/>
        </w:rPr>
        <w:t xml:space="preserve"> conditions</w:t>
      </w:r>
      <w:r w:rsidRPr="00502897">
        <w:rPr>
          <w:sz w:val="20"/>
          <w:szCs w:val="20"/>
        </w:rPr>
        <w:t xml:space="preserve"> are those which are partly attributable to alcohol but which would still exist, albeit with reduced prevalence, if nobody drank. Acute conditions are those which are related to intoxication. Chronic conditions are those which are related to chronic alcohol consumption in the longer term.</w:t>
      </w:r>
    </w:p>
    <w:p w:rsidR="00502897" w:rsidRDefault="00502897" w:rsidP="00502897">
      <w:r>
        <w:br w:type="page"/>
      </w:r>
    </w:p>
    <w:p w:rsidR="00502897" w:rsidRDefault="00502897" w:rsidP="00502897">
      <w:pPr>
        <w:sectPr w:rsidR="00502897" w:rsidSect="00696E2F">
          <w:pgSz w:w="16838" w:h="11906" w:orient="landscape"/>
          <w:pgMar w:top="1440" w:right="1440" w:bottom="1440" w:left="1440" w:header="709" w:footer="709" w:gutter="0"/>
          <w:cols w:space="708"/>
          <w:docGrid w:linePitch="360"/>
        </w:sectPr>
      </w:pPr>
    </w:p>
    <w:p w:rsidR="00502897" w:rsidRDefault="00502897" w:rsidP="00502897">
      <w:pPr>
        <w:pStyle w:val="Heading1"/>
      </w:pPr>
      <w:bookmarkStart w:id="4" w:name="_Toc517278903"/>
      <w:r>
        <w:lastRenderedPageBreak/>
        <w:t>Dose-response curves for partially alcohol attributable chronic conditions</w:t>
      </w:r>
      <w:bookmarkEnd w:id="4"/>
    </w:p>
    <w:p w:rsidR="00502897" w:rsidRPr="006D22F4" w:rsidRDefault="00502897" w:rsidP="00502897">
      <w:r>
        <w:t xml:space="preserve">Relative risk of harm for drinkers at consumption level </w:t>
      </w:r>
      <m:oMath>
        <m:r>
          <w:rPr>
            <w:rFonts w:ascii="Cambria Math" w:hAnsi="Cambria Math"/>
          </w:rPr>
          <m:t>x</m:t>
        </m:r>
      </m:oMath>
      <w:r>
        <w:t xml:space="preserve">, measured in grams of ethanol per day, versus lifetime abstainers. Due to small sample sizes, published risk functions are not stable above 150g/day, so we assume </w:t>
      </w:r>
      <m:oMath>
        <m:r>
          <w:rPr>
            <w:rFonts w:ascii="Cambria Math" w:hAnsi="Cambria Math"/>
          </w:rPr>
          <m:t>RR</m:t>
        </m:r>
        <m:d>
          <m:dPr>
            <m:ctrlPr>
              <w:rPr>
                <w:rFonts w:ascii="Cambria Math" w:hAnsi="Cambria Math"/>
                <w:i/>
              </w:rPr>
            </m:ctrlPr>
          </m:dPr>
          <m:e>
            <m:r>
              <w:rPr>
                <w:rFonts w:ascii="Cambria Math" w:hAnsi="Cambria Math"/>
              </w:rPr>
              <m:t>x</m:t>
            </m:r>
          </m:e>
        </m:d>
        <m:r>
          <w:rPr>
            <w:rFonts w:ascii="Cambria Math" w:hAnsi="Cambria Math"/>
          </w:rPr>
          <m:t>=RR</m:t>
        </m:r>
        <m:d>
          <m:dPr>
            <m:ctrlPr>
              <w:rPr>
                <w:rFonts w:ascii="Cambria Math" w:hAnsi="Cambria Math"/>
                <w:i/>
              </w:rPr>
            </m:ctrlPr>
          </m:dPr>
          <m:e>
            <m:r>
              <w:rPr>
                <w:rFonts w:ascii="Cambria Math" w:hAnsi="Cambria Math"/>
              </w:rPr>
              <m:t>150</m:t>
            </m:r>
          </m:e>
        </m:d>
        <m:r>
          <w:rPr>
            <w:rFonts w:ascii="Cambria Math" w:hAnsi="Cambria Math"/>
          </w:rPr>
          <m:t xml:space="preserve"> ∀ x&gt;150</m:t>
        </m:r>
      </m:oMath>
      <w:r>
        <w:t xml:space="preserve"> for all conditions. All risk functions are applied to both genders and for both mortality and morbidity except where stated otherwise.</w:t>
      </w:r>
    </w:p>
    <w:p w:rsidR="00502897" w:rsidRDefault="00502897" w:rsidP="00502897">
      <w:pPr>
        <w:pStyle w:val="Heading2"/>
      </w:pPr>
      <w:bookmarkStart w:id="5" w:name="_Toc517278904"/>
      <w:r>
        <w:t>Cancers</w:t>
      </w:r>
      <w:bookmarkEnd w:id="5"/>
    </w:p>
    <w:p w:rsidR="00502897" w:rsidRDefault="00502897" w:rsidP="00502897">
      <w:pPr>
        <w:pStyle w:val="Heading3"/>
      </w:pPr>
      <w:bookmarkStart w:id="6" w:name="_Toc517278905"/>
      <w:r>
        <w:t>Oropharyngeal</w:t>
      </w:r>
      <w:bookmarkEnd w:id="6"/>
      <w:r>
        <w:t xml:space="preserve"> </w:t>
      </w:r>
    </w:p>
    <w:p w:rsidR="00502897" w:rsidRDefault="00502897" w:rsidP="00502897">
      <w:r>
        <w:t>C00-06, C09-10, C12-14</w:t>
      </w:r>
    </w:p>
    <w:p w:rsidR="00502897" w:rsidRPr="00D83B5C" w:rsidRDefault="00605BCD" w:rsidP="00502897">
      <w:pPr>
        <w:rPr>
          <w:sz w:val="24"/>
          <w:szCs w:val="24"/>
        </w:rPr>
      </w:pPr>
      <m:oMathPara>
        <m:oMath>
          <m:func>
            <m:funcPr>
              <m:ctrlPr>
                <w:rPr>
                  <w:rFonts w:ascii="Cambria Math" w:hAnsi="Cambria Math"/>
                  <w:i/>
                  <w:sz w:val="24"/>
                  <w:szCs w:val="24"/>
                </w:rPr>
              </m:ctrlPr>
            </m:funcPr>
            <m:fName>
              <m:r>
                <m:rPr>
                  <m:sty m:val="p"/>
                </m:rPr>
                <w:rPr>
                  <w:rFonts w:ascii="Cambria Math" w:hAnsi="Cambria Math"/>
                  <w:sz w:val="24"/>
                  <w:szCs w:val="24"/>
                </w:rPr>
                <m:t>ln</m:t>
              </m:r>
            </m:fName>
            <m:e>
              <m:d>
                <m:dPr>
                  <m:ctrlPr>
                    <w:rPr>
                      <w:rFonts w:ascii="Cambria Math" w:hAnsi="Cambria Math"/>
                      <w:i/>
                      <w:sz w:val="24"/>
                      <w:szCs w:val="24"/>
                    </w:rPr>
                  </m:ctrlPr>
                </m:dPr>
                <m:e>
                  <m:r>
                    <w:rPr>
                      <w:rFonts w:ascii="Cambria Math" w:hAnsi="Cambria Math"/>
                      <w:sz w:val="24"/>
                      <w:szCs w:val="24"/>
                    </w:rPr>
                    <m:t>RR</m:t>
                  </m:r>
                  <m:d>
                    <m:dPr>
                      <m:ctrlPr>
                        <w:rPr>
                          <w:rFonts w:ascii="Cambria Math" w:hAnsi="Cambria Math"/>
                          <w:i/>
                          <w:sz w:val="24"/>
                          <w:szCs w:val="24"/>
                        </w:rPr>
                      </m:ctrlPr>
                    </m:dPr>
                    <m:e>
                      <m:r>
                        <w:rPr>
                          <w:rFonts w:ascii="Cambria Math" w:hAnsi="Cambria Math"/>
                          <w:sz w:val="24"/>
                          <w:szCs w:val="24"/>
                        </w:rPr>
                        <m:t>x</m:t>
                      </m:r>
                    </m:e>
                  </m:d>
                </m:e>
              </m:d>
            </m:e>
          </m:func>
          <m:r>
            <w:rPr>
              <w:rFonts w:ascii="Cambria Math" w:hAnsi="Cambria Math"/>
              <w:sz w:val="24"/>
              <w:szCs w:val="24"/>
            </w:rPr>
            <m:t>= 0.02474∙</m:t>
          </m:r>
          <m:r>
            <w:rPr>
              <w:rFonts w:ascii="Cambria Math" w:hAnsi="Cambria Math" w:cs="Cambria Math"/>
              <w:sz w:val="24"/>
              <w:szCs w:val="24"/>
            </w:rPr>
            <m:t>x -0.00004∙</m:t>
          </m:r>
          <m:sSup>
            <m:sSupPr>
              <m:ctrlPr>
                <w:rPr>
                  <w:rFonts w:ascii="Cambria Math" w:hAnsi="Cambria Math" w:cs="Cambria Math"/>
                  <w:i/>
                  <w:sz w:val="24"/>
                  <w:szCs w:val="24"/>
                </w:rPr>
              </m:ctrlPr>
            </m:sSupPr>
            <m:e>
              <m:r>
                <w:rPr>
                  <w:rFonts w:ascii="Cambria Math" w:hAnsi="Cambria Math" w:cs="Cambria Math"/>
                  <w:sz w:val="24"/>
                  <w:szCs w:val="24"/>
                </w:rPr>
                <m:t>x</m:t>
              </m:r>
            </m:e>
            <m:sup>
              <m:r>
                <w:rPr>
                  <w:rFonts w:ascii="Cambria Math" w:hAnsi="Cambria Math" w:cs="Cambria Math"/>
                  <w:sz w:val="24"/>
                  <w:szCs w:val="24"/>
                </w:rPr>
                <m:t>2</m:t>
              </m:r>
            </m:sup>
          </m:sSup>
        </m:oMath>
      </m:oMathPara>
    </w:p>
    <w:p w:rsidR="00502897" w:rsidRPr="001145B6" w:rsidRDefault="00502897" w:rsidP="00502897">
      <w:pPr>
        <w:jc w:val="center"/>
        <w:rPr>
          <w:sz w:val="24"/>
          <w:szCs w:val="24"/>
        </w:rPr>
      </w:pPr>
      <w:r>
        <w:rPr>
          <w:noProof/>
        </w:rPr>
        <w:drawing>
          <wp:inline distT="0" distB="0" distL="0" distR="0" wp14:anchorId="0C6C58C3" wp14:editId="3395F181">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502897" w:rsidRPr="00502897" w:rsidRDefault="00502897" w:rsidP="00502897">
      <w:pPr>
        <w:rPr>
          <w:lang w:val="fr-FR"/>
        </w:rPr>
      </w:pPr>
      <w:r w:rsidRPr="00502897">
        <w:rPr>
          <w:lang w:val="fr-FR"/>
        </w:rPr>
        <w:t xml:space="preserve">Source </w:t>
      </w:r>
      <w:r>
        <w:rPr>
          <w:rFonts w:ascii="Calibri" w:hAnsi="Calibri"/>
          <w:smallCaps/>
          <w:noProof/>
          <w:szCs w:val="24"/>
          <w:lang w:val="it-IT"/>
        </w:rPr>
        <w:fldChar w:fldCharType="begin" w:fldLock="1"/>
      </w:r>
      <w:r>
        <w:rPr>
          <w:rFonts w:ascii="Calibri" w:hAnsi="Calibri"/>
          <w:smallCaps/>
          <w:noProof/>
          <w:szCs w:val="24"/>
          <w:lang w:val="fr-FR"/>
        </w:rPr>
        <w:instrText>ADDIN CSL_CITATION { "citationItems" : [ { "id" : "ITEM-1", "itemData" : { "DOI" : "10.1038/bjc.2014.579", "ISSN" : "0007-0920", "abstract" : "Alcohol consumption and site-specific cancer risk: a comprehensive dose\u2013response meta-analysis", "author" : [ { "dropping-particle" : "", "family" : "Bagnardi", "given" : "V", "non-dropping-particle" : "", "parse-names" : false, "suffix" : "" }, { "dropping-particle" : "", "family" : "Rota", "given" : "M", "non-dropping-particle" : "", "parse-names" : false, "suffix" : "" }, { "dropping-particle" : "", "family" : "Botteri", "given" : "E", "non-dropping-particle" : "", "parse-names" : false, "suffix" : "" }, { "dropping-particle" : "", "family" : "Tramacere", "given" : "I", "non-dropping-particle" : "", "parse-names" : false, "suffix" : "" }, { "dropping-particle" : "", "family" : "Islami", "given" : "F", "non-dropping-particle" : "", "parse-names" : false, "suffix" : "" }, { "dropping-particle" : "", "family" : "Fedirko", "given" : "V", "non-dropping-particle" : "", "parse-names" : false, "suffix" : "" }, { "dropping-particle" : "", "family" : "Scotti", "given" : "L", "non-dropping-particle" : "", "parse-names" : false, "suffix" : "" }, { "dropping-particle" : "", "family" : "Jenab", "given" : "M", "non-dropping-particle" : "", "parse-names" : false, "suffix" : "" }, { "dropping-particle" : "", "family" : "Turati", "given" : "F", "non-dropping-particle" : "", "parse-names" : false, "suffix" : "" }, { "dropping-particle" : "", "family" : "Pasquali", "given" : "E", "non-dropping-particle" : "", "parse-names" : false, "suffix" : "" }, { "dropping-particle" : "", "family" : "Pelucchi", "given" : "C", "non-dropping-particle" : "", "parse-names" : false, "suffix" : "" }, { "dropping-particle" : "", "family" : "Galeone", "given" : "C", "non-dropping-particle" : "", "parse-names" : false, "suffix" : "" }, { "dropping-particle" : "", "family" : "Bellocco", "given" : "R", "non-dropping-particle" : "", "parse-names" : false, "suffix" : "" }, { "dropping-particle" : "", "family" : "Negri", "given" : "E", "non-dropping-particle" : "", "parse-names" : false, "suffix" : "" }, { "dropping-particle" : "", "family" : "Corrao", "given" : "G", "non-dropping-particle" : "", "parse-names" : false, "suffix" : "" }, { "dropping-particle" : "", "family" : "Boffetta", "given" : "P", "non-dropping-particle" : "", "parse-names" : false, "suffix" : "" }, { "dropping-particle" : "", "family" : "Vecchia", "given" : "C", "non-dropping-particle" : "La", "parse-names" : false, "suffix" : "" } ], "container-title" : "British Journal of Cancer", "id" : "ITEM-1", "issue" : "3", "issued" : { "date-parts" : [ [ "2015", "2", "3" ] ] }, "page" : "580-593", "publisher" : "Nature Publishing Group", "title" : "Alcohol consumption and site-specific cancer risk: a comprehensive dose\u2013response meta-analysis", "type" : "article-journal", "volume" : "112" }, "uris" : [ "http://www.mendeley.com/documents/?uuid=d5cd9e80-159a-30c8-87e6-5bd4f105b098" ] } ], "mendeley" : { "formattedCitation" : "(Bagnardi et al., 2015)", "plainTextFormattedCitation" : "(Bagnardi et al., 2015)", "previouslyFormattedCitation" : "(Bagnardi et al., 2015)" }, "properties" : { "noteIndex" : 0 }, "schema" : "https://github.com/citation-style-language/schema/raw/master/csl-citation.json" }</w:instrText>
      </w:r>
      <w:r>
        <w:rPr>
          <w:rFonts w:ascii="Calibri" w:hAnsi="Calibri"/>
          <w:smallCaps/>
          <w:noProof/>
          <w:szCs w:val="24"/>
          <w:lang w:val="it-IT"/>
        </w:rPr>
        <w:fldChar w:fldCharType="separate"/>
      </w:r>
      <w:r w:rsidRPr="00502897">
        <w:rPr>
          <w:rFonts w:ascii="Calibri" w:hAnsi="Calibri"/>
          <w:noProof/>
          <w:szCs w:val="24"/>
          <w:lang w:val="fr-FR"/>
        </w:rPr>
        <w:t>(Bagnardi et al., 2015)</w:t>
      </w:r>
      <w:r>
        <w:rPr>
          <w:rFonts w:ascii="Calibri" w:hAnsi="Calibri"/>
          <w:smallCaps/>
          <w:noProof/>
          <w:szCs w:val="24"/>
          <w:lang w:val="it-IT"/>
        </w:rPr>
        <w:fldChar w:fldCharType="end"/>
      </w:r>
    </w:p>
    <w:p w:rsidR="00502897" w:rsidRDefault="00502897" w:rsidP="00502897">
      <w:pPr>
        <w:pStyle w:val="Heading3"/>
        <w:rPr>
          <w:lang w:val="fr-FR"/>
        </w:rPr>
      </w:pPr>
      <w:r>
        <w:rPr>
          <w:lang w:val="fr-FR"/>
        </w:rPr>
        <w:br w:type="page"/>
      </w:r>
    </w:p>
    <w:p w:rsidR="00502897" w:rsidRPr="00502897" w:rsidRDefault="00502897" w:rsidP="00502897">
      <w:pPr>
        <w:pStyle w:val="Heading3"/>
        <w:rPr>
          <w:lang w:val="fr-FR"/>
        </w:rPr>
      </w:pPr>
      <w:bookmarkStart w:id="7" w:name="_Toc517278906"/>
      <w:proofErr w:type="spellStart"/>
      <w:r w:rsidRPr="00502897">
        <w:rPr>
          <w:lang w:val="fr-FR"/>
        </w:rPr>
        <w:lastRenderedPageBreak/>
        <w:t>Oesophageal</w:t>
      </w:r>
      <w:bookmarkEnd w:id="7"/>
      <w:proofErr w:type="spellEnd"/>
      <w:r w:rsidRPr="00502897">
        <w:rPr>
          <w:lang w:val="fr-FR"/>
        </w:rPr>
        <w:t xml:space="preserve"> </w:t>
      </w:r>
    </w:p>
    <w:p w:rsidR="00502897" w:rsidRPr="00502897" w:rsidRDefault="00502897" w:rsidP="00502897">
      <w:pPr>
        <w:rPr>
          <w:lang w:val="fr-FR"/>
        </w:rPr>
      </w:pPr>
      <w:r w:rsidRPr="00502897">
        <w:rPr>
          <w:lang w:val="fr-FR"/>
        </w:rPr>
        <w:t>C15</w:t>
      </w:r>
    </w:p>
    <w:p w:rsidR="00502897" w:rsidRPr="00502897" w:rsidRDefault="00605BCD" w:rsidP="00502897">
      <w:pPr>
        <w:rPr>
          <w:sz w:val="24"/>
          <w:szCs w:val="24"/>
          <w:lang w:val="fr-FR"/>
        </w:rPr>
      </w:pPr>
      <m:oMathPara>
        <m:oMath>
          <m:func>
            <m:funcPr>
              <m:ctrlPr>
                <w:rPr>
                  <w:rFonts w:ascii="Cambria Math" w:hAnsi="Cambria Math"/>
                  <w:i/>
                  <w:sz w:val="24"/>
                  <w:szCs w:val="24"/>
                </w:rPr>
              </m:ctrlPr>
            </m:funcPr>
            <m:fName>
              <m:r>
                <m:rPr>
                  <m:sty m:val="p"/>
                </m:rPr>
                <w:rPr>
                  <w:rFonts w:ascii="Cambria Math" w:hAnsi="Cambria Math"/>
                  <w:sz w:val="24"/>
                  <w:szCs w:val="24"/>
                  <w:lang w:val="fr-FR"/>
                </w:rPr>
                <m:t>ln</m:t>
              </m:r>
            </m:fName>
            <m:e>
              <m:d>
                <m:dPr>
                  <m:ctrlPr>
                    <w:rPr>
                      <w:rFonts w:ascii="Cambria Math" w:hAnsi="Cambria Math"/>
                      <w:i/>
                      <w:sz w:val="24"/>
                      <w:szCs w:val="24"/>
                    </w:rPr>
                  </m:ctrlPr>
                </m:dPr>
                <m:e>
                  <m:r>
                    <w:rPr>
                      <w:rFonts w:ascii="Cambria Math" w:hAnsi="Cambria Math"/>
                      <w:sz w:val="24"/>
                      <w:szCs w:val="24"/>
                    </w:rPr>
                    <m:t>RR</m:t>
                  </m:r>
                  <m:d>
                    <m:dPr>
                      <m:ctrlPr>
                        <w:rPr>
                          <w:rFonts w:ascii="Cambria Math" w:hAnsi="Cambria Math"/>
                          <w:i/>
                          <w:sz w:val="24"/>
                          <w:szCs w:val="24"/>
                        </w:rPr>
                      </m:ctrlPr>
                    </m:dPr>
                    <m:e>
                      <m:r>
                        <w:rPr>
                          <w:rFonts w:ascii="Cambria Math" w:hAnsi="Cambria Math"/>
                          <w:sz w:val="24"/>
                          <w:szCs w:val="24"/>
                        </w:rPr>
                        <m:t>x</m:t>
                      </m:r>
                    </m:e>
                  </m:d>
                </m:e>
              </m:d>
            </m:e>
          </m:func>
          <m:r>
            <w:rPr>
              <w:rFonts w:ascii="Cambria Math" w:hAnsi="Cambria Math"/>
              <w:sz w:val="24"/>
              <w:szCs w:val="24"/>
              <w:lang w:val="fr-FR"/>
            </w:rPr>
            <m:t>= 0.05593∙</m:t>
          </m:r>
          <m:r>
            <w:rPr>
              <w:rFonts w:ascii="Cambria Math" w:hAnsi="Cambria Math" w:cs="Cambria Math"/>
              <w:sz w:val="24"/>
              <w:szCs w:val="24"/>
            </w:rPr>
            <m:t>x</m:t>
          </m:r>
          <m:r>
            <w:rPr>
              <w:rFonts w:ascii="Cambria Math" w:hAnsi="Cambria Math" w:cs="Cambria Math"/>
              <w:sz w:val="24"/>
              <w:szCs w:val="24"/>
              <w:lang w:val="fr-FR"/>
            </w:rPr>
            <m:t xml:space="preserve"> -0.00789∙</m:t>
          </m:r>
          <m:r>
            <w:rPr>
              <w:rFonts w:ascii="Cambria Math" w:hAnsi="Cambria Math" w:cs="Cambria Math"/>
              <w:sz w:val="24"/>
              <w:szCs w:val="24"/>
            </w:rPr>
            <m:t>x</m:t>
          </m:r>
          <m:r>
            <w:rPr>
              <w:rFonts w:ascii="Cambria Math" w:hAnsi="Cambria Math" w:cs="Cambria Math"/>
              <w:sz w:val="24"/>
              <w:szCs w:val="24"/>
              <w:lang w:val="fr-FR"/>
            </w:rPr>
            <m:t>∙</m:t>
          </m:r>
          <m:func>
            <m:funcPr>
              <m:ctrlPr>
                <w:rPr>
                  <w:rFonts w:ascii="Cambria Math" w:hAnsi="Cambria Math" w:cs="Cambria Math"/>
                  <w:sz w:val="24"/>
                  <w:szCs w:val="24"/>
                </w:rPr>
              </m:ctrlPr>
            </m:funcPr>
            <m:fName>
              <m:r>
                <m:rPr>
                  <m:sty m:val="p"/>
                </m:rPr>
                <w:rPr>
                  <w:rFonts w:ascii="Cambria Math" w:hAnsi="Cambria Math" w:cs="Cambria Math"/>
                  <w:sz w:val="24"/>
                  <w:szCs w:val="24"/>
                  <w:lang w:val="fr-FR"/>
                </w:rPr>
                <m:t>ln</m:t>
              </m:r>
              <m:ctrlPr>
                <w:rPr>
                  <w:rFonts w:ascii="Cambria Math" w:hAnsi="Cambria Math" w:cs="Cambria Math"/>
                  <w:i/>
                  <w:sz w:val="24"/>
                  <w:szCs w:val="24"/>
                </w:rPr>
              </m:ctrlPr>
            </m:fName>
            <m:e>
              <m:d>
                <m:dPr>
                  <m:ctrlPr>
                    <w:rPr>
                      <w:rFonts w:ascii="Cambria Math" w:hAnsi="Cambria Math" w:cs="Cambria Math"/>
                      <w:i/>
                      <w:sz w:val="24"/>
                      <w:szCs w:val="24"/>
                    </w:rPr>
                  </m:ctrlPr>
                </m:dPr>
                <m:e>
                  <m:r>
                    <w:rPr>
                      <w:rFonts w:ascii="Cambria Math" w:hAnsi="Cambria Math" w:cs="Cambria Math"/>
                      <w:sz w:val="24"/>
                      <w:szCs w:val="24"/>
                    </w:rPr>
                    <m:t>x</m:t>
                  </m:r>
                </m:e>
              </m:d>
            </m:e>
          </m:func>
        </m:oMath>
      </m:oMathPara>
    </w:p>
    <w:p w:rsidR="00502897" w:rsidRPr="00502897" w:rsidRDefault="00502897" w:rsidP="00502897">
      <w:pPr>
        <w:jc w:val="center"/>
        <w:rPr>
          <w:sz w:val="24"/>
          <w:szCs w:val="24"/>
          <w:lang w:val="fr-FR"/>
        </w:rPr>
      </w:pPr>
      <w:r>
        <w:rPr>
          <w:noProof/>
        </w:rPr>
        <w:drawing>
          <wp:inline distT="0" distB="0" distL="0" distR="0" wp14:anchorId="4E571BB5" wp14:editId="7ECECFB5">
            <wp:extent cx="4572000" cy="2743200"/>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02897" w:rsidRDefault="00502897" w:rsidP="00502897">
      <w:pPr>
        <w:rPr>
          <w:noProof/>
          <w:lang w:val="fr-FR"/>
        </w:rPr>
      </w:pPr>
      <w:r>
        <w:rPr>
          <w:noProof/>
          <w:lang w:val="fr-FR"/>
        </w:rPr>
        <w:t xml:space="preserve">Source </w:t>
      </w:r>
      <w:r>
        <w:rPr>
          <w:noProof/>
          <w:lang w:val="fr-FR"/>
        </w:rPr>
        <w:fldChar w:fldCharType="begin" w:fldLock="1"/>
      </w:r>
      <w:r w:rsidR="00DA6D22">
        <w:rPr>
          <w:noProof/>
          <w:lang w:val="fr-FR"/>
        </w:rPr>
        <w:instrText>ADDIN CSL_CITATION { "citationItems" : [ { "id" : "ITEM-1", "itemData" : { "DOI" : "10.1038/bjc.2014.579", "ISSN" : "0007-0920", "abstract" : "Alcohol consumption and site-specific cancer risk: a comprehensive dose\u2013response meta-analysis", "author" : [ { "dropping-particle" : "", "family" : "Bagnardi", "given" : "V", "non-dropping-particle" : "", "parse-names" : false, "suffix" : "" }, { "dropping-particle" : "", "family" : "Rota", "given" : "M", "non-dropping-particle" : "", "parse-names" : false, "suffix" : "" }, { "dropping-particle" : "", "family" : "Botteri", "given" : "E", "non-dropping-particle" : "", "parse-names" : false, "suffix" : "" }, { "dropping-particle" : "", "family" : "Tramacere", "given" : "I", "non-dropping-particle" : "", "parse-names" : false, "suffix" : "" }, { "dropping-particle" : "", "family" : "Islami", "given" : "F", "non-dropping-particle" : "", "parse-names" : false, "suffix" : "" }, { "dropping-particle" : "", "family" : "Fedirko", "given" : "V", "non-dropping-particle" : "", "parse-names" : false, "suffix" : "" }, { "dropping-particle" : "", "family" : "Scotti", "given" : "L", "non-dropping-particle" : "", "parse-names" : false, "suffix" : "" }, { "dropping-particle" : "", "family" : "Jenab", "given" : "M", "non-dropping-particle" : "", "parse-names" : false, "suffix" : "" }, { "dropping-particle" : "", "family" : "Turati", "given" : "F", "non-dropping-particle" : "", "parse-names" : false, "suffix" : "" }, { "dropping-particle" : "", "family" : "Pasquali", "given" : "E", "non-dropping-particle" : "", "parse-names" : false, "suffix" : "" }, { "dropping-particle" : "", "family" : "Pelucchi", "given" : "C", "non-dropping-particle" : "", "parse-names" : false, "suffix" : "" }, { "dropping-particle" : "", "family" : "Galeone", "given" : "C", "non-dropping-particle" : "", "parse-names" : false, "suffix" : "" }, { "dropping-particle" : "", "family" : "Bellocco", "given" : "R", "non-dropping-particle" : "", "parse-names" : false, "suffix" : "" }, { "dropping-particle" : "", "family" : "Negri", "given" : "E", "non-dropping-particle" : "", "parse-names" : false, "suffix" : "" }, { "dropping-particle" : "", "family" : "Corrao", "given" : "G", "non-dropping-particle" : "", "parse-names" : false, "suffix" : "" }, { "dropping-particle" : "", "family" : "Boffetta", "given" : "P", "non-dropping-particle" : "", "parse-names" : false, "suffix" : "" }, { "dropping-particle" : "", "family" : "Vecchia", "given" : "C", "non-dropping-particle" : "La", "parse-names" : false, "suffix" : "" } ], "container-title" : "British Journal of Cancer", "id" : "ITEM-1", "issue" : "3", "issued" : { "date-parts" : [ [ "2015", "2", "3" ] ] }, "page" : "580-593", "publisher" : "Nature Publishing Group", "title" : "Alcohol consumption and site-specific cancer risk: a comprehensive dose\u2013response meta-analysis", "type" : "article-journal", "volume" : "112" }, "uris" : [ "http://www.mendeley.com/documents/?uuid=d5cd9e80-159a-30c8-87e6-5bd4f105b098" ] } ], "mendeley" : { "formattedCitation" : "(Bagnardi et al., 2015)", "plainTextFormattedCitation" : "(Bagnardi et al., 2015)", "previouslyFormattedCitation" : "(Bagnardi et al., 2015)" }, "properties" : { "noteIndex" : 0 }, "schema" : "https://github.com/citation-style-language/schema/raw/master/csl-citation.json" }</w:instrText>
      </w:r>
      <w:r>
        <w:rPr>
          <w:noProof/>
          <w:lang w:val="fr-FR"/>
        </w:rPr>
        <w:fldChar w:fldCharType="separate"/>
      </w:r>
      <w:r w:rsidRPr="00502897">
        <w:rPr>
          <w:noProof/>
          <w:lang w:val="fr-FR"/>
        </w:rPr>
        <w:t>(Bagnardi et al., 2015)</w:t>
      </w:r>
      <w:r>
        <w:rPr>
          <w:noProof/>
          <w:lang w:val="fr-FR"/>
        </w:rPr>
        <w:fldChar w:fldCharType="end"/>
      </w:r>
    </w:p>
    <w:p w:rsidR="00502897" w:rsidRDefault="00502897" w:rsidP="002A7D28">
      <w:r w:rsidRPr="00502897">
        <w:t xml:space="preserve">Notes: </w:t>
      </w:r>
      <w:r w:rsidR="002A7D28">
        <w:t>Oesophageal cancer has two main histological types:</w:t>
      </w:r>
      <w:r w:rsidRPr="00502897">
        <w:t xml:space="preserve"> Squamous Cell Car</w:t>
      </w:r>
      <w:r w:rsidR="00DA6D22">
        <w:t xml:space="preserve">cinoma (SCC) </w:t>
      </w:r>
      <w:r w:rsidR="002A7D28">
        <w:t>and</w:t>
      </w:r>
      <w:r w:rsidR="00DA6D22">
        <w:t xml:space="preserve"> Adenocarcinoma</w:t>
      </w:r>
      <w:r w:rsidRPr="00502897">
        <w:t xml:space="preserve"> (AC). </w:t>
      </w:r>
      <w:r>
        <w:t>Alcohol is only associated with SCC, not AC</w:t>
      </w:r>
      <w:r w:rsidR="002A7D28">
        <w:t xml:space="preserve"> </w:t>
      </w:r>
      <w:r w:rsidR="002A7D28">
        <w:fldChar w:fldCharType="begin" w:fldLock="1"/>
      </w:r>
      <w:r w:rsidR="002A7D28">
        <w:instrText>ADDIN CSL_CITATION { "citationItems" : [ { "id" : "ITEM-1", "itemData" : { "DOI" : "10.1038/bjc.2014.579", "ISSN" : "0007-0920", "abstract" : "Alcohol consumption and site-specific cancer risk: a comprehensive dose\u2013response meta-analysis", "author" : [ { "dropping-particle" : "", "family" : "Bagnardi", "given" : "V", "non-dropping-particle" : "", "parse-names" : false, "suffix" : "" }, { "dropping-particle" : "", "family" : "Rota", "given" : "M", "non-dropping-particle" : "", "parse-names" : false, "suffix" : "" }, { "dropping-particle" : "", "family" : "Botteri", "given" : "E", "non-dropping-particle" : "", "parse-names" : false, "suffix" : "" }, { "dropping-particle" : "", "family" : "Tramacere", "given" : "I", "non-dropping-particle" : "", "parse-names" : false, "suffix" : "" }, { "dropping-particle" : "", "family" : "Islami", "given" : "F", "non-dropping-particle" : "", "parse-names" : false, "suffix" : "" }, { "dropping-particle" : "", "family" : "Fedirko", "given" : "V", "non-dropping-particle" : "", "parse-names" : false, "suffix" : "" }, { "dropping-particle" : "", "family" : "Scotti", "given" : "L", "non-dropping-particle" : "", "parse-names" : false, "suffix" : "" }, { "dropping-particle" : "", "family" : "Jenab", "given" : "M", "non-dropping-particle" : "", "parse-names" : false, "suffix" : "" }, { "dropping-particle" : "", "family" : "Turati", "given" : "F", "non-dropping-particle" : "", "parse-names" : false, "suffix" : "" }, { "dropping-particle" : "", "family" : "Pasquali", "given" : "E", "non-dropping-particle" : "", "parse-names" : false, "suffix" : "" }, { "dropping-particle" : "", "family" : "Pelucchi", "given" : "C", "non-dropping-particle" : "", "parse-names" : false, "suffix" : "" }, { "dropping-particle" : "", "family" : "Galeone", "given" : "C", "non-dropping-particle" : "", "parse-names" : false, "suffix" : "" }, { "dropping-particle" : "", "family" : "Bellocco", "given" : "R", "non-dropping-particle" : "", "parse-names" : false, "suffix" : "" }, { "dropping-particle" : "", "family" : "Negri", "given" : "E", "non-dropping-particle" : "", "parse-names" : false, "suffix" : "" }, { "dropping-particle" : "", "family" : "Corrao", "given" : "G", "non-dropping-particle" : "", "parse-names" : false, "suffix" : "" }, { "dropping-particle" : "", "family" : "Boffetta", "given" : "P", "non-dropping-particle" : "", "parse-names" : false, "suffix" : "" }, { "dropping-particle" : "", "family" : "Vecchia", "given" : "C", "non-dropping-particle" : "La", "parse-names" : false, "suffix" : "" } ], "container-title" : "British Journal of Cancer", "id" : "ITEM-1", "issue" : "3", "issued" : { "date-parts" : [ [ "2015", "2", "3" ] ] }, "page" : "580-593", "publisher" : "Nature Publishing Group", "title" : "Alcohol consumption and site-specific cancer risk: a comprehensive dose\u2013response meta-analysis", "type" : "article-journal", "volume" : "112" }, "uris" : [ "http://www.mendeley.com/documents/?uuid=d5cd9e80-159a-30c8-87e6-5bd4f105b098" ] } ], "mendeley" : { "formattedCitation" : "(Bagnardi et al., 2015)", "plainTextFormattedCitation" : "(Bagnardi et al., 2015)", "previouslyFormattedCitation" : "(Bagnardi et al., 2015)" }, "properties" : { "noteIndex" : 0 }, "schema" : "https://github.com/citation-style-language/schema/raw/master/csl-citation.json" }</w:instrText>
      </w:r>
      <w:r w:rsidR="002A7D28">
        <w:fldChar w:fldCharType="separate"/>
      </w:r>
      <w:r w:rsidR="002A7D28" w:rsidRPr="002A7D28">
        <w:rPr>
          <w:noProof/>
        </w:rPr>
        <w:t>(Bagnardi et al., 2015)</w:t>
      </w:r>
      <w:r w:rsidR="002A7D28">
        <w:fldChar w:fldCharType="end"/>
      </w:r>
      <w:r>
        <w:t>.</w:t>
      </w:r>
      <w:r w:rsidR="00DA6D22">
        <w:t xml:space="preserve"> The relative prevalence of SCC and AC varies widely between</w:t>
      </w:r>
      <w:r w:rsidR="002A7D28">
        <w:t xml:space="preserve"> countries and within population subgroups </w:t>
      </w:r>
      <w:r w:rsidR="00DA6D22">
        <w:fldChar w:fldCharType="begin" w:fldLock="1"/>
      </w:r>
      <w:r w:rsidR="002A7D28">
        <w:instrText>ADDIN CSL_CITATION { "citationItems" : [ { "id" : "ITEM-1", "itemData" : { "DOI" : "10.1136/gutjnl-2014-308124", "ISSN" : "1468-3288", "PMID" : "25320104", "abstract" : "OBJECTIVE The two major histological types of oesophageal cancer--adenocarcinoma (AC) and squamous cell carcinoma (SCC)--are known to differ greatly in terms of risk factors and epidemiology. To date, global incidence estimates for individual subtypes are still lacking. This study for the first time quantified the global burden of oesophageal cancer by histological subtype. DESIGN Where available, data from Cancer Incidence in Five Continents Vol. X (CI5X) were used to compute, age-specific, sex-specific and country-specific proportions of AC and SCC. Nine regional averages were computed for countries without CI5X data. The proportions were then applied to all oesophageal cancer cases from GLOBOCAN 2012 and age-standardised incidence rates calculated for both histological types. RESULTS Worldwide, an estimated 398,000 SCCs and 52,000 ACs of the oesophagus occurred in 2012, translating to incidence rates of 5.2 and 0.7 per 100,000, respectively. Although SCCs were most common in South-Eastern and Central Asia (79% of the total global SCC cases), the highest burden of AC was found in Northern and Western Europe, Northern America and Oceania (46% of the total global AC cases). Men had substantially higher incidence than women, especially in the case of AC (male to female ratio AC: 4.4; SCC: 2.7). CONCLUSIONS These first global estimates of oesophageal cancer incidence by histology suggested a high concentration of AC in high-income countries with men being at much greater risk. This quantification of incidence will aid health policy makers to plan appropriate cancer control measures in the future.", "author" : [ { "dropping-particle" : "", "family" : "Arnold", "given" : "Melina", "non-dropping-particle" : "", "parse-names" : false, "suffix" : "" }, { "dropping-particle" : "", "family" : "Soerjomataram", "given" : "Isabelle", "non-dropping-particle" : "", "parse-names" : false, "suffix" : "" }, { "dropping-particle" : "", "family" : "Ferlay", "given" : "Jacques", "non-dropping-particle" : "", "parse-names" : false, "suffix" : "" }, { "dropping-particle" : "", "family" : "Forman", "given" : "David", "non-dropping-particle" : "", "parse-names" : false, "suffix" : "" } ], "container-title" : "Gut", "id" : "ITEM-1", "issue" : "3", "issued" : { "date-parts" : [ [ "2015", "3", "1" ] ] }, "page" : "381-7", "publisher" : "BMJ Publishing Group", "title" : "Global incidence of oesophageal cancer by histological subtype in 2012.", "type" : "article-journal", "volume" : "64" }, "uris" : [ "http://www.mendeley.com/documents/?uuid=ca915557-a906-361c-ad87-d8303fa2bad8" ] } ], "mendeley" : { "formattedCitation" : "(Arnold, Soerjomataram, Ferlay, &amp; Forman, 2015)", "plainTextFormattedCitation" : "(Arnold, Soerjomataram, Ferlay, &amp; Forman, 2015)", "previouslyFormattedCitation" : "(Arnold, Soerjomataram, Ferlay, &amp; Forman, 2015)" }, "properties" : { "noteIndex" : 0 }, "schema" : "https://github.com/citation-style-language/schema/raw/master/csl-citation.json" }</w:instrText>
      </w:r>
      <w:r w:rsidR="00DA6D22">
        <w:fldChar w:fldCharType="separate"/>
      </w:r>
      <w:r w:rsidR="00DA6D22" w:rsidRPr="00DA6D22">
        <w:rPr>
          <w:noProof/>
        </w:rPr>
        <w:t>(Arnold, Soerjomataram, Ferlay, &amp; Forman, 2015)</w:t>
      </w:r>
      <w:r w:rsidR="00DA6D22">
        <w:fldChar w:fldCharType="end"/>
      </w:r>
      <w:r w:rsidR="002A7D28">
        <w:t xml:space="preserve"> and it may therefore be necessary to apportion overall oesophageal cancer prevalence between SCC and AC using external data such as that from cancer registries.</w:t>
      </w:r>
    </w:p>
    <w:p w:rsidR="002A7D28" w:rsidRDefault="002A7D28" w:rsidP="002A7D28">
      <w:r>
        <w:br w:type="page"/>
      </w:r>
    </w:p>
    <w:p w:rsidR="002A7D28" w:rsidRDefault="002A7D28" w:rsidP="007B260C">
      <w:pPr>
        <w:pStyle w:val="Heading3"/>
      </w:pPr>
      <w:bookmarkStart w:id="8" w:name="_Toc517278907"/>
      <w:r>
        <w:lastRenderedPageBreak/>
        <w:t>Colorectal</w:t>
      </w:r>
      <w:bookmarkEnd w:id="8"/>
    </w:p>
    <w:p w:rsidR="002A7D28" w:rsidRDefault="002A7D28" w:rsidP="002A7D28">
      <w:r>
        <w:t>C18-C20</w:t>
      </w:r>
    </w:p>
    <w:p w:rsidR="002A7D28" w:rsidRPr="00D83B5C" w:rsidRDefault="00605BCD" w:rsidP="002A7D28">
      <w:pPr>
        <w:rPr>
          <w:sz w:val="24"/>
          <w:szCs w:val="24"/>
        </w:rPr>
      </w:pPr>
      <m:oMathPara>
        <m:oMath>
          <m:func>
            <m:funcPr>
              <m:ctrlPr>
                <w:rPr>
                  <w:rFonts w:ascii="Cambria Math" w:hAnsi="Cambria Math"/>
                  <w:i/>
                  <w:sz w:val="24"/>
                  <w:szCs w:val="24"/>
                </w:rPr>
              </m:ctrlPr>
            </m:funcPr>
            <m:fName>
              <m:r>
                <m:rPr>
                  <m:sty m:val="p"/>
                </m:rPr>
                <w:rPr>
                  <w:rFonts w:ascii="Cambria Math" w:hAnsi="Cambria Math"/>
                  <w:sz w:val="24"/>
                  <w:szCs w:val="24"/>
                </w:rPr>
                <m:t>ln</m:t>
              </m:r>
            </m:fName>
            <m:e>
              <m:d>
                <m:dPr>
                  <m:ctrlPr>
                    <w:rPr>
                      <w:rFonts w:ascii="Cambria Math" w:hAnsi="Cambria Math"/>
                      <w:i/>
                      <w:sz w:val="24"/>
                      <w:szCs w:val="24"/>
                    </w:rPr>
                  </m:ctrlPr>
                </m:dPr>
                <m:e>
                  <m:r>
                    <w:rPr>
                      <w:rFonts w:ascii="Cambria Math" w:hAnsi="Cambria Math"/>
                      <w:sz w:val="24"/>
                      <w:szCs w:val="24"/>
                    </w:rPr>
                    <m:t>RR</m:t>
                  </m:r>
                  <m:d>
                    <m:dPr>
                      <m:ctrlPr>
                        <w:rPr>
                          <w:rFonts w:ascii="Cambria Math" w:hAnsi="Cambria Math"/>
                          <w:i/>
                          <w:sz w:val="24"/>
                          <w:szCs w:val="24"/>
                        </w:rPr>
                      </m:ctrlPr>
                    </m:dPr>
                    <m:e>
                      <m:r>
                        <w:rPr>
                          <w:rFonts w:ascii="Cambria Math" w:hAnsi="Cambria Math"/>
                          <w:sz w:val="24"/>
                          <w:szCs w:val="24"/>
                        </w:rPr>
                        <m:t>x</m:t>
                      </m:r>
                    </m:e>
                  </m:d>
                </m:e>
              </m:d>
            </m:e>
          </m:func>
          <m:r>
            <w:rPr>
              <w:rFonts w:ascii="Cambria Math" w:hAnsi="Cambria Math"/>
              <w:sz w:val="24"/>
              <w:szCs w:val="24"/>
            </w:rPr>
            <m:t>=0.006279∙</m:t>
          </m:r>
          <m:r>
            <w:rPr>
              <w:rFonts w:ascii="Cambria Math" w:hAnsi="Cambria Math" w:cs="Cambria Math"/>
              <w:sz w:val="24"/>
              <w:szCs w:val="24"/>
            </w:rPr>
            <m:t>x</m:t>
          </m:r>
        </m:oMath>
      </m:oMathPara>
    </w:p>
    <w:p w:rsidR="002A7D28" w:rsidRPr="001145B6" w:rsidRDefault="002A7D28" w:rsidP="002A7D28">
      <w:pPr>
        <w:jc w:val="center"/>
        <w:rPr>
          <w:sz w:val="24"/>
          <w:szCs w:val="24"/>
        </w:rPr>
      </w:pPr>
      <w:r>
        <w:rPr>
          <w:noProof/>
        </w:rPr>
        <w:drawing>
          <wp:inline distT="0" distB="0" distL="0" distR="0" wp14:anchorId="79E620A4" wp14:editId="0C7F215A">
            <wp:extent cx="4572000" cy="2743200"/>
            <wp:effectExtent l="0" t="0" r="0"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A7D28" w:rsidRDefault="002A7D28" w:rsidP="002A7D28">
      <w:r>
        <w:t xml:space="preserve">Source </w:t>
      </w:r>
      <w:r>
        <w:fldChar w:fldCharType="begin" w:fldLock="1"/>
      </w:r>
      <w:r>
        <w:instrText>ADDIN CSL_CITATION { "citationItems" : [ { "id" : "ITEM-1", "itemData" : { "DOI" : "10.1038/bjc.2014.579", "ISSN" : "0007-0920", "abstract" : "Alcohol consumption and site-specific cancer risk: a comprehensive dose\u2013response meta-analysis", "author" : [ { "dropping-particle" : "", "family" : "Bagnardi", "given" : "V", "non-dropping-particle" : "", "parse-names" : false, "suffix" : "" }, { "dropping-particle" : "", "family" : "Rota", "given" : "M", "non-dropping-particle" : "", "parse-names" : false, "suffix" : "" }, { "dropping-particle" : "", "family" : "Botteri", "given" : "E", "non-dropping-particle" : "", "parse-names" : false, "suffix" : "" }, { "dropping-particle" : "", "family" : "Tramacere", "given" : "I", "non-dropping-particle" : "", "parse-names" : false, "suffix" : "" }, { "dropping-particle" : "", "family" : "Islami", "given" : "F", "non-dropping-particle" : "", "parse-names" : false, "suffix" : "" }, { "dropping-particle" : "", "family" : "Fedirko", "given" : "V", "non-dropping-particle" : "", "parse-names" : false, "suffix" : "" }, { "dropping-particle" : "", "family" : "Scotti", "given" : "L", "non-dropping-particle" : "", "parse-names" : false, "suffix" : "" }, { "dropping-particle" : "", "family" : "Jenab", "given" : "M", "non-dropping-particle" : "", "parse-names" : false, "suffix" : "" }, { "dropping-particle" : "", "family" : "Turati", "given" : "F", "non-dropping-particle" : "", "parse-names" : false, "suffix" : "" }, { "dropping-particle" : "", "family" : "Pasquali", "given" : "E", "non-dropping-particle" : "", "parse-names" : false, "suffix" : "" }, { "dropping-particle" : "", "family" : "Pelucchi", "given" : "C", "non-dropping-particle" : "", "parse-names" : false, "suffix" : "" }, { "dropping-particle" : "", "family" : "Galeone", "given" : "C", "non-dropping-particle" : "", "parse-names" : false, "suffix" : "" }, { "dropping-particle" : "", "family" : "Bellocco", "given" : "R", "non-dropping-particle" : "", "parse-names" : false, "suffix" : "" }, { "dropping-particle" : "", "family" : "Negri", "given" : "E", "non-dropping-particle" : "", "parse-names" : false, "suffix" : "" }, { "dropping-particle" : "", "family" : "Corrao", "given" : "G", "non-dropping-particle" : "", "parse-names" : false, "suffix" : "" }, { "dropping-particle" : "", "family" : "Boffetta", "given" : "P", "non-dropping-particle" : "", "parse-names" : false, "suffix" : "" }, { "dropping-particle" : "", "family" : "Vecchia", "given" : "C", "non-dropping-particle" : "La", "parse-names" : false, "suffix" : "" } ], "container-title" : "British Journal of Cancer", "id" : "ITEM-1", "issue" : "3", "issued" : { "date-parts" : [ [ "2015", "2", "3" ] ] }, "page" : "580-593", "publisher" : "Nature Publishing Group", "title" : "Alcohol consumption and site-specific cancer risk: a comprehensive dose\u2013response meta-analysis", "type" : "article-journal", "volume" : "112" }, "uris" : [ "http://www.mendeley.com/documents/?uuid=d5cd9e80-159a-30c8-87e6-5bd4f105b098" ] } ], "mendeley" : { "formattedCitation" : "(Bagnardi et al., 2015)", "plainTextFormattedCitation" : "(Bagnardi et al., 2015)", "previouslyFormattedCitation" : "(Bagnardi et al., 2015)" }, "properties" : { "noteIndex" : 0 }, "schema" : "https://github.com/citation-style-language/schema/raw/master/csl-citation.json" }</w:instrText>
      </w:r>
      <w:r>
        <w:fldChar w:fldCharType="separate"/>
      </w:r>
      <w:r w:rsidRPr="002A7D28">
        <w:rPr>
          <w:noProof/>
        </w:rPr>
        <w:t>(Bagnardi et al., 2015)</w:t>
      </w:r>
      <w:r>
        <w:fldChar w:fldCharType="end"/>
      </w:r>
    </w:p>
    <w:p w:rsidR="002A7D28" w:rsidRDefault="002A7D28" w:rsidP="002A7D28">
      <w:r>
        <w:br w:type="page"/>
      </w:r>
    </w:p>
    <w:p w:rsidR="002A7D28" w:rsidRDefault="002A7D28" w:rsidP="007B260C">
      <w:pPr>
        <w:pStyle w:val="Heading3"/>
      </w:pPr>
      <w:bookmarkStart w:id="9" w:name="_Toc517278908"/>
      <w:r>
        <w:t>Liver and intrahepatic bile ducts</w:t>
      </w:r>
      <w:bookmarkEnd w:id="9"/>
    </w:p>
    <w:p w:rsidR="002A7D28" w:rsidRDefault="002A7D28" w:rsidP="002A7D28">
      <w:r>
        <w:t>C22</w:t>
      </w:r>
    </w:p>
    <w:p w:rsidR="002A7D28" w:rsidRPr="00B5390A" w:rsidRDefault="00605BCD" w:rsidP="002A7D28">
      <w:pPr>
        <w:rPr>
          <w:sz w:val="24"/>
          <w:szCs w:val="24"/>
        </w:rPr>
      </w:pPr>
      <m:oMathPara>
        <m:oMath>
          <m:func>
            <m:funcPr>
              <m:ctrlPr>
                <w:rPr>
                  <w:rFonts w:ascii="Cambria Math" w:hAnsi="Cambria Math"/>
                  <w:sz w:val="24"/>
                  <w:szCs w:val="24"/>
                </w:rPr>
              </m:ctrlPr>
            </m:funcPr>
            <m:fName>
              <m:r>
                <m:rPr>
                  <m:sty m:val="p"/>
                </m:rPr>
                <w:rPr>
                  <w:rFonts w:ascii="Cambria Math" w:hAnsi="Cambria Math"/>
                  <w:sz w:val="24"/>
                  <w:szCs w:val="24"/>
                </w:rPr>
                <m:t>ln</m:t>
              </m:r>
            </m:fName>
            <m:e>
              <m:d>
                <m:dPr>
                  <m:ctrlPr>
                    <w:rPr>
                      <w:rFonts w:ascii="Cambria Math" w:hAnsi="Cambria Math"/>
                      <w:i/>
                      <w:sz w:val="24"/>
                      <w:szCs w:val="24"/>
                    </w:rPr>
                  </m:ctrlPr>
                </m:dPr>
                <m:e>
                  <m:r>
                    <w:rPr>
                      <w:rFonts w:ascii="Cambria Math" w:hAnsi="Cambria Math"/>
                      <w:sz w:val="24"/>
                      <w:szCs w:val="24"/>
                    </w:rPr>
                    <m:t>RR</m:t>
                  </m:r>
                  <m:d>
                    <m:dPr>
                      <m:ctrlPr>
                        <w:rPr>
                          <w:rFonts w:ascii="Cambria Math" w:hAnsi="Cambria Math"/>
                          <w:i/>
                          <w:sz w:val="24"/>
                          <w:szCs w:val="24"/>
                        </w:rPr>
                      </m:ctrlPr>
                    </m:dPr>
                    <m:e>
                      <m:r>
                        <w:rPr>
                          <w:rFonts w:ascii="Cambria Math" w:hAnsi="Cambria Math"/>
                          <w:sz w:val="24"/>
                          <w:szCs w:val="24"/>
                        </w:rPr>
                        <m:t>x</m:t>
                      </m:r>
                    </m:e>
                  </m:d>
                </m:e>
              </m:d>
            </m:e>
          </m:func>
          <m:r>
            <w:rPr>
              <w:rFonts w:ascii="Cambria Math" w:hAnsi="Cambria Math"/>
              <w:sz w:val="24"/>
              <w:szCs w:val="24"/>
            </w:rPr>
            <m:t>=0.4100701*</m:t>
          </m:r>
          <m:d>
            <m:dPr>
              <m:ctrlPr>
                <w:rPr>
                  <w:rFonts w:ascii="Cambria Math" w:hAnsi="Cambria Math"/>
                  <w:i/>
                  <w:sz w:val="24"/>
                  <w:szCs w:val="24"/>
                </w:rPr>
              </m:ctrlPr>
            </m:dPr>
            <m:e>
              <m:r>
                <w:rPr>
                  <w:rFonts w:ascii="Cambria Math" w:hAnsi="Cambria Math"/>
                  <w:sz w:val="24"/>
                  <w:szCs w:val="24"/>
                </w:rPr>
                <m:t>y-0.6728571429</m:t>
              </m:r>
            </m:e>
          </m:d>
          <m:r>
            <w:rPr>
              <w:rFonts w:ascii="Cambria Math" w:hAnsi="Cambria Math"/>
              <w:sz w:val="24"/>
              <w:szCs w:val="24"/>
            </w:rPr>
            <m:t>+0.6101417*</m:t>
          </m:r>
          <m:d>
            <m:dPr>
              <m:ctrlPr>
                <w:rPr>
                  <w:rFonts w:ascii="Cambria Math" w:hAnsi="Cambria Math"/>
                  <w:i/>
                  <w:sz w:val="24"/>
                  <w:szCs w:val="24"/>
                </w:rPr>
              </m:ctrlPr>
            </m:dPr>
            <m:e>
              <m:sSup>
                <m:sSupPr>
                  <m:ctrlPr>
                    <w:rPr>
                      <w:rFonts w:ascii="Cambria Math" w:hAnsi="Cambria Math"/>
                      <w:i/>
                      <w:sz w:val="24"/>
                      <w:szCs w:val="24"/>
                    </w:rPr>
                  </m:ctrlPr>
                </m:sSupPr>
                <m:e>
                  <m:r>
                    <w:rPr>
                      <w:rFonts w:ascii="Cambria Math" w:hAnsi="Cambria Math"/>
                      <w:sz w:val="24"/>
                      <w:szCs w:val="24"/>
                    </w:rPr>
                    <m:t>y</m:t>
                  </m:r>
                </m:e>
                <m:sup>
                  <m:r>
                    <w:rPr>
                      <w:rFonts w:ascii="Cambria Math" w:hAnsi="Cambria Math"/>
                      <w:sz w:val="24"/>
                      <w:szCs w:val="24"/>
                    </w:rPr>
                    <m:t>2</m:t>
                  </m:r>
                </m:sup>
              </m:sSup>
              <m:r>
                <w:rPr>
                  <w:rFonts w:ascii="Cambria Math" w:hAnsi="Cambria Math"/>
                  <w:sz w:val="24"/>
                  <w:szCs w:val="24"/>
                </w:rPr>
                <m:t>-0.4527367347</m:t>
              </m:r>
            </m:e>
          </m:d>
          <m:r>
            <w:rPr>
              <w:rFonts w:ascii="Cambria Math" w:hAnsi="Cambria Math"/>
              <w:sz w:val="24"/>
              <w:szCs w:val="24"/>
            </w:rPr>
            <m:t>+0.4939596</m:t>
          </m:r>
        </m:oMath>
      </m:oMathPara>
    </w:p>
    <w:p w:rsidR="002A7D28" w:rsidRPr="00B5390A" w:rsidRDefault="002A7D28" w:rsidP="002A7D28">
      <w:pPr>
        <w:rPr>
          <w:sz w:val="24"/>
          <w:szCs w:val="24"/>
        </w:rPr>
      </w:pPr>
      <m:oMathPara>
        <m:oMathParaPr>
          <m:jc m:val="left"/>
        </m:oMathParaPr>
        <m:oMath>
          <m:r>
            <w:rPr>
              <w:rFonts w:ascii="Cambria Math" w:hAnsi="Cambria Math"/>
              <w:sz w:val="24"/>
              <w:szCs w:val="24"/>
            </w:rPr>
            <m:t>where y=</m:t>
          </m:r>
          <m:f>
            <m:fPr>
              <m:ctrlPr>
                <w:rPr>
                  <w:rFonts w:ascii="Cambria Math" w:hAnsi="Cambria Math"/>
                  <w:i/>
                  <w:sz w:val="24"/>
                  <w:szCs w:val="24"/>
                </w:rPr>
              </m:ctrlPr>
            </m:fPr>
            <m:num>
              <m:r>
                <w:rPr>
                  <w:rFonts w:ascii="Cambria Math" w:hAnsi="Cambria Math"/>
                  <w:sz w:val="24"/>
                  <w:szCs w:val="24"/>
                </w:rPr>
                <m:t>x+12</m:t>
              </m:r>
            </m:num>
            <m:den>
              <m:r>
                <w:rPr>
                  <w:rFonts w:ascii="Cambria Math" w:hAnsi="Cambria Math"/>
                  <w:sz w:val="24"/>
                  <w:szCs w:val="24"/>
                </w:rPr>
                <m:t>100</m:t>
              </m:r>
            </m:den>
          </m:f>
        </m:oMath>
      </m:oMathPara>
    </w:p>
    <w:p w:rsidR="002A7D28" w:rsidRDefault="002A7D28" w:rsidP="002A7D28">
      <w:pPr>
        <w:jc w:val="center"/>
        <w:rPr>
          <w:sz w:val="24"/>
          <w:szCs w:val="24"/>
        </w:rPr>
      </w:pPr>
      <w:r>
        <w:rPr>
          <w:noProof/>
        </w:rPr>
        <w:drawing>
          <wp:inline distT="0" distB="0" distL="0" distR="0" wp14:anchorId="4016542D" wp14:editId="33A8221B">
            <wp:extent cx="4572000" cy="2743200"/>
            <wp:effectExtent l="0" t="0" r="0" b="0"/>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A7D28" w:rsidRDefault="002A7D28" w:rsidP="002A7D28">
      <w:r>
        <w:t xml:space="preserve">Source </w:t>
      </w:r>
      <w:r>
        <w:fldChar w:fldCharType="begin" w:fldLock="1"/>
      </w:r>
      <w:r w:rsidR="007B260C">
        <w:instrText>ADDIN CSL_CITATION { "citationItems" : [ { "id" : "ITEM-1", "itemData" : { "DOI" : "10.1007/s10552-015-0615-3", "ISSN" : "0957-5243", "author" : [ { "dropping-particle" : "", "family" : "Chuang", "given" : "Shu-Chun", "non-dropping-particle" : "", "parse-names" : false, "suffix" : "" }, { "dropping-particle" : "", "family" : "Lee", "given" : "Yuan-Chin Amy", "non-dropping-particle" : "", "parse-names" : false, "suffix" : "" }, { "dropping-particle" : "", "family" : "Wu", "given" : "Guo-Jie", "non-dropping-particle" : "", "parse-names" : false, "suffix" : "" }, { "dropping-particle" : "", "family" : "Straif", "given" : "Kurt", "non-dropping-particle" : "", "parse-names" : false, "suffix" : "" }, { "dropping-particle" : "", "family" : "Hashibe", "given" : "Mia", "non-dropping-particle" : "", "parse-names" : false, "suffix" : "" } ], "container-title" : "Cancer Causes &amp; Control", "id" : "ITEM-1", "issue" : "9", "issued" : { "date-parts" : [ [ "2015", "9", "2" ] ] }, "page" : "1205-1231", "publisher" : "Springer International Publishing", "title" : "Alcohol consumption and liver cancer risk: a meta-analysis", "type" : "article-journal", "volume" : "26" }, "uris" : [ "http://www.mendeley.com/documents/?uuid=a83ee90b-c1b2-3eb3-b09c-c8cca0966adb" ] } ], "mendeley" : { "formattedCitation" : "(Chuang, Lee, Wu, Straif, &amp; Hashibe, 2015)", "plainTextFormattedCitation" : "(Chuang, Lee, Wu, Straif, &amp; Hashibe, 2015)", "previouslyFormattedCitation" : "(Chuang, Lee, Wu, Straif, &amp; Hashibe, 2015)" }, "properties" : { "noteIndex" : 0 }, "schema" : "https://github.com/citation-style-language/schema/raw/master/csl-citation.json" }</w:instrText>
      </w:r>
      <w:r>
        <w:fldChar w:fldCharType="separate"/>
      </w:r>
      <w:r w:rsidRPr="002A7D28">
        <w:rPr>
          <w:noProof/>
        </w:rPr>
        <w:t>(Chuang, Lee, Wu, Straif, &amp; Hashibe, 2015)</w:t>
      </w:r>
      <w:r>
        <w:fldChar w:fldCharType="end"/>
      </w:r>
    </w:p>
    <w:p w:rsidR="007B260C" w:rsidRDefault="002A7D28" w:rsidP="007B260C">
      <w:r>
        <w:t xml:space="preserve">Notes: </w:t>
      </w:r>
      <w:proofErr w:type="spellStart"/>
      <w:r>
        <w:t>Bagnardi</w:t>
      </w:r>
      <w:proofErr w:type="spellEnd"/>
      <w:r>
        <w:t xml:space="preserve"> et al., which we use as the source for all other cancer risk curves do provide a curve for liver cancer, however this has extremely high Relative Risks at high levels of consumption (</w:t>
      </w:r>
      <w:r w:rsidR="007B260C">
        <w:t xml:space="preserve">RR=45 at 150g/day), driven by high risks from a small number of case-control studies. Alternative meta-analyses from Chuang et al and </w:t>
      </w:r>
      <w:proofErr w:type="spellStart"/>
      <w:r w:rsidR="007B260C">
        <w:t>Turati</w:t>
      </w:r>
      <w:proofErr w:type="spellEnd"/>
      <w:r w:rsidR="007B260C">
        <w:t xml:space="preserve"> et al have found lower risks at high levels of consumption </w:t>
      </w:r>
      <w:r w:rsidR="007B260C">
        <w:fldChar w:fldCharType="begin" w:fldLock="1"/>
      </w:r>
      <w:r w:rsidR="007B260C">
        <w:instrText>ADDIN CSL_CITATION { "citationItems" : [ { "id" : "ITEM-1", "itemData" : { "DOI" : "10.1007/s10552-015-0615-3", "ISSN" : "0957-5243", "author" : [ { "dropping-particle" : "", "family" : "Chuang", "given" : "Shu-Chun", "non-dropping-particle" : "", "parse-names" : false, "suffix" : "" }, { "dropping-particle" : "", "family" : "Lee", "given" : "Yuan-Chin Amy", "non-dropping-particle" : "", "parse-names" : false, "suffix" : "" }, { "dropping-particle" : "", "family" : "Wu", "given" : "Guo-Jie", "non-dropping-particle" : "", "parse-names" : false, "suffix" : "" }, { "dropping-particle" : "", "family" : "Straif", "given" : "Kurt", "non-dropping-particle" : "", "parse-names" : false, "suffix" : "" }, { "dropping-particle" : "", "family" : "Hashibe", "given" : "Mia", "non-dropping-particle" : "", "parse-names" : false, "suffix" : "" } ], "container-title" : "Cancer Causes &amp; Control", "id" : "ITEM-1", "issue" : "9", "issued" : { "date-parts" : [ [ "2015", "9", "2" ] ] }, "page" : "1205-1231", "publisher" : "Springer International Publishing", "title" : "Alcohol consumption and liver cancer risk: a meta-analysis", "type" : "article-journal", "volume" : "26" }, "uris" : [ "http://www.mendeley.com/documents/?uuid=a83ee90b-c1b2-3eb3-b09c-c8cca0966adb" ] }, { "id" : "ITEM-2", "itemData" : { "DOI" : "10.1093/annonc/mdu020", "ISSN" : "0923-7534", "author" : [ { "dropping-particle" : "", "family" : "Turati", "given" : "F.", "non-dropping-particle" : "", "parse-names" : false, "suffix" : "" }, { "dropping-particle" : "", "family" : "Galeone", "given" : "C.", "non-dropping-particle" : "", "parse-names" : false, "suffix" : "" }, { "dropping-particle" : "", "family" : "Rota", "given" : "M.", "non-dropping-particle" : "", "parse-names" : false, "suffix" : "" }, { "dropping-particle" : "", "family" : "Pelucchi", "given" : "C.", "non-dropping-particle" : "", "parse-names" : false, "suffix" : "" }, { "dropping-particle" : "", "family" : "Negri", "given" : "E.", "non-dropping-particle" : "", "parse-names" : false, "suffix" : "" }, { "dropping-particle" : "", "family" : "Bagnardi", "given" : "V.", "non-dropping-particle" : "", "parse-names" : false, "suffix" : "" }, { "dropping-particle" : "", "family" : "Corrao", "given" : "G.", "non-dropping-particle" : "", "parse-names" : false, "suffix" : "" }, { "dropping-particle" : "", "family" : "Boffetta", "given" : "P.", "non-dropping-particle" : "", "parse-names" : false, "suffix" : "" }, { "dropping-particle" : "", "family" : "Vecchia", "given" : "C.", "non-dropping-particle" : "La", "parse-names" : false, "suffix" : "" } ], "container-title" : "Annals of Oncology", "id" : "ITEM-2", "issue" : "8", "issued" : { "date-parts" : [ [ "2014", "8", "1" ] ] }, "page" : "1526-1535", "publisher" : "Oxford University Press", "title" : "Alcohol and liver cancer: a systematic review and meta-analysis of prospective studies", "type" : "article-journal", "volume" : "25" }, "uris" : [ "http://www.mendeley.com/documents/?uuid=0c20d267-0c29-33b3-84fc-e899cc067408" ] } ], "mendeley" : { "formattedCitation" : "(Chuang et al., 2015; Turati et al., 2014)", "plainTextFormattedCitation" : "(Chuang et al., 2015; Turati et al., 2014)", "previouslyFormattedCitation" : "(Chuang et al., 2015; Turati et al., 2014)" }, "properties" : { "noteIndex" : 0 }, "schema" : "https://github.com/citation-style-language/schema/raw/master/csl-citation.json" }</w:instrText>
      </w:r>
      <w:r w:rsidR="007B260C">
        <w:fldChar w:fldCharType="separate"/>
      </w:r>
      <w:r w:rsidR="007B260C" w:rsidRPr="007B260C">
        <w:rPr>
          <w:noProof/>
        </w:rPr>
        <w:t>(Chuang et al., 2015; Turati et al., 2014)</w:t>
      </w:r>
      <w:r w:rsidR="007B260C">
        <w:fldChar w:fldCharType="end"/>
      </w:r>
      <w:r w:rsidR="007B260C">
        <w:t>, however these risk curves are still quite divergent. It may therefore be advisable to present modelled estimates using several alternative sources to illustrate the impact of this uncertainty.</w:t>
      </w:r>
      <w:r w:rsidR="007B260C">
        <w:br w:type="page"/>
      </w:r>
    </w:p>
    <w:p w:rsidR="007B260C" w:rsidRDefault="007B260C" w:rsidP="007B260C">
      <w:pPr>
        <w:pStyle w:val="Heading3"/>
      </w:pPr>
      <w:bookmarkStart w:id="10" w:name="_Toc517278909"/>
      <w:r>
        <w:t>Pancreatic</w:t>
      </w:r>
      <w:bookmarkEnd w:id="10"/>
    </w:p>
    <w:p w:rsidR="007B260C" w:rsidRDefault="007B260C" w:rsidP="007B260C">
      <w:r>
        <w:t>C25</w:t>
      </w:r>
    </w:p>
    <w:p w:rsidR="007B260C" w:rsidRPr="00D83B5C" w:rsidRDefault="00605BCD" w:rsidP="007B260C">
      <m:oMathPara>
        <m:oMath>
          <m:func>
            <m:funcPr>
              <m:ctrlPr>
                <w:rPr>
                  <w:rFonts w:ascii="Cambria Math" w:hAnsi="Cambria Math"/>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RR</m:t>
                  </m:r>
                  <m:d>
                    <m:dPr>
                      <m:ctrlPr>
                        <w:rPr>
                          <w:rFonts w:ascii="Cambria Math" w:hAnsi="Cambria Math"/>
                          <w:i/>
                        </w:rPr>
                      </m:ctrlPr>
                    </m:dPr>
                    <m:e>
                      <m:r>
                        <w:rPr>
                          <w:rFonts w:ascii="Cambria Math" w:hAnsi="Cambria Math"/>
                        </w:rPr>
                        <m:t>x</m:t>
                      </m:r>
                    </m:e>
                  </m:d>
                </m:e>
              </m:d>
            </m:e>
          </m:func>
          <m:r>
            <w:rPr>
              <w:rFonts w:ascii="Cambria Math" w:hAnsi="Cambria Math"/>
            </w:rPr>
            <m:t>=0.002089x</m:t>
          </m:r>
        </m:oMath>
      </m:oMathPara>
    </w:p>
    <w:p w:rsidR="007B260C" w:rsidRDefault="007B260C" w:rsidP="007B260C">
      <w:pPr>
        <w:jc w:val="center"/>
      </w:pPr>
      <w:r>
        <w:rPr>
          <w:noProof/>
        </w:rPr>
        <w:drawing>
          <wp:inline distT="0" distB="0" distL="0" distR="0" wp14:anchorId="21CE02D0" wp14:editId="774E9F54">
            <wp:extent cx="4572000" cy="2743200"/>
            <wp:effectExtent l="0" t="0" r="0" b="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B260C" w:rsidRDefault="007B260C" w:rsidP="007B260C">
      <w:r>
        <w:t xml:space="preserve">Source </w:t>
      </w:r>
      <w:r>
        <w:fldChar w:fldCharType="begin" w:fldLock="1"/>
      </w:r>
      <w:r>
        <w:instrText>ADDIN CSL_CITATION { "citationItems" : [ { "id" : "ITEM-1", "itemData" : { "DOI" : "10.1038/bjc.2014.579", "ISSN" : "0007-0920", "abstract" : "Alcohol consumption and site-specific cancer risk: a comprehensive dose\u2013response meta-analysis", "author" : [ { "dropping-particle" : "", "family" : "Bagnardi", "given" : "V", "non-dropping-particle" : "", "parse-names" : false, "suffix" : "" }, { "dropping-particle" : "", "family" : "Rota", "given" : "M", "non-dropping-particle" : "", "parse-names" : false, "suffix" : "" }, { "dropping-particle" : "", "family" : "Botteri", "given" : "E", "non-dropping-particle" : "", "parse-names" : false, "suffix" : "" }, { "dropping-particle" : "", "family" : "Tramacere", "given" : "I", "non-dropping-particle" : "", "parse-names" : false, "suffix" : "" }, { "dropping-particle" : "", "family" : "Islami", "given" : "F", "non-dropping-particle" : "", "parse-names" : false, "suffix" : "" }, { "dropping-particle" : "", "family" : "Fedirko", "given" : "V", "non-dropping-particle" : "", "parse-names" : false, "suffix" : "" }, { "dropping-particle" : "", "family" : "Scotti", "given" : "L", "non-dropping-particle" : "", "parse-names" : false, "suffix" : "" }, { "dropping-particle" : "", "family" : "Jenab", "given" : "M", "non-dropping-particle" : "", "parse-names" : false, "suffix" : "" }, { "dropping-particle" : "", "family" : "Turati", "given" : "F", "non-dropping-particle" : "", "parse-names" : false, "suffix" : "" }, { "dropping-particle" : "", "family" : "Pasquali", "given" : "E", "non-dropping-particle" : "", "parse-names" : false, "suffix" : "" }, { "dropping-particle" : "", "family" : "Pelucchi", "given" : "C", "non-dropping-particle" : "", "parse-names" : false, "suffix" : "" }, { "dropping-particle" : "", "family" : "Galeone", "given" : "C", "non-dropping-particle" : "", "parse-names" : false, "suffix" : "" }, { "dropping-particle" : "", "family" : "Bellocco", "given" : "R", "non-dropping-particle" : "", "parse-names" : false, "suffix" : "" }, { "dropping-particle" : "", "family" : "Negri", "given" : "E", "non-dropping-particle" : "", "parse-names" : false, "suffix" : "" }, { "dropping-particle" : "", "family" : "Corrao", "given" : "G", "non-dropping-particle" : "", "parse-names" : false, "suffix" : "" }, { "dropping-particle" : "", "family" : "Boffetta", "given" : "P", "non-dropping-particle" : "", "parse-names" : false, "suffix" : "" }, { "dropping-particle" : "", "family" : "Vecchia", "given" : "C", "non-dropping-particle" : "La", "parse-names" : false, "suffix" : "" } ], "container-title" : "British Journal of Cancer", "id" : "ITEM-1", "issue" : "3", "issued" : { "date-parts" : [ [ "2015", "2", "3" ] ] }, "page" : "580-593", "publisher" : "Nature Publishing Group", "title" : "Alcohol consumption and site-specific cancer risk: a comprehensive dose\u2013response meta-analysis", "type" : "article-journal", "volume" : "112" }, "uris" : [ "http://www.mendeley.com/documents/?uuid=d5cd9e80-159a-30c8-87e6-5bd4f105b098" ] } ], "mendeley" : { "formattedCitation" : "(Bagnardi et al., 2015)", "plainTextFormattedCitation" : "(Bagnardi et al., 2015)", "previouslyFormattedCitation" : "(Bagnardi et al., 2015)" }, "properties" : { "noteIndex" : 0 }, "schema" : "https://github.com/citation-style-language/schema/raw/master/csl-citation.json" }</w:instrText>
      </w:r>
      <w:r>
        <w:fldChar w:fldCharType="separate"/>
      </w:r>
      <w:r w:rsidRPr="007B260C">
        <w:rPr>
          <w:noProof/>
        </w:rPr>
        <w:t>(Bagnardi et al., 2015)</w:t>
      </w:r>
      <w:r>
        <w:fldChar w:fldCharType="end"/>
      </w:r>
    </w:p>
    <w:p w:rsidR="007B260C" w:rsidRDefault="007B260C" w:rsidP="007B260C">
      <w:r>
        <w:br w:type="page"/>
      </w:r>
    </w:p>
    <w:p w:rsidR="007B260C" w:rsidRDefault="007B260C" w:rsidP="007B260C">
      <w:pPr>
        <w:pStyle w:val="Heading3"/>
      </w:pPr>
      <w:bookmarkStart w:id="11" w:name="_Toc517278910"/>
      <w:r>
        <w:t>Laryngeal</w:t>
      </w:r>
      <w:bookmarkEnd w:id="11"/>
    </w:p>
    <w:p w:rsidR="007B260C" w:rsidRDefault="007B260C" w:rsidP="007B260C">
      <w:r>
        <w:t>C32</w:t>
      </w:r>
    </w:p>
    <w:p w:rsidR="007B260C" w:rsidRPr="00D83B5C" w:rsidRDefault="00605BCD" w:rsidP="007B260C">
      <w:pPr>
        <w:rPr>
          <w:sz w:val="24"/>
          <w:szCs w:val="24"/>
        </w:rPr>
      </w:pPr>
      <m:oMathPara>
        <m:oMath>
          <m:func>
            <m:funcPr>
              <m:ctrlPr>
                <w:rPr>
                  <w:rFonts w:ascii="Cambria Math" w:hAnsi="Cambria Math"/>
                  <w:i/>
                  <w:sz w:val="24"/>
                  <w:szCs w:val="24"/>
                </w:rPr>
              </m:ctrlPr>
            </m:funcPr>
            <m:fName>
              <m:r>
                <m:rPr>
                  <m:sty m:val="p"/>
                </m:rPr>
                <w:rPr>
                  <w:rFonts w:ascii="Cambria Math" w:hAnsi="Cambria Math"/>
                  <w:sz w:val="24"/>
                  <w:szCs w:val="24"/>
                </w:rPr>
                <m:t>ln</m:t>
              </m:r>
            </m:fName>
            <m:e>
              <m:d>
                <m:dPr>
                  <m:ctrlPr>
                    <w:rPr>
                      <w:rFonts w:ascii="Cambria Math" w:hAnsi="Cambria Math"/>
                      <w:i/>
                      <w:sz w:val="24"/>
                      <w:szCs w:val="24"/>
                    </w:rPr>
                  </m:ctrlPr>
                </m:dPr>
                <m:e>
                  <m:r>
                    <w:rPr>
                      <w:rFonts w:ascii="Cambria Math" w:hAnsi="Cambria Math"/>
                      <w:sz w:val="24"/>
                      <w:szCs w:val="24"/>
                    </w:rPr>
                    <m:t>RR</m:t>
                  </m:r>
                  <m:d>
                    <m:dPr>
                      <m:ctrlPr>
                        <w:rPr>
                          <w:rFonts w:ascii="Cambria Math" w:hAnsi="Cambria Math"/>
                          <w:i/>
                          <w:sz w:val="24"/>
                          <w:szCs w:val="24"/>
                        </w:rPr>
                      </m:ctrlPr>
                    </m:dPr>
                    <m:e>
                      <m:r>
                        <w:rPr>
                          <w:rFonts w:ascii="Cambria Math" w:hAnsi="Cambria Math"/>
                          <w:sz w:val="24"/>
                          <w:szCs w:val="24"/>
                        </w:rPr>
                        <m:t>x</m:t>
                      </m:r>
                    </m:e>
                  </m:d>
                </m:e>
              </m:d>
            </m:e>
          </m:func>
          <m:r>
            <w:rPr>
              <w:rFonts w:ascii="Cambria Math" w:hAnsi="Cambria Math"/>
              <w:sz w:val="24"/>
              <w:szCs w:val="24"/>
            </w:rPr>
            <m:t>=0.01462∙</m:t>
          </m:r>
          <m:r>
            <w:rPr>
              <w:rFonts w:ascii="Cambria Math" w:hAnsi="Cambria Math" w:cs="Cambria Math"/>
              <w:sz w:val="24"/>
              <w:szCs w:val="24"/>
            </w:rPr>
            <m:t>x-0.00002∙</m:t>
          </m:r>
          <m:sSup>
            <m:sSupPr>
              <m:ctrlPr>
                <w:rPr>
                  <w:rFonts w:ascii="Cambria Math" w:hAnsi="Cambria Math" w:cs="Cambria Math"/>
                  <w:i/>
                  <w:sz w:val="24"/>
                  <w:szCs w:val="24"/>
                </w:rPr>
              </m:ctrlPr>
            </m:sSupPr>
            <m:e>
              <m:r>
                <w:rPr>
                  <w:rFonts w:ascii="Cambria Math" w:hAnsi="Cambria Math" w:cs="Cambria Math"/>
                  <w:sz w:val="24"/>
                  <w:szCs w:val="24"/>
                </w:rPr>
                <m:t>x</m:t>
              </m:r>
            </m:e>
            <m:sup>
              <m:r>
                <w:rPr>
                  <w:rFonts w:ascii="Cambria Math" w:hAnsi="Cambria Math" w:cs="Cambria Math"/>
                  <w:sz w:val="24"/>
                  <w:szCs w:val="24"/>
                </w:rPr>
                <m:t>2</m:t>
              </m:r>
            </m:sup>
          </m:sSup>
        </m:oMath>
      </m:oMathPara>
    </w:p>
    <w:p w:rsidR="007B260C" w:rsidRDefault="007B260C" w:rsidP="007B260C">
      <w:pPr>
        <w:jc w:val="center"/>
        <w:rPr>
          <w:sz w:val="24"/>
          <w:szCs w:val="24"/>
        </w:rPr>
      </w:pPr>
      <w:r>
        <w:rPr>
          <w:noProof/>
        </w:rPr>
        <w:drawing>
          <wp:inline distT="0" distB="0" distL="0" distR="0" wp14:anchorId="398D3C6B" wp14:editId="7A53A68A">
            <wp:extent cx="4572000" cy="27432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B260C" w:rsidRDefault="007B260C" w:rsidP="007B260C">
      <w:pPr>
        <w:rPr>
          <w:sz w:val="24"/>
          <w:szCs w:val="24"/>
        </w:rPr>
      </w:pPr>
      <w:r>
        <w:rPr>
          <w:sz w:val="24"/>
          <w:szCs w:val="24"/>
        </w:rPr>
        <w:t xml:space="preserve">Source </w:t>
      </w:r>
      <w:r>
        <w:rPr>
          <w:sz w:val="24"/>
          <w:szCs w:val="24"/>
        </w:rPr>
        <w:fldChar w:fldCharType="begin" w:fldLock="1"/>
      </w:r>
      <w:r>
        <w:rPr>
          <w:sz w:val="24"/>
          <w:szCs w:val="24"/>
        </w:rPr>
        <w:instrText>ADDIN CSL_CITATION { "citationItems" : [ { "id" : "ITEM-1", "itemData" : { "DOI" : "10.1038/bjc.2014.579", "ISSN" : "0007-0920", "abstract" : "Alcohol consumption and site-specific cancer risk: a comprehensive dose\u2013response meta-analysis", "author" : [ { "dropping-particle" : "", "family" : "Bagnardi", "given" : "V", "non-dropping-particle" : "", "parse-names" : false, "suffix" : "" }, { "dropping-particle" : "", "family" : "Rota", "given" : "M", "non-dropping-particle" : "", "parse-names" : false, "suffix" : "" }, { "dropping-particle" : "", "family" : "Botteri", "given" : "E", "non-dropping-particle" : "", "parse-names" : false, "suffix" : "" }, { "dropping-particle" : "", "family" : "Tramacere", "given" : "I", "non-dropping-particle" : "", "parse-names" : false, "suffix" : "" }, { "dropping-particle" : "", "family" : "Islami", "given" : "F", "non-dropping-particle" : "", "parse-names" : false, "suffix" : "" }, { "dropping-particle" : "", "family" : "Fedirko", "given" : "V", "non-dropping-particle" : "", "parse-names" : false, "suffix" : "" }, { "dropping-particle" : "", "family" : "Scotti", "given" : "L", "non-dropping-particle" : "", "parse-names" : false, "suffix" : "" }, { "dropping-particle" : "", "family" : "Jenab", "given" : "M", "non-dropping-particle" : "", "parse-names" : false, "suffix" : "" }, { "dropping-particle" : "", "family" : "Turati", "given" : "F", "non-dropping-particle" : "", "parse-names" : false, "suffix" : "" }, { "dropping-particle" : "", "family" : "Pasquali", "given" : "E", "non-dropping-particle" : "", "parse-names" : false, "suffix" : "" }, { "dropping-particle" : "", "family" : "Pelucchi", "given" : "C", "non-dropping-particle" : "", "parse-names" : false, "suffix" : "" }, { "dropping-particle" : "", "family" : "Galeone", "given" : "C", "non-dropping-particle" : "", "parse-names" : false, "suffix" : "" }, { "dropping-particle" : "", "family" : "Bellocco", "given" : "R", "non-dropping-particle" : "", "parse-names" : false, "suffix" : "" }, { "dropping-particle" : "", "family" : "Negri", "given" : "E", "non-dropping-particle" : "", "parse-names" : false, "suffix" : "" }, { "dropping-particle" : "", "family" : "Corrao", "given" : "G", "non-dropping-particle" : "", "parse-names" : false, "suffix" : "" }, { "dropping-particle" : "", "family" : "Boffetta", "given" : "P", "non-dropping-particle" : "", "parse-names" : false, "suffix" : "" }, { "dropping-particle" : "", "family" : "Vecchia", "given" : "C", "non-dropping-particle" : "La", "parse-names" : false, "suffix" : "" } ], "container-title" : "British Journal of Cancer", "id" : "ITEM-1", "issue" : "3", "issued" : { "date-parts" : [ [ "2015", "2", "3" ] ] }, "page" : "580-593", "publisher" : "Nature Publishing Group", "title" : "Alcohol consumption and site-specific cancer risk: a comprehensive dose\u2013response meta-analysis", "type" : "article-journal", "volume" : "112" }, "uris" : [ "http://www.mendeley.com/documents/?uuid=d5cd9e80-159a-30c8-87e6-5bd4f105b098" ] } ], "mendeley" : { "formattedCitation" : "(Bagnardi et al., 2015)", "plainTextFormattedCitation" : "(Bagnardi et al., 2015)", "previouslyFormattedCitation" : "(Bagnardi et al., 2015)" }, "properties" : { "noteIndex" : 0 }, "schema" : "https://github.com/citation-style-language/schema/raw/master/csl-citation.json" }</w:instrText>
      </w:r>
      <w:r>
        <w:rPr>
          <w:sz w:val="24"/>
          <w:szCs w:val="24"/>
        </w:rPr>
        <w:fldChar w:fldCharType="separate"/>
      </w:r>
      <w:r w:rsidRPr="007B260C">
        <w:rPr>
          <w:noProof/>
          <w:sz w:val="24"/>
          <w:szCs w:val="24"/>
        </w:rPr>
        <w:t>(Bagnardi et al., 2015)</w:t>
      </w:r>
      <w:r>
        <w:rPr>
          <w:sz w:val="24"/>
          <w:szCs w:val="24"/>
        </w:rPr>
        <w:fldChar w:fldCharType="end"/>
      </w:r>
    </w:p>
    <w:p w:rsidR="007B260C" w:rsidRDefault="007B260C" w:rsidP="007B260C">
      <w:pPr>
        <w:rPr>
          <w:sz w:val="24"/>
          <w:szCs w:val="24"/>
        </w:rPr>
      </w:pPr>
      <w:r>
        <w:rPr>
          <w:sz w:val="24"/>
          <w:szCs w:val="24"/>
        </w:rPr>
        <w:br w:type="page"/>
      </w:r>
    </w:p>
    <w:p w:rsidR="007B260C" w:rsidRDefault="007B260C" w:rsidP="007B260C">
      <w:pPr>
        <w:pStyle w:val="Heading3"/>
      </w:pPr>
      <w:bookmarkStart w:id="12" w:name="_Toc517278911"/>
      <w:r>
        <w:t>Breast</w:t>
      </w:r>
      <w:bookmarkEnd w:id="12"/>
    </w:p>
    <w:p w:rsidR="007B260C" w:rsidRDefault="007B260C" w:rsidP="007B260C">
      <w:r>
        <w:t>C50</w:t>
      </w:r>
    </w:p>
    <w:p w:rsidR="007B260C" w:rsidRPr="00CF3024" w:rsidRDefault="007B260C" w:rsidP="007B260C">
      <w:pPr>
        <w:rPr>
          <w:b/>
        </w:rPr>
      </w:pPr>
      <w:r w:rsidRPr="00CF3024">
        <w:rPr>
          <w:b/>
        </w:rPr>
        <w:t>Female</w:t>
      </w:r>
    </w:p>
    <w:p w:rsidR="007B260C" w:rsidRPr="00D83B5C" w:rsidRDefault="00605BCD" w:rsidP="007B260C">
      <w:pPr>
        <w:rPr>
          <w:sz w:val="24"/>
          <w:szCs w:val="24"/>
        </w:rPr>
      </w:pPr>
      <m:oMathPara>
        <m:oMath>
          <m:func>
            <m:funcPr>
              <m:ctrlPr>
                <w:rPr>
                  <w:rFonts w:ascii="Cambria Math" w:hAnsi="Cambria Math"/>
                  <w:i/>
                  <w:sz w:val="24"/>
                  <w:szCs w:val="24"/>
                </w:rPr>
              </m:ctrlPr>
            </m:funcPr>
            <m:fName>
              <m:r>
                <m:rPr>
                  <m:sty m:val="p"/>
                </m:rPr>
                <w:rPr>
                  <w:rFonts w:ascii="Cambria Math" w:hAnsi="Cambria Math"/>
                  <w:sz w:val="24"/>
                  <w:szCs w:val="24"/>
                </w:rPr>
                <m:t>ln</m:t>
              </m:r>
            </m:fName>
            <m:e>
              <m:d>
                <m:dPr>
                  <m:ctrlPr>
                    <w:rPr>
                      <w:rFonts w:ascii="Cambria Math" w:hAnsi="Cambria Math"/>
                      <w:i/>
                      <w:sz w:val="24"/>
                      <w:szCs w:val="24"/>
                    </w:rPr>
                  </m:ctrlPr>
                </m:dPr>
                <m:e>
                  <m:r>
                    <w:rPr>
                      <w:rFonts w:ascii="Cambria Math" w:hAnsi="Cambria Math"/>
                      <w:sz w:val="24"/>
                      <w:szCs w:val="24"/>
                    </w:rPr>
                    <m:t>RR</m:t>
                  </m:r>
                  <m:d>
                    <m:dPr>
                      <m:ctrlPr>
                        <w:rPr>
                          <w:rFonts w:ascii="Cambria Math" w:hAnsi="Cambria Math"/>
                          <w:i/>
                          <w:sz w:val="24"/>
                          <w:szCs w:val="24"/>
                        </w:rPr>
                      </m:ctrlPr>
                    </m:dPr>
                    <m:e>
                      <m:r>
                        <w:rPr>
                          <w:rFonts w:ascii="Cambria Math" w:hAnsi="Cambria Math"/>
                          <w:sz w:val="24"/>
                          <w:szCs w:val="24"/>
                        </w:rPr>
                        <m:t>x</m:t>
                      </m:r>
                    </m:e>
                  </m:d>
                </m:e>
              </m:d>
            </m:e>
          </m:func>
          <m:r>
            <w:rPr>
              <w:rFonts w:ascii="Cambria Math" w:hAnsi="Cambria Math"/>
              <w:sz w:val="24"/>
              <w:szCs w:val="24"/>
            </w:rPr>
            <m:t>=0.01018∙</m:t>
          </m:r>
          <m:r>
            <w:rPr>
              <w:rFonts w:ascii="Cambria Math" w:hAnsi="Cambria Math" w:cs="Cambria Math"/>
              <w:sz w:val="24"/>
              <w:szCs w:val="24"/>
            </w:rPr>
            <m:t>x</m:t>
          </m:r>
        </m:oMath>
      </m:oMathPara>
    </w:p>
    <w:p w:rsidR="007B260C" w:rsidRDefault="007B260C" w:rsidP="007B260C">
      <w:pPr>
        <w:rPr>
          <w:sz w:val="24"/>
          <w:szCs w:val="24"/>
        </w:rPr>
      </w:pPr>
      <w:r>
        <w:rPr>
          <w:noProof/>
        </w:rPr>
        <w:drawing>
          <wp:inline distT="0" distB="0" distL="0" distR="0" wp14:anchorId="3D8DCB0F" wp14:editId="03B3D18C">
            <wp:extent cx="4572000" cy="27432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B260C" w:rsidRDefault="007B260C" w:rsidP="007B260C">
      <w:pPr>
        <w:rPr>
          <w:sz w:val="24"/>
          <w:szCs w:val="24"/>
        </w:rPr>
      </w:pPr>
      <w:r>
        <w:rPr>
          <w:sz w:val="24"/>
          <w:szCs w:val="24"/>
        </w:rPr>
        <w:t xml:space="preserve">Source </w:t>
      </w:r>
      <w:r>
        <w:rPr>
          <w:sz w:val="24"/>
          <w:szCs w:val="24"/>
        </w:rPr>
        <w:fldChar w:fldCharType="begin" w:fldLock="1"/>
      </w:r>
      <w:r>
        <w:rPr>
          <w:sz w:val="24"/>
          <w:szCs w:val="24"/>
        </w:rPr>
        <w:instrText>ADDIN CSL_CITATION { "citationItems" : [ { "id" : "ITEM-1", "itemData" : { "DOI" : "10.1038/bjc.2014.579", "ISSN" : "0007-0920", "abstract" : "Alcohol consumption and site-specific cancer risk: a comprehensive dose\u2013response meta-analysis", "author" : [ { "dropping-particle" : "", "family" : "Bagnardi", "given" : "V", "non-dropping-particle" : "", "parse-names" : false, "suffix" : "" }, { "dropping-particle" : "", "family" : "Rota", "given" : "M", "non-dropping-particle" : "", "parse-names" : false, "suffix" : "" }, { "dropping-particle" : "", "family" : "Botteri", "given" : "E", "non-dropping-particle" : "", "parse-names" : false, "suffix" : "" }, { "dropping-particle" : "", "family" : "Tramacere", "given" : "I", "non-dropping-particle" : "", "parse-names" : false, "suffix" : "" }, { "dropping-particle" : "", "family" : "Islami", "given" : "F", "non-dropping-particle" : "", "parse-names" : false, "suffix" : "" }, { "dropping-particle" : "", "family" : "Fedirko", "given" : "V", "non-dropping-particle" : "", "parse-names" : false, "suffix" : "" }, { "dropping-particle" : "", "family" : "Scotti", "given" : "L", "non-dropping-particle" : "", "parse-names" : false, "suffix" : "" }, { "dropping-particle" : "", "family" : "Jenab", "given" : "M", "non-dropping-particle" : "", "parse-names" : false, "suffix" : "" }, { "dropping-particle" : "", "family" : "Turati", "given" : "F", "non-dropping-particle" : "", "parse-names" : false, "suffix" : "" }, { "dropping-particle" : "", "family" : "Pasquali", "given" : "E", "non-dropping-particle" : "", "parse-names" : false, "suffix" : "" }, { "dropping-particle" : "", "family" : "Pelucchi", "given" : "C", "non-dropping-particle" : "", "parse-names" : false, "suffix" : "" }, { "dropping-particle" : "", "family" : "Galeone", "given" : "C", "non-dropping-particle" : "", "parse-names" : false, "suffix" : "" }, { "dropping-particle" : "", "family" : "Bellocco", "given" : "R", "non-dropping-particle" : "", "parse-names" : false, "suffix" : "" }, { "dropping-particle" : "", "family" : "Negri", "given" : "E", "non-dropping-particle" : "", "parse-names" : false, "suffix" : "" }, { "dropping-particle" : "", "family" : "Corrao", "given" : "G", "non-dropping-particle" : "", "parse-names" : false, "suffix" : "" }, { "dropping-particle" : "", "family" : "Boffetta", "given" : "P", "non-dropping-particle" : "", "parse-names" : false, "suffix" : "" }, { "dropping-particle" : "", "family" : "Vecchia", "given" : "C", "non-dropping-particle" : "La", "parse-names" : false, "suffix" : "" } ], "container-title" : "British Journal of Cancer", "id" : "ITEM-1", "issue" : "3", "issued" : { "date-parts" : [ [ "2015", "2", "3" ] ] }, "page" : "580-593", "publisher" : "Nature Publishing Group", "title" : "Alcohol consumption and site-specific cancer risk: a comprehensive dose\u2013response meta-analysis", "type" : "article-journal", "volume" : "112" }, "uris" : [ "http://www.mendeley.com/documents/?uuid=d5cd9e80-159a-30c8-87e6-5bd4f105b098" ] } ], "mendeley" : { "formattedCitation" : "(Bagnardi et al., 2015)", "plainTextFormattedCitation" : "(Bagnardi et al., 2015)", "previouslyFormattedCitation" : "(Bagnardi et al., 2015)" }, "properties" : { "noteIndex" : 0 }, "schema" : "https://github.com/citation-style-language/schema/raw/master/csl-citation.json" }</w:instrText>
      </w:r>
      <w:r>
        <w:rPr>
          <w:sz w:val="24"/>
          <w:szCs w:val="24"/>
        </w:rPr>
        <w:fldChar w:fldCharType="separate"/>
      </w:r>
      <w:r w:rsidRPr="007B260C">
        <w:rPr>
          <w:noProof/>
          <w:sz w:val="24"/>
          <w:szCs w:val="24"/>
        </w:rPr>
        <w:t>(Bagnardi et al., 2015)</w:t>
      </w:r>
      <w:r>
        <w:rPr>
          <w:sz w:val="24"/>
          <w:szCs w:val="24"/>
        </w:rPr>
        <w:fldChar w:fldCharType="end"/>
      </w:r>
    </w:p>
    <w:p w:rsidR="007B260C" w:rsidRDefault="007B260C" w:rsidP="007B260C">
      <w:pPr>
        <w:rPr>
          <w:sz w:val="24"/>
          <w:szCs w:val="24"/>
        </w:rPr>
      </w:pPr>
      <w:r>
        <w:rPr>
          <w:sz w:val="24"/>
          <w:szCs w:val="24"/>
        </w:rPr>
        <w:br w:type="page"/>
      </w:r>
    </w:p>
    <w:p w:rsidR="007B260C" w:rsidRDefault="007B260C" w:rsidP="007B260C">
      <w:pPr>
        <w:pStyle w:val="Heading2"/>
      </w:pPr>
      <w:bookmarkStart w:id="13" w:name="_Toc517278912"/>
      <w:r>
        <w:t>Cardiovascular diseases</w:t>
      </w:r>
      <w:bookmarkEnd w:id="13"/>
    </w:p>
    <w:p w:rsidR="007B260C" w:rsidRDefault="007B260C" w:rsidP="007B260C">
      <w:pPr>
        <w:pStyle w:val="Heading3"/>
      </w:pPr>
      <w:bookmarkStart w:id="14" w:name="_Toc517278913"/>
      <w:r>
        <w:t>Hypertensive diseases</w:t>
      </w:r>
      <w:bookmarkEnd w:id="14"/>
    </w:p>
    <w:p w:rsidR="007B260C" w:rsidRDefault="007B260C" w:rsidP="007B260C">
      <w:r>
        <w:t>I10-I14</w:t>
      </w:r>
    </w:p>
    <w:p w:rsidR="007B260C" w:rsidRDefault="007B260C" w:rsidP="007B260C">
      <w:pPr>
        <w:rPr>
          <w:b/>
        </w:rPr>
      </w:pPr>
      <w:r>
        <w:rPr>
          <w:b/>
        </w:rPr>
        <w:t>Male</w:t>
      </w:r>
    </w:p>
    <w:p w:rsidR="007B260C" w:rsidRPr="00CF3024" w:rsidRDefault="00605BCD" w:rsidP="007B260C">
      <w:pPr>
        <w:rPr>
          <w:sz w:val="20"/>
          <w:szCs w:val="20"/>
        </w:rPr>
      </w:pPr>
      <m:oMathPara>
        <m:oMath>
          <m:func>
            <m:funcPr>
              <m:ctrlPr>
                <w:rPr>
                  <w:rFonts w:ascii="Cambria Math" w:hAnsi="Cambria Math"/>
                  <w:sz w:val="20"/>
                  <w:szCs w:val="20"/>
                </w:rPr>
              </m:ctrlPr>
            </m:funcPr>
            <m:fName>
              <m:r>
                <m:rPr>
                  <m:sty m:val="p"/>
                </m:rPr>
                <w:rPr>
                  <w:rFonts w:ascii="Cambria Math" w:hAnsi="Cambria Math"/>
                  <w:sz w:val="20"/>
                  <w:szCs w:val="20"/>
                </w:rPr>
                <m:t>ln</m:t>
              </m:r>
            </m:fName>
            <m:e>
              <m:d>
                <m:dPr>
                  <m:ctrlPr>
                    <w:rPr>
                      <w:rFonts w:ascii="Cambria Math" w:hAnsi="Cambria Math"/>
                      <w:i/>
                      <w:sz w:val="20"/>
                      <w:szCs w:val="20"/>
                    </w:rPr>
                  </m:ctrlPr>
                </m:dPr>
                <m:e>
                  <m:r>
                    <w:rPr>
                      <w:rFonts w:ascii="Cambria Math" w:hAnsi="Cambria Math"/>
                      <w:sz w:val="20"/>
                      <w:szCs w:val="20"/>
                    </w:rPr>
                    <m:t>RR</m:t>
                  </m:r>
                  <m:d>
                    <m:dPr>
                      <m:ctrlPr>
                        <w:rPr>
                          <w:rFonts w:ascii="Cambria Math" w:hAnsi="Cambria Math"/>
                          <w:i/>
                          <w:sz w:val="20"/>
                          <w:szCs w:val="20"/>
                        </w:rPr>
                      </m:ctrlPr>
                    </m:dPr>
                    <m:e>
                      <m:r>
                        <w:rPr>
                          <w:rFonts w:ascii="Cambria Math" w:hAnsi="Cambria Math"/>
                          <w:sz w:val="20"/>
                          <w:szCs w:val="20"/>
                        </w:rPr>
                        <m:t>x</m:t>
                      </m:r>
                    </m:e>
                  </m:d>
                </m:e>
              </m:d>
            </m:e>
          </m:func>
          <m:r>
            <w:rPr>
              <w:rFonts w:ascii="Cambria Math" w:hAnsi="Cambria Math"/>
              <w:sz w:val="20"/>
              <w:szCs w:val="20"/>
            </w:rPr>
            <m:t>=</m:t>
          </m:r>
          <m:d>
            <m:dPr>
              <m:begChr m:val="{"/>
              <m:endChr m:val=""/>
              <m:ctrlPr>
                <w:rPr>
                  <w:rFonts w:ascii="Cambria Math" w:hAnsi="Cambria Math"/>
                  <w:i/>
                  <w:sz w:val="20"/>
                  <w:szCs w:val="20"/>
                </w:rPr>
              </m:ctrlPr>
            </m:dPr>
            <m:e>
              <m:eqArr>
                <m:eqArrPr>
                  <m:ctrlPr>
                    <w:rPr>
                      <w:rFonts w:ascii="Cambria Math" w:hAnsi="Cambria Math"/>
                      <w:i/>
                      <w:sz w:val="20"/>
                      <w:szCs w:val="20"/>
                    </w:rPr>
                  </m:ctrlPr>
                </m:eqArrPr>
                <m:e>
                  <m:r>
                    <w:rPr>
                      <w:rFonts w:ascii="Cambria Math" w:hAnsi="Cambria Math"/>
                      <w:sz w:val="20"/>
                      <w:szCs w:val="20"/>
                    </w:rPr>
                    <m:t>0.0150537∙x-0.0156155 ∙</m:t>
                  </m:r>
                  <m:f>
                    <m:fPr>
                      <m:ctrlPr>
                        <w:rPr>
                          <w:rFonts w:ascii="Cambria Math" w:hAnsi="Cambria Math"/>
                          <w:i/>
                          <w:sz w:val="20"/>
                          <w:szCs w:val="20"/>
                        </w:rPr>
                      </m:ctrlPr>
                    </m:fPr>
                    <m:num>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3</m:t>
                          </m:r>
                        </m:sup>
                      </m:sSup>
                    </m:num>
                    <m:den>
                      <m:sSup>
                        <m:sSupPr>
                          <m:ctrlPr>
                            <w:rPr>
                              <w:rFonts w:ascii="Cambria Math" w:hAnsi="Cambria Math"/>
                              <w:i/>
                              <w:sz w:val="20"/>
                              <w:szCs w:val="20"/>
                            </w:rPr>
                          </m:ctrlPr>
                        </m:sSupPr>
                        <m:e>
                          <m:r>
                            <w:rPr>
                              <w:rFonts w:ascii="Cambria Math" w:hAnsi="Cambria Math"/>
                              <w:sz w:val="20"/>
                              <w:szCs w:val="20"/>
                            </w:rPr>
                            <m:t>75</m:t>
                          </m:r>
                        </m:e>
                        <m:sup>
                          <m:r>
                            <w:rPr>
                              <w:rFonts w:ascii="Cambria Math" w:hAnsi="Cambria Math"/>
                              <w:sz w:val="20"/>
                              <w:szCs w:val="20"/>
                            </w:rPr>
                            <m:t>2</m:t>
                          </m:r>
                        </m:sup>
                      </m:sSup>
                    </m:den>
                  </m:f>
                  <m:r>
                    <w:rPr>
                      <w:rFonts w:ascii="Cambria Math" w:hAnsi="Cambria Math"/>
                      <w:sz w:val="20"/>
                      <w:szCs w:val="20"/>
                    </w:rPr>
                    <m:t xml:space="preserve">                                            </m:t>
                  </m:r>
                  <m:r>
                    <w:rPr>
                      <w:rFonts w:ascii="Cambria Math" w:hAnsi="Cambria Math"/>
                    </w:rPr>
                    <m:t xml:space="preserve">  </m:t>
                  </m:r>
                  <m:r>
                    <w:rPr>
                      <w:rFonts w:ascii="Cambria Math" w:hAnsi="Cambria Math"/>
                      <w:sz w:val="20"/>
                      <w:szCs w:val="20"/>
                    </w:rPr>
                    <m:t xml:space="preserve">                       ,0≤ x&lt;21</m:t>
                  </m:r>
                </m:e>
                <m:e>
                  <m:r>
                    <w:rPr>
                      <w:rFonts w:ascii="Cambria Math" w:hAnsi="Cambria Math"/>
                      <w:sz w:val="20"/>
                      <w:szCs w:val="20"/>
                    </w:rPr>
                    <m:t>0.0150537∙x-0.0156155∙</m:t>
                  </m:r>
                  <m:f>
                    <m:fPr>
                      <m:ctrlPr>
                        <w:rPr>
                          <w:rFonts w:ascii="Cambria Math" w:hAnsi="Cambria Math"/>
                          <w:i/>
                          <w:sz w:val="20"/>
                          <w:szCs w:val="20"/>
                        </w:rPr>
                      </m:ctrlPr>
                    </m:fPr>
                    <m:num>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3</m:t>
                          </m:r>
                        </m:sup>
                      </m:sSup>
                      <m:r>
                        <w:rPr>
                          <w:rFonts w:ascii="Cambria Math" w:hAnsi="Cambria Math"/>
                          <w:sz w:val="20"/>
                          <w:szCs w:val="20"/>
                        </w:rPr>
                        <m:t>-</m:t>
                      </m:r>
                      <m:f>
                        <m:fPr>
                          <m:ctrlPr>
                            <w:rPr>
                              <w:rFonts w:ascii="Cambria Math" w:hAnsi="Cambria Math"/>
                              <w:i/>
                              <w:sz w:val="20"/>
                              <w:szCs w:val="20"/>
                            </w:rPr>
                          </m:ctrlPr>
                        </m:fPr>
                        <m:num>
                          <m:sSup>
                            <m:sSupPr>
                              <m:ctrlPr>
                                <w:rPr>
                                  <w:rFonts w:ascii="Cambria Math" w:hAnsi="Cambria Math"/>
                                  <w:i/>
                                  <w:sz w:val="20"/>
                                  <w:szCs w:val="20"/>
                                </w:rPr>
                              </m:ctrlPr>
                            </m:sSupPr>
                            <m:e>
                              <m:d>
                                <m:dPr>
                                  <m:ctrlPr>
                                    <w:rPr>
                                      <w:rFonts w:ascii="Cambria Math" w:hAnsi="Cambria Math"/>
                                      <w:i/>
                                      <w:sz w:val="20"/>
                                      <w:szCs w:val="20"/>
                                    </w:rPr>
                                  </m:ctrlPr>
                                </m:dPr>
                                <m:e>
                                  <m:r>
                                    <w:rPr>
                                      <w:rFonts w:ascii="Cambria Math" w:hAnsi="Cambria Math"/>
                                      <w:sz w:val="20"/>
                                      <w:szCs w:val="20"/>
                                    </w:rPr>
                                    <m:t>x-21</m:t>
                                  </m:r>
                                </m:e>
                              </m:d>
                            </m:e>
                            <m:sup>
                              <m:r>
                                <w:rPr>
                                  <w:rFonts w:ascii="Cambria Math" w:hAnsi="Cambria Math"/>
                                  <w:sz w:val="20"/>
                                  <w:szCs w:val="20"/>
                                </w:rPr>
                                <m:t>3</m:t>
                              </m:r>
                            </m:sup>
                          </m:sSup>
                          <m:r>
                            <w:rPr>
                              <w:rFonts w:ascii="Cambria Math" w:hAnsi="Cambria Math"/>
                              <w:sz w:val="20"/>
                              <w:szCs w:val="20"/>
                            </w:rPr>
                            <m:t>∙75</m:t>
                          </m:r>
                        </m:num>
                        <m:den>
                          <m:d>
                            <m:dPr>
                              <m:ctrlPr>
                                <w:rPr>
                                  <w:rFonts w:ascii="Cambria Math" w:hAnsi="Cambria Math"/>
                                  <w:i/>
                                  <w:sz w:val="20"/>
                                  <w:szCs w:val="20"/>
                                </w:rPr>
                              </m:ctrlPr>
                            </m:dPr>
                            <m:e>
                              <m:r>
                                <w:rPr>
                                  <w:rFonts w:ascii="Cambria Math" w:hAnsi="Cambria Math"/>
                                  <w:sz w:val="20"/>
                                  <w:szCs w:val="20"/>
                                </w:rPr>
                                <m:t>75-21</m:t>
                              </m:r>
                            </m:e>
                          </m:d>
                        </m:den>
                      </m:f>
                    </m:num>
                    <m:den>
                      <m:sSup>
                        <m:sSupPr>
                          <m:ctrlPr>
                            <w:rPr>
                              <w:rFonts w:ascii="Cambria Math" w:hAnsi="Cambria Math"/>
                              <w:i/>
                              <w:sz w:val="20"/>
                              <w:szCs w:val="20"/>
                            </w:rPr>
                          </m:ctrlPr>
                        </m:sSupPr>
                        <m:e>
                          <m:r>
                            <w:rPr>
                              <w:rFonts w:ascii="Cambria Math" w:hAnsi="Cambria Math"/>
                              <w:sz w:val="20"/>
                              <w:szCs w:val="20"/>
                            </w:rPr>
                            <m:t>75</m:t>
                          </m:r>
                        </m:e>
                        <m:sup>
                          <m:r>
                            <w:rPr>
                              <w:rFonts w:ascii="Cambria Math" w:hAnsi="Cambria Math"/>
                              <w:sz w:val="20"/>
                              <w:szCs w:val="20"/>
                            </w:rPr>
                            <m:t>2</m:t>
                          </m:r>
                        </m:sup>
                      </m:sSup>
                    </m:den>
                  </m:f>
                  <m:r>
                    <w:rPr>
                      <w:rFonts w:ascii="Cambria Math" w:hAnsi="Cambria Math"/>
                      <w:sz w:val="20"/>
                      <w:szCs w:val="20"/>
                    </w:rPr>
                    <m:t xml:space="preserve">                                           ,21≤x&lt;75</m:t>
                  </m:r>
                  <m:ctrlPr>
                    <w:rPr>
                      <w:rFonts w:ascii="Cambria Math" w:eastAsia="Cambria Math" w:hAnsi="Cambria Math" w:cs="Cambria Math"/>
                      <w:i/>
                      <w:sz w:val="20"/>
                      <w:szCs w:val="20"/>
                    </w:rPr>
                  </m:ctrlPr>
                </m:e>
                <m:e>
                  <m:r>
                    <w:rPr>
                      <w:rFonts w:ascii="Cambria Math" w:hAnsi="Cambria Math"/>
                      <w:sz w:val="20"/>
                      <w:szCs w:val="20"/>
                    </w:rPr>
                    <m:t>0.0150537∙x-0.0156155∙</m:t>
                  </m:r>
                  <m:f>
                    <m:fPr>
                      <m:ctrlPr>
                        <w:rPr>
                          <w:rFonts w:ascii="Cambria Math" w:hAnsi="Cambria Math"/>
                          <w:i/>
                          <w:sz w:val="20"/>
                          <w:szCs w:val="20"/>
                        </w:rPr>
                      </m:ctrlPr>
                    </m:fPr>
                    <m:num>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3</m:t>
                          </m:r>
                        </m:sup>
                      </m:sSup>
                      <m:r>
                        <w:rPr>
                          <w:rFonts w:ascii="Cambria Math" w:hAnsi="Cambria Math"/>
                          <w:sz w:val="20"/>
                          <w:szCs w:val="20"/>
                        </w:rPr>
                        <m:t>-</m:t>
                      </m:r>
                      <m:f>
                        <m:fPr>
                          <m:ctrlPr>
                            <w:rPr>
                              <w:rFonts w:ascii="Cambria Math" w:hAnsi="Cambria Math"/>
                              <w:i/>
                              <w:sz w:val="20"/>
                              <w:szCs w:val="20"/>
                            </w:rPr>
                          </m:ctrlPr>
                        </m:fPr>
                        <m:num>
                          <m:sSup>
                            <m:sSupPr>
                              <m:ctrlPr>
                                <w:rPr>
                                  <w:rFonts w:ascii="Cambria Math" w:hAnsi="Cambria Math"/>
                                  <w:i/>
                                  <w:sz w:val="20"/>
                                  <w:szCs w:val="20"/>
                                </w:rPr>
                              </m:ctrlPr>
                            </m:sSupPr>
                            <m:e>
                              <m:d>
                                <m:dPr>
                                  <m:ctrlPr>
                                    <w:rPr>
                                      <w:rFonts w:ascii="Cambria Math" w:hAnsi="Cambria Math"/>
                                      <w:i/>
                                      <w:sz w:val="20"/>
                                      <w:szCs w:val="20"/>
                                    </w:rPr>
                                  </m:ctrlPr>
                                </m:dPr>
                                <m:e>
                                  <m:r>
                                    <w:rPr>
                                      <w:rFonts w:ascii="Cambria Math" w:hAnsi="Cambria Math"/>
                                      <w:sz w:val="20"/>
                                      <w:szCs w:val="20"/>
                                    </w:rPr>
                                    <m:t>x-21</m:t>
                                  </m:r>
                                </m:e>
                              </m:d>
                            </m:e>
                            <m:sup>
                              <m:r>
                                <w:rPr>
                                  <w:rFonts w:ascii="Cambria Math" w:hAnsi="Cambria Math"/>
                                  <w:sz w:val="20"/>
                                  <w:szCs w:val="20"/>
                                </w:rPr>
                                <m:t>3</m:t>
                              </m:r>
                            </m:sup>
                          </m:sSup>
                          <m:r>
                            <w:rPr>
                              <w:rFonts w:ascii="Cambria Math" w:hAnsi="Cambria Math"/>
                              <w:sz w:val="20"/>
                              <w:szCs w:val="20"/>
                            </w:rPr>
                            <m:t>∙75-</m:t>
                          </m:r>
                          <m:sSup>
                            <m:sSupPr>
                              <m:ctrlPr>
                                <w:rPr>
                                  <w:rFonts w:ascii="Cambria Math" w:hAnsi="Cambria Math"/>
                                  <w:i/>
                                  <w:sz w:val="20"/>
                                  <w:szCs w:val="20"/>
                                </w:rPr>
                              </m:ctrlPr>
                            </m:sSupPr>
                            <m:e>
                              <m:d>
                                <m:dPr>
                                  <m:ctrlPr>
                                    <w:rPr>
                                      <w:rFonts w:ascii="Cambria Math" w:hAnsi="Cambria Math"/>
                                      <w:i/>
                                      <w:sz w:val="20"/>
                                      <w:szCs w:val="20"/>
                                    </w:rPr>
                                  </m:ctrlPr>
                                </m:dPr>
                                <m:e>
                                  <m:r>
                                    <w:rPr>
                                      <w:rFonts w:ascii="Cambria Math" w:hAnsi="Cambria Math"/>
                                      <w:sz w:val="20"/>
                                      <w:szCs w:val="20"/>
                                    </w:rPr>
                                    <m:t>x-75</m:t>
                                  </m:r>
                                </m:e>
                              </m:d>
                            </m:e>
                            <m:sup>
                              <m:r>
                                <w:rPr>
                                  <w:rFonts w:ascii="Cambria Math" w:hAnsi="Cambria Math"/>
                                  <w:sz w:val="20"/>
                                  <w:szCs w:val="20"/>
                                </w:rPr>
                                <m:t>3</m:t>
                              </m:r>
                            </m:sup>
                          </m:sSup>
                          <m:r>
                            <w:rPr>
                              <w:rFonts w:ascii="Cambria Math" w:hAnsi="Cambria Math"/>
                              <w:sz w:val="20"/>
                              <w:szCs w:val="20"/>
                            </w:rPr>
                            <m:t>∙21</m:t>
                          </m:r>
                        </m:num>
                        <m:den>
                          <m:d>
                            <m:dPr>
                              <m:ctrlPr>
                                <w:rPr>
                                  <w:rFonts w:ascii="Cambria Math" w:hAnsi="Cambria Math"/>
                                  <w:i/>
                                  <w:sz w:val="20"/>
                                  <w:szCs w:val="20"/>
                                </w:rPr>
                              </m:ctrlPr>
                            </m:dPr>
                            <m:e>
                              <m:r>
                                <w:rPr>
                                  <w:rFonts w:ascii="Cambria Math" w:hAnsi="Cambria Math"/>
                                  <w:sz w:val="20"/>
                                  <w:szCs w:val="20"/>
                                </w:rPr>
                                <m:t>75-21</m:t>
                              </m:r>
                            </m:e>
                          </m:d>
                        </m:den>
                      </m:f>
                    </m:num>
                    <m:den>
                      <m:sSup>
                        <m:sSupPr>
                          <m:ctrlPr>
                            <w:rPr>
                              <w:rFonts w:ascii="Cambria Math" w:hAnsi="Cambria Math"/>
                              <w:i/>
                              <w:sz w:val="20"/>
                              <w:szCs w:val="20"/>
                            </w:rPr>
                          </m:ctrlPr>
                        </m:sSupPr>
                        <m:e>
                          <m:r>
                            <w:rPr>
                              <w:rFonts w:ascii="Cambria Math" w:hAnsi="Cambria Math"/>
                              <w:sz w:val="20"/>
                              <w:szCs w:val="20"/>
                            </w:rPr>
                            <m:t>75</m:t>
                          </m:r>
                        </m:e>
                        <m:sup>
                          <m:r>
                            <w:rPr>
                              <w:rFonts w:ascii="Cambria Math" w:hAnsi="Cambria Math"/>
                              <w:sz w:val="20"/>
                              <w:szCs w:val="20"/>
                            </w:rPr>
                            <m:t>2</m:t>
                          </m:r>
                        </m:sup>
                      </m:sSup>
                    </m:den>
                  </m:f>
                  <m:r>
                    <w:rPr>
                      <w:rFonts w:ascii="Cambria Math" w:hAnsi="Cambria Math"/>
                      <w:sz w:val="20"/>
                      <w:szCs w:val="20"/>
                    </w:rPr>
                    <m:t xml:space="preserve">    , 75≤x</m:t>
                  </m:r>
                </m:e>
              </m:eqArr>
            </m:e>
          </m:d>
        </m:oMath>
      </m:oMathPara>
    </w:p>
    <w:p w:rsidR="007B260C" w:rsidRPr="00CF3024" w:rsidRDefault="007B260C" w:rsidP="007B260C">
      <w:pPr>
        <w:rPr>
          <w:szCs w:val="20"/>
        </w:rPr>
      </w:pPr>
      <w:r w:rsidRPr="00CF3024">
        <w:rPr>
          <w:b/>
          <w:szCs w:val="20"/>
        </w:rPr>
        <w:t>Female</w:t>
      </w:r>
    </w:p>
    <w:p w:rsidR="007B260C" w:rsidRPr="00D83B5C" w:rsidRDefault="00605BCD" w:rsidP="007B260C">
      <m:oMathPara>
        <m:oMath>
          <m:func>
            <m:funcPr>
              <m:ctrlPr>
                <w:rPr>
                  <w:rFonts w:ascii="Cambria Math" w:hAnsi="Cambria Math"/>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RR</m:t>
                  </m:r>
                  <m:d>
                    <m:dPr>
                      <m:ctrlPr>
                        <w:rPr>
                          <w:rFonts w:ascii="Cambria Math" w:hAnsi="Cambria Math"/>
                          <w:i/>
                        </w:rPr>
                      </m:ctrlPr>
                    </m:dPr>
                    <m:e>
                      <m:r>
                        <w:rPr>
                          <w:rFonts w:ascii="Cambria Math" w:hAnsi="Cambria Math"/>
                        </w:rPr>
                        <m:t>x</m:t>
                      </m:r>
                    </m:e>
                  </m:d>
                </m:e>
              </m:d>
            </m:e>
          </m:func>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m:rPr>
                      <m:sty m:val="p"/>
                    </m:rPr>
                    <w:rPr>
                      <w:rFonts w:ascii="Cambria Math" w:hAnsi="Cambria Math"/>
                    </w:rPr>
                    <m:t>0</m:t>
                  </m:r>
                  <m:r>
                    <w:rPr>
                      <w:rFonts w:ascii="Cambria Math" w:hAnsi="Cambria Math"/>
                    </w:rPr>
                    <m:t xml:space="preserve">                                                                                                                                    ,x&lt;</m:t>
                  </m:r>
                  <m:r>
                    <w:rPr>
                      <w:rFonts w:ascii="Cambria Math" w:hAnsi="Cambria Math"/>
                      <w:sz w:val="24"/>
                      <w:szCs w:val="24"/>
                    </w:rPr>
                    <m:t>18.9517</m:t>
                  </m:r>
                </m:e>
                <m:e>
                  <m:r>
                    <w:rPr>
                      <w:rFonts w:ascii="Cambria Math" w:hAnsi="Cambria Math"/>
                    </w:rPr>
                    <m:t>-0.0154196</m:t>
                  </m:r>
                  <m:r>
                    <w:rPr>
                      <w:rFonts w:ascii="Cambria Math" w:hAnsi="Cambria Math"/>
                      <w:sz w:val="20"/>
                      <w:szCs w:val="20"/>
                    </w:rPr>
                    <m:t>∙x+ 0.0217586∙</m:t>
                  </m:r>
                  <m:f>
                    <m:fPr>
                      <m:ctrlPr>
                        <w:rPr>
                          <w:rFonts w:ascii="Cambria Math" w:hAnsi="Cambria Math"/>
                          <w:i/>
                          <w:sz w:val="20"/>
                          <w:szCs w:val="20"/>
                        </w:rPr>
                      </m:ctrlPr>
                    </m:fPr>
                    <m:num>
                      <m:sSup>
                        <m:sSupPr>
                          <m:ctrlPr>
                            <w:rPr>
                              <w:rFonts w:ascii="Cambria Math" w:hAnsi="Cambria Math"/>
                              <w:i/>
                              <w:sz w:val="20"/>
                              <w:szCs w:val="20"/>
                            </w:rPr>
                          </m:ctrlPr>
                        </m:sSupPr>
                        <m:e>
                          <m:r>
                            <w:rPr>
                              <w:rFonts w:ascii="Cambria Math" w:hAnsi="Cambria Math"/>
                              <w:sz w:val="20"/>
                              <w:szCs w:val="20"/>
                            </w:rPr>
                            <m:t>x</m:t>
                          </m:r>
                        </m:e>
                        <m:sup>
                          <m:r>
                            <w:rPr>
                              <w:rFonts w:ascii="Cambria Math" w:hAnsi="Cambria Math"/>
                              <w:sz w:val="20"/>
                              <w:szCs w:val="20"/>
                            </w:rPr>
                            <m:t>3</m:t>
                          </m:r>
                        </m:sup>
                      </m:sSup>
                      <m:r>
                        <w:rPr>
                          <w:rFonts w:ascii="Cambria Math" w:hAnsi="Cambria Math"/>
                          <w:sz w:val="20"/>
                          <w:szCs w:val="20"/>
                        </w:rPr>
                        <m:t>-</m:t>
                      </m:r>
                      <m:f>
                        <m:fPr>
                          <m:ctrlPr>
                            <w:rPr>
                              <w:rFonts w:ascii="Cambria Math" w:hAnsi="Cambria Math"/>
                              <w:i/>
                              <w:sz w:val="20"/>
                              <w:szCs w:val="20"/>
                            </w:rPr>
                          </m:ctrlPr>
                        </m:fPr>
                        <m:num>
                          <m:sSup>
                            <m:sSupPr>
                              <m:ctrlPr>
                                <w:rPr>
                                  <w:rFonts w:ascii="Cambria Math" w:hAnsi="Cambria Math"/>
                                  <w:i/>
                                  <w:sz w:val="20"/>
                                  <w:szCs w:val="20"/>
                                </w:rPr>
                              </m:ctrlPr>
                            </m:sSupPr>
                            <m:e>
                              <m:d>
                                <m:dPr>
                                  <m:ctrlPr>
                                    <w:rPr>
                                      <w:rFonts w:ascii="Cambria Math" w:hAnsi="Cambria Math"/>
                                      <w:i/>
                                      <w:sz w:val="20"/>
                                      <w:szCs w:val="20"/>
                                    </w:rPr>
                                  </m:ctrlPr>
                                </m:dPr>
                                <m:e>
                                  <m:r>
                                    <w:rPr>
                                      <w:rFonts w:ascii="Cambria Math" w:hAnsi="Cambria Math"/>
                                      <w:sz w:val="20"/>
                                      <w:szCs w:val="20"/>
                                    </w:rPr>
                                    <m:t>x-10</m:t>
                                  </m:r>
                                </m:e>
                              </m:d>
                            </m:e>
                            <m:sup>
                              <m:r>
                                <w:rPr>
                                  <w:rFonts w:ascii="Cambria Math" w:hAnsi="Cambria Math"/>
                                  <w:sz w:val="20"/>
                                  <w:szCs w:val="20"/>
                                </w:rPr>
                                <m:t>3</m:t>
                              </m:r>
                            </m:sup>
                          </m:sSup>
                          <m:r>
                            <w:rPr>
                              <w:rFonts w:ascii="Cambria Math" w:hAnsi="Cambria Math"/>
                              <w:sz w:val="20"/>
                              <w:szCs w:val="20"/>
                            </w:rPr>
                            <m:t>∙20-</m:t>
                          </m:r>
                          <m:sSup>
                            <m:sSupPr>
                              <m:ctrlPr>
                                <w:rPr>
                                  <w:rFonts w:ascii="Cambria Math" w:hAnsi="Cambria Math"/>
                                  <w:i/>
                                  <w:sz w:val="20"/>
                                  <w:szCs w:val="20"/>
                                </w:rPr>
                              </m:ctrlPr>
                            </m:sSupPr>
                            <m:e>
                              <m:d>
                                <m:dPr>
                                  <m:ctrlPr>
                                    <w:rPr>
                                      <w:rFonts w:ascii="Cambria Math" w:hAnsi="Cambria Math"/>
                                      <w:i/>
                                      <w:sz w:val="20"/>
                                      <w:szCs w:val="20"/>
                                    </w:rPr>
                                  </m:ctrlPr>
                                </m:dPr>
                                <m:e>
                                  <m:r>
                                    <w:rPr>
                                      <w:rFonts w:ascii="Cambria Math" w:hAnsi="Cambria Math"/>
                                      <w:sz w:val="20"/>
                                      <w:szCs w:val="20"/>
                                    </w:rPr>
                                    <m:t>x-20</m:t>
                                  </m:r>
                                </m:e>
                              </m:d>
                            </m:e>
                            <m:sup>
                              <m:r>
                                <w:rPr>
                                  <w:rFonts w:ascii="Cambria Math" w:hAnsi="Cambria Math"/>
                                  <w:sz w:val="20"/>
                                  <w:szCs w:val="20"/>
                                </w:rPr>
                                <m:t>3</m:t>
                              </m:r>
                            </m:sup>
                          </m:sSup>
                          <m:r>
                            <w:rPr>
                              <w:rFonts w:ascii="Cambria Math" w:hAnsi="Cambria Math"/>
                              <w:sz w:val="20"/>
                              <w:szCs w:val="20"/>
                            </w:rPr>
                            <m:t>∙10</m:t>
                          </m:r>
                        </m:num>
                        <m:den>
                          <m:d>
                            <m:dPr>
                              <m:ctrlPr>
                                <w:rPr>
                                  <w:rFonts w:ascii="Cambria Math" w:hAnsi="Cambria Math"/>
                                  <w:i/>
                                  <w:sz w:val="20"/>
                                  <w:szCs w:val="20"/>
                                </w:rPr>
                              </m:ctrlPr>
                            </m:dPr>
                            <m:e>
                              <m:r>
                                <w:rPr>
                                  <w:rFonts w:ascii="Cambria Math" w:hAnsi="Cambria Math"/>
                                  <w:sz w:val="20"/>
                                  <w:szCs w:val="20"/>
                                </w:rPr>
                                <m:t>20-10</m:t>
                              </m:r>
                            </m:e>
                          </m:d>
                        </m:den>
                      </m:f>
                    </m:num>
                    <m:den>
                      <m:sSup>
                        <m:sSupPr>
                          <m:ctrlPr>
                            <w:rPr>
                              <w:rFonts w:ascii="Cambria Math" w:hAnsi="Cambria Math"/>
                              <w:i/>
                              <w:sz w:val="20"/>
                              <w:szCs w:val="20"/>
                            </w:rPr>
                          </m:ctrlPr>
                        </m:sSupPr>
                        <m:e>
                          <m:r>
                            <w:rPr>
                              <w:rFonts w:ascii="Cambria Math" w:hAnsi="Cambria Math"/>
                              <w:sz w:val="20"/>
                              <w:szCs w:val="20"/>
                            </w:rPr>
                            <m:t>20</m:t>
                          </m:r>
                        </m:e>
                        <m:sup>
                          <m:r>
                            <w:rPr>
                              <w:rFonts w:ascii="Cambria Math" w:hAnsi="Cambria Math"/>
                              <w:sz w:val="20"/>
                              <w:szCs w:val="20"/>
                            </w:rPr>
                            <m:t>2</m:t>
                          </m:r>
                        </m:sup>
                      </m:sSup>
                    </m:den>
                  </m:f>
                  <m:r>
                    <w:rPr>
                      <w:rFonts w:ascii="Cambria Math" w:hAnsi="Cambria Math"/>
                      <w:sz w:val="20"/>
                      <w:szCs w:val="20"/>
                    </w:rPr>
                    <m:t xml:space="preserve">     </m:t>
                  </m:r>
                  <m:r>
                    <w:rPr>
                      <w:rFonts w:ascii="Cambria Math" w:hAnsi="Cambria Math"/>
                    </w:rPr>
                    <m:t>,18.9517≤x&lt;75</m:t>
                  </m:r>
                  <m:ctrlPr>
                    <w:rPr>
                      <w:rFonts w:ascii="Cambria Math" w:eastAsia="Cambria Math" w:hAnsi="Cambria Math" w:cs="Cambria Math"/>
                      <w:i/>
                    </w:rPr>
                  </m:ctrlPr>
                </m:e>
                <m:e>
                  <m:r>
                    <w:rPr>
                      <w:rFonts w:ascii="Cambria Math" w:hAnsi="Cambria Math"/>
                    </w:rPr>
                    <m:t xml:space="preserve">0.9649937                                                                                                                             , </m:t>
                  </m:r>
                  <m:r>
                    <w:rPr>
                      <w:rFonts w:ascii="Cambria Math" w:hAnsi="Cambria Math"/>
                      <w:sz w:val="24"/>
                      <w:szCs w:val="24"/>
                    </w:rPr>
                    <m:t>x ≥75</m:t>
                  </m:r>
                </m:e>
              </m:eqArr>
            </m:e>
          </m:d>
        </m:oMath>
      </m:oMathPara>
    </w:p>
    <w:p w:rsidR="007B260C" w:rsidRPr="00084CF2" w:rsidRDefault="007B260C" w:rsidP="007B260C">
      <w:pPr>
        <w:rPr>
          <w:sz w:val="24"/>
          <w:szCs w:val="24"/>
        </w:rPr>
      </w:pPr>
      <w:r>
        <w:rPr>
          <w:noProof/>
        </w:rPr>
        <w:drawing>
          <wp:inline distT="0" distB="0" distL="0" distR="0" wp14:anchorId="68D7436B" wp14:editId="254255E3">
            <wp:extent cx="4572000" cy="27432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B260C" w:rsidRDefault="007B260C" w:rsidP="007B260C">
      <w:r w:rsidRPr="007B260C">
        <w:rPr>
          <w:lang w:val="fr-FR"/>
        </w:rPr>
        <w:t xml:space="preserve">Source </w:t>
      </w:r>
      <w:r>
        <w:fldChar w:fldCharType="begin" w:fldLock="1"/>
      </w:r>
      <w:r w:rsidR="004E363D">
        <w:rPr>
          <w:lang w:val="fr-FR"/>
        </w:rPr>
        <w:instrText>ADDIN CSL_CITATION { "citationItems" : [ { "id" : "ITEM-1", "itemData" : { "ISBN" : "978-1-77114-399-8", "author" : [ { "dropping-particle" : "", "family" : "Rehm", "given" : "J", "non-dropping-particle" : "", "parse-names" : false, "suffix" : "" }, { "dropping-particle" : "", "family" : "A", "given" : "Sherk", "non-dropping-particle" : "", "parse-names" : false, "suffix" : "" }, { "dropping-particle" : "", "family" : "Shield", "given" : "K. D", "non-dropping-particle" : "", "parse-names" : false, "suffix" : "" }, { "dropping-particle" : "", "family" : "Gmel", "given" : "G", "non-dropping-particle" : "", "parse-names" : false, "suffix" : "" } ], "id" : "ITEM-1", "issued" : { "date-parts" : [ [ "2017" ] ] }, "title" : "Risk relations between alcohol use and non-injury causes of death", "type" : "article-journal" }, "uris" : [ "http://www.mendeley.com/documents/?uuid=e57d8479-b094-3265-999a-14709fbadd40" ] } ], "mendeley" : { "formattedCitation" : "(J Rehm et al., 2017)", "plainTextFormattedCitation" : "(J Rehm et al., 2017)", "previouslyFormattedCitation" : "(J Rehm et al., 2017)" }, "properties" : { "noteIndex" : 0 }, "schema" : "https://github.com/citation-style-language/schema/raw/master/csl-citation.json" }</w:instrText>
      </w:r>
      <w:r>
        <w:fldChar w:fldCharType="separate"/>
      </w:r>
      <w:r w:rsidRPr="007B260C">
        <w:rPr>
          <w:noProof/>
          <w:lang w:val="fr-FR"/>
        </w:rPr>
        <w:t>(J Rehm et al., 2017)</w:t>
      </w:r>
      <w:r>
        <w:fldChar w:fldCharType="end"/>
      </w:r>
      <w:r>
        <w:br w:type="page"/>
      </w:r>
    </w:p>
    <w:p w:rsidR="007B260C" w:rsidRDefault="007B260C" w:rsidP="007B260C">
      <w:pPr>
        <w:pStyle w:val="Heading3"/>
      </w:pPr>
      <w:bookmarkStart w:id="15" w:name="_Toc517278914"/>
      <w:r>
        <w:t>Ischaemic heart disease</w:t>
      </w:r>
      <w:bookmarkEnd w:id="15"/>
    </w:p>
    <w:p w:rsidR="007B260C" w:rsidRDefault="007B260C" w:rsidP="007B260C">
      <w:r>
        <w:t>I20-I25</w:t>
      </w:r>
    </w:p>
    <w:p w:rsidR="007B260C" w:rsidRPr="00CF3024" w:rsidRDefault="007B260C" w:rsidP="007B260C">
      <w:pPr>
        <w:rPr>
          <w:b/>
        </w:rPr>
      </w:pPr>
      <w:r>
        <w:rPr>
          <w:b/>
        </w:rPr>
        <w:t>Mortality</w:t>
      </w:r>
    </w:p>
    <w:p w:rsidR="007B260C" w:rsidRPr="00B5390A" w:rsidRDefault="007B260C" w:rsidP="007B260C">
      <w:pPr>
        <w:rPr>
          <w:lang w:val="it-IT"/>
        </w:rPr>
      </w:pPr>
      <w:r w:rsidRPr="00B5390A">
        <w:rPr>
          <w:b/>
          <w:lang w:val="it-IT"/>
        </w:rPr>
        <w:t>Male</w:t>
      </w:r>
      <w:r w:rsidRPr="00B5390A">
        <w:rPr>
          <w:b/>
          <w:lang w:val="it-IT"/>
        </w:rPr>
        <w:tab/>
        <w:t>16-34</w:t>
      </w:r>
      <w:r w:rsidRPr="00B5390A">
        <w:rPr>
          <w:b/>
          <w:lang w:val="it-IT"/>
        </w:rPr>
        <w:tab/>
      </w:r>
      <m:oMath>
        <m:func>
          <m:funcPr>
            <m:ctrlPr>
              <w:rPr>
                <w:rFonts w:ascii="Cambria Math" w:hAnsi="Cambria Math"/>
                <w:i/>
              </w:rPr>
            </m:ctrlPr>
          </m:funcPr>
          <m:fName>
            <m:r>
              <m:rPr>
                <m:sty m:val="p"/>
              </m:rPr>
              <w:rPr>
                <w:rFonts w:ascii="Cambria Math" w:hAnsi="Cambria Math"/>
                <w:lang w:val="it-IT"/>
              </w:rPr>
              <m:t>ln</m:t>
            </m:r>
          </m:fName>
          <m:e>
            <m:d>
              <m:dPr>
                <m:ctrlPr>
                  <w:rPr>
                    <w:rFonts w:ascii="Cambria Math" w:hAnsi="Cambria Math"/>
                    <w:i/>
                  </w:rPr>
                </m:ctrlPr>
              </m:dPr>
              <m:e>
                <m:r>
                  <w:rPr>
                    <w:rFonts w:ascii="Cambria Math" w:hAnsi="Cambria Math"/>
                  </w:rPr>
                  <m:t>RR</m:t>
                </m:r>
                <m:d>
                  <m:dPr>
                    <m:ctrlPr>
                      <w:rPr>
                        <w:rFonts w:ascii="Cambria Math" w:hAnsi="Cambria Math"/>
                        <w:i/>
                      </w:rPr>
                    </m:ctrlPr>
                  </m:dPr>
                  <m:e>
                    <m:r>
                      <w:rPr>
                        <w:rFonts w:ascii="Cambria Math" w:hAnsi="Cambria Math"/>
                      </w:rPr>
                      <m:t>x</m:t>
                    </m:r>
                  </m:e>
                </m:d>
              </m:e>
            </m:d>
          </m:e>
        </m:func>
        <m:r>
          <w:rPr>
            <w:rFonts w:ascii="Cambria Math" w:hAnsi="Cambria Math"/>
            <w:lang w:val="it-IT"/>
          </w:rPr>
          <m:t xml:space="preserve">= </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lang w:val="it-IT"/>
                  </w:rPr>
                  <m:t>1.111874∙(-0.4870068∙</m:t>
                </m:r>
                <m:rad>
                  <m:radPr>
                    <m:degHide m:val="1"/>
                    <m:ctrlPr>
                      <w:rPr>
                        <w:rFonts w:ascii="Cambria Math" w:hAnsi="Cambria Math"/>
                        <w:i/>
                      </w:rPr>
                    </m:ctrlPr>
                  </m:radPr>
                  <m:deg/>
                  <m:e>
                    <m:r>
                      <w:rPr>
                        <w:rFonts w:ascii="Cambria Math" w:hAnsi="Cambria Math"/>
                      </w:rPr>
                      <m:t>y</m:t>
                    </m:r>
                  </m:e>
                </m:rad>
                <m:r>
                  <w:rPr>
                    <w:rFonts w:ascii="Cambria Math" w:hAnsi="Cambria Math"/>
                    <w:lang w:val="it-IT"/>
                  </w:rPr>
                  <m:t>+1.550984∙</m:t>
                </m:r>
                <m:sSup>
                  <m:sSupPr>
                    <m:ctrlPr>
                      <w:rPr>
                        <w:rFonts w:ascii="Cambria Math" w:hAnsi="Cambria Math"/>
                        <w:i/>
                      </w:rPr>
                    </m:ctrlPr>
                  </m:sSupPr>
                  <m:e>
                    <m:r>
                      <w:rPr>
                        <w:rFonts w:ascii="Cambria Math" w:hAnsi="Cambria Math"/>
                      </w:rPr>
                      <m:t>y</m:t>
                    </m:r>
                  </m:e>
                  <m:sup>
                    <m:r>
                      <w:rPr>
                        <w:rFonts w:ascii="Cambria Math" w:hAnsi="Cambria Math"/>
                        <w:lang w:val="it-IT"/>
                      </w:rPr>
                      <m:t>3</m:t>
                    </m:r>
                  </m:sup>
                </m:sSup>
                <m:r>
                  <w:rPr>
                    <w:rFonts w:ascii="Cambria Math" w:hAnsi="Cambria Math"/>
                    <w:lang w:val="it-IT"/>
                  </w:rPr>
                  <m:t>),</m:t>
                </m:r>
                <m:r>
                  <w:rPr>
                    <w:rFonts w:ascii="Cambria Math" w:hAnsi="Cambria Math"/>
                    <w:sz w:val="24"/>
                    <w:szCs w:val="24"/>
                    <w:lang w:val="it-IT"/>
                  </w:rPr>
                  <m:t xml:space="preserve"> </m:t>
                </m:r>
                <m:r>
                  <w:rPr>
                    <w:rFonts w:ascii="Cambria Math" w:hAnsi="Cambria Math"/>
                    <w:sz w:val="24"/>
                    <w:szCs w:val="24"/>
                  </w:rPr>
                  <m:t>x</m:t>
                </m:r>
                <m:r>
                  <w:rPr>
                    <w:rFonts w:ascii="Cambria Math" w:hAnsi="Cambria Math"/>
                    <w:sz w:val="24"/>
                    <w:szCs w:val="24"/>
                    <w:lang w:val="it-IT"/>
                  </w:rPr>
                  <m:t>≤60</m:t>
                </m:r>
              </m:e>
              <m:e>
                <m:r>
                  <w:rPr>
                    <w:rFonts w:ascii="Cambria Math" w:hAnsi="Cambria Math"/>
                    <w:lang w:val="it-IT"/>
                  </w:rPr>
                  <m:t>0                                                   ,</m:t>
                </m:r>
                <m:r>
                  <w:rPr>
                    <w:rFonts w:ascii="Cambria Math" w:hAnsi="Cambria Math"/>
                    <w:sz w:val="24"/>
                    <w:szCs w:val="24"/>
                    <w:lang w:val="it-IT"/>
                  </w:rPr>
                  <m:t xml:space="preserve"> 60&lt;</m:t>
                </m:r>
                <m:r>
                  <w:rPr>
                    <w:rFonts w:ascii="Cambria Math" w:hAnsi="Cambria Math"/>
                    <w:sz w:val="24"/>
                    <w:szCs w:val="24"/>
                  </w:rPr>
                  <m:t>x</m:t>
                </m:r>
                <m:r>
                  <w:rPr>
                    <w:rFonts w:ascii="Cambria Math" w:hAnsi="Cambria Math"/>
                    <w:sz w:val="24"/>
                    <w:szCs w:val="24"/>
                    <w:lang w:val="it-IT"/>
                  </w:rPr>
                  <m:t>&lt;100</m:t>
                </m:r>
              </m:e>
              <m:e>
                <m:r>
                  <w:rPr>
                    <w:rFonts w:ascii="Cambria Math" w:hAnsi="Cambria Math"/>
                    <w:lang w:val="it-IT"/>
                  </w:rPr>
                  <m:t>0.012∙</m:t>
                </m:r>
                <m:d>
                  <m:dPr>
                    <m:ctrlPr>
                      <w:rPr>
                        <w:rFonts w:ascii="Cambria Math" w:hAnsi="Cambria Math"/>
                        <w:i/>
                      </w:rPr>
                    </m:ctrlPr>
                  </m:dPr>
                  <m:e>
                    <m:r>
                      <w:rPr>
                        <w:rFonts w:ascii="Cambria Math" w:hAnsi="Cambria Math"/>
                      </w:rPr>
                      <m:t>x</m:t>
                    </m:r>
                    <m:r>
                      <w:rPr>
                        <w:rFonts w:ascii="Cambria Math" w:hAnsi="Cambria Math"/>
                        <w:lang w:val="it-IT"/>
                      </w:rPr>
                      <m:t>-100</m:t>
                    </m:r>
                  </m:e>
                </m:d>
                <m:r>
                  <w:rPr>
                    <w:rFonts w:ascii="Cambria Math" w:hAnsi="Cambria Math"/>
                    <w:lang w:val="it-IT"/>
                  </w:rPr>
                  <m:t xml:space="preserve">                                , </m:t>
                </m:r>
                <m:r>
                  <w:rPr>
                    <w:rFonts w:ascii="Cambria Math" w:hAnsi="Cambria Math"/>
                  </w:rPr>
                  <m:t>x</m:t>
                </m:r>
                <m:r>
                  <w:rPr>
                    <w:rFonts w:ascii="Cambria Math" w:hAnsi="Cambria Math"/>
                    <w:lang w:val="it-IT"/>
                  </w:rPr>
                  <m:t>≥100</m:t>
                </m:r>
              </m:e>
            </m:eqArr>
          </m:e>
        </m:d>
      </m:oMath>
    </w:p>
    <w:p w:rsidR="007B260C" w:rsidRPr="00B5390A" w:rsidRDefault="007B260C" w:rsidP="007B260C">
      <w:pPr>
        <w:rPr>
          <w:lang w:val="it-IT"/>
        </w:rPr>
      </w:pPr>
      <w:r w:rsidRPr="00B5390A">
        <w:rPr>
          <w:lang w:val="it-IT"/>
        </w:rPr>
        <w:tab/>
      </w:r>
      <w:r w:rsidRPr="00B5390A">
        <w:rPr>
          <w:b/>
          <w:lang w:val="it-IT"/>
        </w:rPr>
        <w:t>35-64</w:t>
      </w:r>
      <w:r w:rsidRPr="00B5390A">
        <w:rPr>
          <w:b/>
          <w:lang w:val="it-IT"/>
        </w:rPr>
        <w:tab/>
      </w:r>
      <m:oMath>
        <m:func>
          <m:funcPr>
            <m:ctrlPr>
              <w:rPr>
                <w:rFonts w:ascii="Cambria Math" w:hAnsi="Cambria Math"/>
                <w:i/>
              </w:rPr>
            </m:ctrlPr>
          </m:funcPr>
          <m:fName>
            <m:r>
              <m:rPr>
                <m:sty m:val="p"/>
              </m:rPr>
              <w:rPr>
                <w:rFonts w:ascii="Cambria Math" w:hAnsi="Cambria Math"/>
                <w:lang w:val="it-IT"/>
              </w:rPr>
              <m:t>ln</m:t>
            </m:r>
          </m:fName>
          <m:e>
            <m:d>
              <m:dPr>
                <m:ctrlPr>
                  <w:rPr>
                    <w:rFonts w:ascii="Cambria Math" w:hAnsi="Cambria Math"/>
                    <w:i/>
                  </w:rPr>
                </m:ctrlPr>
              </m:dPr>
              <m:e>
                <m:r>
                  <w:rPr>
                    <w:rFonts w:ascii="Cambria Math" w:hAnsi="Cambria Math"/>
                  </w:rPr>
                  <m:t>RR</m:t>
                </m:r>
                <m:d>
                  <m:dPr>
                    <m:ctrlPr>
                      <w:rPr>
                        <w:rFonts w:ascii="Cambria Math" w:hAnsi="Cambria Math"/>
                        <w:i/>
                      </w:rPr>
                    </m:ctrlPr>
                  </m:dPr>
                  <m:e>
                    <m:r>
                      <w:rPr>
                        <w:rFonts w:ascii="Cambria Math" w:hAnsi="Cambria Math"/>
                      </w:rPr>
                      <m:t>x</m:t>
                    </m:r>
                  </m:e>
                </m:d>
              </m:e>
            </m:d>
          </m:e>
        </m:func>
        <m:r>
          <w:rPr>
            <w:rFonts w:ascii="Cambria Math" w:hAnsi="Cambria Math"/>
            <w:lang w:val="it-IT"/>
          </w:rPr>
          <m:t xml:space="preserve">= </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lang w:val="it-IT"/>
                  </w:rPr>
                  <m:t>1.035623∙(-0.4870068∙</m:t>
                </m:r>
                <m:rad>
                  <m:radPr>
                    <m:degHide m:val="1"/>
                    <m:ctrlPr>
                      <w:rPr>
                        <w:rFonts w:ascii="Cambria Math" w:hAnsi="Cambria Math"/>
                        <w:i/>
                      </w:rPr>
                    </m:ctrlPr>
                  </m:radPr>
                  <m:deg/>
                  <m:e>
                    <m:r>
                      <w:rPr>
                        <w:rFonts w:ascii="Cambria Math" w:hAnsi="Cambria Math"/>
                      </w:rPr>
                      <m:t>y</m:t>
                    </m:r>
                  </m:e>
                </m:rad>
                <m:r>
                  <w:rPr>
                    <w:rFonts w:ascii="Cambria Math" w:hAnsi="Cambria Math"/>
                    <w:lang w:val="it-IT"/>
                  </w:rPr>
                  <m:t>+1.550984∙</m:t>
                </m:r>
                <m:sSup>
                  <m:sSupPr>
                    <m:ctrlPr>
                      <w:rPr>
                        <w:rFonts w:ascii="Cambria Math" w:hAnsi="Cambria Math"/>
                        <w:i/>
                      </w:rPr>
                    </m:ctrlPr>
                  </m:sSupPr>
                  <m:e>
                    <m:r>
                      <w:rPr>
                        <w:rFonts w:ascii="Cambria Math" w:hAnsi="Cambria Math"/>
                      </w:rPr>
                      <m:t>y</m:t>
                    </m:r>
                  </m:e>
                  <m:sup>
                    <m:r>
                      <w:rPr>
                        <w:rFonts w:ascii="Cambria Math" w:hAnsi="Cambria Math"/>
                        <w:lang w:val="it-IT"/>
                      </w:rPr>
                      <m:t>3</m:t>
                    </m:r>
                  </m:sup>
                </m:sSup>
                <m:r>
                  <w:rPr>
                    <w:rFonts w:ascii="Cambria Math" w:hAnsi="Cambria Math"/>
                    <w:lang w:val="it-IT"/>
                  </w:rPr>
                  <m:t>),</m:t>
                </m:r>
                <m:r>
                  <w:rPr>
                    <w:rFonts w:ascii="Cambria Math" w:hAnsi="Cambria Math"/>
                    <w:sz w:val="24"/>
                    <w:szCs w:val="24"/>
                    <w:lang w:val="it-IT"/>
                  </w:rPr>
                  <m:t xml:space="preserve"> </m:t>
                </m:r>
                <m:r>
                  <w:rPr>
                    <w:rFonts w:ascii="Cambria Math" w:hAnsi="Cambria Math"/>
                    <w:sz w:val="24"/>
                    <w:szCs w:val="24"/>
                  </w:rPr>
                  <m:t>x</m:t>
                </m:r>
                <m:r>
                  <w:rPr>
                    <w:rFonts w:ascii="Cambria Math" w:hAnsi="Cambria Math"/>
                    <w:sz w:val="24"/>
                    <w:szCs w:val="24"/>
                    <w:lang w:val="it-IT"/>
                  </w:rPr>
                  <m:t>≤60</m:t>
                </m:r>
              </m:e>
              <m:e>
                <m:r>
                  <w:rPr>
                    <w:rFonts w:ascii="Cambria Math" w:hAnsi="Cambria Math"/>
                    <w:lang w:val="it-IT"/>
                  </w:rPr>
                  <m:t>0                                                   ,</m:t>
                </m:r>
                <m:r>
                  <w:rPr>
                    <w:rFonts w:ascii="Cambria Math" w:hAnsi="Cambria Math"/>
                    <w:sz w:val="24"/>
                    <w:szCs w:val="24"/>
                    <w:lang w:val="it-IT"/>
                  </w:rPr>
                  <m:t xml:space="preserve"> 60&lt;</m:t>
                </m:r>
                <m:r>
                  <w:rPr>
                    <w:rFonts w:ascii="Cambria Math" w:hAnsi="Cambria Math"/>
                    <w:sz w:val="24"/>
                    <w:szCs w:val="24"/>
                  </w:rPr>
                  <m:t>x</m:t>
                </m:r>
                <m:r>
                  <w:rPr>
                    <w:rFonts w:ascii="Cambria Math" w:hAnsi="Cambria Math"/>
                    <w:sz w:val="24"/>
                    <w:szCs w:val="24"/>
                    <w:lang w:val="it-IT"/>
                  </w:rPr>
                  <m:t>&lt;100</m:t>
                </m:r>
              </m:e>
              <m:e>
                <m:r>
                  <w:rPr>
                    <w:rFonts w:ascii="Cambria Math" w:hAnsi="Cambria Math"/>
                    <w:lang w:val="it-IT"/>
                  </w:rPr>
                  <m:t>0.012∙</m:t>
                </m:r>
                <m:d>
                  <m:dPr>
                    <m:ctrlPr>
                      <w:rPr>
                        <w:rFonts w:ascii="Cambria Math" w:hAnsi="Cambria Math"/>
                        <w:i/>
                      </w:rPr>
                    </m:ctrlPr>
                  </m:dPr>
                  <m:e>
                    <m:r>
                      <w:rPr>
                        <w:rFonts w:ascii="Cambria Math" w:hAnsi="Cambria Math"/>
                      </w:rPr>
                      <m:t>x</m:t>
                    </m:r>
                    <m:r>
                      <w:rPr>
                        <w:rFonts w:ascii="Cambria Math" w:hAnsi="Cambria Math"/>
                        <w:lang w:val="it-IT"/>
                      </w:rPr>
                      <m:t>-100</m:t>
                    </m:r>
                  </m:e>
                </m:d>
                <m:r>
                  <w:rPr>
                    <w:rFonts w:ascii="Cambria Math" w:hAnsi="Cambria Math"/>
                    <w:lang w:val="it-IT"/>
                  </w:rPr>
                  <m:t xml:space="preserve">                                , </m:t>
                </m:r>
                <m:r>
                  <w:rPr>
                    <w:rFonts w:ascii="Cambria Math" w:hAnsi="Cambria Math"/>
                  </w:rPr>
                  <m:t>x</m:t>
                </m:r>
                <m:r>
                  <w:rPr>
                    <w:rFonts w:ascii="Cambria Math" w:hAnsi="Cambria Math"/>
                    <w:lang w:val="it-IT"/>
                  </w:rPr>
                  <m:t>≥100</m:t>
                </m:r>
              </m:e>
            </m:eqArr>
          </m:e>
        </m:d>
      </m:oMath>
    </w:p>
    <w:p w:rsidR="007B260C" w:rsidRPr="00B5390A" w:rsidRDefault="007B260C" w:rsidP="007B260C">
      <w:pPr>
        <w:rPr>
          <w:lang w:val="it-IT"/>
        </w:rPr>
      </w:pPr>
      <w:r w:rsidRPr="00B5390A">
        <w:rPr>
          <w:lang w:val="it-IT"/>
        </w:rPr>
        <w:tab/>
      </w:r>
      <w:r w:rsidRPr="00B5390A">
        <w:rPr>
          <w:b/>
          <w:lang w:val="it-IT"/>
        </w:rPr>
        <w:t>65+</w:t>
      </w:r>
      <w:r w:rsidRPr="00B5390A">
        <w:rPr>
          <w:lang w:val="it-IT"/>
        </w:rPr>
        <w:tab/>
      </w:r>
      <m:oMath>
        <m:func>
          <m:funcPr>
            <m:ctrlPr>
              <w:rPr>
                <w:rFonts w:ascii="Cambria Math" w:hAnsi="Cambria Math"/>
                <w:i/>
              </w:rPr>
            </m:ctrlPr>
          </m:funcPr>
          <m:fName>
            <m:r>
              <m:rPr>
                <m:sty m:val="p"/>
              </m:rPr>
              <w:rPr>
                <w:rFonts w:ascii="Cambria Math" w:hAnsi="Cambria Math"/>
                <w:lang w:val="it-IT"/>
              </w:rPr>
              <m:t>ln</m:t>
            </m:r>
          </m:fName>
          <m:e>
            <m:d>
              <m:dPr>
                <m:ctrlPr>
                  <w:rPr>
                    <w:rFonts w:ascii="Cambria Math" w:hAnsi="Cambria Math"/>
                    <w:i/>
                  </w:rPr>
                </m:ctrlPr>
              </m:dPr>
              <m:e>
                <m:r>
                  <w:rPr>
                    <w:rFonts w:ascii="Cambria Math" w:hAnsi="Cambria Math"/>
                  </w:rPr>
                  <m:t>RR</m:t>
                </m:r>
                <m:d>
                  <m:dPr>
                    <m:ctrlPr>
                      <w:rPr>
                        <w:rFonts w:ascii="Cambria Math" w:hAnsi="Cambria Math"/>
                        <w:i/>
                      </w:rPr>
                    </m:ctrlPr>
                  </m:dPr>
                  <m:e>
                    <m:r>
                      <w:rPr>
                        <w:rFonts w:ascii="Cambria Math" w:hAnsi="Cambria Math"/>
                      </w:rPr>
                      <m:t>x</m:t>
                    </m:r>
                  </m:e>
                </m:d>
              </m:e>
            </m:d>
          </m:e>
        </m:func>
        <m:r>
          <w:rPr>
            <w:rFonts w:ascii="Cambria Math" w:hAnsi="Cambria Math"/>
            <w:lang w:val="it-IT"/>
          </w:rPr>
          <m:t xml:space="preserve">= </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lang w:val="it-IT"/>
                  </w:rPr>
                  <m:t>0.757104∙</m:t>
                </m:r>
                <m:d>
                  <m:dPr>
                    <m:ctrlPr>
                      <w:rPr>
                        <w:rFonts w:ascii="Cambria Math" w:hAnsi="Cambria Math"/>
                        <w:i/>
                      </w:rPr>
                    </m:ctrlPr>
                  </m:dPr>
                  <m:e>
                    <m:r>
                      <w:rPr>
                        <w:rFonts w:ascii="Cambria Math" w:hAnsi="Cambria Math"/>
                        <w:lang w:val="it-IT"/>
                      </w:rPr>
                      <m:t>-0.4870068∙</m:t>
                    </m:r>
                    <m:rad>
                      <m:radPr>
                        <m:degHide m:val="1"/>
                        <m:ctrlPr>
                          <w:rPr>
                            <w:rFonts w:ascii="Cambria Math" w:hAnsi="Cambria Math"/>
                            <w:i/>
                          </w:rPr>
                        </m:ctrlPr>
                      </m:radPr>
                      <m:deg/>
                      <m:e>
                        <m:r>
                          <w:rPr>
                            <w:rFonts w:ascii="Cambria Math" w:hAnsi="Cambria Math"/>
                          </w:rPr>
                          <m:t>y</m:t>
                        </m:r>
                      </m:e>
                    </m:rad>
                    <m:r>
                      <w:rPr>
                        <w:rFonts w:ascii="Cambria Math" w:hAnsi="Cambria Math"/>
                        <w:lang w:val="it-IT"/>
                      </w:rPr>
                      <m:t>+1.550984∙</m:t>
                    </m:r>
                    <m:sSup>
                      <m:sSupPr>
                        <m:ctrlPr>
                          <w:rPr>
                            <w:rFonts w:ascii="Cambria Math" w:hAnsi="Cambria Math"/>
                            <w:i/>
                          </w:rPr>
                        </m:ctrlPr>
                      </m:sSupPr>
                      <m:e>
                        <m:r>
                          <w:rPr>
                            <w:rFonts w:ascii="Cambria Math" w:hAnsi="Cambria Math"/>
                          </w:rPr>
                          <m:t>y</m:t>
                        </m:r>
                      </m:e>
                      <m:sup>
                        <m:r>
                          <w:rPr>
                            <w:rFonts w:ascii="Cambria Math" w:hAnsi="Cambria Math"/>
                            <w:lang w:val="it-IT"/>
                          </w:rPr>
                          <m:t>3</m:t>
                        </m:r>
                      </m:sup>
                    </m:sSup>
                  </m:e>
                </m:d>
                <m:r>
                  <w:rPr>
                    <w:rFonts w:ascii="Cambria Math" w:hAnsi="Cambria Math"/>
                    <w:lang w:val="it-IT"/>
                  </w:rPr>
                  <m:t>,</m:t>
                </m:r>
                <m:r>
                  <w:rPr>
                    <w:rFonts w:ascii="Cambria Math" w:hAnsi="Cambria Math"/>
                    <w:sz w:val="24"/>
                    <w:szCs w:val="24"/>
                    <w:lang w:val="it-IT"/>
                  </w:rPr>
                  <m:t xml:space="preserve"> </m:t>
                </m:r>
                <m:r>
                  <w:rPr>
                    <w:rFonts w:ascii="Cambria Math" w:hAnsi="Cambria Math"/>
                    <w:sz w:val="24"/>
                    <w:szCs w:val="24"/>
                  </w:rPr>
                  <m:t>x</m:t>
                </m:r>
                <m:r>
                  <w:rPr>
                    <w:rFonts w:ascii="Cambria Math" w:hAnsi="Cambria Math"/>
                    <w:sz w:val="24"/>
                    <w:szCs w:val="24"/>
                    <w:lang w:val="it-IT"/>
                  </w:rPr>
                  <m:t>≤60</m:t>
                </m:r>
              </m:e>
              <m:e>
                <m:r>
                  <w:rPr>
                    <w:rFonts w:ascii="Cambria Math" w:hAnsi="Cambria Math"/>
                    <w:lang w:val="it-IT"/>
                  </w:rPr>
                  <m:t>0                                                   ,</m:t>
                </m:r>
                <m:r>
                  <w:rPr>
                    <w:rFonts w:ascii="Cambria Math" w:hAnsi="Cambria Math"/>
                    <w:sz w:val="24"/>
                    <w:szCs w:val="24"/>
                    <w:lang w:val="it-IT"/>
                  </w:rPr>
                  <m:t xml:space="preserve"> 60&lt;</m:t>
                </m:r>
                <m:r>
                  <w:rPr>
                    <w:rFonts w:ascii="Cambria Math" w:hAnsi="Cambria Math"/>
                    <w:sz w:val="24"/>
                    <w:szCs w:val="24"/>
                  </w:rPr>
                  <m:t>x</m:t>
                </m:r>
                <m:r>
                  <w:rPr>
                    <w:rFonts w:ascii="Cambria Math" w:hAnsi="Cambria Math"/>
                    <w:sz w:val="24"/>
                    <w:szCs w:val="24"/>
                    <w:lang w:val="it-IT"/>
                  </w:rPr>
                  <m:t>&lt;100</m:t>
                </m:r>
              </m:e>
              <m:e>
                <m:r>
                  <w:rPr>
                    <w:rFonts w:ascii="Cambria Math" w:hAnsi="Cambria Math"/>
                    <w:lang w:val="it-IT"/>
                  </w:rPr>
                  <m:t>0.012∙</m:t>
                </m:r>
                <m:d>
                  <m:dPr>
                    <m:ctrlPr>
                      <w:rPr>
                        <w:rFonts w:ascii="Cambria Math" w:hAnsi="Cambria Math"/>
                        <w:i/>
                      </w:rPr>
                    </m:ctrlPr>
                  </m:dPr>
                  <m:e>
                    <m:r>
                      <w:rPr>
                        <w:rFonts w:ascii="Cambria Math" w:hAnsi="Cambria Math"/>
                      </w:rPr>
                      <m:t>x</m:t>
                    </m:r>
                    <m:r>
                      <w:rPr>
                        <w:rFonts w:ascii="Cambria Math" w:hAnsi="Cambria Math"/>
                        <w:lang w:val="it-IT"/>
                      </w:rPr>
                      <m:t>-100</m:t>
                    </m:r>
                  </m:e>
                </m:d>
                <m:r>
                  <w:rPr>
                    <w:rFonts w:ascii="Cambria Math" w:hAnsi="Cambria Math"/>
                    <w:lang w:val="it-IT"/>
                  </w:rPr>
                  <m:t xml:space="preserve">                                , </m:t>
                </m:r>
                <m:r>
                  <w:rPr>
                    <w:rFonts w:ascii="Cambria Math" w:hAnsi="Cambria Math"/>
                  </w:rPr>
                  <m:t>x</m:t>
                </m:r>
                <m:r>
                  <w:rPr>
                    <w:rFonts w:ascii="Cambria Math" w:hAnsi="Cambria Math"/>
                    <w:lang w:val="it-IT"/>
                  </w:rPr>
                  <m:t>≥100</m:t>
                </m:r>
              </m:e>
            </m:eqArr>
          </m:e>
        </m:d>
      </m:oMath>
    </w:p>
    <w:p w:rsidR="007B260C" w:rsidRPr="00CF3024" w:rsidRDefault="007B260C" w:rsidP="007B260C">
      <w:r>
        <w:rPr>
          <w:b/>
        </w:rPr>
        <w:t>Female</w:t>
      </w:r>
      <w:r>
        <w:rPr>
          <w:b/>
        </w:rPr>
        <w:tab/>
        <w:t>16-34</w:t>
      </w:r>
      <w:r>
        <w:rPr>
          <w:b/>
        </w:rPr>
        <w:tab/>
      </w:r>
      <m:oMath>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RR</m:t>
                </m:r>
                <m:d>
                  <m:dPr>
                    <m:ctrlPr>
                      <w:rPr>
                        <w:rFonts w:ascii="Cambria Math" w:hAnsi="Cambria Math"/>
                        <w:i/>
                      </w:rPr>
                    </m:ctrlPr>
                  </m:dPr>
                  <m:e>
                    <m:r>
                      <w:rPr>
                        <w:rFonts w:ascii="Cambria Math" w:hAnsi="Cambria Math"/>
                      </w:rPr>
                      <m:t>x</m:t>
                    </m:r>
                  </m:e>
                </m:d>
              </m:e>
            </m:d>
          </m:e>
        </m:func>
        <m:r>
          <w:rPr>
            <w:rFonts w:ascii="Cambria Math" w:hAnsi="Cambria Math"/>
          </w:rPr>
          <m:t xml:space="preserve">= </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1.111874∙(1.832441∙y+1.538557∙y∙ln&amp;</m:t>
                </m:r>
                <m:d>
                  <m:dPr>
                    <m:ctrlPr>
                      <w:rPr>
                        <w:rFonts w:ascii="Cambria Math" w:hAnsi="Cambria Math"/>
                        <w:i/>
                      </w:rPr>
                    </m:ctrlPr>
                  </m:dPr>
                  <m:e>
                    <m:r>
                      <w:rPr>
                        <w:rFonts w:ascii="Cambria Math" w:hAnsi="Cambria Math"/>
                      </w:rPr>
                      <m:t>y</m:t>
                    </m:r>
                  </m:e>
                </m:d>
                <m:r>
                  <w:rPr>
                    <w:rFonts w:ascii="Cambria Math" w:hAnsi="Cambria Math"/>
                  </w:rPr>
                  <m:t>) ,</m:t>
                </m:r>
                <m:r>
                  <w:rPr>
                    <w:rFonts w:ascii="Cambria Math" w:hAnsi="Cambria Math"/>
                    <w:sz w:val="24"/>
                    <w:szCs w:val="24"/>
                  </w:rPr>
                  <m:t xml:space="preserve"> x&lt;30.3814</m:t>
                </m:r>
              </m:e>
              <m:e>
                <m:r>
                  <w:rPr>
                    <w:rFonts w:ascii="Cambria Math" w:hAnsi="Cambria Math"/>
                  </w:rPr>
                  <m:t>0.01∙</m:t>
                </m:r>
                <m:d>
                  <m:dPr>
                    <m:ctrlPr>
                      <w:rPr>
                        <w:rFonts w:ascii="Cambria Math" w:hAnsi="Cambria Math"/>
                        <w:i/>
                      </w:rPr>
                    </m:ctrlPr>
                  </m:dPr>
                  <m:e>
                    <m:r>
                      <w:rPr>
                        <w:rFonts w:ascii="Cambria Math" w:hAnsi="Cambria Math"/>
                      </w:rPr>
                      <m:t>x-30.3814</m:t>
                    </m:r>
                  </m:e>
                </m:d>
                <m:r>
                  <w:rPr>
                    <w:rFonts w:ascii="Cambria Math" w:hAnsi="Cambria Math"/>
                  </w:rPr>
                  <m:t xml:space="preserve">                           , </m:t>
                </m:r>
                <m:r>
                  <w:rPr>
                    <w:rFonts w:ascii="Cambria Math" w:hAnsi="Cambria Math"/>
                    <w:sz w:val="24"/>
                    <w:szCs w:val="24"/>
                  </w:rPr>
                  <m:t>x≥30.3814</m:t>
                </m:r>
              </m:e>
            </m:eqArr>
          </m:e>
        </m:d>
      </m:oMath>
    </w:p>
    <w:p w:rsidR="007B260C" w:rsidRDefault="007B260C" w:rsidP="007B260C">
      <w:pPr>
        <w:ind w:firstLine="720"/>
      </w:pPr>
      <w:r>
        <w:rPr>
          <w:b/>
        </w:rPr>
        <w:t>35-64</w:t>
      </w:r>
      <w:r>
        <w:rPr>
          <w:b/>
        </w:rPr>
        <w:tab/>
      </w:r>
      <m:oMath>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RR</m:t>
                </m:r>
                <m:d>
                  <m:dPr>
                    <m:ctrlPr>
                      <w:rPr>
                        <w:rFonts w:ascii="Cambria Math" w:hAnsi="Cambria Math"/>
                        <w:i/>
                      </w:rPr>
                    </m:ctrlPr>
                  </m:dPr>
                  <m:e>
                    <m:r>
                      <w:rPr>
                        <w:rFonts w:ascii="Cambria Math" w:hAnsi="Cambria Math"/>
                      </w:rPr>
                      <m:t>x</m:t>
                    </m:r>
                  </m:e>
                </m:d>
              </m:e>
            </m:d>
          </m:e>
        </m:func>
        <m:r>
          <w:rPr>
            <w:rFonts w:ascii="Cambria Math" w:hAnsi="Cambria Math"/>
          </w:rPr>
          <m:t xml:space="preserve">= </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1.035623∙(1.832441∙y+1.538557∙y∙ln&amp;(y)) ,</m:t>
                </m:r>
                <m:r>
                  <w:rPr>
                    <w:rFonts w:ascii="Cambria Math" w:hAnsi="Cambria Math"/>
                    <w:sz w:val="24"/>
                    <w:szCs w:val="24"/>
                  </w:rPr>
                  <m:t xml:space="preserve"> x&lt;30.3814</m:t>
                </m:r>
              </m:e>
              <m:e>
                <m:r>
                  <w:rPr>
                    <w:rFonts w:ascii="Cambria Math" w:hAnsi="Cambria Math"/>
                  </w:rPr>
                  <m:t>0.0093∙</m:t>
                </m:r>
                <m:d>
                  <m:dPr>
                    <m:ctrlPr>
                      <w:rPr>
                        <w:rFonts w:ascii="Cambria Math" w:hAnsi="Cambria Math"/>
                        <w:i/>
                      </w:rPr>
                    </m:ctrlPr>
                  </m:dPr>
                  <m:e>
                    <m:r>
                      <w:rPr>
                        <w:rFonts w:ascii="Cambria Math" w:hAnsi="Cambria Math"/>
                      </w:rPr>
                      <m:t>x-30.3814</m:t>
                    </m:r>
                  </m:e>
                </m:d>
                <m:r>
                  <w:rPr>
                    <w:rFonts w:ascii="Cambria Math" w:hAnsi="Cambria Math"/>
                  </w:rPr>
                  <m:t xml:space="preserve">                           , </m:t>
                </m:r>
                <m:r>
                  <w:rPr>
                    <w:rFonts w:ascii="Cambria Math" w:hAnsi="Cambria Math"/>
                    <w:sz w:val="24"/>
                    <w:szCs w:val="24"/>
                  </w:rPr>
                  <m:t>x≥30.3814</m:t>
                </m:r>
              </m:e>
            </m:eqArr>
          </m:e>
        </m:d>
      </m:oMath>
    </w:p>
    <w:p w:rsidR="007B260C" w:rsidRDefault="007B260C" w:rsidP="007B260C">
      <w:pPr>
        <w:ind w:firstLine="720"/>
      </w:pPr>
      <w:r>
        <w:rPr>
          <w:b/>
        </w:rPr>
        <w:t>65+</w:t>
      </w:r>
      <w:r>
        <w:rPr>
          <w:b/>
        </w:rPr>
        <w:tab/>
      </w:r>
      <m:oMath>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RR</m:t>
                </m:r>
                <m:d>
                  <m:dPr>
                    <m:ctrlPr>
                      <w:rPr>
                        <w:rFonts w:ascii="Cambria Math" w:hAnsi="Cambria Math"/>
                        <w:i/>
                      </w:rPr>
                    </m:ctrlPr>
                  </m:dPr>
                  <m:e>
                    <m:r>
                      <w:rPr>
                        <w:rFonts w:ascii="Cambria Math" w:hAnsi="Cambria Math"/>
                      </w:rPr>
                      <m:t>x</m:t>
                    </m:r>
                  </m:e>
                </m:d>
              </m:e>
            </m:d>
          </m:e>
        </m:func>
        <m:r>
          <w:rPr>
            <w:rFonts w:ascii="Cambria Math" w:hAnsi="Cambria Math"/>
          </w:rPr>
          <m:t xml:space="preserve">= </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0.757104∙(1.832441∙y+1.538557∙y∙ln&amp;</m:t>
                </m:r>
                <m:d>
                  <m:dPr>
                    <m:ctrlPr>
                      <w:rPr>
                        <w:rFonts w:ascii="Cambria Math" w:hAnsi="Cambria Math"/>
                        <w:i/>
                      </w:rPr>
                    </m:ctrlPr>
                  </m:dPr>
                  <m:e>
                    <m:r>
                      <w:rPr>
                        <w:rFonts w:ascii="Cambria Math" w:hAnsi="Cambria Math"/>
                      </w:rPr>
                      <m:t>y</m:t>
                    </m:r>
                  </m:e>
                </m:d>
                <m:r>
                  <w:rPr>
                    <w:rFonts w:ascii="Cambria Math" w:hAnsi="Cambria Math"/>
                  </w:rPr>
                  <m:t>) ,</m:t>
                </m:r>
                <m:r>
                  <w:rPr>
                    <w:rFonts w:ascii="Cambria Math" w:hAnsi="Cambria Math"/>
                    <w:sz w:val="24"/>
                    <w:szCs w:val="24"/>
                  </w:rPr>
                  <m:t xml:space="preserve"> x&lt;30.3814</m:t>
                </m:r>
              </m:e>
              <m:e>
                <m:r>
                  <w:rPr>
                    <w:rFonts w:ascii="Cambria Math" w:hAnsi="Cambria Math"/>
                  </w:rPr>
                  <m:t>0.0068∙</m:t>
                </m:r>
                <m:d>
                  <m:dPr>
                    <m:ctrlPr>
                      <w:rPr>
                        <w:rFonts w:ascii="Cambria Math" w:hAnsi="Cambria Math"/>
                        <w:i/>
                      </w:rPr>
                    </m:ctrlPr>
                  </m:dPr>
                  <m:e>
                    <m:r>
                      <w:rPr>
                        <w:rFonts w:ascii="Cambria Math" w:hAnsi="Cambria Math"/>
                      </w:rPr>
                      <m:t>x-30.3814</m:t>
                    </m:r>
                  </m:e>
                </m:d>
                <m:r>
                  <w:rPr>
                    <w:rFonts w:ascii="Cambria Math" w:hAnsi="Cambria Math"/>
                  </w:rPr>
                  <m:t xml:space="preserve">                           , </m:t>
                </m:r>
                <m:r>
                  <w:rPr>
                    <w:rFonts w:ascii="Cambria Math" w:hAnsi="Cambria Math"/>
                    <w:sz w:val="24"/>
                    <w:szCs w:val="24"/>
                  </w:rPr>
                  <m:t>x≥30.3814</m:t>
                </m:r>
              </m:e>
            </m:eqArr>
          </m:e>
        </m:d>
      </m:oMath>
    </w:p>
    <w:p w:rsidR="007B260C" w:rsidRPr="00D83B5C" w:rsidRDefault="007B260C" w:rsidP="007B260C">
      <m:oMathPara>
        <m:oMathParaPr>
          <m:jc m:val="left"/>
        </m:oMathParaPr>
        <m:oMath>
          <m:r>
            <w:rPr>
              <w:rFonts w:ascii="Cambria Math" w:hAnsi="Cambria Math"/>
            </w:rPr>
            <m:t xml:space="preserve">where y= </m:t>
          </m:r>
          <m:f>
            <m:fPr>
              <m:ctrlPr>
                <w:rPr>
                  <w:rFonts w:ascii="Cambria Math" w:hAnsi="Cambria Math"/>
                  <w:i/>
                </w:rPr>
              </m:ctrlPr>
            </m:fPr>
            <m:num>
              <m:r>
                <w:rPr>
                  <w:rFonts w:ascii="Cambria Math" w:hAnsi="Cambria Math"/>
                </w:rPr>
                <m:t>x + 0.0099999997764826</m:t>
              </m:r>
            </m:num>
            <m:den>
              <m:r>
                <w:rPr>
                  <w:rFonts w:ascii="Cambria Math" w:hAnsi="Cambria Math"/>
                </w:rPr>
                <m:t>100</m:t>
              </m:r>
            </m:den>
          </m:f>
        </m:oMath>
      </m:oMathPara>
    </w:p>
    <w:p w:rsidR="007B260C" w:rsidRPr="007B260C" w:rsidRDefault="007B260C" w:rsidP="007B260C">
      <w:pPr>
        <w:rPr>
          <w:lang w:val="fr-FR"/>
        </w:rPr>
      </w:pPr>
      <w:r>
        <w:rPr>
          <w:noProof/>
        </w:rPr>
        <w:drawing>
          <wp:inline distT="0" distB="0" distL="0" distR="0" wp14:anchorId="24C94743" wp14:editId="58BF8AEA">
            <wp:extent cx="4487333" cy="2719917"/>
            <wp:effectExtent l="0" t="0" r="8890" b="4445"/>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A7D28" w:rsidRDefault="004E363D" w:rsidP="007B260C">
      <w:pPr>
        <w:rPr>
          <w:lang w:val="fr-FR"/>
        </w:rPr>
      </w:pPr>
      <w:r>
        <w:rPr>
          <w:lang w:val="fr-FR"/>
        </w:rPr>
        <w:t xml:space="preserve">Source </w:t>
      </w:r>
      <w:r>
        <w:rPr>
          <w:lang w:val="fr-FR"/>
        </w:rPr>
        <w:fldChar w:fldCharType="begin" w:fldLock="1"/>
      </w:r>
      <w:r>
        <w:rPr>
          <w:lang w:val="fr-FR"/>
        </w:rPr>
        <w:instrText>ADDIN CSL_CITATION { "citationItems" : [ { "id" : "ITEM-1", "itemData" : { "DOI" : "10.1186/s12889-016-3026-9", "ISSN" : "1471-2458", "abstract" : "Although alcohol consumption has long been considered as a risk factor for chronic disease, the relationship to cardiovascular disease (CVD) is complex and involves at least two dimensions: average volume of alcohol consumption and patterns of drinking. The objective of this contribution was to estimate the burden of CVD mortality caused by alcohol consumption. Risk assessment modelling with alcohol-attributable CVD mortality as primary outcome. The mortality burden of ischaemic heart disease (IHD) and ischaemic stroke (IS) attributable to alcohol consumption was estimated using attributable-fraction methodology. Relative Risk (RR) data for IHD and IS were obtained from the most comprehensive meta-analyses (except for Russia and surrounding countries where alcohol RR data were obtained from a large cohort study). Age-group specific RRs were calculated, based on large studies. Data on mortality were obtained from the World Health Organization\u2019s Global Health Estimates and alcohol consumption data were obtained from the Global Information System on Alcohol and Health. Risk of former drinkers was modelled taking into account global differences in the prevalence of sick quitters among former drinkers. Alcohol-attributable mortality estimates for all other CVD causes except IHD and IS were obtained from the 2014 Global Status Report on Alcohol and Health. An estimated 780,381 CVD deaths (441,893 and 338,490 CVD deaths among men and women respectively) were attributable to alcohol consumption globally in 2012, accounting for 1.4\u00a0% of all deaths and 26.6\u00a0% of all alcohol-attributable deaths. This is in contrast to the previously estimated 1,128,273 CVD deaths attributable to alcohol consumption globally, and represents a decrease of 30.8\u00a0% in alcohol-attributable CVD mortality and of 10.6\u00a0% in the global burden of all alcohol-attributable deaths. When the most comprehensive and recent systematic reviews and meta-analyses are taken as bases, the net impact of alcohol consumption on CVD is lower than previously estimated.", "author" : [ { "dropping-particle" : "", "family" : "Rehm", "given" : "J\u00fcrgen", "non-dropping-particle" : "", "parse-names" : false, "suffix" : "" }, { "dropping-particle" : "", "family" : "Shield", "given" : "Kevin D.", "non-dropping-particle" : "", "parse-names" : false, "suffix" : "" }, { "dropping-particle" : "", "family" : "Roerecke", "given" : "Michael", "non-dropping-particle" : "", "parse-names" : false, "suffix" : "" }, { "dropping-particle" : "", "family" : "Gmel", "given" : "Gerrit", "non-dropping-particle" : "", "parse-names" : false, "suffix" : "" } ], "container-title" : "BMC Public Health", "id" : "ITEM-1", "issue" : "1", "issued" : { "date-parts" : [ [ "2016", "12", "28" ] ] }, "page" : "363", "publisher" : "BioMed Central", "title" : "Modelling the impact of alcohol consumption on cardiovascular disease mortality for comparative risk assessments: an overview", "type" : "article-journal", "volume" : "16" }, "uris" : [ "http://www.mendeley.com/documents/?uuid=daa34eaf-f7f5-3089-82cd-6a2cee701234" ] } ], "mendeley" : { "formattedCitation" : "(J\u00fcrgen Rehm, Shield, Roerecke, &amp; Gmel, 2016)", "plainTextFormattedCitation" : "(J\u00fcrgen Rehm, Shield, Roerecke, &amp; Gmel, 2016)", "previouslyFormattedCitation" : "(J\u00fcrgen Rehm, Shield, Roerecke, &amp; Gmel, 2016)" }, "properties" : { "noteIndex" : 0 }, "schema" : "https://github.com/citation-style-language/schema/raw/master/csl-citation.json" }</w:instrText>
      </w:r>
      <w:r>
        <w:rPr>
          <w:lang w:val="fr-FR"/>
        </w:rPr>
        <w:fldChar w:fldCharType="separate"/>
      </w:r>
      <w:r w:rsidRPr="004E363D">
        <w:rPr>
          <w:noProof/>
          <w:lang w:val="fr-FR"/>
        </w:rPr>
        <w:t>(Jürgen Rehm, Shield, Roerecke, &amp; Gmel, 2016)</w:t>
      </w:r>
      <w:r>
        <w:rPr>
          <w:lang w:val="fr-FR"/>
        </w:rPr>
        <w:fldChar w:fldCharType="end"/>
      </w:r>
    </w:p>
    <w:p w:rsidR="004E363D" w:rsidRDefault="004E363D" w:rsidP="007B260C">
      <w:r w:rsidRPr="004E363D">
        <w:t xml:space="preserve">Notes: All protective effects are removed for drinkers who consume more than 60g in a single drinking occasion at least once per month, as per </w:t>
      </w:r>
      <w:r>
        <w:fldChar w:fldCharType="begin" w:fldLock="1"/>
      </w:r>
      <w:r w:rsidRPr="004E363D">
        <w:instrText>ADDIN CSL_CITATION { "citationItems" : [ { "id" : "ITEM-1", "itemData" : { "DOI" : "10.1093/aje/kwp451", "ISSN" : "1476-6256", "PMID" : "20142394", "abstract" : "Contrary to a cardioprotective effect of moderate regular alcohol consumption, accumulating evidence points to a detrimental effect of irregular heavy drinking occasions (&gt;60 g of pure alcohol or &gt; or =5 drinks per occasion at least monthly) on ischemic heart disease risk, even for drinkers whose average consumption is moderate. The authors systematically searched electronic databases from 1980 to 2009 for case-control or cohort studies examining the association of irregular heavy drinking occasions with ischemic heart disease risk. Studies were included if they reported either a relative risk estimate for intoxication or frequency of &gt; or =5 drinks stratified by or adjusted for total average alcohol consumption. The search identified 14 studies (including 31 risk estimates) containing 4,718 ischemic heart disease events (morbidity and mortality). Using a standardized protocol, the authors extracted relative risk estimates and their variance, in addition to study characteristics. In a random-effects model, the pooled relative risk of irregular heavy drinking occasions compared with regular moderate drinking was 1.45 (95% confidence interval: 1.24, 1.70), with significant between-study heterogeneity (I(2) = 53.9%). Results were robust in several sensitivity analyses. The authors concluded that the cardioprotective effect of moderate alcohol consumption disappears when, on average, light to moderate drinking is mixed with irregular heavy drinking occasions.", "author" : [ { "dropping-particle" : "", "family" : "Roerecke", "given" : "Michael", "non-dropping-particle" : "", "parse-names" : false, "suffix" : "" }, { "dropping-particle" : "", "family" : "Rehm", "given" : "J\u00fcrgen", "non-dropping-particle" : "", "parse-names" : false, "suffix" : "" } ], "container-title" : "American journal of epidemiology", "id" : "ITEM-1", "issue" : "6", "issued" : { "date-parts" : [ [ "2010", "3", "15" ] ] }, "page" : "633-44", "title" : "Irregular heavy drinking occasions and risk of ischemic heart disease: a systematic review and meta-analysis.", "type" : "article-journal", "volume" : "171" }, "uris" : [ "http://www.mendeley.com/documents/?uuid=e8ada22c-06e4-4443-a722-2289fe217290" ] } ], "mendeley" : { "formattedCitation" : "(Roerecke &amp; Rehm, 2010)", "plainTextFormattedCitation" : "(Roerecke &amp; Rehm, 2010)", "previouslyFormattedCitation" : "(Roerecke &amp; Rehm, 2010)" }, "properties" : { "noteIndex" : 0 }, "schema" : "https://github.com/citation-style-language/schema/raw/master/csl-citation.json" }</w:instrText>
      </w:r>
      <w:r>
        <w:fldChar w:fldCharType="separate"/>
      </w:r>
      <w:r w:rsidRPr="004E363D">
        <w:rPr>
          <w:noProof/>
        </w:rPr>
        <w:t>(Roerecke &amp; Rehm, 2010)</w:t>
      </w:r>
      <w:r>
        <w:fldChar w:fldCharType="end"/>
      </w:r>
    </w:p>
    <w:p w:rsidR="004E363D" w:rsidRDefault="004E363D" w:rsidP="004E363D">
      <w:pPr>
        <w:rPr>
          <w:rFonts w:ascii="Calibri" w:hAnsi="Calibri"/>
          <w:b/>
          <w:noProof/>
          <w:szCs w:val="24"/>
        </w:rPr>
      </w:pPr>
    </w:p>
    <w:p w:rsidR="004E363D" w:rsidRDefault="004E363D" w:rsidP="004E363D">
      <w:pPr>
        <w:rPr>
          <w:rFonts w:ascii="Calibri" w:hAnsi="Calibri"/>
          <w:b/>
          <w:noProof/>
          <w:szCs w:val="24"/>
        </w:rPr>
      </w:pPr>
    </w:p>
    <w:p w:rsidR="004E363D" w:rsidRDefault="004E363D" w:rsidP="004E363D">
      <w:pPr>
        <w:rPr>
          <w:rFonts w:ascii="Calibri" w:hAnsi="Calibri"/>
          <w:b/>
          <w:noProof/>
          <w:szCs w:val="24"/>
        </w:rPr>
      </w:pPr>
    </w:p>
    <w:p w:rsidR="004E363D" w:rsidRDefault="004E363D" w:rsidP="004E363D">
      <w:pPr>
        <w:rPr>
          <w:rFonts w:ascii="Calibri" w:hAnsi="Calibri"/>
          <w:b/>
          <w:noProof/>
          <w:szCs w:val="24"/>
        </w:rPr>
      </w:pPr>
      <w:r>
        <w:rPr>
          <w:rFonts w:ascii="Calibri" w:hAnsi="Calibri"/>
          <w:b/>
          <w:noProof/>
          <w:szCs w:val="24"/>
        </w:rPr>
        <w:t>Morbidity</w:t>
      </w:r>
    </w:p>
    <w:p w:rsidR="004E363D" w:rsidRDefault="004E363D" w:rsidP="004E363D">
      <w:pPr>
        <w:rPr>
          <w:rFonts w:ascii="Calibri" w:hAnsi="Calibri"/>
          <w:b/>
          <w:noProof/>
          <w:szCs w:val="24"/>
        </w:rPr>
      </w:pPr>
      <w:r>
        <w:rPr>
          <w:rFonts w:ascii="Calibri" w:hAnsi="Calibri"/>
          <w:b/>
          <w:noProof/>
          <w:szCs w:val="24"/>
        </w:rPr>
        <w:t>Male</w:t>
      </w:r>
    </w:p>
    <w:p w:rsidR="004E363D" w:rsidRPr="0089222E" w:rsidRDefault="004E363D" w:rsidP="004E363D">
      <w:pPr>
        <w:rPr>
          <w:rFonts w:ascii="Calibri" w:hAnsi="Calibri"/>
          <w:noProof/>
        </w:rPr>
      </w:pPr>
      <m:oMathPara>
        <m:oMath>
          <m:r>
            <w:rPr>
              <w:rFonts w:ascii="Cambria Math" w:hAnsi="Cambria Math"/>
            </w:rPr>
            <m:t>ln</m:t>
          </m:r>
          <m:d>
            <m:dPr>
              <m:ctrlPr>
                <w:rPr>
                  <w:rFonts w:ascii="Cambria Math" w:hAnsi="Cambria Math"/>
                  <w:i/>
                </w:rPr>
              </m:ctrlPr>
            </m:dPr>
            <m:e>
              <m:r>
                <w:rPr>
                  <w:rFonts w:ascii="Cambria Math" w:hAnsi="Cambria Math"/>
                </w:rPr>
                <m:t>RR</m:t>
              </m:r>
              <m:d>
                <m:dPr>
                  <m:ctrlPr>
                    <w:rPr>
                      <w:rFonts w:ascii="Cambria Math" w:hAnsi="Cambria Math"/>
                      <w:i/>
                    </w:rPr>
                  </m:ctrlPr>
                </m:dPr>
                <m:e>
                  <m:r>
                    <w:rPr>
                      <w:rFonts w:ascii="Cambria Math" w:hAnsi="Cambria Math"/>
                    </w:rPr>
                    <m:t>x</m:t>
                  </m:r>
                </m:e>
              </m:d>
            </m:e>
          </m:d>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-0.1178113</m:t>
                  </m:r>
                  <m:rad>
                    <m:radPr>
                      <m:degHide m:val="1"/>
                      <m:ctrlPr>
                        <w:rPr>
                          <w:rFonts w:ascii="Cambria Math" w:hAnsi="Cambria Math"/>
                          <w:i/>
                        </w:rPr>
                      </m:ctrlPr>
                    </m:radPr>
                    <m:deg/>
                    <m:e>
                      <m:r>
                        <w:rPr>
                          <w:rFonts w:ascii="Cambria Math" w:hAnsi="Cambria Math"/>
                        </w:rPr>
                        <m:t>x</m:t>
                      </m:r>
                    </m:e>
                  </m:rad>
                  <m:r>
                    <w:rPr>
                      <w:rFonts w:ascii="Cambria Math" w:hAnsi="Cambria Math"/>
                    </w:rPr>
                    <m:t>+0.0189</m:t>
                  </m:r>
                  <m:rad>
                    <m:radPr>
                      <m:degHide m:val="1"/>
                      <m:ctrlPr>
                        <w:rPr>
                          <w:rFonts w:ascii="Cambria Math" w:hAnsi="Cambria Math"/>
                          <w:i/>
                        </w:rPr>
                      </m:ctrlPr>
                    </m:radPr>
                    <m:deg/>
                    <m:e>
                      <m:r>
                        <w:rPr>
                          <w:rFonts w:ascii="Cambria Math" w:hAnsi="Cambria Math"/>
                        </w:rPr>
                        <m:t>x</m:t>
                      </m:r>
                    </m:e>
                  </m:rad>
                  <m:r>
                    <m:rPr>
                      <m:sty m:val="p"/>
                    </m:rPr>
                    <w:rPr>
                      <w:rFonts w:ascii="Cambria Math" w:hAnsi="Cambria Math"/>
                    </w:rPr>
                    <m:t>∙</m:t>
                  </m:r>
                  <m:r>
                    <w:rPr>
                      <w:rFonts w:ascii="Cambria Math" w:hAnsi="Cambria Math"/>
                    </w:rPr>
                    <m:t>l</m:t>
                  </m:r>
                  <m:func>
                    <m:funcPr>
                      <m:ctrlPr>
                        <w:rPr>
                          <w:rFonts w:ascii="Cambria Math" w:hAnsi="Cambria Math"/>
                        </w:rPr>
                      </m:ctrlPr>
                    </m:funcPr>
                    <m:fName>
                      <m:r>
                        <w:rPr>
                          <w:rFonts w:ascii="Cambria Math" w:hAnsi="Cambria Math"/>
                        </w:rPr>
                        <m:t>n</m:t>
                      </m:r>
                      <m:ctrlPr>
                        <w:rPr>
                          <w:rFonts w:ascii="Cambria Math" w:hAnsi="Cambria Math"/>
                          <w:i/>
                        </w:rPr>
                      </m:ctrlPr>
                    </m:fName>
                    <m:e>
                      <m:d>
                        <m:dPr>
                          <m:ctrlPr>
                            <w:rPr>
                              <w:rFonts w:ascii="Cambria Math" w:hAnsi="Cambria Math"/>
                              <w:i/>
                            </w:rPr>
                          </m:ctrlPr>
                        </m:dPr>
                        <m:e>
                          <m:r>
                            <w:rPr>
                              <w:rFonts w:ascii="Cambria Math" w:hAnsi="Cambria Math"/>
                            </w:rPr>
                            <m:t>x</m:t>
                          </m:r>
                        </m:e>
                      </m:d>
                    </m:e>
                  </m:func>
                  <m:r>
                    <w:rPr>
                      <w:rFonts w:ascii="Cambria Math" w:hAnsi="Cambria Math"/>
                    </w:rPr>
                    <m:t xml:space="preserve">    ,x&lt;60</m:t>
                  </m:r>
                </m:e>
                <m:e>
                  <m:r>
                    <w:rPr>
                      <w:rFonts w:ascii="Cambria Math" w:hAnsi="Cambria Math"/>
                    </w:rPr>
                    <m:t>0              ,x≥60</m:t>
                  </m:r>
                </m:e>
              </m:eqArr>
            </m:e>
          </m:d>
        </m:oMath>
      </m:oMathPara>
    </w:p>
    <w:p w:rsidR="004E363D" w:rsidRPr="0089222E" w:rsidRDefault="004E363D" w:rsidP="004E363D">
      <w:pPr>
        <w:rPr>
          <w:rFonts w:ascii="Calibri" w:hAnsi="Calibri"/>
          <w:noProof/>
        </w:rPr>
      </w:pPr>
    </w:p>
    <w:p w:rsidR="004E363D" w:rsidRDefault="004E363D" w:rsidP="004E363D">
      <w:r>
        <w:rPr>
          <w:b/>
        </w:rPr>
        <w:t>Female</w:t>
      </w:r>
    </w:p>
    <w:p w:rsidR="004E363D" w:rsidRPr="00D83B5C" w:rsidRDefault="00605BCD" w:rsidP="004E363D">
      <m:oMathPara>
        <m:oMath>
          <m:func>
            <m:funcPr>
              <m:ctrlPr>
                <w:rPr>
                  <w:rFonts w:ascii="Cambria Math" w:hAnsi="Cambria Math"/>
                </w:rPr>
              </m:ctrlPr>
            </m:funcPr>
            <m:fName>
              <m:r>
                <w:rPr>
                  <w:rFonts w:ascii="Cambria Math" w:hAnsi="Cambria Math"/>
                </w:rPr>
                <m:t>ln</m:t>
              </m:r>
            </m:fName>
            <m:e>
              <m:d>
                <m:dPr>
                  <m:ctrlPr>
                    <w:rPr>
                      <w:rFonts w:ascii="Cambria Math" w:hAnsi="Cambria Math"/>
                      <w:i/>
                    </w:rPr>
                  </m:ctrlPr>
                </m:dPr>
                <m:e>
                  <m:r>
                    <w:rPr>
                      <w:rFonts w:ascii="Cambria Math" w:hAnsi="Cambria Math"/>
                    </w:rPr>
                    <m:t>RR</m:t>
                  </m:r>
                  <m:d>
                    <m:dPr>
                      <m:ctrlPr>
                        <w:rPr>
                          <w:rFonts w:ascii="Cambria Math" w:hAnsi="Cambria Math"/>
                          <w:i/>
                        </w:rPr>
                      </m:ctrlPr>
                    </m:dPr>
                    <m:e>
                      <m:r>
                        <w:rPr>
                          <w:rFonts w:ascii="Cambria Math" w:hAnsi="Cambria Math"/>
                        </w:rPr>
                        <m:t>x</m:t>
                      </m:r>
                    </m:e>
                  </m:d>
                </m:e>
              </m:d>
            </m:e>
          </m:func>
          <m:r>
            <w:rPr>
              <w:rFonts w:ascii="Cambria Math" w:hAnsi="Cambria Math"/>
            </w:rPr>
            <m:t>=-0.296842</m:t>
          </m:r>
          <m:rad>
            <m:radPr>
              <m:degHide m:val="1"/>
              <m:ctrlPr>
                <w:rPr>
                  <w:rFonts w:ascii="Cambria Math" w:hAnsi="Cambria Math"/>
                  <w:i/>
                </w:rPr>
              </m:ctrlPr>
            </m:radPr>
            <m:deg/>
            <m:e>
              <m:r>
                <w:rPr>
                  <w:rFonts w:ascii="Cambria Math" w:hAnsi="Cambria Math"/>
                </w:rPr>
                <m:t>x</m:t>
              </m:r>
            </m:e>
          </m:rad>
          <m:r>
            <w:rPr>
              <w:rFonts w:ascii="Cambria Math" w:hAnsi="Cambria Math"/>
            </w:rPr>
            <m:t>+0.0392805x</m:t>
          </m:r>
        </m:oMath>
      </m:oMathPara>
    </w:p>
    <w:p w:rsidR="004E363D" w:rsidRPr="00013A1D" w:rsidRDefault="004E363D" w:rsidP="004E363D">
      <w:pPr>
        <w:jc w:val="center"/>
      </w:pPr>
      <w:r>
        <w:rPr>
          <w:noProof/>
        </w:rPr>
        <w:drawing>
          <wp:inline distT="0" distB="0" distL="0" distR="0" wp14:anchorId="5B6C8411" wp14:editId="6D1377E9">
            <wp:extent cx="4572000" cy="2743200"/>
            <wp:effectExtent l="0" t="0" r="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E363D" w:rsidRDefault="004E363D" w:rsidP="007B260C">
      <w:r w:rsidRPr="004E363D">
        <w:t xml:space="preserve"> </w:t>
      </w:r>
      <w:r>
        <w:t xml:space="preserve">Source </w:t>
      </w:r>
      <w:r>
        <w:fldChar w:fldCharType="begin" w:fldLock="1"/>
      </w:r>
      <w:r>
        <w:instrText>ADDIN CSL_CITATION { "citationItems" : [ { "id" : "ITEM-1", "itemData" : { "DOI" : "10.1111/j.1360-0443.2012.03780.x", "ISSN" : "1360-0443", "PMID" : "22229788", "abstract" : "AIMS: Most, but not all, epidemiological studies suggest a cardioprotective association for low to moderate average alcohol consumption. The objective was to quantify the dose-response relationship between average alcohol consumption and ischaemic heart disease (IHD) stratified by sex and IHD end-point (mortality versus morbidity). METHODS: A systematic search of published studies using electronic databases (1980-2010) identified 44 observational studies (case-control or cohort) reporting a relative risk measure for average alcohol intake in relation to IHD risk. Generalized least-squares trend models were used to derive the best-fitting dose-response curves in stratified continuous meta-analyses. Categorical meta-analyses were used to verify uncertainty for low to moderate levels of consumption in comparison to long-term abstainers. RESULTS: The analyses used 38,627 IHD events (mortality or morbidity) among 957,684 participants. Differential risk curves were found by sex and end-point. Although some form of a cardioprotective association was confirmed in all strata, substantial heterogeneity across studies remained unexplained and confidence intervals were relatively wide, in particular for average consumption of one to two drinks/day. CONCLUSIONS: A cardioprotective association between alcohol use and ischaemic heart disease cannot be assumed for all drinkers, even at low levels of intake. More evidence on the overall benefit-risk ratio of average alcohol consumption in relation to ischaemic heart disease and other diseases is needed in order to inform the general public or physicians about safe or low-risk drinking levels.", "author" : [ { "dropping-particle" : "", "family" : "Roerecke", "given" : "Michael", "non-dropping-particle" : "", "parse-names" : false, "suffix" : "" }, { "dropping-particle" : "", "family" : "Rehm", "given" : "J\u00fcrgen", "non-dropping-particle" : "", "parse-names" : false, "suffix" : "" } ], "container-title" : "Addiction (Abingdon, England)", "id" : "ITEM-1", "issue" : "7", "issued" : { "date-parts" : [ [ "2012", "7", "21" ] ] }, "page" : "1246-60", "title" : "The cardioprotective association of average alcohol consumption and ischaemic heart disease: a systematic review and meta-analysis.", "type" : "article-journal", "volume" : "107" }, "uris" : [ "http://www.mendeley.com/documents/?uuid=2499728c-f8ff-4b9d-a1f7-3555ea7e2847" ] } ], "mendeley" : { "formattedCitation" : "(Roerecke &amp; Rehm, 2012)", "plainTextFormattedCitation" : "(Roerecke &amp; Rehm, 2012)", "previouslyFormattedCitation" : "(Roerecke &amp; Rehm, 2012)" }, "properties" : { "noteIndex" : 0 }, "schema" : "https://github.com/citation-style-language/schema/raw/master/csl-citation.json" }</w:instrText>
      </w:r>
      <w:r>
        <w:fldChar w:fldCharType="separate"/>
      </w:r>
      <w:r w:rsidRPr="004E363D">
        <w:rPr>
          <w:noProof/>
        </w:rPr>
        <w:t>(Roerecke &amp; Rehm, 2012)</w:t>
      </w:r>
      <w:r>
        <w:fldChar w:fldCharType="end"/>
      </w:r>
    </w:p>
    <w:p w:rsidR="004E363D" w:rsidRDefault="004E363D" w:rsidP="004E363D">
      <w:r w:rsidRPr="004E363D">
        <w:t xml:space="preserve">Notes: All protective effects are removed for drinkers who consume more than 60g in a single drinking occasion at least once per month, as per </w:t>
      </w:r>
      <w:r>
        <w:fldChar w:fldCharType="begin" w:fldLock="1"/>
      </w:r>
      <w:r w:rsidRPr="004E363D">
        <w:instrText>ADDIN CSL_CITATION { "citationItems" : [ { "id" : "ITEM-1", "itemData" : { "DOI" : "10.1093/aje/kwp451", "ISSN" : "1476-6256", "PMID" : "20142394", "abstract" : "Contrary to a cardioprotective effect of moderate regular alcohol consumption, accumulating evidence points to a detrimental effect of irregular heavy drinking occasions (&gt;60 g of pure alcohol or &gt; or =5 drinks per occasion at least monthly) on ischemic heart disease risk, even for drinkers whose average consumption is moderate. The authors systematically searched electronic databases from 1980 to 2009 for case-control or cohort studies examining the association of irregular heavy drinking occasions with ischemic heart disease risk. Studies were included if they reported either a relative risk estimate for intoxication or frequency of &gt; or =5 drinks stratified by or adjusted for total average alcohol consumption. The search identified 14 studies (including 31 risk estimates) containing 4,718 ischemic heart disease events (morbidity and mortality). Using a standardized protocol, the authors extracted relative risk estimates and their variance, in addition to study characteristics. In a random-effects model, the pooled relative risk of irregular heavy drinking occasions compared with regular moderate drinking was 1.45 (95% confidence interval: 1.24, 1.70), with significant between-study heterogeneity (I(2) = 53.9%). Results were robust in several sensitivity analyses. The authors concluded that the cardioprotective effect of moderate alcohol consumption disappears when, on average, light to moderate drinking is mixed with irregular heavy drinking occasions.", "author" : [ { "dropping-particle" : "", "family" : "Roerecke", "given" : "Michael", "non-dropping-particle" : "", "parse-names" : false, "suffix" : "" }, { "dropping-particle" : "", "family" : "Rehm", "given" : "J\u00fcrgen", "non-dropping-particle" : "", "parse-names" : false, "suffix" : "" } ], "container-title" : "American journal of epidemiology", "id" : "ITEM-1", "issue" : "6", "issued" : { "date-parts" : [ [ "2010", "3", "15" ] ] }, "page" : "633-44", "title" : "Irregular heavy drinking occasions and risk of ischemic heart disease: a systematic review and meta-analysis.", "type" : "article-journal", "volume" : "171" }, "uris" : [ "http://www.mendeley.com/documents/?uuid=e8ada22c-06e4-4443-a722-2289fe217290" ] } ], "mendeley" : { "formattedCitation" : "(Roerecke &amp; Rehm, 2010)", "plainTextFormattedCitation" : "(Roerecke &amp; Rehm, 2010)", "previouslyFormattedCitation" : "(Roerecke &amp; Rehm, 2010)" }, "properties" : { "noteIndex" : 0 }, "schema" : "https://github.com/citation-style-language/schema/raw/master/csl-citation.json" }</w:instrText>
      </w:r>
      <w:r>
        <w:fldChar w:fldCharType="separate"/>
      </w:r>
      <w:r w:rsidRPr="004E363D">
        <w:rPr>
          <w:noProof/>
        </w:rPr>
        <w:t>(Roerecke &amp; Rehm, 2010)</w:t>
      </w:r>
      <w:r>
        <w:fldChar w:fldCharType="end"/>
      </w:r>
    </w:p>
    <w:p w:rsidR="004E363D" w:rsidRDefault="004E363D" w:rsidP="007B260C">
      <w:r>
        <w:br w:type="page"/>
      </w:r>
    </w:p>
    <w:p w:rsidR="004E363D" w:rsidRDefault="004E363D" w:rsidP="004E363D">
      <w:pPr>
        <w:pStyle w:val="Heading3"/>
      </w:pPr>
      <w:bookmarkStart w:id="16" w:name="_Toc517278915"/>
      <w:r>
        <w:t>Cardiac arrhythmias</w:t>
      </w:r>
      <w:bookmarkEnd w:id="16"/>
    </w:p>
    <w:p w:rsidR="004E363D" w:rsidRDefault="004E363D" w:rsidP="004E363D">
      <w:r>
        <w:t>I47-I49</w:t>
      </w:r>
    </w:p>
    <w:p w:rsidR="004E363D" w:rsidRPr="00D83B5C" w:rsidRDefault="00605BCD" w:rsidP="004E363D">
      <m:oMathPara>
        <m:oMath>
          <m:func>
            <m:funcPr>
              <m:ctrlPr>
                <w:rPr>
                  <w:rFonts w:ascii="Cambria Math" w:hAnsi="Cambria Math"/>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RR</m:t>
                  </m:r>
                </m:e>
              </m:d>
            </m:e>
          </m:func>
          <m:r>
            <w:rPr>
              <w:rFonts w:ascii="Cambria Math" w:hAnsi="Cambria Math"/>
            </w:rPr>
            <m:t>=0.0575183*</m:t>
          </m:r>
          <m:f>
            <m:fPr>
              <m:ctrlPr>
                <w:rPr>
                  <w:rFonts w:ascii="Cambria Math" w:hAnsi="Cambria Math"/>
                  <w:i/>
                </w:rPr>
              </m:ctrlPr>
            </m:fPr>
            <m:num>
              <m:r>
                <w:rPr>
                  <w:rFonts w:ascii="Cambria Math" w:hAnsi="Cambria Math"/>
                </w:rPr>
                <m:t>(x+0.0499992370605469)</m:t>
              </m:r>
            </m:num>
            <m:den>
              <m:r>
                <w:rPr>
                  <w:rFonts w:ascii="Cambria Math" w:hAnsi="Cambria Math"/>
                </w:rPr>
                <m:t>10</m:t>
              </m:r>
            </m:den>
          </m:f>
        </m:oMath>
      </m:oMathPara>
    </w:p>
    <w:p w:rsidR="004E363D" w:rsidRPr="004C51E3" w:rsidRDefault="004E363D" w:rsidP="004E363D">
      <w:pPr>
        <w:jc w:val="center"/>
      </w:pPr>
      <w:r>
        <w:rPr>
          <w:noProof/>
        </w:rPr>
        <w:drawing>
          <wp:inline distT="0" distB="0" distL="0" distR="0" wp14:anchorId="355E0922" wp14:editId="73911C37">
            <wp:extent cx="4572000" cy="2743200"/>
            <wp:effectExtent l="0" t="0" r="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E363D" w:rsidRDefault="004E363D" w:rsidP="004E363D">
      <w:r>
        <w:t xml:space="preserve">Source </w:t>
      </w:r>
      <w:r>
        <w:fldChar w:fldCharType="begin" w:fldLock="1"/>
      </w:r>
      <w:r w:rsidR="00160B7D">
        <w:instrText>ADDIN CSL_CITATION { "citationItems" : [ { "id" : "ITEM-1", "itemData" : { "DOI" : "10.1097/HJR.0b013e32833a1947", "ISSN" : "1741-8267", "abstract" : "BackgroundAlcohol exposure is one of the major risk factors for global burden of disease, but atrial fibrillation (AF) had not yet been included in these estimates. The purpose of this contribution was to examine the dose-response relationship between alcohol consumption and AF and to explore potential causal pathways.Design and methodsSystematic literature review and meta-analyses.ResultsOverall, a consistent dose-response relationship between the amount of alcohol consumed daily and the probability of the onset of AF was found. Women consuming 24, 60 and 120 g of alcohol daily had relative risks of 1.07 [95% confidence interval (CI): 1.04\u20131.10], 1.42 (95% CI: 1.23\u20131.64) and 2.02 (95% CI: 1.60\u20132.97), respectively, relative to nondrinkers. Among men, the corresponding relative risks were 1.08 (95% CI: 1.04\u20131.11), 1.44 (95% CI: 1.23\u20131.69) and 2.09 (95% CI: 1.52\u20132.86). Based on the categorical analyses, we could not exclude the existence of a threshold (three drinks a day for men and two drinks a day for wo...", "author" : [ { "dropping-particle" : "V.", "family" : "Samokhvalov", "given" : "Andriy", "non-dropping-particle" : "", "parse-names" : false, "suffix" : "" }, { "dropping-particle" : "", "family" : "Irving", "given" : "Hyacinth M.", "non-dropping-particle" : "", "parse-names" : false, "suffix" : "" }, { "dropping-particle" : "", "family" : "Rehm", "given" : "J\u00fcrgen", "non-dropping-particle" : "", "parse-names" : false, "suffix" : "" } ], "container-title" : "European Journal of Cardiovascular Prevention &amp; Rehabilitation", "id" : "ITEM-1", "issue" : "6", "issued" : { "date-parts" : [ [ "2010", "12", "1" ] ] }, "page" : "706-712", "publisher" : "SAGE PublicationsSage UK: London, England", "title" : "Alcohol consumption as a risk factor for atrial fibrillation: a systematic review and meta-analysis", "type" : "article-journal", "volume" : "17" }, "uris" : [ "http://www.mendeley.com/documents/?uuid=c070a7e6-26c5-3cf7-b219-5f2ce1ba731a" ] } ], "mendeley" : { "formattedCitation" : "(Andriy V. Samokhvalov, Irving, &amp; Rehm, 2010)", "plainTextFormattedCitation" : "(Andriy V. Samokhvalov, Irving, &amp; Rehm, 2010)", "previouslyFormattedCitation" : "(Andriy V. Samokhvalov, Irving, &amp; Rehm, 2010)" }, "properties" : { "noteIndex" : 0 }, "schema" : "https://github.com/citation-style-language/schema/raw/master/csl-citation.json" }</w:instrText>
      </w:r>
      <w:r>
        <w:fldChar w:fldCharType="separate"/>
      </w:r>
      <w:r w:rsidR="007323D4" w:rsidRPr="007323D4">
        <w:rPr>
          <w:noProof/>
        </w:rPr>
        <w:t>(Andriy V. Samokhvalov, Irving, &amp; Rehm, 2010)</w:t>
      </w:r>
      <w:r>
        <w:fldChar w:fldCharType="end"/>
      </w:r>
    </w:p>
    <w:p w:rsidR="004E363D" w:rsidRDefault="004E363D" w:rsidP="004E363D">
      <w:r>
        <w:br w:type="page"/>
      </w:r>
    </w:p>
    <w:p w:rsidR="004E363D" w:rsidRDefault="004E363D" w:rsidP="004E363D">
      <w:pPr>
        <w:pStyle w:val="Heading3"/>
      </w:pPr>
      <w:bookmarkStart w:id="17" w:name="_Toc517278916"/>
      <w:r>
        <w:t>Haemorrhagic and other non-ischaemic stroke</w:t>
      </w:r>
      <w:bookmarkEnd w:id="17"/>
    </w:p>
    <w:p w:rsidR="004E363D" w:rsidRDefault="004E363D" w:rsidP="004E363D">
      <w:r>
        <w:t>I60-I62</w:t>
      </w:r>
    </w:p>
    <w:p w:rsidR="004E363D" w:rsidRDefault="004E363D" w:rsidP="004E363D">
      <w:pPr>
        <w:rPr>
          <w:b/>
        </w:rPr>
      </w:pPr>
      <w:r>
        <w:rPr>
          <w:b/>
        </w:rPr>
        <w:t>Mortality</w:t>
      </w:r>
    </w:p>
    <w:p w:rsidR="004E363D" w:rsidRDefault="004E363D" w:rsidP="004E363D">
      <w:pPr>
        <w:rPr>
          <w:b/>
        </w:rPr>
      </w:pPr>
      <w:r>
        <w:rPr>
          <w:b/>
        </w:rPr>
        <w:t>Male</w:t>
      </w:r>
    </w:p>
    <w:p w:rsidR="004E363D" w:rsidRPr="004C51E3" w:rsidRDefault="00605BCD" w:rsidP="004E363D">
      <w:pPr>
        <w:jc w:val="center"/>
      </w:pPr>
      <m:oMathPara>
        <m:oMath>
          <m:func>
            <m:funcPr>
              <m:ctrlPr>
                <w:rPr>
                  <w:rFonts w:ascii="Cambria Math" w:hAnsi="Cambria Math"/>
                  <w:i/>
                </w:rPr>
              </m:ctrlPr>
            </m:funcPr>
            <m:fName>
              <m:r>
                <m:rPr>
                  <m:sty m:val="p"/>
                </m:rPr>
                <w:rPr>
                  <w:rFonts w:ascii="Cambria Math" w:hAnsi="Cambria Math"/>
                </w:rPr>
                <m:t>l</m:t>
              </m:r>
              <m:r>
                <w:rPr>
                  <w:rFonts w:ascii="Cambria Math" w:hAnsi="Cambria Math"/>
                </w:rPr>
                <m:t>n</m:t>
              </m:r>
            </m:fName>
            <m:e>
              <m:d>
                <m:dPr>
                  <m:ctrlPr>
                    <w:rPr>
                      <w:rFonts w:ascii="Cambria Math" w:hAnsi="Cambria Math"/>
                      <w:i/>
                    </w:rPr>
                  </m:ctrlPr>
                </m:dPr>
                <m:e>
                  <m:r>
                    <w:rPr>
                      <w:rFonts w:ascii="Cambria Math" w:hAnsi="Cambria Math"/>
                    </w:rPr>
                    <m:t>RR</m:t>
                  </m:r>
                  <m:d>
                    <m:dPr>
                      <m:ctrlPr>
                        <w:rPr>
                          <w:rFonts w:ascii="Cambria Math" w:hAnsi="Cambria Math"/>
                          <w:i/>
                        </w:rPr>
                      </m:ctrlPr>
                    </m:dPr>
                    <m:e>
                      <m:r>
                        <w:rPr>
                          <w:rFonts w:ascii="Cambria Math" w:hAnsi="Cambria Math"/>
                        </w:rPr>
                        <m:t>x</m:t>
                      </m:r>
                    </m:e>
                  </m:d>
                </m:e>
              </m:d>
            </m:e>
          </m:func>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func>
                    <m:funcPr>
                      <m:ctrlPr>
                        <w:rPr>
                          <w:rFonts w:ascii="Cambria Math" w:hAnsi="Cambria Math"/>
                        </w:rPr>
                      </m:ctrlPr>
                    </m:funcPr>
                    <m:fName>
                      <m:r>
                        <w:rPr>
                          <w:rFonts w:ascii="Cambria Math" w:hAnsi="Cambria Math"/>
                        </w:rPr>
                        <m:t>ln</m:t>
                      </m:r>
                    </m:fName>
                    <m:e>
                      <m:d>
                        <m:dPr>
                          <m:ctrlPr>
                            <w:rPr>
                              <w:rFonts w:ascii="Cambria Math" w:hAnsi="Cambria Math"/>
                              <w:i/>
                            </w:rPr>
                          </m:ctrlPr>
                        </m:dPr>
                        <m:e>
                          <m:r>
                            <w:rPr>
                              <w:rFonts w:ascii="Cambria Math" w:hAnsi="Cambria Math"/>
                            </w:rPr>
                            <m:t>1-x∙</m:t>
                          </m:r>
                          <m:d>
                            <m:dPr>
                              <m:ctrlPr>
                                <w:rPr>
                                  <w:rFonts w:ascii="Cambria Math" w:hAnsi="Cambria Math"/>
                                  <w:i/>
                                </w:rPr>
                              </m:ctrlPr>
                            </m:dPr>
                            <m:e>
                              <m:r>
                                <w:rPr>
                                  <w:rFonts w:ascii="Cambria Math" w:hAnsi="Cambria Math"/>
                                </w:rPr>
                                <m:t>1-1.006943</m:t>
                              </m:r>
                            </m:e>
                          </m:d>
                        </m:e>
                      </m:d>
                    </m:e>
                  </m:func>
                  <m:r>
                    <w:rPr>
                      <w:rFonts w:ascii="Cambria Math" w:hAnsi="Cambria Math"/>
                    </w:rPr>
                    <m:t xml:space="preserve">                         , x≤1</m:t>
                  </m:r>
                </m:e>
                <m:e>
                  <m:r>
                    <w:rPr>
                      <w:rFonts w:ascii="Cambria Math" w:hAnsi="Cambria Math"/>
                    </w:rPr>
                    <m:t>0.6898937∙</m:t>
                  </m:r>
                  <m:f>
                    <m:fPr>
                      <m:ctrlPr>
                        <w:rPr>
                          <w:rFonts w:ascii="Cambria Math" w:hAnsi="Cambria Math"/>
                          <w:i/>
                        </w:rPr>
                      </m:ctrlPr>
                    </m:fPr>
                    <m:num>
                      <m:r>
                        <w:rPr>
                          <w:rFonts w:ascii="Cambria Math" w:hAnsi="Cambria Math"/>
                        </w:rPr>
                        <m:t>x+0.0028572082519531</m:t>
                      </m:r>
                    </m:num>
                    <m:den>
                      <m:r>
                        <w:rPr>
                          <w:rFonts w:ascii="Cambria Math" w:hAnsi="Cambria Math"/>
                        </w:rPr>
                        <m:t>100</m:t>
                      </m:r>
                    </m:den>
                  </m:f>
                  <m:r>
                    <w:rPr>
                      <w:rFonts w:ascii="Cambria Math" w:hAnsi="Cambria Math"/>
                    </w:rPr>
                    <m:t>,x&gt;1</m:t>
                  </m:r>
                </m:e>
              </m:eqArr>
            </m:e>
          </m:d>
        </m:oMath>
      </m:oMathPara>
    </w:p>
    <w:p w:rsidR="004E363D" w:rsidRDefault="004E363D" w:rsidP="004E363D">
      <w:pPr>
        <w:rPr>
          <w:b/>
        </w:rPr>
      </w:pPr>
      <w:r>
        <w:rPr>
          <w:b/>
        </w:rPr>
        <w:t>Female</w:t>
      </w:r>
    </w:p>
    <w:p w:rsidR="004E363D" w:rsidRPr="00D83B5C" w:rsidRDefault="00605BCD" w:rsidP="004E363D">
      <m:oMathPara>
        <m:oMath>
          <m:func>
            <m:funcPr>
              <m:ctrlPr>
                <w:rPr>
                  <w:rFonts w:ascii="Cambria Math" w:hAnsi="Cambria Math"/>
                  <w:i/>
                </w:rPr>
              </m:ctrlPr>
            </m:funcPr>
            <m:fName>
              <m:r>
                <w:rPr>
                  <w:rFonts w:ascii="Cambria Math" w:hAnsi="Cambria Math"/>
                </w:rPr>
                <m:t>ln</m:t>
              </m:r>
            </m:fName>
            <m:e>
              <m:d>
                <m:dPr>
                  <m:ctrlPr>
                    <w:rPr>
                      <w:rFonts w:ascii="Cambria Math" w:hAnsi="Cambria Math"/>
                      <w:i/>
                    </w:rPr>
                  </m:ctrlPr>
                </m:dPr>
                <m:e>
                  <m:r>
                    <w:rPr>
                      <w:rFonts w:ascii="Cambria Math" w:hAnsi="Cambria Math"/>
                    </w:rPr>
                    <m:t>RR</m:t>
                  </m:r>
                  <m:d>
                    <m:dPr>
                      <m:ctrlPr>
                        <w:rPr>
                          <w:rFonts w:ascii="Cambria Math" w:hAnsi="Cambria Math"/>
                          <w:i/>
                        </w:rPr>
                      </m:ctrlPr>
                    </m:dPr>
                    <m:e>
                      <m:r>
                        <w:rPr>
                          <w:rFonts w:ascii="Cambria Math" w:hAnsi="Cambria Math"/>
                        </w:rPr>
                        <m:t>x</m:t>
                      </m:r>
                    </m:e>
                  </m:d>
                </m:e>
              </m:d>
            </m:e>
          </m:func>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func>
                    <m:funcPr>
                      <m:ctrlPr>
                        <w:rPr>
                          <w:rFonts w:ascii="Cambria Math" w:hAnsi="Cambria Math"/>
                        </w:rPr>
                      </m:ctrlPr>
                    </m:funcPr>
                    <m:fName>
                      <m:r>
                        <w:rPr>
                          <w:rFonts w:ascii="Cambria Math" w:hAnsi="Cambria Math"/>
                        </w:rPr>
                        <m:t>ln</m:t>
                      </m:r>
                    </m:fName>
                    <m:e>
                      <m:d>
                        <m:dPr>
                          <m:ctrlPr>
                            <w:rPr>
                              <w:rFonts w:ascii="Cambria Math" w:hAnsi="Cambria Math"/>
                              <w:i/>
                            </w:rPr>
                          </m:ctrlPr>
                        </m:dPr>
                        <m:e>
                          <m:r>
                            <w:rPr>
                              <w:rFonts w:ascii="Cambria Math" w:hAnsi="Cambria Math"/>
                            </w:rPr>
                            <m:t>1-x∙</m:t>
                          </m:r>
                          <m:d>
                            <m:dPr>
                              <m:ctrlPr>
                                <w:rPr>
                                  <w:rFonts w:ascii="Cambria Math" w:hAnsi="Cambria Math"/>
                                  <w:i/>
                                </w:rPr>
                              </m:ctrlPr>
                            </m:dPr>
                            <m:e>
                              <m:r>
                                <w:rPr>
                                  <w:rFonts w:ascii="Cambria Math" w:hAnsi="Cambria Math"/>
                                </w:rPr>
                                <m:t>1-1.014815</m:t>
                              </m:r>
                            </m:e>
                          </m:d>
                        </m:e>
                      </m:d>
                    </m:e>
                  </m:func>
                  <m:r>
                    <w:rPr>
                      <w:rFonts w:ascii="Cambria Math" w:hAnsi="Cambria Math"/>
                    </w:rPr>
                    <m:t xml:space="preserve">                         , x≤1</m:t>
                  </m:r>
                </m:e>
                <m:e>
                  <m:r>
                    <w:rPr>
                      <w:rFonts w:ascii="Cambria Math" w:hAnsi="Cambria Math"/>
                    </w:rPr>
                    <m:t>1.466406∙</m:t>
                  </m:r>
                  <m:f>
                    <m:fPr>
                      <m:ctrlPr>
                        <w:rPr>
                          <w:rFonts w:ascii="Cambria Math" w:hAnsi="Cambria Math"/>
                          <w:i/>
                        </w:rPr>
                      </m:ctrlPr>
                    </m:fPr>
                    <m:num>
                      <m:r>
                        <w:rPr>
                          <w:rFonts w:ascii="Cambria Math" w:hAnsi="Cambria Math"/>
                        </w:rPr>
                        <m:t>x+0.0028572082519531</m:t>
                      </m:r>
                    </m:num>
                    <m:den>
                      <m:r>
                        <w:rPr>
                          <w:rFonts w:ascii="Cambria Math" w:hAnsi="Cambria Math"/>
                        </w:rPr>
                        <m:t>100</m:t>
                      </m:r>
                    </m:den>
                  </m:f>
                  <m:r>
                    <w:rPr>
                      <w:rFonts w:ascii="Cambria Math" w:hAnsi="Cambria Math"/>
                    </w:rPr>
                    <m:t>,x&gt;1</m:t>
                  </m:r>
                </m:e>
              </m:eqArr>
            </m:e>
          </m:d>
        </m:oMath>
      </m:oMathPara>
    </w:p>
    <w:p w:rsidR="004E363D" w:rsidRDefault="004E363D" w:rsidP="004E363D">
      <w:pPr>
        <w:jc w:val="center"/>
      </w:pPr>
      <w:r>
        <w:rPr>
          <w:noProof/>
        </w:rPr>
        <w:drawing>
          <wp:inline distT="0" distB="0" distL="0" distR="0" wp14:anchorId="712DB52B" wp14:editId="018C1B00">
            <wp:extent cx="4572000" cy="2743200"/>
            <wp:effectExtent l="0" t="0" r="0" b="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4E363D" w:rsidRDefault="004E363D" w:rsidP="004E363D">
      <w:r>
        <w:t xml:space="preserve">Source </w:t>
      </w:r>
      <w:r>
        <w:fldChar w:fldCharType="begin" w:fldLock="1"/>
      </w:r>
      <w:r>
        <w:instrText>ADDIN CSL_CITATION { "citationItems" : [ { "id" : "ITEM-1", "itemData" : { "DOI" : "10.1186/1471-2458-10-258", "ISSN" : "1471-2458", "PMID" : "20482788", "abstract" : "BACKGROUND: Observational studies have suggested a complex relationship between alcohol consumption and stroke, dependent on sex, type of stroke and outcome (morbidity vs. mortality). We undertook a systematic review and a meta-analysis of studies assessing the association between levels of average alcohol consumption and relative risks of ischemic and hemorrhagic strokes separately by sex and outcome. This meta-analysis is the first to explicitly separate morbidity and mortality of alcohol-attributable stroke and thus has implications for public health and prevention. METHODS: Using Medical Subject Headings (alcohol drinking, ethanol, cerebrovascular accident, cerebrovascular disorders, and intracranial embolism and thrombosis and the key word stroke), a literature search of MEDLINE, EMBASE, CINAHL, CABS, WHOlist, SIGLE, ETOH, and Web of Science databases between 1980 to June 2009 was performed followed by manual searches of bibliographies of key retrieved articles. From twenty-six observational studies (cohort or case-control) with ischemic or hemorrhagic strokes the relative risk or odds ratios or hazard ratios of stroke associated with alcohol consumption were reported; alcohol consumption was quantified; and life time abstention (manually estimated where data for current abstainers were given) was used as the reference group. Two reviewers independently extracted the information on study design, participant characteristics, level of alcohol consumption, stroke outcome, control for potential confounding factors, risk estimates and key criteria of study quality using a standardized protocol. RESULTS: The dose-response relationship for hemorrhagic stroke had monotonically increasing risk for increasing consumption, whereas ischemic stroke showed a curvilinear relationship, with a protective effect of alcohol for low to moderate consumption, and increased risk for higher exposure. For more than 3 drinks on average/day, in general women had higher risks than men, and the risks for mortality were higher compared to the risks for morbidity. CONCLUSIONS: These results indicate that heavy alcohol consumption increases the relative risk of any stroke while light or moderate alcohol consumption may be protective against ischemic stroke. Preventive measures that should be initiated are discussed.", "author" : [ { "dropping-particle" : "", "family" : "Patra", "given" : "Jayadeep", "non-dropping-particle" : "", "parse-names" : false, "suffix" : "" }, { "dropping-particle" : "", "family" : "Taylor", "given" : "Benjamin", "non-dropping-particle" : "", "parse-names" : false, "suffix" : "" }, { "dropping-particle" : "", "family" : "Irving", "given" : "Hyacinth", "non-dropping-particle" : "", "parse-names" : false, "suffix" : "" }, { "dropping-particle" : "", "family" : "Roerecke", "given" : "Michael", "non-dropping-particle" : "", "parse-names" : false, "suffix" : "" }, { "dropping-particle" : "", "family" : "Baliunas", "given" : "Dolly", "non-dropping-particle" : "", "parse-names" : false, "suffix" : "" }, { "dropping-particle" : "", "family" : "Mohapatra", "given" : "Satya", "non-dropping-particle" : "", "parse-names" : false, "suffix" : "" }, { "dropping-particle" : "", "family" : "Rehm", "given" : "J\u00fcrgen", "non-dropping-particle" : "", "parse-names" : false, "suffix" : "" } ], "container-title" : "BMC public health", "id" : "ITEM-1", "issue" : "1", "issued" : { "date-parts" : [ [ "2010", "1" ] ] }, "page" : "258", "title" : "Alcohol consumption and the risk of morbidity and mortality for different stroke types--a systematic review and meta-analysis.", "type" : "article-journal", "volume" : "10" }, "uris" : [ "http://www.mendeley.com/documents/?uuid=96fc41d2-c981-4f2a-b353-c893b93b2ca9" ] } ], "mendeley" : { "formattedCitation" : "(Patra et al., 2010)", "plainTextFormattedCitation" : "(Patra et al., 2010)", "previouslyFormattedCitation" : "(Patra et al., 2010)" }, "properties" : { "noteIndex" : 0 }, "schema" : "https://github.com/citation-style-language/schema/raw/master/csl-citation.json" }</w:instrText>
      </w:r>
      <w:r>
        <w:fldChar w:fldCharType="separate"/>
      </w:r>
      <w:r w:rsidRPr="004E363D">
        <w:rPr>
          <w:noProof/>
        </w:rPr>
        <w:t>(Patra et al., 2010)</w:t>
      </w:r>
      <w:r>
        <w:fldChar w:fldCharType="end"/>
      </w:r>
    </w:p>
    <w:p w:rsidR="004E363D" w:rsidRDefault="004E363D" w:rsidP="004E363D">
      <w:pPr>
        <w:rPr>
          <w:b/>
        </w:rPr>
      </w:pPr>
    </w:p>
    <w:p w:rsidR="004E363D" w:rsidRDefault="004E363D" w:rsidP="004E363D">
      <w:pPr>
        <w:rPr>
          <w:b/>
        </w:rPr>
      </w:pPr>
    </w:p>
    <w:p w:rsidR="004E363D" w:rsidRDefault="004E363D" w:rsidP="004E363D">
      <w:pPr>
        <w:rPr>
          <w:b/>
        </w:rPr>
      </w:pPr>
    </w:p>
    <w:p w:rsidR="004E363D" w:rsidRDefault="004E363D" w:rsidP="004E363D">
      <w:pPr>
        <w:rPr>
          <w:b/>
        </w:rPr>
      </w:pPr>
    </w:p>
    <w:p w:rsidR="004E363D" w:rsidRDefault="004E363D" w:rsidP="004E363D">
      <w:pPr>
        <w:rPr>
          <w:b/>
        </w:rPr>
      </w:pPr>
    </w:p>
    <w:p w:rsidR="004E363D" w:rsidRDefault="004E363D" w:rsidP="004E363D">
      <w:pPr>
        <w:rPr>
          <w:b/>
        </w:rPr>
      </w:pPr>
    </w:p>
    <w:p w:rsidR="004E363D" w:rsidRDefault="004E363D" w:rsidP="004E363D">
      <w:pPr>
        <w:rPr>
          <w:b/>
        </w:rPr>
      </w:pPr>
    </w:p>
    <w:p w:rsidR="004E363D" w:rsidRDefault="004E363D" w:rsidP="004E363D">
      <w:pPr>
        <w:rPr>
          <w:b/>
        </w:rPr>
      </w:pPr>
    </w:p>
    <w:p w:rsidR="004E363D" w:rsidRDefault="004E363D" w:rsidP="004E363D">
      <w:pPr>
        <w:rPr>
          <w:b/>
        </w:rPr>
      </w:pPr>
    </w:p>
    <w:p w:rsidR="004E363D" w:rsidRDefault="004E363D" w:rsidP="004E363D">
      <w:pPr>
        <w:rPr>
          <w:b/>
        </w:rPr>
      </w:pPr>
    </w:p>
    <w:p w:rsidR="004E363D" w:rsidRDefault="004E363D" w:rsidP="004E363D">
      <w:pPr>
        <w:rPr>
          <w:b/>
        </w:rPr>
      </w:pPr>
    </w:p>
    <w:p w:rsidR="004E363D" w:rsidRDefault="004E363D" w:rsidP="004E363D">
      <w:pPr>
        <w:rPr>
          <w:b/>
        </w:rPr>
      </w:pPr>
      <w:r>
        <w:rPr>
          <w:b/>
        </w:rPr>
        <w:t>Morbidity</w:t>
      </w:r>
    </w:p>
    <w:p w:rsidR="004E363D" w:rsidRDefault="004E363D" w:rsidP="004E363D">
      <w:pPr>
        <w:rPr>
          <w:b/>
        </w:rPr>
      </w:pPr>
      <w:r>
        <w:rPr>
          <w:b/>
        </w:rPr>
        <w:t>Male</w:t>
      </w:r>
    </w:p>
    <w:p w:rsidR="004E363D" w:rsidRPr="004C51E3" w:rsidRDefault="00605BCD" w:rsidP="004E363D">
      <m:oMathPara>
        <m:oMath>
          <m:func>
            <m:funcPr>
              <m:ctrlPr>
                <w:rPr>
                  <w:rFonts w:ascii="Cambria Math" w:hAnsi="Cambria Math"/>
                </w:rPr>
              </m:ctrlPr>
            </m:funcPr>
            <m:fName>
              <m:r>
                <w:rPr>
                  <w:rFonts w:ascii="Cambria Math" w:hAnsi="Cambria Math"/>
                </w:rPr>
                <m:t>ln</m:t>
              </m:r>
            </m:fName>
            <m:e>
              <m:d>
                <m:dPr>
                  <m:ctrlPr>
                    <w:rPr>
                      <w:rFonts w:ascii="Cambria Math" w:hAnsi="Cambria Math"/>
                      <w:i/>
                    </w:rPr>
                  </m:ctrlPr>
                </m:dPr>
                <m:e>
                  <m:r>
                    <w:rPr>
                      <w:rFonts w:ascii="Cambria Math" w:hAnsi="Cambria Math"/>
                    </w:rPr>
                    <m:t>RR</m:t>
                  </m:r>
                  <m:d>
                    <m:dPr>
                      <m:ctrlPr>
                        <w:rPr>
                          <w:rFonts w:ascii="Cambria Math" w:hAnsi="Cambria Math"/>
                          <w:i/>
                        </w:rPr>
                      </m:ctrlPr>
                    </m:dPr>
                    <m:e>
                      <m:r>
                        <w:rPr>
                          <w:rFonts w:ascii="Cambria Math" w:hAnsi="Cambria Math"/>
                        </w:rPr>
                        <m:t>x</m:t>
                      </m:r>
                    </m:e>
                  </m:d>
                </m:e>
              </m:d>
            </m:e>
          </m:func>
          <m:r>
            <w:rPr>
              <w:rFonts w:ascii="Cambria Math" w:hAnsi="Cambria Math"/>
            </w:rPr>
            <m:t>=0.007695021x</m:t>
          </m:r>
        </m:oMath>
      </m:oMathPara>
    </w:p>
    <w:p w:rsidR="004E363D" w:rsidRDefault="004E363D" w:rsidP="004E363D">
      <w:r>
        <w:rPr>
          <w:b/>
        </w:rPr>
        <w:t>Female</w:t>
      </w:r>
    </w:p>
    <w:p w:rsidR="004E363D" w:rsidRPr="00D83B5C" w:rsidRDefault="00605BCD" w:rsidP="004E363D">
      <m:oMathPara>
        <m:oMath>
          <m:func>
            <m:funcPr>
              <m:ctrlPr>
                <w:rPr>
                  <w:rFonts w:ascii="Cambria Math" w:hAnsi="Cambria Math"/>
                </w:rPr>
              </m:ctrlPr>
            </m:funcPr>
            <m:fName>
              <m:r>
                <w:rPr>
                  <w:rFonts w:ascii="Cambria Math" w:hAnsi="Cambria Math"/>
                </w:rPr>
                <m:t>ln</m:t>
              </m:r>
            </m:fName>
            <m:e>
              <m:d>
                <m:dPr>
                  <m:ctrlPr>
                    <w:rPr>
                      <w:rFonts w:ascii="Cambria Math" w:hAnsi="Cambria Math"/>
                      <w:i/>
                    </w:rPr>
                  </m:ctrlPr>
                </m:dPr>
                <m:e>
                  <m:r>
                    <w:rPr>
                      <w:rFonts w:ascii="Cambria Math" w:hAnsi="Cambria Math"/>
                    </w:rPr>
                    <m:t>RR</m:t>
                  </m:r>
                  <m:d>
                    <m:dPr>
                      <m:ctrlPr>
                        <w:rPr>
                          <w:rFonts w:ascii="Cambria Math" w:hAnsi="Cambria Math"/>
                          <w:i/>
                        </w:rPr>
                      </m:ctrlPr>
                    </m:dPr>
                    <m:e>
                      <m:r>
                        <w:rPr>
                          <w:rFonts w:ascii="Cambria Math" w:hAnsi="Cambria Math"/>
                        </w:rPr>
                        <m:t>x</m:t>
                      </m:r>
                    </m:e>
                  </m:d>
                </m:e>
              </m:d>
            </m:e>
          </m:func>
          <m:r>
            <w:rPr>
              <w:rFonts w:ascii="Cambria Math" w:hAnsi="Cambria Math"/>
            </w:rPr>
            <m:t>=-0.340861</m:t>
          </m:r>
          <m:rad>
            <m:radPr>
              <m:degHide m:val="1"/>
              <m:ctrlPr>
                <w:rPr>
                  <w:rFonts w:ascii="Cambria Math" w:hAnsi="Cambria Math"/>
                  <w:i/>
                </w:rPr>
              </m:ctrlPr>
            </m:radPr>
            <m:deg/>
            <m:e>
              <m:r>
                <w:rPr>
                  <w:rFonts w:ascii="Cambria Math" w:hAnsi="Cambria Math"/>
                </w:rPr>
                <m:t>x</m:t>
              </m:r>
            </m:e>
          </m:rad>
          <m:r>
            <w:rPr>
              <w:rFonts w:ascii="Cambria Math" w:hAnsi="Cambria Math"/>
            </w:rPr>
            <m:t>+0.0944208</m:t>
          </m:r>
          <m:rad>
            <m:radPr>
              <m:degHide m:val="1"/>
              <m:ctrlPr>
                <w:rPr>
                  <w:rFonts w:ascii="Cambria Math" w:hAnsi="Cambria Math"/>
                  <w:i/>
                </w:rPr>
              </m:ctrlPr>
            </m:radPr>
            <m:deg/>
            <m:e>
              <m:r>
                <w:rPr>
                  <w:rFonts w:ascii="Cambria Math" w:hAnsi="Cambria Math"/>
                </w:rPr>
                <m:t>x</m:t>
              </m:r>
            </m:e>
          </m:rad>
          <m:r>
            <w:rPr>
              <w:rFonts w:ascii="Cambria Math" w:hAnsi="Cambria Math"/>
            </w:rPr>
            <m:t>∙ln</m:t>
          </m:r>
          <m:r>
            <m:rPr>
              <m:sty m:val="p"/>
            </m:rPr>
            <w:rPr>
              <w:rFonts w:ascii="Cambria Math" w:hAnsi="Cambria Math"/>
            </w:rPr>
            <m:t>⁡(</m:t>
          </m:r>
          <m:r>
            <w:rPr>
              <w:rFonts w:ascii="Cambria Math" w:hAnsi="Cambria Math"/>
            </w:rPr>
            <m:t>x)</m:t>
          </m:r>
        </m:oMath>
      </m:oMathPara>
    </w:p>
    <w:p w:rsidR="004E363D" w:rsidRDefault="004E363D" w:rsidP="004E363D">
      <w:pPr>
        <w:jc w:val="center"/>
      </w:pPr>
      <w:r>
        <w:rPr>
          <w:noProof/>
        </w:rPr>
        <w:drawing>
          <wp:inline distT="0" distB="0" distL="0" distR="0" wp14:anchorId="02A31047" wp14:editId="44B413F0">
            <wp:extent cx="4572000" cy="2743200"/>
            <wp:effectExtent l="0" t="0" r="0" b="0"/>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E363D" w:rsidRDefault="004E363D" w:rsidP="004E363D">
      <w:r>
        <w:t xml:space="preserve">Source </w:t>
      </w:r>
      <w:r>
        <w:fldChar w:fldCharType="begin" w:fldLock="1"/>
      </w:r>
      <w:r>
        <w:instrText>ADDIN CSL_CITATION { "citationItems" : [ { "id" : "ITEM-1", "itemData" : { "DOI" : "10.1186/1471-2458-10-258", "ISSN" : "1471-2458", "PMID" : "20482788", "abstract" : "BACKGROUND: Observational studies have suggested a complex relationship between alcohol consumption and stroke, dependent on sex, type of stroke and outcome (morbidity vs. mortality). We undertook a systematic review and a meta-analysis of studies assessing the association between levels of average alcohol consumption and relative risks of ischemic and hemorrhagic strokes separately by sex and outcome. This meta-analysis is the first to explicitly separate morbidity and mortality of alcohol-attributable stroke and thus has implications for public health and prevention. METHODS: Using Medical Subject Headings (alcohol drinking, ethanol, cerebrovascular accident, cerebrovascular disorders, and intracranial embolism and thrombosis and the key word stroke), a literature search of MEDLINE, EMBASE, CINAHL, CABS, WHOlist, SIGLE, ETOH, and Web of Science databases between 1980 to June 2009 was performed followed by manual searches of bibliographies of key retrieved articles. From twenty-six observational studies (cohort or case-control) with ischemic or hemorrhagic strokes the relative risk or odds ratios or hazard ratios of stroke associated with alcohol consumption were reported; alcohol consumption was quantified; and life time abstention (manually estimated where data for current abstainers were given) was used as the reference group. Two reviewers independently extracted the information on study design, participant characteristics, level of alcohol consumption, stroke outcome, control for potential confounding factors, risk estimates and key criteria of study quality using a standardized protocol. RESULTS: The dose-response relationship for hemorrhagic stroke had monotonically increasing risk for increasing consumption, whereas ischemic stroke showed a curvilinear relationship, with a protective effect of alcohol for low to moderate consumption, and increased risk for higher exposure. For more than 3 drinks on average/day, in general women had higher risks than men, and the risks for mortality were higher compared to the risks for morbidity. CONCLUSIONS: These results indicate that heavy alcohol consumption increases the relative risk of any stroke while light or moderate alcohol consumption may be protective against ischemic stroke. Preventive measures that should be initiated are discussed.", "author" : [ { "dropping-particle" : "", "family" : "Patra", "given" : "Jayadeep", "non-dropping-particle" : "", "parse-names" : false, "suffix" : "" }, { "dropping-particle" : "", "family" : "Taylor", "given" : "Benjamin", "non-dropping-particle" : "", "parse-names" : false, "suffix" : "" }, { "dropping-particle" : "", "family" : "Irving", "given" : "Hyacinth", "non-dropping-particle" : "", "parse-names" : false, "suffix" : "" }, { "dropping-particle" : "", "family" : "Roerecke", "given" : "Michael", "non-dropping-particle" : "", "parse-names" : false, "suffix" : "" }, { "dropping-particle" : "", "family" : "Baliunas", "given" : "Dolly", "non-dropping-particle" : "", "parse-names" : false, "suffix" : "" }, { "dropping-particle" : "", "family" : "Mohapatra", "given" : "Satya", "non-dropping-particle" : "", "parse-names" : false, "suffix" : "" }, { "dropping-particle" : "", "family" : "Rehm", "given" : "J\u00fcrgen", "non-dropping-particle" : "", "parse-names" : false, "suffix" : "" } ], "container-title" : "BMC public health", "id" : "ITEM-1", "issue" : "1", "issued" : { "date-parts" : [ [ "2010", "1" ] ] }, "page" : "258", "title" : "Alcohol consumption and the risk of morbidity and mortality for different stroke types--a systematic review and meta-analysis.", "type" : "article-journal", "volume" : "10" }, "uris" : [ "http://www.mendeley.com/documents/?uuid=96fc41d2-c981-4f2a-b353-c893b93b2ca9" ] } ], "mendeley" : { "formattedCitation" : "(Patra et al., 2010)", "plainTextFormattedCitation" : "(Patra et al., 2010)", "previouslyFormattedCitation" : "(Patra et al., 2010)" }, "properties" : { "noteIndex" : 0 }, "schema" : "https://github.com/citation-style-language/schema/raw/master/csl-citation.json" }</w:instrText>
      </w:r>
      <w:r>
        <w:fldChar w:fldCharType="separate"/>
      </w:r>
      <w:r w:rsidRPr="004E363D">
        <w:rPr>
          <w:noProof/>
        </w:rPr>
        <w:t>(Patra et al., 2010)</w:t>
      </w:r>
      <w:r>
        <w:fldChar w:fldCharType="end"/>
      </w:r>
    </w:p>
    <w:p w:rsidR="004E363D" w:rsidRDefault="004E363D" w:rsidP="004E363D">
      <w:r>
        <w:br w:type="page"/>
      </w:r>
    </w:p>
    <w:p w:rsidR="004E363D" w:rsidRDefault="004E363D" w:rsidP="004E363D">
      <w:pPr>
        <w:pStyle w:val="Heading3"/>
      </w:pPr>
      <w:bookmarkStart w:id="18" w:name="_Toc517278917"/>
      <w:r>
        <w:t>Ischaemic stroke</w:t>
      </w:r>
      <w:bookmarkEnd w:id="18"/>
    </w:p>
    <w:p w:rsidR="004E363D" w:rsidRDefault="004E363D" w:rsidP="004E363D">
      <w:r>
        <w:t>I63-I67</w:t>
      </w:r>
    </w:p>
    <w:p w:rsidR="004E363D" w:rsidRDefault="004E363D" w:rsidP="004E363D">
      <w:pPr>
        <w:rPr>
          <w:b/>
        </w:rPr>
      </w:pPr>
      <w:r>
        <w:rPr>
          <w:b/>
        </w:rPr>
        <w:t>Mortality</w:t>
      </w:r>
    </w:p>
    <w:p w:rsidR="004E363D" w:rsidRPr="00DA3144" w:rsidRDefault="004E363D" w:rsidP="004E363D">
      <w:r>
        <w:rPr>
          <w:b/>
        </w:rPr>
        <w:t>Male</w:t>
      </w:r>
      <w:r>
        <w:rPr>
          <w:b/>
        </w:rPr>
        <w:tab/>
        <w:t>16-34</w:t>
      </w:r>
      <w:r>
        <w:rPr>
          <w:b/>
        </w:rPr>
        <w:tab/>
      </w:r>
      <m:oMath>
        <m:r>
          <m:rPr>
            <m:sty m:val="p"/>
          </m:rPr>
          <w:rPr>
            <w:rFonts w:ascii="Cambria Math" w:hAnsi="Cambria Math"/>
          </w:rPr>
          <w:br/>
        </m:r>
      </m:oMath>
      <m:oMathPara>
        <m:oMath>
          <m:func>
            <m:funcPr>
              <m:ctrlPr>
                <w:rPr>
                  <w:rFonts w:ascii="Cambria Math" w:hAnsi="Cambria Math"/>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RR</m:t>
                  </m:r>
                  <m:d>
                    <m:dPr>
                      <m:ctrlPr>
                        <w:rPr>
                          <w:rFonts w:ascii="Cambria Math" w:hAnsi="Cambria Math"/>
                          <w:i/>
                        </w:rPr>
                      </m:ctrlPr>
                    </m:dPr>
                    <m:e>
                      <m:r>
                        <w:rPr>
                          <w:rFonts w:ascii="Cambria Math" w:hAnsi="Cambria Math"/>
                        </w:rPr>
                        <m:t>x</m:t>
                      </m:r>
                    </m:e>
                  </m:d>
                </m:e>
              </m:d>
            </m:e>
          </m:func>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1-x∙</m:t>
                          </m:r>
                          <m:d>
                            <m:dPr>
                              <m:ctrlPr>
                                <w:rPr>
                                  <w:rFonts w:ascii="Cambria Math" w:hAnsi="Cambria Math"/>
                                  <w:i/>
                                </w:rPr>
                              </m:ctrlPr>
                            </m:dPr>
                            <m:e>
                              <m:r>
                                <w:rPr>
                                  <w:rFonts w:ascii="Cambria Math" w:hAnsi="Cambria Math"/>
                                </w:rPr>
                                <m:t>1-</m:t>
                              </m:r>
                              <m:sSup>
                                <m:sSupPr>
                                  <m:ctrlPr>
                                    <w:rPr>
                                      <w:rFonts w:ascii="Cambria Math" w:hAnsi="Cambria Math"/>
                                      <w:i/>
                                    </w:rPr>
                                  </m:ctrlPr>
                                </m:sSupPr>
                                <m:e>
                                  <m:r>
                                    <w:rPr>
                                      <w:rFonts w:ascii="Cambria Math" w:hAnsi="Cambria Math"/>
                                    </w:rPr>
                                    <m:t>e</m:t>
                                  </m:r>
                                </m:e>
                                <m:sup>
                                  <m:r>
                                    <w:rPr>
                                      <w:rFonts w:ascii="Cambria Math" w:hAnsi="Cambria Math"/>
                                    </w:rPr>
                                    <m:t>-0.03521</m:t>
                                  </m:r>
                                </m:sup>
                              </m:sSup>
                            </m:e>
                          </m:d>
                        </m:e>
                      </m:d>
                    </m:e>
                  </m:func>
                  <m:r>
                    <w:rPr>
                      <w:rFonts w:ascii="Cambria Math" w:hAnsi="Cambria Math"/>
                    </w:rPr>
                    <m:t xml:space="preserve">        ,x≤1</m:t>
                  </m:r>
                </m:e>
                <m:e>
                  <m:r>
                    <w:rPr>
                      <w:rFonts w:ascii="Cambria Math" w:hAnsi="Cambria Math"/>
                    </w:rPr>
                    <m:t>1.111874∙</m:t>
                  </m:r>
                  <m:d>
                    <m:dPr>
                      <m:ctrlPr>
                        <w:rPr>
                          <w:rFonts w:ascii="Cambria Math" w:hAnsi="Cambria Math"/>
                          <w:i/>
                        </w:rPr>
                      </m:ctrlPr>
                    </m:dPr>
                    <m:e>
                      <m:r>
                        <w:rPr>
                          <w:rFonts w:ascii="Cambria Math" w:hAnsi="Cambria Math"/>
                        </w:rPr>
                        <m:t>0.4030081</m:t>
                      </m:r>
                      <m:rad>
                        <m:radPr>
                          <m:degHide m:val="1"/>
                          <m:ctrlPr>
                            <w:rPr>
                              <w:rFonts w:ascii="Cambria Math" w:hAnsi="Cambria Math"/>
                              <w:i/>
                            </w:rPr>
                          </m:ctrlPr>
                        </m:radPr>
                        <m:deg/>
                        <m:e>
                          <m:r>
                            <w:rPr>
                              <w:rFonts w:ascii="Cambria Math" w:hAnsi="Cambria Math"/>
                            </w:rPr>
                            <m:t>y</m:t>
                          </m:r>
                        </m:e>
                      </m:rad>
                      <m:r>
                        <w:rPr>
                          <w:rFonts w:ascii="Cambria Math" w:hAnsi="Cambria Math"/>
                        </w:rPr>
                        <m:t>+0.3877538</m:t>
                      </m:r>
                      <m:rad>
                        <m:radPr>
                          <m:degHide m:val="1"/>
                          <m:ctrlPr>
                            <w:rPr>
                              <w:rFonts w:ascii="Cambria Math" w:hAnsi="Cambria Math"/>
                              <w:i/>
                            </w:rPr>
                          </m:ctrlPr>
                        </m:radPr>
                        <m:deg/>
                        <m:e>
                          <m:r>
                            <w:rPr>
                              <w:rFonts w:ascii="Cambria Math" w:hAnsi="Cambria Math"/>
                            </w:rPr>
                            <m:t>y</m:t>
                          </m:r>
                        </m:e>
                      </m:rad>
                      <m:r>
                        <w:rPr>
                          <w:rFonts w:ascii="Cambria Math" w:hAnsi="Cambria Math"/>
                        </w:rPr>
                        <m:t>∙</m:t>
                      </m:r>
                      <m:r>
                        <m:rPr>
                          <m:sty m:val="p"/>
                        </m:rPr>
                        <w:rPr>
                          <w:rFonts w:ascii="Cambria Math" w:hAnsi="Cambria Math"/>
                        </w:rPr>
                        <m:t>ln⁡</m:t>
                      </m:r>
                      <m:r>
                        <w:rPr>
                          <w:rFonts w:ascii="Cambria Math" w:hAnsi="Cambria Math"/>
                        </w:rPr>
                        <m:t>(y)</m:t>
                      </m:r>
                    </m:e>
                  </m:d>
                  <m:r>
                    <w:rPr>
                      <w:rFonts w:ascii="Cambria Math" w:hAnsi="Cambria Math"/>
                    </w:rPr>
                    <m:t xml:space="preserve">      ,x&gt;1</m:t>
                  </m:r>
                </m:e>
              </m:eqArr>
            </m:e>
          </m:d>
        </m:oMath>
      </m:oMathPara>
    </w:p>
    <w:p w:rsidR="004E363D" w:rsidRPr="00DA3144" w:rsidRDefault="004E363D" w:rsidP="004E363D">
      <w:r>
        <w:tab/>
      </w:r>
      <w:r>
        <w:rPr>
          <w:b/>
        </w:rPr>
        <w:t>35-64</w:t>
      </w:r>
      <w:r>
        <w:rPr>
          <w:b/>
        </w:rPr>
        <w:tab/>
      </w:r>
      <m:oMath>
        <m:r>
          <m:rPr>
            <m:sty m:val="p"/>
          </m:rPr>
          <w:rPr>
            <w:rFonts w:ascii="Cambria Math" w:hAnsi="Cambria Math"/>
          </w:rPr>
          <w:br/>
        </m:r>
      </m:oMath>
      <m:oMathPara>
        <m:oMath>
          <m:func>
            <m:funcPr>
              <m:ctrlPr>
                <w:rPr>
                  <w:rFonts w:ascii="Cambria Math" w:hAnsi="Cambria Math"/>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RR</m:t>
                  </m:r>
                  <m:d>
                    <m:dPr>
                      <m:ctrlPr>
                        <w:rPr>
                          <w:rFonts w:ascii="Cambria Math" w:hAnsi="Cambria Math"/>
                          <w:i/>
                        </w:rPr>
                      </m:ctrlPr>
                    </m:dPr>
                    <m:e>
                      <m:r>
                        <w:rPr>
                          <w:rFonts w:ascii="Cambria Math" w:hAnsi="Cambria Math"/>
                        </w:rPr>
                        <m:t>x</m:t>
                      </m:r>
                    </m:e>
                  </m:d>
                </m:e>
              </m:d>
            </m:e>
          </m:func>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1-x∙</m:t>
                          </m:r>
                          <m:d>
                            <m:dPr>
                              <m:ctrlPr>
                                <w:rPr>
                                  <w:rFonts w:ascii="Cambria Math" w:hAnsi="Cambria Math"/>
                                  <w:i/>
                                </w:rPr>
                              </m:ctrlPr>
                            </m:dPr>
                            <m:e>
                              <m:r>
                                <w:rPr>
                                  <w:rFonts w:ascii="Cambria Math" w:hAnsi="Cambria Math"/>
                                </w:rPr>
                                <m:t>1-</m:t>
                              </m:r>
                              <m:sSup>
                                <m:sSupPr>
                                  <m:ctrlPr>
                                    <w:rPr>
                                      <w:rFonts w:ascii="Cambria Math" w:hAnsi="Cambria Math"/>
                                      <w:i/>
                                    </w:rPr>
                                  </m:ctrlPr>
                                </m:sSupPr>
                                <m:e>
                                  <m:r>
                                    <w:rPr>
                                      <w:rFonts w:ascii="Cambria Math" w:hAnsi="Cambria Math"/>
                                    </w:rPr>
                                    <m:t>e</m:t>
                                  </m:r>
                                </m:e>
                                <m:sup>
                                  <m:r>
                                    <w:rPr>
                                      <w:rFonts w:ascii="Cambria Math" w:hAnsi="Cambria Math"/>
                                    </w:rPr>
                                    <m:t>-0.03279</m:t>
                                  </m:r>
                                </m:sup>
                              </m:sSup>
                            </m:e>
                          </m:d>
                        </m:e>
                      </m:d>
                    </m:e>
                  </m:func>
                  <m:r>
                    <w:rPr>
                      <w:rFonts w:ascii="Cambria Math" w:hAnsi="Cambria Math"/>
                    </w:rPr>
                    <m:t xml:space="preserve">       ,x≤1</m:t>
                  </m:r>
                </m:e>
                <m:e>
                  <m:r>
                    <w:rPr>
                      <w:rFonts w:ascii="Cambria Math" w:hAnsi="Cambria Math"/>
                    </w:rPr>
                    <m:t>1.035623∙</m:t>
                  </m:r>
                  <m:d>
                    <m:dPr>
                      <m:ctrlPr>
                        <w:rPr>
                          <w:rFonts w:ascii="Cambria Math" w:hAnsi="Cambria Math"/>
                          <w:i/>
                        </w:rPr>
                      </m:ctrlPr>
                    </m:dPr>
                    <m:e>
                      <m:r>
                        <w:rPr>
                          <w:rFonts w:ascii="Cambria Math" w:hAnsi="Cambria Math"/>
                        </w:rPr>
                        <m:t>0.4030081</m:t>
                      </m:r>
                      <m:rad>
                        <m:radPr>
                          <m:degHide m:val="1"/>
                          <m:ctrlPr>
                            <w:rPr>
                              <w:rFonts w:ascii="Cambria Math" w:hAnsi="Cambria Math"/>
                              <w:i/>
                            </w:rPr>
                          </m:ctrlPr>
                        </m:radPr>
                        <m:deg/>
                        <m:e>
                          <m:r>
                            <w:rPr>
                              <w:rFonts w:ascii="Cambria Math" w:hAnsi="Cambria Math"/>
                            </w:rPr>
                            <m:t>y</m:t>
                          </m:r>
                        </m:e>
                      </m:rad>
                      <m:r>
                        <w:rPr>
                          <w:rFonts w:ascii="Cambria Math" w:hAnsi="Cambria Math"/>
                        </w:rPr>
                        <m:t>+0.3877538</m:t>
                      </m:r>
                      <m:rad>
                        <m:radPr>
                          <m:degHide m:val="1"/>
                          <m:ctrlPr>
                            <w:rPr>
                              <w:rFonts w:ascii="Cambria Math" w:hAnsi="Cambria Math"/>
                              <w:i/>
                            </w:rPr>
                          </m:ctrlPr>
                        </m:radPr>
                        <m:deg/>
                        <m:e>
                          <m:r>
                            <w:rPr>
                              <w:rFonts w:ascii="Cambria Math" w:hAnsi="Cambria Math"/>
                            </w:rPr>
                            <m:t>y</m:t>
                          </m:r>
                        </m:e>
                      </m:rad>
                      <m:r>
                        <w:rPr>
                          <w:rFonts w:ascii="Cambria Math" w:hAnsi="Cambria Math"/>
                        </w:rPr>
                        <m:t>∙</m:t>
                      </m:r>
                      <m:r>
                        <m:rPr>
                          <m:sty m:val="p"/>
                        </m:rPr>
                        <w:rPr>
                          <w:rFonts w:ascii="Cambria Math" w:hAnsi="Cambria Math"/>
                        </w:rPr>
                        <m:t>ln⁡</m:t>
                      </m:r>
                      <m:r>
                        <w:rPr>
                          <w:rFonts w:ascii="Cambria Math" w:hAnsi="Cambria Math"/>
                        </w:rPr>
                        <m:t>(y)</m:t>
                      </m:r>
                    </m:e>
                  </m:d>
                  <m:r>
                    <w:rPr>
                      <w:rFonts w:ascii="Cambria Math" w:hAnsi="Cambria Math"/>
                    </w:rPr>
                    <m:t xml:space="preserve">     ,x&gt;1</m:t>
                  </m:r>
                </m:e>
              </m:eqArr>
            </m:e>
          </m:d>
        </m:oMath>
      </m:oMathPara>
    </w:p>
    <w:p w:rsidR="004E363D" w:rsidRPr="005B2B95" w:rsidRDefault="004E363D" w:rsidP="004E363D">
      <w:pPr>
        <w:ind w:firstLine="720"/>
      </w:pPr>
      <w:r>
        <w:rPr>
          <w:b/>
        </w:rPr>
        <w:t>65+</w:t>
      </w:r>
      <w:r>
        <w:rPr>
          <w:b/>
        </w:rPr>
        <w:tab/>
      </w:r>
      <m:oMath>
        <m:r>
          <m:rPr>
            <m:sty m:val="p"/>
          </m:rPr>
          <w:rPr>
            <w:rFonts w:ascii="Cambria Math" w:hAnsi="Cambria Math"/>
          </w:rPr>
          <w:br/>
        </m:r>
      </m:oMath>
      <m:oMathPara>
        <m:oMath>
          <m:func>
            <m:funcPr>
              <m:ctrlPr>
                <w:rPr>
                  <w:rFonts w:ascii="Cambria Math" w:hAnsi="Cambria Math"/>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RR</m:t>
                  </m:r>
                  <m:d>
                    <m:dPr>
                      <m:ctrlPr>
                        <w:rPr>
                          <w:rFonts w:ascii="Cambria Math" w:hAnsi="Cambria Math"/>
                          <w:i/>
                        </w:rPr>
                      </m:ctrlPr>
                    </m:dPr>
                    <m:e>
                      <m:r>
                        <w:rPr>
                          <w:rFonts w:ascii="Cambria Math" w:hAnsi="Cambria Math"/>
                        </w:rPr>
                        <m:t>x</m:t>
                      </m:r>
                    </m:e>
                  </m:d>
                </m:e>
              </m:d>
            </m:e>
          </m:func>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1-x∙</m:t>
                          </m:r>
                          <m:d>
                            <m:dPr>
                              <m:ctrlPr>
                                <w:rPr>
                                  <w:rFonts w:ascii="Cambria Math" w:hAnsi="Cambria Math"/>
                                  <w:i/>
                                </w:rPr>
                              </m:ctrlPr>
                            </m:dPr>
                            <m:e>
                              <m:r>
                                <w:rPr>
                                  <w:rFonts w:ascii="Cambria Math" w:hAnsi="Cambria Math"/>
                                </w:rPr>
                                <m:t>1-</m:t>
                              </m:r>
                              <m:sSup>
                                <m:sSupPr>
                                  <m:ctrlPr>
                                    <w:rPr>
                                      <w:rFonts w:ascii="Cambria Math" w:hAnsi="Cambria Math"/>
                                      <w:i/>
                                    </w:rPr>
                                  </m:ctrlPr>
                                </m:sSupPr>
                                <m:e>
                                  <m:r>
                                    <w:rPr>
                                      <w:rFonts w:ascii="Cambria Math" w:hAnsi="Cambria Math"/>
                                    </w:rPr>
                                    <m:t>e</m:t>
                                  </m:r>
                                </m:e>
                                <m:sup>
                                  <m:r>
                                    <w:rPr>
                                      <w:rFonts w:ascii="Cambria Math" w:hAnsi="Cambria Math"/>
                                    </w:rPr>
                                    <m:t>-0.02397</m:t>
                                  </m:r>
                                </m:sup>
                              </m:sSup>
                            </m:e>
                          </m:d>
                        </m:e>
                      </m:d>
                    </m:e>
                  </m:func>
                  <m:r>
                    <w:rPr>
                      <w:rFonts w:ascii="Cambria Math" w:hAnsi="Cambria Math"/>
                    </w:rPr>
                    <m:t xml:space="preserve">       ,x≤1</m:t>
                  </m:r>
                </m:e>
                <m:e>
                  <m:r>
                    <w:rPr>
                      <w:rFonts w:ascii="Cambria Math" w:hAnsi="Cambria Math"/>
                    </w:rPr>
                    <m:t>0.757104∙</m:t>
                  </m:r>
                  <m:d>
                    <m:dPr>
                      <m:ctrlPr>
                        <w:rPr>
                          <w:rFonts w:ascii="Cambria Math" w:hAnsi="Cambria Math"/>
                          <w:i/>
                        </w:rPr>
                      </m:ctrlPr>
                    </m:dPr>
                    <m:e>
                      <m:r>
                        <w:rPr>
                          <w:rFonts w:ascii="Cambria Math" w:hAnsi="Cambria Math"/>
                        </w:rPr>
                        <m:t>0.4030081</m:t>
                      </m:r>
                      <m:rad>
                        <m:radPr>
                          <m:degHide m:val="1"/>
                          <m:ctrlPr>
                            <w:rPr>
                              <w:rFonts w:ascii="Cambria Math" w:hAnsi="Cambria Math"/>
                              <w:i/>
                            </w:rPr>
                          </m:ctrlPr>
                        </m:radPr>
                        <m:deg/>
                        <m:e>
                          <m:r>
                            <w:rPr>
                              <w:rFonts w:ascii="Cambria Math" w:hAnsi="Cambria Math"/>
                            </w:rPr>
                            <m:t>y</m:t>
                          </m:r>
                        </m:e>
                      </m:rad>
                      <m:r>
                        <w:rPr>
                          <w:rFonts w:ascii="Cambria Math" w:hAnsi="Cambria Math"/>
                        </w:rPr>
                        <m:t>+0.3877538</m:t>
                      </m:r>
                      <m:rad>
                        <m:radPr>
                          <m:degHide m:val="1"/>
                          <m:ctrlPr>
                            <w:rPr>
                              <w:rFonts w:ascii="Cambria Math" w:hAnsi="Cambria Math"/>
                              <w:i/>
                            </w:rPr>
                          </m:ctrlPr>
                        </m:radPr>
                        <m:deg/>
                        <m:e>
                          <m:r>
                            <w:rPr>
                              <w:rFonts w:ascii="Cambria Math" w:hAnsi="Cambria Math"/>
                            </w:rPr>
                            <m:t>y</m:t>
                          </m:r>
                        </m:e>
                      </m:rad>
                      <m:r>
                        <w:rPr>
                          <w:rFonts w:ascii="Cambria Math" w:hAnsi="Cambria Math"/>
                        </w:rPr>
                        <m:t>∙</m:t>
                      </m:r>
                      <m:r>
                        <m:rPr>
                          <m:sty m:val="p"/>
                        </m:rPr>
                        <w:rPr>
                          <w:rFonts w:ascii="Cambria Math" w:hAnsi="Cambria Math"/>
                        </w:rPr>
                        <m:t>ln⁡</m:t>
                      </m:r>
                      <m:r>
                        <w:rPr>
                          <w:rFonts w:ascii="Cambria Math" w:hAnsi="Cambria Math"/>
                        </w:rPr>
                        <m:t>(y)</m:t>
                      </m:r>
                    </m:e>
                  </m:d>
                  <m:r>
                    <w:rPr>
                      <w:rFonts w:ascii="Cambria Math" w:hAnsi="Cambria Math"/>
                    </w:rPr>
                    <m:t xml:space="preserve">     ,x&gt;1</m:t>
                  </m:r>
                </m:e>
              </m:eqArr>
            </m:e>
          </m:d>
        </m:oMath>
      </m:oMathPara>
    </w:p>
    <w:p w:rsidR="004E363D" w:rsidRPr="005B2B95" w:rsidRDefault="004E363D" w:rsidP="004E363D">
      <w:r>
        <w:rPr>
          <w:b/>
        </w:rPr>
        <w:t>Female</w:t>
      </w:r>
      <w:r>
        <w:rPr>
          <w:b/>
        </w:rPr>
        <w:tab/>
        <w:t>16-34</w:t>
      </w:r>
      <w:r>
        <w:rPr>
          <w:b/>
        </w:rPr>
        <w:tab/>
      </w:r>
      <m:oMath>
        <m:r>
          <m:rPr>
            <m:sty m:val="p"/>
          </m:rPr>
          <w:rPr>
            <w:rFonts w:ascii="Cambria Math" w:hAnsi="Cambria Math"/>
          </w:rPr>
          <w:br/>
        </m:r>
      </m:oMath>
      <m:oMathPara>
        <m:oMath>
          <m:func>
            <m:funcPr>
              <m:ctrlPr>
                <w:rPr>
                  <w:rFonts w:ascii="Cambria Math" w:hAnsi="Cambria Math"/>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RR</m:t>
                  </m:r>
                  <m:d>
                    <m:dPr>
                      <m:ctrlPr>
                        <w:rPr>
                          <w:rFonts w:ascii="Cambria Math" w:hAnsi="Cambria Math"/>
                          <w:i/>
                        </w:rPr>
                      </m:ctrlPr>
                    </m:dPr>
                    <m:e>
                      <m:r>
                        <w:rPr>
                          <w:rFonts w:ascii="Cambria Math" w:hAnsi="Cambria Math"/>
                        </w:rPr>
                        <m:t>x</m:t>
                      </m:r>
                    </m:e>
                  </m:d>
                </m:e>
              </m:d>
            </m:e>
          </m:func>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1-x∙</m:t>
                          </m:r>
                          <m:d>
                            <m:dPr>
                              <m:ctrlPr>
                                <w:rPr>
                                  <w:rFonts w:ascii="Cambria Math" w:hAnsi="Cambria Math"/>
                                  <w:i/>
                                </w:rPr>
                              </m:ctrlPr>
                            </m:dPr>
                            <m:e>
                              <m:r>
                                <w:rPr>
                                  <w:rFonts w:ascii="Cambria Math" w:hAnsi="Cambria Math"/>
                                </w:rPr>
                                <m:t>1-</m:t>
                              </m:r>
                              <m:sSup>
                                <m:sSupPr>
                                  <m:ctrlPr>
                                    <w:rPr>
                                      <w:rFonts w:ascii="Cambria Math" w:hAnsi="Cambria Math"/>
                                      <w:i/>
                                    </w:rPr>
                                  </m:ctrlPr>
                                </m:sSupPr>
                                <m:e>
                                  <m:r>
                                    <w:rPr>
                                      <w:rFonts w:ascii="Cambria Math" w:hAnsi="Cambria Math"/>
                                    </w:rPr>
                                    <m:t>e</m:t>
                                  </m:r>
                                </m:e>
                                <m:sup>
                                  <m:r>
                                    <w:rPr>
                                      <w:rFonts w:ascii="Cambria Math" w:hAnsi="Cambria Math"/>
                                    </w:rPr>
                                    <m:t>-0.37987</m:t>
                                  </m:r>
                                </m:sup>
                              </m:sSup>
                            </m:e>
                          </m:d>
                        </m:e>
                      </m:d>
                    </m:e>
                  </m:func>
                  <m:r>
                    <w:rPr>
                      <w:rFonts w:ascii="Cambria Math" w:hAnsi="Cambria Math"/>
                    </w:rPr>
                    <m:t xml:space="preserve"> ,≤1</m:t>
                  </m:r>
                </m:e>
                <m:e>
                  <m:r>
                    <w:rPr>
                      <w:rFonts w:ascii="Cambria Math" w:hAnsi="Cambria Math"/>
                    </w:rPr>
                    <m:t>1.111874∙</m:t>
                  </m:r>
                  <m:d>
                    <m:dPr>
                      <m:ctrlPr>
                        <w:rPr>
                          <w:rFonts w:ascii="Cambria Math" w:hAnsi="Cambria Math"/>
                          <w:i/>
                        </w:rPr>
                      </m:ctrlPr>
                    </m:dPr>
                    <m:e>
                      <m:r>
                        <w:rPr>
                          <w:rFonts w:ascii="Cambria Math" w:hAnsi="Cambria Math"/>
                        </w:rPr>
                        <m:t>-2.48768</m:t>
                      </m:r>
                      <m:rad>
                        <m:radPr>
                          <m:degHide m:val="1"/>
                          <m:ctrlPr>
                            <w:rPr>
                              <w:rFonts w:ascii="Cambria Math" w:hAnsi="Cambria Math"/>
                              <w:i/>
                            </w:rPr>
                          </m:ctrlPr>
                        </m:radPr>
                        <m:deg/>
                        <m:e>
                          <m:r>
                            <w:rPr>
                              <w:rFonts w:ascii="Cambria Math" w:hAnsi="Cambria Math"/>
                            </w:rPr>
                            <m:t>y</m:t>
                          </m:r>
                        </m:e>
                      </m:rad>
                      <m:r>
                        <w:rPr>
                          <w:rFonts w:ascii="Cambria Math" w:hAnsi="Cambria Math"/>
                        </w:rPr>
                        <m:t>+3.708724y</m:t>
                      </m:r>
                    </m:e>
                  </m:d>
                  <m:r>
                    <w:rPr>
                      <w:rFonts w:ascii="Cambria Math" w:hAnsi="Cambria Math"/>
                    </w:rPr>
                    <m:t xml:space="preserve">     ,x&gt;1</m:t>
                  </m:r>
                </m:e>
              </m:eqArr>
            </m:e>
          </m:d>
        </m:oMath>
      </m:oMathPara>
    </w:p>
    <w:p w:rsidR="004E363D" w:rsidRPr="005B2B95" w:rsidRDefault="004E363D" w:rsidP="004E363D">
      <w:r>
        <w:tab/>
      </w:r>
      <w:r>
        <w:rPr>
          <w:b/>
        </w:rPr>
        <w:t>35-64</w:t>
      </w:r>
      <w:r>
        <w:tab/>
      </w:r>
      <m:oMath>
        <m:r>
          <m:rPr>
            <m:sty m:val="p"/>
          </m:rPr>
          <w:rPr>
            <w:rFonts w:ascii="Cambria Math" w:hAnsi="Cambria Math"/>
          </w:rPr>
          <w:br/>
        </m:r>
      </m:oMath>
      <m:oMathPara>
        <m:oMath>
          <m:func>
            <m:funcPr>
              <m:ctrlPr>
                <w:rPr>
                  <w:rFonts w:ascii="Cambria Math" w:hAnsi="Cambria Math"/>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RR</m:t>
                  </m:r>
                  <m:d>
                    <m:dPr>
                      <m:ctrlPr>
                        <w:rPr>
                          <w:rFonts w:ascii="Cambria Math" w:hAnsi="Cambria Math"/>
                          <w:i/>
                        </w:rPr>
                      </m:ctrlPr>
                    </m:dPr>
                    <m:e>
                      <m:r>
                        <w:rPr>
                          <w:rFonts w:ascii="Cambria Math" w:hAnsi="Cambria Math"/>
                        </w:rPr>
                        <m:t>x</m:t>
                      </m:r>
                    </m:e>
                  </m:d>
                </m:e>
              </m:d>
            </m:e>
          </m:func>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1-x∙</m:t>
                          </m:r>
                          <m:d>
                            <m:dPr>
                              <m:ctrlPr>
                                <w:rPr>
                                  <w:rFonts w:ascii="Cambria Math" w:hAnsi="Cambria Math"/>
                                  <w:i/>
                                </w:rPr>
                              </m:ctrlPr>
                            </m:dPr>
                            <m:e>
                              <m:r>
                                <w:rPr>
                                  <w:rFonts w:ascii="Cambria Math" w:hAnsi="Cambria Math"/>
                                </w:rPr>
                                <m:t>1-</m:t>
                              </m:r>
                              <m:sSup>
                                <m:sSupPr>
                                  <m:ctrlPr>
                                    <w:rPr>
                                      <w:rFonts w:ascii="Cambria Math" w:hAnsi="Cambria Math"/>
                                      <w:i/>
                                    </w:rPr>
                                  </m:ctrlPr>
                                </m:sSupPr>
                                <m:e>
                                  <m:r>
                                    <w:rPr>
                                      <w:rFonts w:ascii="Cambria Math" w:hAnsi="Cambria Math"/>
                                    </w:rPr>
                                    <m:t>e</m:t>
                                  </m:r>
                                </m:e>
                                <m:sup>
                                  <m:r>
                                    <w:rPr>
                                      <w:rFonts w:ascii="Cambria Math" w:hAnsi="Cambria Math"/>
                                    </w:rPr>
                                    <m:t>-0.35382</m:t>
                                  </m:r>
                                </m:sup>
                              </m:sSup>
                            </m:e>
                          </m:d>
                        </m:e>
                      </m:d>
                    </m:e>
                  </m:func>
                  <m:r>
                    <w:rPr>
                      <w:rFonts w:ascii="Cambria Math" w:hAnsi="Cambria Math"/>
                    </w:rPr>
                    <m:t xml:space="preserve"> ,x≤1</m:t>
                  </m:r>
                </m:e>
                <m:e>
                  <m:r>
                    <w:rPr>
                      <w:rFonts w:ascii="Cambria Math" w:hAnsi="Cambria Math"/>
                    </w:rPr>
                    <m:t>1.035623∙</m:t>
                  </m:r>
                  <m:d>
                    <m:dPr>
                      <m:ctrlPr>
                        <w:rPr>
                          <w:rFonts w:ascii="Cambria Math" w:hAnsi="Cambria Math"/>
                          <w:i/>
                        </w:rPr>
                      </m:ctrlPr>
                    </m:dPr>
                    <m:e>
                      <m:r>
                        <w:rPr>
                          <w:rFonts w:ascii="Cambria Math" w:hAnsi="Cambria Math"/>
                        </w:rPr>
                        <m:t>-2.48768</m:t>
                      </m:r>
                      <m:rad>
                        <m:radPr>
                          <m:degHide m:val="1"/>
                          <m:ctrlPr>
                            <w:rPr>
                              <w:rFonts w:ascii="Cambria Math" w:hAnsi="Cambria Math"/>
                              <w:i/>
                            </w:rPr>
                          </m:ctrlPr>
                        </m:radPr>
                        <m:deg/>
                        <m:e>
                          <m:r>
                            <w:rPr>
                              <w:rFonts w:ascii="Cambria Math" w:hAnsi="Cambria Math"/>
                            </w:rPr>
                            <m:t>y</m:t>
                          </m:r>
                        </m:e>
                      </m:rad>
                      <m:r>
                        <w:rPr>
                          <w:rFonts w:ascii="Cambria Math" w:hAnsi="Cambria Math"/>
                        </w:rPr>
                        <m:t>+3.708724y</m:t>
                      </m:r>
                    </m:e>
                  </m:d>
                  <m:r>
                    <w:rPr>
                      <w:rFonts w:ascii="Cambria Math" w:hAnsi="Cambria Math"/>
                    </w:rPr>
                    <m:t xml:space="preserve">     ,x&gt;1</m:t>
                  </m:r>
                </m:e>
              </m:eqArr>
            </m:e>
          </m:d>
        </m:oMath>
      </m:oMathPara>
    </w:p>
    <w:p w:rsidR="004E363D" w:rsidRPr="005B2B95" w:rsidRDefault="004E363D" w:rsidP="004E363D">
      <w:r>
        <w:tab/>
      </w:r>
      <w:r>
        <w:rPr>
          <w:b/>
        </w:rPr>
        <w:t>65+</w:t>
      </w:r>
      <w:r>
        <w:tab/>
      </w:r>
      <m:oMath>
        <m:r>
          <m:rPr>
            <m:sty m:val="p"/>
          </m:rPr>
          <w:rPr>
            <w:rFonts w:ascii="Cambria Math" w:hAnsi="Cambria Math"/>
          </w:rPr>
          <w:br/>
        </m:r>
      </m:oMath>
      <m:oMathPara>
        <m:oMath>
          <m:func>
            <m:funcPr>
              <m:ctrlPr>
                <w:rPr>
                  <w:rFonts w:ascii="Cambria Math" w:hAnsi="Cambria Math"/>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RR</m:t>
                  </m:r>
                  <m:d>
                    <m:dPr>
                      <m:ctrlPr>
                        <w:rPr>
                          <w:rFonts w:ascii="Cambria Math" w:hAnsi="Cambria Math"/>
                          <w:i/>
                        </w:rPr>
                      </m:ctrlPr>
                    </m:dPr>
                    <m:e>
                      <m:r>
                        <w:rPr>
                          <w:rFonts w:ascii="Cambria Math" w:hAnsi="Cambria Math"/>
                        </w:rPr>
                        <m:t>x</m:t>
                      </m:r>
                    </m:e>
                  </m:d>
                </m:e>
              </m:d>
            </m:e>
          </m:func>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1-x∙</m:t>
                          </m:r>
                          <m:d>
                            <m:dPr>
                              <m:ctrlPr>
                                <w:rPr>
                                  <w:rFonts w:ascii="Cambria Math" w:hAnsi="Cambria Math"/>
                                  <w:i/>
                                </w:rPr>
                              </m:ctrlPr>
                            </m:dPr>
                            <m:e>
                              <m:r>
                                <w:rPr>
                                  <w:rFonts w:ascii="Cambria Math" w:hAnsi="Cambria Math"/>
                                </w:rPr>
                                <m:t>1-</m:t>
                              </m:r>
                              <m:sSup>
                                <m:sSupPr>
                                  <m:ctrlPr>
                                    <w:rPr>
                                      <w:rFonts w:ascii="Cambria Math" w:hAnsi="Cambria Math"/>
                                      <w:i/>
                                    </w:rPr>
                                  </m:ctrlPr>
                                </m:sSupPr>
                                <m:e>
                                  <m:r>
                                    <w:rPr>
                                      <w:rFonts w:ascii="Cambria Math" w:hAnsi="Cambria Math"/>
                                    </w:rPr>
                                    <m:t>e</m:t>
                                  </m:r>
                                </m:e>
                                <m:sup>
                                  <m:r>
                                    <w:rPr>
                                      <w:rFonts w:ascii="Cambria Math" w:hAnsi="Cambria Math"/>
                                    </w:rPr>
                                    <m:t>-0.25866</m:t>
                                  </m:r>
                                </m:sup>
                              </m:sSup>
                            </m:e>
                          </m:d>
                        </m:e>
                      </m:d>
                    </m:e>
                  </m:func>
                  <m:r>
                    <w:rPr>
                      <w:rFonts w:ascii="Cambria Math" w:hAnsi="Cambria Math"/>
                    </w:rPr>
                    <m:t xml:space="preserve"> ,x≤1</m:t>
                  </m:r>
                </m:e>
                <m:e>
                  <m:r>
                    <w:rPr>
                      <w:rFonts w:ascii="Cambria Math" w:hAnsi="Cambria Math"/>
                    </w:rPr>
                    <m:t>0.757104∙</m:t>
                  </m:r>
                  <m:d>
                    <m:dPr>
                      <m:ctrlPr>
                        <w:rPr>
                          <w:rFonts w:ascii="Cambria Math" w:hAnsi="Cambria Math"/>
                          <w:i/>
                        </w:rPr>
                      </m:ctrlPr>
                    </m:dPr>
                    <m:e>
                      <m:r>
                        <w:rPr>
                          <w:rFonts w:ascii="Cambria Math" w:hAnsi="Cambria Math"/>
                        </w:rPr>
                        <m:t>-2.48768</m:t>
                      </m:r>
                      <m:rad>
                        <m:radPr>
                          <m:degHide m:val="1"/>
                          <m:ctrlPr>
                            <w:rPr>
                              <w:rFonts w:ascii="Cambria Math" w:hAnsi="Cambria Math"/>
                              <w:i/>
                            </w:rPr>
                          </m:ctrlPr>
                        </m:radPr>
                        <m:deg/>
                        <m:e>
                          <m:r>
                            <w:rPr>
                              <w:rFonts w:ascii="Cambria Math" w:hAnsi="Cambria Math"/>
                            </w:rPr>
                            <m:t>y</m:t>
                          </m:r>
                        </m:e>
                      </m:rad>
                      <m:r>
                        <w:rPr>
                          <w:rFonts w:ascii="Cambria Math" w:hAnsi="Cambria Math"/>
                        </w:rPr>
                        <m:t>+3.708724y</m:t>
                      </m:r>
                    </m:e>
                  </m:d>
                  <m:r>
                    <w:rPr>
                      <w:rFonts w:ascii="Cambria Math" w:hAnsi="Cambria Math"/>
                    </w:rPr>
                    <m:t xml:space="preserve">     ,x&gt;1</m:t>
                  </m:r>
                </m:e>
              </m:eqArr>
            </m:e>
          </m:d>
        </m:oMath>
      </m:oMathPara>
    </w:p>
    <w:p w:rsidR="004E363D" w:rsidRPr="00D83B5C" w:rsidRDefault="004E363D" w:rsidP="004E363D">
      <m:oMathPara>
        <m:oMathParaPr>
          <m:jc m:val="left"/>
        </m:oMathParaPr>
        <m:oMath>
          <m:r>
            <w:rPr>
              <w:rFonts w:ascii="Cambria Math" w:hAnsi="Cambria Math"/>
            </w:rPr>
            <m:t>where y=</m:t>
          </m:r>
          <m:f>
            <m:fPr>
              <m:ctrlPr>
                <w:rPr>
                  <w:rFonts w:ascii="Cambria Math" w:hAnsi="Cambria Math"/>
                  <w:i/>
                </w:rPr>
              </m:ctrlPr>
            </m:fPr>
            <m:num>
              <m:r>
                <w:rPr>
                  <w:rFonts w:ascii="Cambria Math" w:hAnsi="Cambria Math"/>
                </w:rPr>
                <m:t>x + 0.0028572082519531</m:t>
              </m:r>
            </m:num>
            <m:den>
              <m:r>
                <w:rPr>
                  <w:rFonts w:ascii="Cambria Math" w:hAnsi="Cambria Math"/>
                </w:rPr>
                <m:t>100</m:t>
              </m:r>
            </m:den>
          </m:f>
        </m:oMath>
      </m:oMathPara>
    </w:p>
    <w:p w:rsidR="004E363D" w:rsidRDefault="004E363D" w:rsidP="004E363D">
      <w:r>
        <w:rPr>
          <w:noProof/>
        </w:rPr>
        <w:drawing>
          <wp:inline distT="0" distB="0" distL="0" distR="0" wp14:anchorId="46152332" wp14:editId="33F4051D">
            <wp:extent cx="4487333" cy="2719917"/>
            <wp:effectExtent l="0" t="0" r="8890" b="444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4E363D" w:rsidRDefault="004E363D" w:rsidP="004E363D">
      <w:r w:rsidRPr="004E363D">
        <w:rPr>
          <w:lang w:val="fr-FR"/>
        </w:rPr>
        <w:t xml:space="preserve">Source </w:t>
      </w:r>
      <w:r>
        <w:fldChar w:fldCharType="begin" w:fldLock="1"/>
      </w:r>
      <w:r>
        <w:rPr>
          <w:lang w:val="fr-FR"/>
        </w:rPr>
        <w:instrText>ADDIN CSL_CITATION { "citationItems" : [ { "id" : "ITEM-1", "itemData" : { "DOI" : "10.1186/s12889-016-3026-9", "ISSN" : "1471-2458", "abstract" : "Although alcohol consumption has long been considered as a risk factor for chronic disease, the relationship to cardiovascular disease (CVD) is complex and involves at least two dimensions: average volume of alcohol consumption and patterns of drinking. The objective of this contribution was to estimate the burden of CVD mortality caused by alcohol consumption. Risk assessment modelling with alcohol-attributable CVD mortality as primary outcome. The mortality burden of ischaemic heart disease (IHD) and ischaemic stroke (IS) attributable to alcohol consumption was estimated using attributable-fraction methodology. Relative Risk (RR) data for IHD and IS were obtained from the most comprehensive meta-analyses (except for Russia and surrounding countries where alcohol RR data were obtained from a large cohort study). Age-group specific RRs were calculated, based on large studies. Data on mortality were obtained from the World Health Organization\u2019s Global Health Estimates and alcohol consumption data were obtained from the Global Information System on Alcohol and Health. Risk of former drinkers was modelled taking into account global differences in the prevalence of sick quitters among former drinkers. Alcohol-attributable mortality estimates for all other CVD causes except IHD and IS were obtained from the 2014 Global Status Report on Alcohol and Health. An estimated 780,381 CVD deaths (441,893 and 338,490 CVD deaths among men and women respectively) were attributable to alcohol consumption globally in 2012, accounting for 1.4\u00a0% of all deaths and 26.6\u00a0% of all alcohol-attributable deaths. This is in contrast to the previously estimated 1,128,273 CVD deaths attributable to alcohol consumption globally, and represents a decrease of 30.8\u00a0% in alcohol-attributable CVD mortality and of 10.6\u00a0% in the global burden of all alcohol-attributable deaths. When the most comprehensive and recent systematic reviews and meta-analyses are taken as bases, the net impact of alcohol consumption on CVD is lower than previously estimated.", "author" : [ { "dropping-particle" : "", "family" : "Rehm", "given" : "J\u00fcrgen", "non-dropping-particle" : "", "parse-names" : false, "suffix" : "" }, { "dropping-particle" : "", "family" : "Shield", "given" : "Kevin D.", "non-dropping-particle" : "", "parse-names" : false, "suffix" : "" }, { "dropping-particle" : "", "family" : "Roerecke", "given" : "Michael", "non-dropping-particle" : "", "parse-names" : false, "suffix" : "" }, { "dropping-particle" : "", "family" : "Gmel", "given" : "Gerrit", "non-dropping-particle" : "", "parse-names" : false, "suffix" : "" } ], "container-title" : "BMC Public Health", "id" : "ITEM-1", "issue" : "1", "issued" : { "date-parts" : [ [ "2016", "12", "28" ] ] }, "page" : "363", "publisher" : "BioMed Central", "title" : "Modelling the impact of alcohol consumption on cardiovascular disease mortality for comparative risk assessments: an overview", "type" : "article-journal", "volume" : "16" }, "uris" : [ "http://www.mendeley.com/documents/?uuid=daa34eaf-f7f5-3089-82cd-6a2cee701234" ] } ], "mendeley" : { "formattedCitation" : "(J\u00fcrgen Rehm et al., 2016)", "plainTextFormattedCitation" : "(J\u00fcrgen Rehm et al., 2016)", "previouslyFormattedCitation" : "(J\u00fcrgen Rehm et al., 2016)" }, "properties" : { "noteIndex" : 0 }, "schema" : "https://github.com/citation-style-language/schema/raw/master/csl-citation.json" }</w:instrText>
      </w:r>
      <w:r>
        <w:fldChar w:fldCharType="separate"/>
      </w:r>
      <w:r w:rsidRPr="004E363D">
        <w:rPr>
          <w:noProof/>
          <w:lang w:val="fr-FR"/>
        </w:rPr>
        <w:t>(Jürgen Rehm et al., 2016)</w:t>
      </w:r>
      <w:r>
        <w:fldChar w:fldCharType="end"/>
      </w:r>
    </w:p>
    <w:p w:rsidR="004E363D" w:rsidRDefault="004E363D" w:rsidP="004E363D">
      <w:r w:rsidRPr="004E363D">
        <w:t>Notes: All protective effects are removed for drinkers who consume more than 60g in a single drinking occasion at least once per month, as per</w:t>
      </w:r>
      <w:r>
        <w:t xml:space="preserve"> </w:t>
      </w:r>
      <w:r>
        <w:fldChar w:fldCharType="begin" w:fldLock="1"/>
      </w:r>
      <w:r>
        <w:instrText>ADDIN CSL_CITATION { "citationItems" : [ { "id" : "ITEM-1", "itemData" : { "DOI" : "10.1186/s12889-016-3026-9", "ISSN" : "1471-2458", "abstract" : "Although alcohol consumption has long been considered as a risk factor for chronic disease, the relationship to cardiovascular disease (CVD) is complex and involves at least two dimensions: average volume of alcohol consumption and patterns of drinking. The objective of this contribution was to estimate the burden of CVD mortality caused by alcohol consumption. Risk assessment modelling with alcohol-attributable CVD mortality as primary outcome. The mortality burden of ischaemic heart disease (IHD) and ischaemic stroke (IS) attributable to alcohol consumption was estimated using attributable-fraction methodology. Relative Risk (RR) data for IHD and IS were obtained from the most comprehensive meta-analyses (except for Russia and surrounding countries where alcohol RR data were obtained from a large cohort study). Age-group specific RRs were calculated, based on large studies. Data on mortality were obtained from the World Health Organization\u2019s Global Health Estimates and alcohol consumption data were obtained from the Global Information System on Alcohol and Health. Risk of former drinkers was modelled taking into account global differences in the prevalence of sick quitters among former drinkers. Alcohol-attributable mortality estimates for all other CVD causes except IHD and IS were obtained from the 2014 Global Status Report on Alcohol and Health. An estimated 780,381 CVD deaths (441,893 and 338,490 CVD deaths among men and women respectively) were attributable to alcohol consumption globally in 2012, accounting for 1.4\u00a0% of all deaths and 26.6\u00a0% of all alcohol-attributable deaths. This is in contrast to the previously estimated 1,128,273 CVD deaths attributable to alcohol consumption globally, and represents a decrease of 30.8\u00a0% in alcohol-attributable CVD mortality and of 10.6\u00a0% in the global burden of all alcohol-attributable deaths. When the most comprehensive and recent systematic reviews and meta-analyses are taken as bases, the net impact of alcohol consumption on CVD is lower than previously estimated.", "author" : [ { "dropping-particle" : "", "family" : "Rehm", "given" : "J\u00fcrgen", "non-dropping-particle" : "", "parse-names" : false, "suffix" : "" }, { "dropping-particle" : "", "family" : "Shield", "given" : "Kevin D.", "non-dropping-particle" : "", "parse-names" : false, "suffix" : "" }, { "dropping-particle" : "", "family" : "Roerecke", "given" : "Michael", "non-dropping-particle" : "", "parse-names" : false, "suffix" : "" }, { "dropping-particle" : "", "family" : "Gmel", "given" : "Gerrit", "non-dropping-particle" : "", "parse-names" : false, "suffix" : "" } ], "container-title" : "BMC Public Health", "id" : "ITEM-1", "issue" : "1", "issued" : { "date-parts" : [ [ "2016", "12", "28" ] ] }, "page" : "363", "publisher" : "BioMed Central", "title" : "Modelling the impact of alcohol consumption on cardiovascular disease mortality for comparative risk assessments: an overview", "type" : "article-journal", "volume" : "16" }, "uris" : [ "http://www.mendeley.com/documents/?uuid=daa34eaf-f7f5-3089-82cd-6a2cee701234" ] } ], "mendeley" : { "formattedCitation" : "(J\u00fcrgen Rehm et al., 2016)", "plainTextFormattedCitation" : "(J\u00fcrgen Rehm et al., 2016)", "previouslyFormattedCitation" : "(J\u00fcrgen Rehm et al., 2016)" }, "properties" : { "noteIndex" : 0 }, "schema" : "https://github.com/citation-style-language/schema/raw/master/csl-citation.json" }</w:instrText>
      </w:r>
      <w:r>
        <w:fldChar w:fldCharType="separate"/>
      </w:r>
      <w:r w:rsidRPr="004E363D">
        <w:rPr>
          <w:noProof/>
        </w:rPr>
        <w:t>(Jürgen Rehm et al., 2016)</w:t>
      </w:r>
      <w:r>
        <w:fldChar w:fldCharType="end"/>
      </w:r>
    </w:p>
    <w:p w:rsidR="004E363D" w:rsidRDefault="004E363D" w:rsidP="004E363D">
      <w:pPr>
        <w:rPr>
          <w:rFonts w:ascii="Calibri" w:hAnsi="Calibri"/>
          <w:b/>
          <w:noProof/>
          <w:szCs w:val="24"/>
        </w:rPr>
      </w:pPr>
      <w:r>
        <w:rPr>
          <w:rFonts w:ascii="Calibri" w:hAnsi="Calibri"/>
          <w:b/>
          <w:noProof/>
          <w:szCs w:val="24"/>
        </w:rPr>
        <w:t>Morbidity</w:t>
      </w:r>
    </w:p>
    <w:p w:rsidR="004E363D" w:rsidRDefault="004E363D" w:rsidP="004E363D">
      <w:pPr>
        <w:rPr>
          <w:rFonts w:ascii="Calibri" w:hAnsi="Calibri"/>
          <w:b/>
          <w:noProof/>
          <w:szCs w:val="24"/>
        </w:rPr>
      </w:pPr>
      <w:r>
        <w:rPr>
          <w:rFonts w:ascii="Calibri" w:hAnsi="Calibri"/>
          <w:b/>
          <w:noProof/>
          <w:szCs w:val="24"/>
        </w:rPr>
        <w:t>Male</w:t>
      </w:r>
    </w:p>
    <w:p w:rsidR="004E363D" w:rsidRPr="005B2B95" w:rsidRDefault="00605BCD" w:rsidP="004E363D">
      <m:oMathPara>
        <m:oMathParaPr>
          <m:jc m:val="center"/>
        </m:oMathParaPr>
        <m:oMath>
          <m:func>
            <m:funcPr>
              <m:ctrlPr>
                <w:rPr>
                  <w:rFonts w:ascii="Cambria Math" w:hAnsi="Cambria Math"/>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RR</m:t>
                  </m:r>
                  <m:d>
                    <m:dPr>
                      <m:ctrlPr>
                        <w:rPr>
                          <w:rFonts w:ascii="Cambria Math" w:hAnsi="Cambria Math"/>
                          <w:i/>
                        </w:rPr>
                      </m:ctrlPr>
                    </m:dPr>
                    <m:e>
                      <m:r>
                        <w:rPr>
                          <w:rFonts w:ascii="Cambria Math" w:hAnsi="Cambria Math"/>
                        </w:rPr>
                        <m:t>x</m:t>
                      </m:r>
                    </m:e>
                  </m:d>
                </m:e>
              </m:d>
            </m:e>
          </m:func>
          <m:r>
            <w:rPr>
              <w:rFonts w:ascii="Cambria Math" w:hAnsi="Cambria Math"/>
            </w:rPr>
            <m:t>=-0.132894</m:t>
          </m:r>
          <m:rad>
            <m:radPr>
              <m:degHide m:val="1"/>
              <m:ctrlPr>
                <w:rPr>
                  <w:rFonts w:ascii="Cambria Math" w:hAnsi="Cambria Math"/>
                  <w:i/>
                </w:rPr>
              </m:ctrlPr>
            </m:radPr>
            <m:deg/>
            <m:e>
              <m:r>
                <w:rPr>
                  <w:rFonts w:ascii="Cambria Math" w:hAnsi="Cambria Math"/>
                </w:rPr>
                <m:t>x</m:t>
              </m:r>
            </m:e>
          </m:rad>
          <m:r>
            <w:rPr>
              <w:rFonts w:ascii="Cambria Math" w:hAnsi="Cambria Math"/>
            </w:rPr>
            <m:t>+0.03677422</m:t>
          </m:r>
          <m:rad>
            <m:radPr>
              <m:degHide m:val="1"/>
              <m:ctrlPr>
                <w:rPr>
                  <w:rFonts w:ascii="Cambria Math" w:hAnsi="Cambria Math"/>
                  <w:i/>
                </w:rPr>
              </m:ctrlPr>
            </m:radPr>
            <m:deg/>
            <m:e>
              <m:r>
                <w:rPr>
                  <w:rFonts w:ascii="Cambria Math" w:hAnsi="Cambria Math"/>
                </w:rPr>
                <m:t>x</m:t>
              </m:r>
            </m:e>
          </m:rad>
          <m:r>
            <w:rPr>
              <w:rFonts w:ascii="Cambria Math" w:hAnsi="Cambria Math"/>
            </w:rPr>
            <m:t>∙</m:t>
          </m:r>
          <m:r>
            <m:rPr>
              <m:sty m:val="p"/>
            </m:rPr>
            <w:rPr>
              <w:rFonts w:ascii="Cambria Math" w:hAnsi="Cambria Math"/>
            </w:rPr>
            <m:t>ln⁡</m:t>
          </m:r>
          <m:r>
            <w:rPr>
              <w:rFonts w:ascii="Cambria Math" w:hAnsi="Cambria Math"/>
            </w:rPr>
            <m:t>(x)</m:t>
          </m:r>
        </m:oMath>
      </m:oMathPara>
    </w:p>
    <w:p w:rsidR="004E363D" w:rsidRDefault="004E363D" w:rsidP="004E363D">
      <w:pPr>
        <w:rPr>
          <w:b/>
        </w:rPr>
      </w:pPr>
      <w:r>
        <w:rPr>
          <w:b/>
        </w:rPr>
        <w:t>Female</w:t>
      </w:r>
    </w:p>
    <w:p w:rsidR="004E363D" w:rsidRPr="00D83B5C" w:rsidRDefault="004E363D" w:rsidP="004E363D">
      <m:oMathPara>
        <m:oMathParaPr>
          <m:jc m:val="center"/>
        </m:oMathParaPr>
        <m:oMath>
          <m:r>
            <w:rPr>
              <w:rFonts w:ascii="Cambria Math" w:hAnsi="Cambria Math"/>
            </w:rPr>
            <m:t>ln</m:t>
          </m:r>
          <m:d>
            <m:dPr>
              <m:ctrlPr>
                <w:rPr>
                  <w:rFonts w:ascii="Cambria Math" w:hAnsi="Cambria Math"/>
                  <w:i/>
                </w:rPr>
              </m:ctrlPr>
            </m:dPr>
            <m:e>
              <m:r>
                <w:rPr>
                  <w:rFonts w:ascii="Cambria Math" w:hAnsi="Cambria Math"/>
                </w:rPr>
                <m:t>RR</m:t>
              </m:r>
              <m:d>
                <m:dPr>
                  <m:ctrlPr>
                    <w:rPr>
                      <w:rFonts w:ascii="Cambria Math" w:hAnsi="Cambria Math"/>
                      <w:i/>
                    </w:rPr>
                  </m:ctrlPr>
                </m:dPr>
                <m:e>
                  <m:r>
                    <w:rPr>
                      <w:rFonts w:ascii="Cambria Math" w:hAnsi="Cambria Math"/>
                    </w:rPr>
                    <m:t>x</m:t>
                  </m:r>
                </m:e>
              </m:d>
            </m:e>
          </m:d>
          <m:r>
            <w:rPr>
              <w:rFonts w:ascii="Cambria Math" w:hAnsi="Cambria Math"/>
            </w:rPr>
            <m:t>=-0.114287</m:t>
          </m:r>
          <m:rad>
            <m:radPr>
              <m:degHide m:val="1"/>
              <m:ctrlPr>
                <w:rPr>
                  <w:rFonts w:ascii="Cambria Math" w:hAnsi="Cambria Math"/>
                  <w:i/>
                </w:rPr>
              </m:ctrlPr>
            </m:radPr>
            <m:deg/>
            <m:e>
              <m:r>
                <w:rPr>
                  <w:rFonts w:ascii="Cambria Math" w:hAnsi="Cambria Math"/>
                </w:rPr>
                <m:t>x</m:t>
              </m:r>
            </m:e>
          </m:rad>
          <m:r>
            <w:rPr>
              <w:rFonts w:ascii="Cambria Math" w:hAnsi="Cambria Math"/>
            </w:rPr>
            <m:t>+0.01680936x</m:t>
          </m:r>
        </m:oMath>
      </m:oMathPara>
    </w:p>
    <w:p w:rsidR="004E363D" w:rsidRPr="00FE29FD" w:rsidRDefault="004E363D" w:rsidP="004E363D">
      <w:pPr>
        <w:jc w:val="center"/>
      </w:pPr>
      <w:r>
        <w:rPr>
          <w:noProof/>
        </w:rPr>
        <w:drawing>
          <wp:inline distT="0" distB="0" distL="0" distR="0" wp14:anchorId="5C8E6FB9" wp14:editId="5F6106CA">
            <wp:extent cx="4572000" cy="2743200"/>
            <wp:effectExtent l="0" t="0" r="0" b="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4E363D" w:rsidRPr="004E363D" w:rsidRDefault="004E363D" w:rsidP="004E363D">
      <w:r>
        <w:t xml:space="preserve">Source </w:t>
      </w:r>
      <w:r>
        <w:fldChar w:fldCharType="begin" w:fldLock="1"/>
      </w:r>
      <w:r>
        <w:instrText>ADDIN CSL_CITATION { "citationItems" : [ { "id" : "ITEM-1", "itemData" : { "DOI" : "10.1186/1471-2458-10-258", "ISSN" : "1471-2458", "PMID" : "20482788", "abstract" : "BACKGROUND: Observational studies have suggested a complex relationship between alcohol consumption and stroke, dependent on sex, type of stroke and outcome (morbidity vs. mortality). We undertook a systematic review and a meta-analysis of studies assessing the association between levels of average alcohol consumption and relative risks of ischemic and hemorrhagic strokes separately by sex and outcome. This meta-analysis is the first to explicitly separate morbidity and mortality of alcohol-attributable stroke and thus has implications for public health and prevention. METHODS: Using Medical Subject Headings (alcohol drinking, ethanol, cerebrovascular accident, cerebrovascular disorders, and intracranial embolism and thrombosis and the key word stroke), a literature search of MEDLINE, EMBASE, CINAHL, CABS, WHOlist, SIGLE, ETOH, and Web of Science databases between 1980 to June 2009 was performed followed by manual searches of bibliographies of key retrieved articles. From twenty-six observational studies (cohort or case-control) with ischemic or hemorrhagic strokes the relative risk or odds ratios or hazard ratios of stroke associated with alcohol consumption were reported; alcohol consumption was quantified; and life time abstention (manually estimated where data for current abstainers were given) was used as the reference group. Two reviewers independently extracted the information on study design, participant characteristics, level of alcohol consumption, stroke outcome, control for potential confounding factors, risk estimates and key criteria of study quality using a standardized protocol. RESULTS: The dose-response relationship for hemorrhagic stroke had monotonically increasing risk for increasing consumption, whereas ischemic stroke showed a curvilinear relationship, with a protective effect of alcohol for low to moderate consumption, and increased risk for higher exposure. For more than 3 drinks on average/day, in general women had higher risks than men, and the risks for mortality were higher compared to the risks for morbidity. CONCLUSIONS: These results indicate that heavy alcohol consumption increases the relative risk of any stroke while light or moderate alcohol consumption may be protective against ischemic stroke. Preventive measures that should be initiated are discussed.", "author" : [ { "dropping-particle" : "", "family" : "Patra", "given" : "Jayadeep", "non-dropping-particle" : "", "parse-names" : false, "suffix" : "" }, { "dropping-particle" : "", "family" : "Taylor", "given" : "Benjamin", "non-dropping-particle" : "", "parse-names" : false, "suffix" : "" }, { "dropping-particle" : "", "family" : "Irving", "given" : "Hyacinth", "non-dropping-particle" : "", "parse-names" : false, "suffix" : "" }, { "dropping-particle" : "", "family" : "Roerecke", "given" : "Michael", "non-dropping-particle" : "", "parse-names" : false, "suffix" : "" }, { "dropping-particle" : "", "family" : "Baliunas", "given" : "Dolly", "non-dropping-particle" : "", "parse-names" : false, "suffix" : "" }, { "dropping-particle" : "", "family" : "Mohapatra", "given" : "Satya", "non-dropping-particle" : "", "parse-names" : false, "suffix" : "" }, { "dropping-particle" : "", "family" : "Rehm", "given" : "J\u00fcrgen", "non-dropping-particle" : "", "parse-names" : false, "suffix" : "" } ], "container-title" : "BMC public health", "id" : "ITEM-1", "issue" : "1", "issued" : { "date-parts" : [ [ "2010", "1" ] ] }, "page" : "258", "title" : "Alcohol consumption and the risk of morbidity and mortality for different stroke types--a systematic review and meta-analysis.", "type" : "article-journal", "volume" : "10" }, "uris" : [ "http://www.mendeley.com/documents/?uuid=96fc41d2-c981-4f2a-b353-c893b93b2ca9" ] } ], "mendeley" : { "formattedCitation" : "(Patra et al., 2010)", "plainTextFormattedCitation" : "(Patra et al., 2010)", "previouslyFormattedCitation" : "(Patra et al., 2010)" }, "properties" : { "noteIndex" : 0 }, "schema" : "https://github.com/citation-style-language/schema/raw/master/csl-citation.json" }</w:instrText>
      </w:r>
      <w:r>
        <w:fldChar w:fldCharType="separate"/>
      </w:r>
      <w:r w:rsidRPr="004E363D">
        <w:rPr>
          <w:noProof/>
        </w:rPr>
        <w:t>(Patra et al., 2010)</w:t>
      </w:r>
      <w:r>
        <w:fldChar w:fldCharType="end"/>
      </w:r>
    </w:p>
    <w:p w:rsidR="004E363D" w:rsidRPr="004E363D" w:rsidRDefault="004E363D" w:rsidP="004E363D">
      <w:r w:rsidRPr="004E363D">
        <w:t>Notes: All protective effects are removed for drinkers who consume more than 60g in a single drinking occasion at least once per month, as per</w:t>
      </w:r>
      <w:r>
        <w:t xml:space="preserve"> </w:t>
      </w:r>
      <w:r>
        <w:fldChar w:fldCharType="begin" w:fldLock="1"/>
      </w:r>
      <w:r>
        <w:instrText>ADDIN CSL_CITATION { "citationItems" : [ { "id" : "ITEM-1", "itemData" : { "DOI" : "10.1186/s12889-016-3026-9", "ISSN" : "1471-2458", "abstract" : "Although alcohol consumption has long been considered as a risk factor for chronic disease, the relationship to cardiovascular disease (CVD) is complex and involves at least two dimensions: average volume of alcohol consumption and patterns of drinking. The objective of this contribution was to estimate the burden of CVD mortality caused by alcohol consumption. Risk assessment modelling with alcohol-attributable CVD mortality as primary outcome. The mortality burden of ischaemic heart disease (IHD) and ischaemic stroke (IS) attributable to alcohol consumption was estimated using attributable-fraction methodology. Relative Risk (RR) data for IHD and IS were obtained from the most comprehensive meta-analyses (except for Russia and surrounding countries where alcohol RR data were obtained from a large cohort study). Age-group specific RRs were calculated, based on large studies. Data on mortality were obtained from the World Health Organization\u2019s Global Health Estimates and alcohol consumption data were obtained from the Global Information System on Alcohol and Health. Risk of former drinkers was modelled taking into account global differences in the prevalence of sick quitters among former drinkers. Alcohol-attributable mortality estimates for all other CVD causes except IHD and IS were obtained from the 2014 Global Status Report on Alcohol and Health. An estimated 780,381 CVD deaths (441,893 and 338,490 CVD deaths among men and women respectively) were attributable to alcohol consumption globally in 2012, accounting for 1.4\u00a0% of all deaths and 26.6\u00a0% of all alcohol-attributable deaths. This is in contrast to the previously estimated 1,128,273 CVD deaths attributable to alcohol consumption globally, and represents a decrease of 30.8\u00a0% in alcohol-attributable CVD mortality and of 10.6\u00a0% in the global burden of all alcohol-attributable deaths. When the most comprehensive and recent systematic reviews and meta-analyses are taken as bases, the net impact of alcohol consumption on CVD is lower than previously estimated.", "author" : [ { "dropping-particle" : "", "family" : "Rehm", "given" : "J\u00fcrgen", "non-dropping-particle" : "", "parse-names" : false, "suffix" : "" }, { "dropping-particle" : "", "family" : "Shield", "given" : "Kevin D.", "non-dropping-particle" : "", "parse-names" : false, "suffix" : "" }, { "dropping-particle" : "", "family" : "Roerecke", "given" : "Michael", "non-dropping-particle" : "", "parse-names" : false, "suffix" : "" }, { "dropping-particle" : "", "family" : "Gmel", "given" : "Gerrit", "non-dropping-particle" : "", "parse-names" : false, "suffix" : "" } ], "container-title" : "BMC Public Health", "id" : "ITEM-1", "issue" : "1", "issued" : { "date-parts" : [ [ "2016", "12", "28" ] ] }, "page" : "363", "publisher" : "BioMed Central", "title" : "Modelling the impact of alcohol consumption on cardiovascular disease mortality for comparative risk assessments: an overview", "type" : "article-journal", "volume" : "16" }, "uris" : [ "http://www.mendeley.com/documents/?uuid=daa34eaf-f7f5-3089-82cd-6a2cee701234" ] } ], "mendeley" : { "formattedCitation" : "(J\u00fcrgen Rehm et al., 2016)", "plainTextFormattedCitation" : "(J\u00fcrgen Rehm et al., 2016)", "previouslyFormattedCitation" : "(J\u00fcrgen Rehm et al., 2016)" }, "properties" : { "noteIndex" : 0 }, "schema" : "https://github.com/citation-style-language/schema/raw/master/csl-citation.json" }</w:instrText>
      </w:r>
      <w:r>
        <w:fldChar w:fldCharType="separate"/>
      </w:r>
      <w:r w:rsidRPr="004E363D">
        <w:rPr>
          <w:noProof/>
        </w:rPr>
        <w:t>(Jürgen Rehm et al., 2016)</w:t>
      </w:r>
      <w:r>
        <w:fldChar w:fldCharType="end"/>
      </w:r>
    </w:p>
    <w:p w:rsidR="004E363D" w:rsidRDefault="004E363D" w:rsidP="004E363D">
      <w:r>
        <w:br w:type="page"/>
      </w:r>
    </w:p>
    <w:p w:rsidR="004E363D" w:rsidRDefault="004E363D" w:rsidP="004E363D">
      <w:pPr>
        <w:pStyle w:val="Heading2"/>
      </w:pPr>
      <w:bookmarkStart w:id="19" w:name="_Toc517278918"/>
      <w:r>
        <w:t>Digestive diseases</w:t>
      </w:r>
      <w:bookmarkEnd w:id="19"/>
    </w:p>
    <w:p w:rsidR="004E363D" w:rsidRDefault="004E363D" w:rsidP="004E363D">
      <w:pPr>
        <w:pStyle w:val="Heading3"/>
      </w:pPr>
      <w:bookmarkStart w:id="20" w:name="_Toc517278919"/>
      <w:r>
        <w:t>Cirrhosis of the liver</w:t>
      </w:r>
      <w:bookmarkEnd w:id="20"/>
    </w:p>
    <w:p w:rsidR="004E363D" w:rsidRDefault="004E363D" w:rsidP="004E363D">
      <w:r>
        <w:t>K70 (excl. K70.0-K70.4, K70.9), K73-K74</w:t>
      </w:r>
    </w:p>
    <w:p w:rsidR="004E363D" w:rsidRPr="00767DEB" w:rsidRDefault="004E363D" w:rsidP="004E363D">
      <w:pPr>
        <w:rPr>
          <w:b/>
        </w:rPr>
      </w:pPr>
      <w:r>
        <w:rPr>
          <w:b/>
        </w:rPr>
        <w:t>Mortality</w:t>
      </w:r>
    </w:p>
    <w:p w:rsidR="004E363D" w:rsidRPr="00767DEB" w:rsidRDefault="004E363D" w:rsidP="004E363D">
      <w:r>
        <w:rPr>
          <w:b/>
        </w:rPr>
        <w:t>Male</w:t>
      </w:r>
      <m:oMath>
        <m:r>
          <m:rPr>
            <m:sty m:val="p"/>
          </m:rPr>
          <w:rPr>
            <w:rFonts w:ascii="Cambria Math" w:hAnsi="Cambria Math"/>
          </w:rPr>
          <w:br/>
        </m:r>
      </m:oMath>
      <m:oMathPara>
        <m:oMathParaPr>
          <m:jc m:val="center"/>
        </m:oMathParaPr>
        <m:oMath>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RR</m:t>
                  </m:r>
                  <m:d>
                    <m:dPr>
                      <m:ctrlPr>
                        <w:rPr>
                          <w:rFonts w:ascii="Cambria Math" w:hAnsi="Cambria Math"/>
                          <w:i/>
                        </w:rPr>
                      </m:ctrlPr>
                    </m:dPr>
                    <m:e>
                      <m:r>
                        <w:rPr>
                          <w:rFonts w:ascii="Cambria Math" w:hAnsi="Cambria Math"/>
                        </w:rPr>
                        <m:t>x</m:t>
                      </m:r>
                    </m:e>
                  </m:d>
                </m:e>
              </m:d>
            </m:e>
          </m:func>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func>
                    <m:funcPr>
                      <m:ctrlPr>
                        <w:rPr>
                          <w:rFonts w:ascii="Cambria Math" w:hAnsi="Cambria Math"/>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1+x∙</m:t>
                          </m:r>
                          <m:d>
                            <m:dPr>
                              <m:ctrlPr>
                                <w:rPr>
                                  <w:rFonts w:ascii="Cambria Math" w:hAnsi="Cambria Math"/>
                                  <w:i/>
                                </w:rPr>
                              </m:ctrlPr>
                            </m:dPr>
                            <m:e>
                              <m:r>
                                <w:rPr>
                                  <w:rFonts w:ascii="Cambria Math" w:hAnsi="Cambria Math"/>
                                </w:rPr>
                                <m:t>1.033224-1</m:t>
                              </m:r>
                            </m:e>
                          </m:d>
                        </m:e>
                      </m:d>
                    </m:e>
                  </m:func>
                  <m:r>
                    <w:rPr>
                      <w:rFonts w:ascii="Cambria Math" w:hAnsi="Cambria Math"/>
                    </w:rPr>
                    <m:t xml:space="preserve">                       , x≤1</m:t>
                  </m:r>
                </m:e>
                <m:e>
                  <m:r>
                    <w:rPr>
                      <w:rFonts w:ascii="Cambria Math" w:hAnsi="Cambria Math"/>
                    </w:rPr>
                    <m:t>2.793524∙</m:t>
                  </m:r>
                  <m:f>
                    <m:fPr>
                      <m:ctrlPr>
                        <w:rPr>
                          <w:rFonts w:ascii="Cambria Math" w:hAnsi="Cambria Math"/>
                          <w:i/>
                        </w:rPr>
                      </m:ctrlPr>
                    </m:fPr>
                    <m:num>
                      <m:r>
                        <w:rPr>
                          <w:rFonts w:ascii="Cambria Math" w:hAnsi="Cambria Math"/>
                        </w:rPr>
                        <m:t>x+0.1699981689453125</m:t>
                      </m:r>
                    </m:num>
                    <m:den>
                      <m:r>
                        <w:rPr>
                          <w:rFonts w:ascii="Cambria Math" w:hAnsi="Cambria Math"/>
                        </w:rPr>
                        <m:t>100</m:t>
                      </m:r>
                    </m:den>
                  </m:f>
                  <m:r>
                    <w:rPr>
                      <w:rFonts w:ascii="Cambria Math" w:hAnsi="Cambria Math"/>
                    </w:rPr>
                    <m:t>,x&gt;1</m:t>
                  </m:r>
                </m:e>
              </m:eqArr>
            </m:e>
          </m:d>
        </m:oMath>
      </m:oMathPara>
    </w:p>
    <w:p w:rsidR="004E363D" w:rsidRPr="00D83B5C" w:rsidRDefault="004E363D" w:rsidP="004E363D">
      <w:r>
        <w:rPr>
          <w:b/>
        </w:rPr>
        <w:t>Female</w:t>
      </w:r>
      <w:r>
        <w:tab/>
      </w:r>
      <m:oMath>
        <m:r>
          <m:rPr>
            <m:sty m:val="p"/>
          </m:rPr>
          <w:rPr>
            <w:rFonts w:ascii="Cambria Math" w:hAnsi="Cambria Math"/>
          </w:rPr>
          <w:br/>
        </m:r>
      </m:oMath>
      <m:oMathPara>
        <m:oMathParaPr>
          <m:jc m:val="center"/>
        </m:oMathParaPr>
        <m:oMath>
          <m:func>
            <m:funcPr>
              <m:ctrlPr>
                <w:rPr>
                  <w:rFonts w:ascii="Cambria Math" w:hAnsi="Cambria Math"/>
                  <w:i/>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RR</m:t>
                  </m:r>
                  <m:d>
                    <m:dPr>
                      <m:ctrlPr>
                        <w:rPr>
                          <w:rFonts w:ascii="Cambria Math" w:hAnsi="Cambria Math"/>
                          <w:i/>
                        </w:rPr>
                      </m:ctrlPr>
                    </m:dPr>
                    <m:e>
                      <m:r>
                        <w:rPr>
                          <w:rFonts w:ascii="Cambria Math" w:hAnsi="Cambria Math"/>
                        </w:rPr>
                        <m:t>x</m:t>
                      </m:r>
                    </m:e>
                  </m:d>
                </m:e>
              </m:d>
            </m:e>
          </m:func>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func>
                    <m:funcPr>
                      <m:ctrlPr>
                        <w:rPr>
                          <w:rFonts w:ascii="Cambria Math" w:hAnsi="Cambria Math"/>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1+x∙</m:t>
                          </m:r>
                          <m:d>
                            <m:dPr>
                              <m:ctrlPr>
                                <w:rPr>
                                  <w:rFonts w:ascii="Cambria Math" w:hAnsi="Cambria Math"/>
                                  <w:i/>
                                </w:rPr>
                              </m:ctrlPr>
                            </m:dPr>
                            <m:e>
                              <m:r>
                                <w:rPr>
                                  <w:rFonts w:ascii="Cambria Math" w:hAnsi="Cambria Math"/>
                                </w:rPr>
                                <m:t>1.421569-1</m:t>
                              </m:r>
                            </m:e>
                          </m:d>
                        </m:e>
                      </m:d>
                    </m:e>
                  </m:func>
                  <m:r>
                    <w:rPr>
                      <w:rFonts w:ascii="Cambria Math" w:hAnsi="Cambria Math"/>
                    </w:rPr>
                    <m:t xml:space="preserve">                       , x≤1</m:t>
                  </m:r>
                </m:e>
                <m:e>
                  <m:r>
                    <w:rPr>
                      <w:rFonts w:ascii="Cambria Math" w:hAnsi="Cambria Math"/>
                    </w:rPr>
                    <m:t>3.252035∙</m:t>
                  </m:r>
                  <m:rad>
                    <m:radPr>
                      <m:degHide m:val="1"/>
                      <m:ctrlPr>
                        <w:rPr>
                          <w:rFonts w:ascii="Cambria Math" w:hAnsi="Cambria Math"/>
                          <w:i/>
                        </w:rPr>
                      </m:ctrlPr>
                    </m:radPr>
                    <m:deg/>
                    <m:e>
                      <m:f>
                        <m:fPr>
                          <m:ctrlPr>
                            <w:rPr>
                              <w:rFonts w:ascii="Cambria Math" w:hAnsi="Cambria Math"/>
                              <w:i/>
                            </w:rPr>
                          </m:ctrlPr>
                        </m:fPr>
                        <m:num>
                          <m:r>
                            <w:rPr>
                              <w:rFonts w:ascii="Cambria Math" w:hAnsi="Cambria Math"/>
                            </w:rPr>
                            <m:t>x+0.1699981689453125</m:t>
                          </m:r>
                        </m:num>
                        <m:den>
                          <m:r>
                            <w:rPr>
                              <w:rFonts w:ascii="Cambria Math" w:hAnsi="Cambria Math"/>
                            </w:rPr>
                            <m:t>100</m:t>
                          </m:r>
                        </m:den>
                      </m:f>
                    </m:e>
                  </m:rad>
                  <m:r>
                    <w:rPr>
                      <w:rFonts w:ascii="Cambria Math" w:hAnsi="Cambria Math"/>
                    </w:rPr>
                    <m:t>,x&gt;1</m:t>
                  </m:r>
                </m:e>
              </m:eqArr>
            </m:e>
          </m:d>
        </m:oMath>
      </m:oMathPara>
    </w:p>
    <w:p w:rsidR="004E363D" w:rsidRPr="00767DEB" w:rsidRDefault="004E363D" w:rsidP="004E363D">
      <w:pPr>
        <w:jc w:val="center"/>
      </w:pPr>
      <w:r>
        <w:rPr>
          <w:noProof/>
        </w:rPr>
        <w:drawing>
          <wp:inline distT="0" distB="0" distL="0" distR="0" wp14:anchorId="776387B6" wp14:editId="405A5717">
            <wp:extent cx="4572000" cy="27432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4E363D" w:rsidRDefault="004E363D" w:rsidP="004E363D">
      <w:pPr>
        <w:rPr>
          <w:b/>
        </w:rPr>
      </w:pPr>
      <w:r>
        <w:rPr>
          <w:b/>
        </w:rPr>
        <w:br w:type="page"/>
      </w:r>
    </w:p>
    <w:p w:rsidR="004E363D" w:rsidRDefault="004E363D" w:rsidP="004E363D">
      <w:pPr>
        <w:rPr>
          <w:b/>
        </w:rPr>
      </w:pPr>
      <w:r>
        <w:rPr>
          <w:b/>
        </w:rPr>
        <w:t>Morbidity</w:t>
      </w:r>
    </w:p>
    <w:p w:rsidR="004E363D" w:rsidRDefault="004E363D" w:rsidP="004E363D">
      <w:pPr>
        <w:rPr>
          <w:b/>
        </w:rPr>
      </w:pPr>
      <w:r>
        <w:rPr>
          <w:b/>
        </w:rPr>
        <w:t>Male</w:t>
      </w:r>
    </w:p>
    <w:p w:rsidR="004E363D" w:rsidRPr="00767DEB" w:rsidRDefault="004E363D" w:rsidP="004E363D">
      <m:oMathPara>
        <m:oMathParaPr>
          <m:jc m:val="center"/>
        </m:oMathParaPr>
        <m:oMath>
          <m:r>
            <w:rPr>
              <w:rFonts w:ascii="Cambria Math" w:hAnsi="Cambria Math"/>
            </w:rPr>
            <m:t>ln(RRx))=0.01687111x</m:t>
          </m:r>
        </m:oMath>
      </m:oMathPara>
    </w:p>
    <w:p w:rsidR="004E363D" w:rsidRDefault="004E363D" w:rsidP="004E363D">
      <w:pPr>
        <w:rPr>
          <w:b/>
        </w:rPr>
      </w:pPr>
      <w:r>
        <w:rPr>
          <w:b/>
        </w:rPr>
        <w:t>Female</w:t>
      </w:r>
      <w:r>
        <w:rPr>
          <w:b/>
        </w:rPr>
        <w:tab/>
      </w:r>
    </w:p>
    <w:p w:rsidR="004E363D" w:rsidRPr="00D83B5C" w:rsidRDefault="004E363D" w:rsidP="004E363D">
      <m:oMathPara>
        <m:oMath>
          <m:r>
            <w:rPr>
              <w:rFonts w:ascii="Cambria Math" w:hAnsi="Cambria Math"/>
            </w:rPr>
            <m:t>ln</m:t>
          </m:r>
          <m:d>
            <m:dPr>
              <m:ctrlPr>
                <w:rPr>
                  <w:rFonts w:ascii="Cambria Math" w:hAnsi="Cambria Math"/>
                  <w:i/>
                </w:rPr>
              </m:ctrlPr>
            </m:dPr>
            <m:e>
              <m:r>
                <w:rPr>
                  <w:rFonts w:ascii="Cambria Math" w:hAnsi="Cambria Math"/>
                </w:rPr>
                <m:t>RR</m:t>
              </m:r>
              <m:d>
                <m:dPr>
                  <m:ctrlPr>
                    <w:rPr>
                      <w:rFonts w:ascii="Cambria Math" w:hAnsi="Cambria Math"/>
                      <w:i/>
                    </w:rPr>
                  </m:ctrlPr>
                </m:dPr>
                <m:e>
                  <m:r>
                    <w:rPr>
                      <w:rFonts w:ascii="Cambria Math" w:hAnsi="Cambria Math"/>
                    </w:rPr>
                    <m:t>x</m:t>
                  </m:r>
                </m:e>
              </m:d>
            </m:e>
          </m:d>
          <m:r>
            <w:rPr>
              <w:rFonts w:ascii="Cambria Math" w:hAnsi="Cambria Math"/>
            </w:rPr>
            <m:t>=0.2351821</m:t>
          </m:r>
          <m:rad>
            <m:radPr>
              <m:degHide m:val="1"/>
              <m:ctrlPr>
                <w:rPr>
                  <w:rFonts w:ascii="Cambria Math" w:hAnsi="Cambria Math"/>
                  <w:i/>
                </w:rPr>
              </m:ctrlPr>
            </m:radPr>
            <m:deg/>
            <m:e>
              <m:r>
                <w:rPr>
                  <w:rFonts w:ascii="Cambria Math" w:hAnsi="Cambria Math"/>
                </w:rPr>
                <m:t>x</m:t>
              </m:r>
            </m:e>
          </m:rad>
        </m:oMath>
      </m:oMathPara>
    </w:p>
    <w:p w:rsidR="004E363D" w:rsidRPr="00767DEB" w:rsidRDefault="004E363D" w:rsidP="004E363D">
      <w:pPr>
        <w:jc w:val="center"/>
      </w:pPr>
      <w:r>
        <w:rPr>
          <w:noProof/>
        </w:rPr>
        <w:drawing>
          <wp:inline distT="0" distB="0" distL="0" distR="0" wp14:anchorId="64CBDE80" wp14:editId="7C23C9D6">
            <wp:extent cx="4572000" cy="2743200"/>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4E363D" w:rsidRDefault="004E363D" w:rsidP="004E363D">
      <w:r>
        <w:t xml:space="preserve">Source </w:t>
      </w:r>
      <w:r>
        <w:fldChar w:fldCharType="begin" w:fldLock="1"/>
      </w:r>
      <w:r>
        <w:instrText>ADDIN CSL_CITATION { "citationItems" : [ { "id" : "ITEM-1", "itemData" : { "DOI" : "10.1111/j.1465-3362.2009.00153.x", "ISSN" : "1465-3362", "PMID" : "20636661", "abstract" : "INTRODUCTION AND AIMS: Alcohol is an established risk factor for liver cirrhosis. It remains unclear, however, whether this relationship follows a continuous dose-response pattern or has a threshold. Also, the influences of sex and end-point (i.e. mortality vs. morbidity) on the association are not known. To address these questions and to provide a quantitative assessment of the association between alcohol intake and risk of liver cirrhosis, we conducted a systematic review and meta-analysis of cohort and case-control studies. DESIGN AND METHODS: Studies were identified by a literature search of Ovid MEDLINE, EMBASE, Web of Science, CINAHL, PsychINFO, ETOH and Google Scholar from January 1980 to January 2008 and by searching the references of retrieved articles. Studies were included if quantifiable information on risk and related confidence intervals with respect to at least three different levels of average alcohol intake were reported. Both categorical and continuous meta-analytic techniques were used to model the dose-response relationship. RESULTS: Seventeen studies met the inclusion criteria. We found some indications for threshold effects. Alcohol consumption had a significantly larger impact on mortality of liver cirrhosis compared with morbidity. Also, the same amount of average consumption was related to a higher risk of liver cirrhosis in women than in men. DISCUSSION AND CONCLUSIONS: Overall, end-point was an important source of heterogeneity among study results. This result has important implications not only for studies in which the burden of disease attributable to alcohol consumption is estimated, but also for prevention.", "author" : [ { "dropping-particle" : "", "family" : "Rehm", "given" : "J\u00fcrgen", "non-dropping-particle" : "", "parse-names" : false, "suffix" : "" }, { "dropping-particle" : "", "family" : "Taylor", "given" : "Benjamin", "non-dropping-particle" : "", "parse-names" : false, "suffix" : "" }, { "dropping-particle" : "", "family" : "Mohapatra", "given" : "Satya", "non-dropping-particle" : "", "parse-names" : false, "suffix" : "" }, { "dropping-particle" : "", "family" : "Irving", "given" : "Hyacinth", "non-dropping-particle" : "", "parse-names" : false, "suffix" : "" }, { "dropping-particle" : "", "family" : "Baliunas", "given" : "Dolly", "non-dropping-particle" : "", "parse-names" : false, "suffix" : "" }, { "dropping-particle" : "", "family" : "Patra", "given" : "Jayadeep", "non-dropping-particle" : "", "parse-names" : false, "suffix" : "" }, { "dropping-particle" : "", "family" : "Roerecke", "given" : "Michael", "non-dropping-particle" : "", "parse-names" : false, "suffix" : "" } ], "container-title" : "Drug and alcohol review", "id" : "ITEM-1", "issue" : "4", "issued" : { "date-parts" : [ [ "2010", "7" ] ] }, "page" : "437-45", "title" : "Alcohol as a risk factor for liver cirrhosis: a systematic review and meta-analysis.", "type" : "article-journal", "volume" : "29" }, "uris" : [ "http://www.mendeley.com/documents/?uuid=cfe63dca-028d-436e-829a-91a65c488dae" ] } ], "mendeley" : { "formattedCitation" : "(J\u00fcrgen Rehm et al., 2010)", "plainTextFormattedCitation" : "(J\u00fcrgen Rehm et al., 2010)", "previouslyFormattedCitation" : "(J\u00fcrgen Rehm et al., 2010)" }, "properties" : { "noteIndex" : 0 }, "schema" : "https://github.com/citation-style-language/schema/raw/master/csl-citation.json" }</w:instrText>
      </w:r>
      <w:r>
        <w:fldChar w:fldCharType="separate"/>
      </w:r>
      <w:r w:rsidRPr="004E363D">
        <w:rPr>
          <w:noProof/>
        </w:rPr>
        <w:t>(Jürgen Rehm et al., 2010)</w:t>
      </w:r>
      <w:r>
        <w:fldChar w:fldCharType="end"/>
      </w:r>
    </w:p>
    <w:p w:rsidR="004E363D" w:rsidRDefault="004E363D" w:rsidP="004E363D">
      <w:r>
        <w:br w:type="page"/>
      </w:r>
    </w:p>
    <w:p w:rsidR="004E363D" w:rsidRDefault="004E363D" w:rsidP="004E363D">
      <w:pPr>
        <w:pStyle w:val="Heading3"/>
      </w:pPr>
      <w:bookmarkStart w:id="21" w:name="_Toc517278920"/>
      <w:r>
        <w:t>Acute pancreatitis</w:t>
      </w:r>
      <w:bookmarkEnd w:id="21"/>
    </w:p>
    <w:p w:rsidR="004E363D" w:rsidRDefault="004E363D" w:rsidP="004E363D">
      <w:r>
        <w:t>K85 (excl. K85.2, K85.3)</w:t>
      </w:r>
    </w:p>
    <w:p w:rsidR="004E363D" w:rsidRDefault="004E363D" w:rsidP="004E363D">
      <w:pPr>
        <w:rPr>
          <w:b/>
        </w:rPr>
      </w:pPr>
      <w:r>
        <w:rPr>
          <w:b/>
        </w:rPr>
        <w:t>Male</w:t>
      </w:r>
    </w:p>
    <w:p w:rsidR="004E363D" w:rsidRPr="00A1252B" w:rsidRDefault="00605BCD" w:rsidP="004E363D">
      <m:oMathPara>
        <m:oMathParaPr>
          <m:jc m:val="center"/>
        </m:oMathParaPr>
        <m:oMath>
          <m:func>
            <m:funcPr>
              <m:ctrlPr>
                <w:rPr>
                  <w:rFonts w:ascii="Cambria Math" w:hAnsi="Cambria Math"/>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RR</m:t>
                  </m:r>
                  <m:d>
                    <m:dPr>
                      <m:ctrlPr>
                        <w:rPr>
                          <w:rFonts w:ascii="Cambria Math" w:hAnsi="Cambria Math"/>
                          <w:i/>
                        </w:rPr>
                      </m:ctrlPr>
                    </m:dPr>
                    <m:e>
                      <m:r>
                        <w:rPr>
                          <w:rFonts w:ascii="Cambria Math" w:hAnsi="Cambria Math"/>
                        </w:rPr>
                        <m:t>x</m:t>
                      </m:r>
                    </m:e>
                  </m:d>
                </m:e>
              </m:d>
            </m:e>
          </m:func>
          <m:r>
            <w:rPr>
              <w:rFonts w:ascii="Cambria Math" w:hAnsi="Cambria Math"/>
            </w:rPr>
            <m:t>=0.013x</m:t>
          </m:r>
        </m:oMath>
      </m:oMathPara>
    </w:p>
    <w:p w:rsidR="004E363D" w:rsidRDefault="004E363D" w:rsidP="004E363D">
      <w:pPr>
        <w:rPr>
          <w:b/>
        </w:rPr>
      </w:pPr>
      <w:r>
        <w:rPr>
          <w:b/>
        </w:rPr>
        <w:t>Female</w:t>
      </w:r>
    </w:p>
    <w:p w:rsidR="004E363D" w:rsidRPr="00D83B5C" w:rsidRDefault="00605BCD" w:rsidP="004E363D">
      <w:pPr>
        <w:rPr>
          <w:sz w:val="20"/>
          <w:szCs w:val="20"/>
        </w:rPr>
      </w:pPr>
      <m:oMathPara>
        <m:oMathParaPr>
          <m:jc m:val="left"/>
        </m:oMathParaPr>
        <m:oMath>
          <m:func>
            <m:funcPr>
              <m:ctrlPr>
                <w:rPr>
                  <w:rFonts w:ascii="Cambria Math" w:hAnsi="Cambria Math"/>
                  <w:sz w:val="20"/>
                  <w:szCs w:val="20"/>
                </w:rPr>
              </m:ctrlPr>
            </m:funcPr>
            <m:fName>
              <m:r>
                <m:rPr>
                  <m:sty m:val="p"/>
                </m:rPr>
                <w:rPr>
                  <w:rFonts w:ascii="Cambria Math" w:hAnsi="Cambria Math"/>
                  <w:sz w:val="20"/>
                  <w:szCs w:val="20"/>
                </w:rPr>
                <m:t>ln</m:t>
              </m:r>
            </m:fName>
            <m:e>
              <m:d>
                <m:dPr>
                  <m:ctrlPr>
                    <w:rPr>
                      <w:rFonts w:ascii="Cambria Math" w:hAnsi="Cambria Math"/>
                      <w:i/>
                      <w:sz w:val="20"/>
                      <w:szCs w:val="20"/>
                    </w:rPr>
                  </m:ctrlPr>
                </m:dPr>
                <m:e>
                  <m:r>
                    <w:rPr>
                      <w:rFonts w:ascii="Cambria Math" w:hAnsi="Cambria Math"/>
                      <w:sz w:val="20"/>
                      <w:szCs w:val="20"/>
                    </w:rPr>
                    <m:t>RR</m:t>
                  </m:r>
                  <m:d>
                    <m:dPr>
                      <m:ctrlPr>
                        <w:rPr>
                          <w:rFonts w:ascii="Cambria Math" w:hAnsi="Cambria Math"/>
                          <w:i/>
                          <w:sz w:val="20"/>
                          <w:szCs w:val="20"/>
                        </w:rPr>
                      </m:ctrlPr>
                    </m:dPr>
                    <m:e>
                      <m:r>
                        <w:rPr>
                          <w:rFonts w:ascii="Cambria Math" w:hAnsi="Cambria Math"/>
                          <w:sz w:val="20"/>
                          <w:szCs w:val="20"/>
                        </w:rPr>
                        <m:t>x</m:t>
                      </m:r>
                    </m:e>
                  </m:d>
                </m:e>
              </m:d>
            </m:e>
          </m:func>
          <m:r>
            <w:rPr>
              <w:rFonts w:ascii="Cambria Math" w:hAnsi="Cambria Math"/>
              <w:sz w:val="20"/>
              <w:szCs w:val="20"/>
            </w:rPr>
            <m:t>=</m:t>
          </m:r>
          <m:d>
            <m:dPr>
              <m:begChr m:val="{"/>
              <m:endChr m:val=""/>
              <m:ctrlPr>
                <w:rPr>
                  <w:rFonts w:ascii="Cambria Math" w:hAnsi="Cambria Math"/>
                  <w:i/>
                  <w:sz w:val="20"/>
                  <w:szCs w:val="20"/>
                </w:rPr>
              </m:ctrlPr>
            </m:dPr>
            <m:e>
              <m:eqArr>
                <m:eqArrPr>
                  <m:ctrlPr>
                    <w:rPr>
                      <w:rFonts w:ascii="Cambria Math" w:hAnsi="Cambria Math"/>
                      <w:i/>
                      <w:sz w:val="20"/>
                      <w:szCs w:val="20"/>
                    </w:rPr>
                  </m:ctrlPr>
                </m:eqArrPr>
                <m:e>
                  <m:r>
                    <w:rPr>
                      <w:rFonts w:ascii="Cambria Math" w:hAnsi="Cambria Math"/>
                      <w:sz w:val="20"/>
                      <w:szCs w:val="20"/>
                    </w:rPr>
                    <m:t xml:space="preserve">-0.0272886∙x                                                                                                             </m:t>
                  </m:r>
                  <m:r>
                    <w:rPr>
                      <w:rFonts w:ascii="Cambria Math" w:hAnsi="Cambria Math"/>
                    </w:rPr>
                    <m:t xml:space="preserve">            </m:t>
                  </m:r>
                  <m:r>
                    <w:rPr>
                      <w:rFonts w:ascii="Cambria Math" w:hAnsi="Cambria Math"/>
                      <w:sz w:val="20"/>
                      <w:szCs w:val="20"/>
                    </w:rPr>
                    <m:t xml:space="preserve">                 , x&lt;3</m:t>
                  </m:r>
                </m:e>
                <m:e>
                  <m:r>
                    <w:rPr>
                      <w:rFonts w:ascii="Cambria Math" w:hAnsi="Cambria Math"/>
                      <w:sz w:val="20"/>
                      <w:szCs w:val="20"/>
                    </w:rPr>
                    <m:t>-0.0272886∙x+0.0611466∙</m:t>
                  </m:r>
                  <m:f>
                    <m:fPr>
                      <m:ctrlPr>
                        <w:rPr>
                          <w:rFonts w:ascii="Cambria Math" w:hAnsi="Cambria Math"/>
                          <w:i/>
                          <w:sz w:val="20"/>
                          <w:szCs w:val="20"/>
                        </w:rPr>
                      </m:ctrlPr>
                    </m:fPr>
                    <m:num>
                      <m:sSup>
                        <m:sSupPr>
                          <m:ctrlPr>
                            <w:rPr>
                              <w:rFonts w:ascii="Cambria Math" w:hAnsi="Cambria Math"/>
                              <w:i/>
                              <w:sz w:val="20"/>
                              <w:szCs w:val="20"/>
                            </w:rPr>
                          </m:ctrlPr>
                        </m:sSupPr>
                        <m:e>
                          <m:d>
                            <m:dPr>
                              <m:ctrlPr>
                                <w:rPr>
                                  <w:rFonts w:ascii="Cambria Math" w:hAnsi="Cambria Math"/>
                                  <w:i/>
                                  <w:sz w:val="20"/>
                                  <w:szCs w:val="20"/>
                                </w:rPr>
                              </m:ctrlPr>
                            </m:dPr>
                            <m:e>
                              <m:r>
                                <w:rPr>
                                  <w:rFonts w:ascii="Cambria Math" w:hAnsi="Cambria Math"/>
                                  <w:sz w:val="20"/>
                                  <w:szCs w:val="20"/>
                                </w:rPr>
                                <m:t>x-3</m:t>
                              </m:r>
                            </m:e>
                          </m:d>
                        </m:e>
                        <m:sup>
                          <m:r>
                            <w:rPr>
                              <w:rFonts w:ascii="Cambria Math" w:hAnsi="Cambria Math"/>
                              <w:sz w:val="20"/>
                              <w:szCs w:val="20"/>
                            </w:rPr>
                            <m:t>3</m:t>
                          </m:r>
                        </m:sup>
                      </m:sSup>
                    </m:num>
                    <m:den>
                      <m:sSup>
                        <m:sSupPr>
                          <m:ctrlPr>
                            <w:rPr>
                              <w:rFonts w:ascii="Cambria Math" w:hAnsi="Cambria Math"/>
                              <w:i/>
                              <w:sz w:val="20"/>
                              <w:szCs w:val="20"/>
                            </w:rPr>
                          </m:ctrlPr>
                        </m:sSupPr>
                        <m:e>
                          <m:d>
                            <m:dPr>
                              <m:ctrlPr>
                                <w:rPr>
                                  <w:rFonts w:ascii="Cambria Math" w:hAnsi="Cambria Math"/>
                                  <w:i/>
                                  <w:sz w:val="20"/>
                                  <w:szCs w:val="20"/>
                                </w:rPr>
                              </m:ctrlPr>
                            </m:dPr>
                            <m:e>
                              <m:r>
                                <w:rPr>
                                  <w:rFonts w:ascii="Cambria Math" w:hAnsi="Cambria Math"/>
                                  <w:sz w:val="20"/>
                                  <w:szCs w:val="20"/>
                                </w:rPr>
                                <m:t>40-3</m:t>
                              </m:r>
                            </m:e>
                          </m:d>
                        </m:e>
                        <m:sup>
                          <m:r>
                            <w:rPr>
                              <w:rFonts w:ascii="Cambria Math" w:hAnsi="Cambria Math"/>
                              <w:sz w:val="20"/>
                              <w:szCs w:val="20"/>
                            </w:rPr>
                            <m:t>2</m:t>
                          </m:r>
                        </m:sup>
                      </m:sSup>
                    </m:den>
                  </m:f>
                  <m:r>
                    <w:rPr>
                      <w:rFonts w:ascii="Cambria Math" w:hAnsi="Cambria Math"/>
                      <w:sz w:val="20"/>
                      <w:szCs w:val="20"/>
                    </w:rPr>
                    <m:t xml:space="preserve">                                                                                   ,3≤x&lt;15</m:t>
                  </m:r>
                </m:e>
                <m:e>
                  <m:r>
                    <w:rPr>
                      <w:rFonts w:ascii="Cambria Math" w:hAnsi="Cambria Math"/>
                      <w:sz w:val="20"/>
                      <w:szCs w:val="20"/>
                    </w:rPr>
                    <m:t>-0.0272886∙x+0.0611466∙</m:t>
                  </m:r>
                  <m:f>
                    <m:fPr>
                      <m:ctrlPr>
                        <w:rPr>
                          <w:rFonts w:ascii="Cambria Math" w:hAnsi="Cambria Math"/>
                          <w:i/>
                          <w:sz w:val="20"/>
                          <w:szCs w:val="20"/>
                        </w:rPr>
                      </m:ctrlPr>
                    </m:fPr>
                    <m:num>
                      <m:sSup>
                        <m:sSupPr>
                          <m:ctrlPr>
                            <w:rPr>
                              <w:rFonts w:ascii="Cambria Math" w:hAnsi="Cambria Math"/>
                              <w:i/>
                              <w:sz w:val="20"/>
                              <w:szCs w:val="20"/>
                            </w:rPr>
                          </m:ctrlPr>
                        </m:sSupPr>
                        <m:e>
                          <m:d>
                            <m:dPr>
                              <m:ctrlPr>
                                <w:rPr>
                                  <w:rFonts w:ascii="Cambria Math" w:hAnsi="Cambria Math"/>
                                  <w:i/>
                                  <w:sz w:val="20"/>
                                  <w:szCs w:val="20"/>
                                </w:rPr>
                              </m:ctrlPr>
                            </m:dPr>
                            <m:e>
                              <m:r>
                                <w:rPr>
                                  <w:rFonts w:ascii="Cambria Math" w:hAnsi="Cambria Math"/>
                                  <w:sz w:val="20"/>
                                  <w:szCs w:val="20"/>
                                </w:rPr>
                                <m:t>x-3</m:t>
                              </m:r>
                            </m:e>
                          </m:d>
                        </m:e>
                        <m:sup>
                          <m:r>
                            <w:rPr>
                              <w:rFonts w:ascii="Cambria Math" w:hAnsi="Cambria Math"/>
                              <w:sz w:val="20"/>
                              <w:szCs w:val="20"/>
                            </w:rPr>
                            <m:t>3</m:t>
                          </m:r>
                        </m:sup>
                      </m:sSup>
                      <m:r>
                        <w:rPr>
                          <w:rFonts w:ascii="Cambria Math" w:hAnsi="Cambria Math"/>
                          <w:sz w:val="20"/>
                          <w:szCs w:val="20"/>
                        </w:rPr>
                        <m:t>-</m:t>
                      </m:r>
                      <m:f>
                        <m:fPr>
                          <m:ctrlPr>
                            <w:rPr>
                              <w:rFonts w:ascii="Cambria Math" w:hAnsi="Cambria Math"/>
                              <w:i/>
                              <w:sz w:val="20"/>
                              <w:szCs w:val="20"/>
                            </w:rPr>
                          </m:ctrlPr>
                        </m:fPr>
                        <m:num>
                          <m:sSup>
                            <m:sSupPr>
                              <m:ctrlPr>
                                <w:rPr>
                                  <w:rFonts w:ascii="Cambria Math" w:hAnsi="Cambria Math"/>
                                  <w:i/>
                                  <w:sz w:val="20"/>
                                  <w:szCs w:val="20"/>
                                </w:rPr>
                              </m:ctrlPr>
                            </m:sSupPr>
                            <m:e>
                              <m:d>
                                <m:dPr>
                                  <m:ctrlPr>
                                    <w:rPr>
                                      <w:rFonts w:ascii="Cambria Math" w:hAnsi="Cambria Math"/>
                                      <w:i/>
                                      <w:sz w:val="20"/>
                                      <w:szCs w:val="20"/>
                                    </w:rPr>
                                  </m:ctrlPr>
                                </m:dPr>
                                <m:e>
                                  <m:r>
                                    <w:rPr>
                                      <w:rFonts w:ascii="Cambria Math" w:hAnsi="Cambria Math"/>
                                      <w:sz w:val="20"/>
                                      <w:szCs w:val="20"/>
                                    </w:rPr>
                                    <m:t>x-15</m:t>
                                  </m:r>
                                </m:e>
                              </m:d>
                            </m:e>
                            <m:sup>
                              <m:r>
                                <w:rPr>
                                  <w:rFonts w:ascii="Cambria Math" w:hAnsi="Cambria Math"/>
                                  <w:sz w:val="20"/>
                                  <w:szCs w:val="20"/>
                                </w:rPr>
                                <m:t>3</m:t>
                              </m:r>
                            </m:sup>
                          </m:sSup>
                          <m:r>
                            <w:rPr>
                              <w:rFonts w:ascii="Cambria Math" w:hAnsi="Cambria Math"/>
                              <w:sz w:val="20"/>
                              <w:szCs w:val="20"/>
                            </w:rPr>
                            <m:t>∙</m:t>
                          </m:r>
                          <m:d>
                            <m:dPr>
                              <m:ctrlPr>
                                <w:rPr>
                                  <w:rFonts w:ascii="Cambria Math" w:hAnsi="Cambria Math"/>
                                  <w:i/>
                                  <w:sz w:val="20"/>
                                  <w:szCs w:val="20"/>
                                </w:rPr>
                              </m:ctrlPr>
                            </m:dPr>
                            <m:e>
                              <m:r>
                                <w:rPr>
                                  <w:rFonts w:ascii="Cambria Math" w:hAnsi="Cambria Math"/>
                                  <w:sz w:val="20"/>
                                  <w:szCs w:val="20"/>
                                </w:rPr>
                                <m:t>40-3</m:t>
                              </m:r>
                            </m:e>
                          </m:d>
                        </m:num>
                        <m:den>
                          <m:d>
                            <m:dPr>
                              <m:ctrlPr>
                                <w:rPr>
                                  <w:rFonts w:ascii="Cambria Math" w:hAnsi="Cambria Math"/>
                                  <w:i/>
                                  <w:sz w:val="20"/>
                                  <w:szCs w:val="20"/>
                                </w:rPr>
                              </m:ctrlPr>
                            </m:dPr>
                            <m:e>
                              <m:r>
                                <w:rPr>
                                  <w:rFonts w:ascii="Cambria Math" w:hAnsi="Cambria Math"/>
                                  <w:sz w:val="20"/>
                                  <w:szCs w:val="20"/>
                                </w:rPr>
                                <m:t>40-15</m:t>
                              </m:r>
                            </m:e>
                          </m:d>
                        </m:den>
                      </m:f>
                    </m:num>
                    <m:den>
                      <m:sSup>
                        <m:sSupPr>
                          <m:ctrlPr>
                            <w:rPr>
                              <w:rFonts w:ascii="Cambria Math" w:hAnsi="Cambria Math"/>
                              <w:i/>
                              <w:sz w:val="20"/>
                              <w:szCs w:val="20"/>
                            </w:rPr>
                          </m:ctrlPr>
                        </m:sSupPr>
                        <m:e>
                          <m:d>
                            <m:dPr>
                              <m:ctrlPr>
                                <w:rPr>
                                  <w:rFonts w:ascii="Cambria Math" w:hAnsi="Cambria Math"/>
                                  <w:i/>
                                  <w:sz w:val="20"/>
                                  <w:szCs w:val="20"/>
                                </w:rPr>
                              </m:ctrlPr>
                            </m:dPr>
                            <m:e>
                              <m:r>
                                <w:rPr>
                                  <w:rFonts w:ascii="Cambria Math" w:hAnsi="Cambria Math"/>
                                  <w:sz w:val="20"/>
                                  <w:szCs w:val="20"/>
                                </w:rPr>
                                <m:t>40-3</m:t>
                              </m:r>
                            </m:e>
                          </m:d>
                        </m:e>
                        <m:sup>
                          <m:r>
                            <w:rPr>
                              <w:rFonts w:ascii="Cambria Math" w:hAnsi="Cambria Math"/>
                              <w:sz w:val="20"/>
                              <w:szCs w:val="20"/>
                            </w:rPr>
                            <m:t>2</m:t>
                          </m:r>
                        </m:sup>
                      </m:sSup>
                    </m:den>
                  </m:f>
                  <m:r>
                    <w:rPr>
                      <w:rFonts w:ascii="Cambria Math" w:hAnsi="Cambria Math"/>
                      <w:sz w:val="20"/>
                      <w:szCs w:val="20"/>
                    </w:rPr>
                    <m:t xml:space="preserve">                                         ,15≤x&lt;40</m:t>
                  </m:r>
                  <m:ctrlPr>
                    <w:rPr>
                      <w:rFonts w:ascii="Cambria Math" w:eastAsia="Cambria Math" w:hAnsi="Cambria Math" w:cs="Cambria Math"/>
                      <w:i/>
                      <w:sz w:val="20"/>
                      <w:szCs w:val="20"/>
                    </w:rPr>
                  </m:ctrlPr>
                </m:e>
                <m:e>
                  <m:r>
                    <w:rPr>
                      <w:rFonts w:ascii="Cambria Math" w:hAnsi="Cambria Math"/>
                      <w:sz w:val="20"/>
                      <w:szCs w:val="20"/>
                    </w:rPr>
                    <m:t>-0.0272886∙x+0.0611466∙</m:t>
                  </m:r>
                  <m:f>
                    <m:fPr>
                      <m:ctrlPr>
                        <w:rPr>
                          <w:rFonts w:ascii="Cambria Math" w:hAnsi="Cambria Math"/>
                          <w:i/>
                          <w:sz w:val="20"/>
                          <w:szCs w:val="20"/>
                        </w:rPr>
                      </m:ctrlPr>
                    </m:fPr>
                    <m:num>
                      <m:sSup>
                        <m:sSupPr>
                          <m:ctrlPr>
                            <w:rPr>
                              <w:rFonts w:ascii="Cambria Math" w:hAnsi="Cambria Math"/>
                              <w:i/>
                              <w:sz w:val="20"/>
                              <w:szCs w:val="20"/>
                            </w:rPr>
                          </m:ctrlPr>
                        </m:sSupPr>
                        <m:e>
                          <m:d>
                            <m:dPr>
                              <m:ctrlPr>
                                <w:rPr>
                                  <w:rFonts w:ascii="Cambria Math" w:hAnsi="Cambria Math"/>
                                  <w:i/>
                                  <w:sz w:val="20"/>
                                  <w:szCs w:val="20"/>
                                </w:rPr>
                              </m:ctrlPr>
                            </m:dPr>
                            <m:e>
                              <m:r>
                                <w:rPr>
                                  <w:rFonts w:ascii="Cambria Math" w:hAnsi="Cambria Math"/>
                                  <w:sz w:val="20"/>
                                  <w:szCs w:val="20"/>
                                </w:rPr>
                                <m:t>x-3</m:t>
                              </m:r>
                            </m:e>
                          </m:d>
                        </m:e>
                        <m:sup>
                          <m:r>
                            <w:rPr>
                              <w:rFonts w:ascii="Cambria Math" w:hAnsi="Cambria Math"/>
                              <w:sz w:val="20"/>
                              <w:szCs w:val="20"/>
                            </w:rPr>
                            <m:t>3</m:t>
                          </m:r>
                        </m:sup>
                      </m:sSup>
                      <m:r>
                        <w:rPr>
                          <w:rFonts w:ascii="Cambria Math" w:hAnsi="Cambria Math"/>
                          <w:sz w:val="20"/>
                          <w:szCs w:val="20"/>
                        </w:rPr>
                        <m:t>-</m:t>
                      </m:r>
                      <m:f>
                        <m:fPr>
                          <m:ctrlPr>
                            <w:rPr>
                              <w:rFonts w:ascii="Cambria Math" w:hAnsi="Cambria Math"/>
                              <w:i/>
                              <w:sz w:val="20"/>
                              <w:szCs w:val="20"/>
                            </w:rPr>
                          </m:ctrlPr>
                        </m:fPr>
                        <m:num>
                          <m:sSup>
                            <m:sSupPr>
                              <m:ctrlPr>
                                <w:rPr>
                                  <w:rFonts w:ascii="Cambria Math" w:hAnsi="Cambria Math"/>
                                  <w:i/>
                                  <w:sz w:val="20"/>
                                  <w:szCs w:val="20"/>
                                </w:rPr>
                              </m:ctrlPr>
                            </m:sSupPr>
                            <m:e>
                              <m:d>
                                <m:dPr>
                                  <m:ctrlPr>
                                    <w:rPr>
                                      <w:rFonts w:ascii="Cambria Math" w:hAnsi="Cambria Math"/>
                                      <w:i/>
                                      <w:sz w:val="20"/>
                                      <w:szCs w:val="20"/>
                                    </w:rPr>
                                  </m:ctrlPr>
                                </m:dPr>
                                <m:e>
                                  <m:r>
                                    <w:rPr>
                                      <w:rFonts w:ascii="Cambria Math" w:hAnsi="Cambria Math"/>
                                      <w:sz w:val="20"/>
                                      <w:szCs w:val="20"/>
                                    </w:rPr>
                                    <m:t>x-15</m:t>
                                  </m:r>
                                </m:e>
                              </m:d>
                            </m:e>
                            <m:sup>
                              <m:r>
                                <w:rPr>
                                  <w:rFonts w:ascii="Cambria Math" w:hAnsi="Cambria Math"/>
                                  <w:sz w:val="20"/>
                                  <w:szCs w:val="20"/>
                                </w:rPr>
                                <m:t>3</m:t>
                              </m:r>
                            </m:sup>
                          </m:sSup>
                          <m:r>
                            <w:rPr>
                              <w:rFonts w:ascii="Cambria Math" w:hAnsi="Cambria Math"/>
                              <w:sz w:val="20"/>
                              <w:szCs w:val="20"/>
                            </w:rPr>
                            <m:t>∙</m:t>
                          </m:r>
                          <m:d>
                            <m:dPr>
                              <m:ctrlPr>
                                <w:rPr>
                                  <w:rFonts w:ascii="Cambria Math" w:hAnsi="Cambria Math"/>
                                  <w:i/>
                                  <w:sz w:val="20"/>
                                  <w:szCs w:val="20"/>
                                </w:rPr>
                              </m:ctrlPr>
                            </m:dPr>
                            <m:e>
                              <m:r>
                                <w:rPr>
                                  <w:rFonts w:ascii="Cambria Math" w:hAnsi="Cambria Math"/>
                                  <w:sz w:val="20"/>
                                  <w:szCs w:val="20"/>
                                </w:rPr>
                                <m:t>40-3</m:t>
                              </m:r>
                            </m:e>
                          </m:d>
                          <m:r>
                            <w:rPr>
                              <w:rFonts w:ascii="Cambria Math" w:hAnsi="Cambria Math"/>
                              <w:sz w:val="20"/>
                              <w:szCs w:val="20"/>
                            </w:rPr>
                            <m:t>-</m:t>
                          </m:r>
                          <m:sSup>
                            <m:sSupPr>
                              <m:ctrlPr>
                                <w:rPr>
                                  <w:rFonts w:ascii="Cambria Math" w:hAnsi="Cambria Math"/>
                                  <w:i/>
                                  <w:sz w:val="20"/>
                                  <w:szCs w:val="20"/>
                                </w:rPr>
                              </m:ctrlPr>
                            </m:sSupPr>
                            <m:e>
                              <m:d>
                                <m:dPr>
                                  <m:ctrlPr>
                                    <w:rPr>
                                      <w:rFonts w:ascii="Cambria Math" w:hAnsi="Cambria Math"/>
                                      <w:i/>
                                      <w:sz w:val="20"/>
                                      <w:szCs w:val="20"/>
                                    </w:rPr>
                                  </m:ctrlPr>
                                </m:dPr>
                                <m:e>
                                  <m:r>
                                    <w:rPr>
                                      <w:rFonts w:ascii="Cambria Math" w:hAnsi="Cambria Math"/>
                                      <w:sz w:val="20"/>
                                      <w:szCs w:val="20"/>
                                    </w:rPr>
                                    <m:t>x-40</m:t>
                                  </m:r>
                                </m:e>
                              </m:d>
                            </m:e>
                            <m:sup>
                              <m:r>
                                <w:rPr>
                                  <w:rFonts w:ascii="Cambria Math" w:hAnsi="Cambria Math"/>
                                  <w:sz w:val="20"/>
                                  <w:szCs w:val="20"/>
                                </w:rPr>
                                <m:t>3</m:t>
                              </m:r>
                            </m:sup>
                          </m:sSup>
                          <m:r>
                            <w:rPr>
                              <w:rFonts w:ascii="Cambria Math" w:hAnsi="Cambria Math"/>
                              <w:sz w:val="20"/>
                              <w:szCs w:val="20"/>
                            </w:rPr>
                            <m:t>∙(15-3)</m:t>
                          </m:r>
                        </m:num>
                        <m:den>
                          <m:d>
                            <m:dPr>
                              <m:ctrlPr>
                                <w:rPr>
                                  <w:rFonts w:ascii="Cambria Math" w:hAnsi="Cambria Math"/>
                                  <w:i/>
                                  <w:sz w:val="20"/>
                                  <w:szCs w:val="20"/>
                                </w:rPr>
                              </m:ctrlPr>
                            </m:dPr>
                            <m:e>
                              <m:r>
                                <w:rPr>
                                  <w:rFonts w:ascii="Cambria Math" w:hAnsi="Cambria Math"/>
                                  <w:sz w:val="20"/>
                                  <w:szCs w:val="20"/>
                                </w:rPr>
                                <m:t>40-15</m:t>
                              </m:r>
                            </m:e>
                          </m:d>
                        </m:den>
                      </m:f>
                    </m:num>
                    <m:den>
                      <m:sSup>
                        <m:sSupPr>
                          <m:ctrlPr>
                            <w:rPr>
                              <w:rFonts w:ascii="Cambria Math" w:hAnsi="Cambria Math"/>
                              <w:i/>
                              <w:sz w:val="20"/>
                              <w:szCs w:val="20"/>
                            </w:rPr>
                          </m:ctrlPr>
                        </m:sSupPr>
                        <m:e>
                          <m:d>
                            <m:dPr>
                              <m:ctrlPr>
                                <w:rPr>
                                  <w:rFonts w:ascii="Cambria Math" w:hAnsi="Cambria Math"/>
                                  <w:i/>
                                  <w:sz w:val="20"/>
                                  <w:szCs w:val="20"/>
                                </w:rPr>
                              </m:ctrlPr>
                            </m:dPr>
                            <m:e>
                              <m:r>
                                <w:rPr>
                                  <w:rFonts w:ascii="Cambria Math" w:hAnsi="Cambria Math"/>
                                  <w:sz w:val="20"/>
                                  <w:szCs w:val="20"/>
                                </w:rPr>
                                <m:t>40-3</m:t>
                              </m:r>
                            </m:e>
                          </m:d>
                        </m:e>
                        <m:sup>
                          <m:r>
                            <w:rPr>
                              <w:rFonts w:ascii="Cambria Math" w:hAnsi="Cambria Math"/>
                              <w:sz w:val="20"/>
                              <w:szCs w:val="20"/>
                            </w:rPr>
                            <m:t>2</m:t>
                          </m:r>
                        </m:sup>
                      </m:sSup>
                    </m:den>
                  </m:f>
                  <m:r>
                    <w:rPr>
                      <w:rFonts w:ascii="Cambria Math" w:hAnsi="Cambria Math"/>
                      <w:sz w:val="20"/>
                      <w:szCs w:val="20"/>
                    </w:rPr>
                    <m:t>,40≤x&lt;108</m:t>
                  </m:r>
                  <m:ctrlPr>
                    <w:rPr>
                      <w:rFonts w:ascii="Cambria Math" w:eastAsia="Cambria Math" w:hAnsi="Cambria Math" w:cs="Cambria Math"/>
                      <w:i/>
                      <w:sz w:val="20"/>
                      <w:szCs w:val="20"/>
                    </w:rPr>
                  </m:ctrlPr>
                </m:e>
                <m:e>
                  <m:r>
                    <w:rPr>
                      <w:rFonts w:ascii="Cambria Math" w:eastAsia="Cambria Math" w:hAnsi="Cambria Math" w:cs="Cambria Math"/>
                      <w:sz w:val="20"/>
                      <w:szCs w:val="20"/>
                    </w:rPr>
                    <m:t xml:space="preserve">2.327965 </m:t>
                  </m:r>
                  <m:r>
                    <w:rPr>
                      <w:rFonts w:ascii="Cambria Math" w:hAnsi="Cambria Math"/>
                      <w:sz w:val="20"/>
                      <w:szCs w:val="20"/>
                    </w:rPr>
                    <m:t xml:space="preserve">                                                                                                                         </m:t>
                  </m:r>
                  <m:r>
                    <w:rPr>
                      <w:rFonts w:ascii="Cambria Math" w:hAnsi="Cambria Math"/>
                    </w:rPr>
                    <m:t xml:space="preserve">      </m:t>
                  </m:r>
                  <m:r>
                    <w:rPr>
                      <w:rFonts w:ascii="Cambria Math" w:hAnsi="Cambria Math"/>
                      <w:sz w:val="20"/>
                      <w:szCs w:val="20"/>
                    </w:rPr>
                    <m:t xml:space="preserve">  </m:t>
                  </m:r>
                  <m:r>
                    <w:rPr>
                      <w:rFonts w:ascii="Cambria Math" w:hAnsi="Cambria Math"/>
                    </w:rPr>
                    <m:t xml:space="preserve">      </m:t>
                  </m:r>
                  <m:r>
                    <w:rPr>
                      <w:rFonts w:ascii="Cambria Math" w:hAnsi="Cambria Math"/>
                      <w:sz w:val="20"/>
                      <w:szCs w:val="20"/>
                    </w:rPr>
                    <m:t xml:space="preserve">               </m:t>
                  </m:r>
                  <m:r>
                    <w:rPr>
                      <w:rFonts w:ascii="Cambria Math" w:eastAsia="Cambria Math" w:hAnsi="Cambria Math" w:cs="Cambria Math"/>
                      <w:sz w:val="20"/>
                      <w:szCs w:val="20"/>
                    </w:rPr>
                    <m:t xml:space="preserve">, x≥108 </m:t>
                  </m:r>
                </m:e>
              </m:eqArr>
            </m:e>
          </m:d>
        </m:oMath>
      </m:oMathPara>
    </w:p>
    <w:p w:rsidR="004E363D" w:rsidRPr="00A1252B" w:rsidRDefault="004E363D" w:rsidP="004E363D">
      <w:pPr>
        <w:jc w:val="center"/>
        <w:rPr>
          <w:sz w:val="20"/>
          <w:szCs w:val="20"/>
        </w:rPr>
      </w:pPr>
      <w:r>
        <w:rPr>
          <w:noProof/>
        </w:rPr>
        <w:drawing>
          <wp:inline distT="0" distB="0" distL="0" distR="0" wp14:anchorId="4285BA49" wp14:editId="1F48607B">
            <wp:extent cx="4572000" cy="2743200"/>
            <wp:effectExtent l="0" t="0" r="0" b="0"/>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4E363D" w:rsidRPr="004E363D" w:rsidRDefault="004E363D" w:rsidP="004E363D">
      <w:pPr>
        <w:rPr>
          <w:lang w:val="fr-FR"/>
        </w:rPr>
      </w:pPr>
      <w:r w:rsidRPr="004E363D">
        <w:rPr>
          <w:lang w:val="fr-FR"/>
        </w:rPr>
        <w:t xml:space="preserve">Source </w:t>
      </w:r>
      <w:r>
        <w:fldChar w:fldCharType="begin" w:fldLock="1"/>
      </w:r>
      <w:r w:rsidR="00160B7D">
        <w:rPr>
          <w:lang w:val="fr-FR"/>
        </w:rPr>
        <w:instrText>ADDIN CSL_CITATION { "citationItems" : [ { "id" : "ITEM-1", "itemData" : { "DOI" : "10.1016/j.ebiom.2015.11.023", "ISSN" : "2352-3964", "PMID" : "26844279", "abstract" : "BACKGROUND Pancreatitis is a highly prevalent medical condition associated with a spectrum of endocrine and exocrine pancreatic insufficiencies. While high alcohol consumption is an established risk factor for pancreatitis, its relationship with specific types of pancreatitis and a potential threshold have not been systematically examined. METHODS We conducted a systematic literature search for studies on the association between alcohol consumption and pancreatitis based on PRISMA guidelines. Non-linear and linear random-effect dose-response meta-analyses using restricted cubic spline meta-regressions and categorical meta-analyses in relation to abstainers were conducted. FINDINGS Seven studies with 157,026 participants and 3618 cases of pancreatitis were included into analyses. The dose-response relationship between average volume of alcohol consumption and risk of pancreatitis was monotonic with no evidence of non-linearity for chronic pancreatitis (CP) for both sexes (p = 0.091) and acute pancreatitis (AP) in men (p = 0.396); it was non-linear for AP in women (p = 0.008). Compared to abstention, there was a significant decrease in risk (RR = 0.76, 95%CI: 0.60-0.97) of AP in women below the threshold of 40 g/day. No such association was found in men (RR = 1.1, 95%CI: 0.69-1.74). The RR for CP at 100 g/day was 6.29 (95%CI: 3.04-13.02). INTERPRETATION The dose-response relationships between alcohol consumption and risk of pancreatitis were monotonic for CP and AP in men, and non-linear for AP in women. Alcohol consumption below 40 g/day was associated with reduced risk of AP in women. Alcohol consumption beyond this level was increasingly detrimental for any type of pancreatitis. FUNDING The work was financially supported by a grant from the National Institute on Alcohol Abuse and Alcoholism (R21AA023521) to the last author.", "author" : [ { "dropping-particle" : "V", "family" : "Samokhvalov", "given" : "Andriy", "non-dropping-particle" : "", "parse-names" : false, "suffix" : "" }, { "dropping-particle" : "", "family" : "Rehm", "given" : "J\u00fcrgen", "non-dropping-particle" : "", "parse-names" : false, "suffix" : "" }, { "dropping-particle" : "", "family" : "Roerecke", "given" : "Michael", "non-dropping-particle" : "", "parse-names" : false, "suffix" : "" } ], "container-title" : "EBioMedicine", "id" : "ITEM-1", "issue" : "12", "issued" : { "date-parts" : [ [ "2015", "12" ] ] }, "page" : "1996-2002", "publisher" : "Elsevier", "title" : "Alcohol Consumption as a Risk Factor for Acute and Chronic Pancreatitis: A Systematic Review and a Series of Meta-analyses.", "type" : "article-journal", "volume" : "2" }, "uris" : [ "http://www.mendeley.com/documents/?uuid=51486519-5604-3fd4-adbd-093c2f207dc7" ] } ], "mendeley" : { "formattedCitation" : "(Andriy V Samokhvalov, Rehm, &amp; Roerecke, 2015)", "plainTextFormattedCitation" : "(Andriy V Samokhvalov, Rehm, &amp; Roerecke, 2015)", "previouslyFormattedCitation" : "(Andriy V Samokhvalov, Rehm, &amp; Roerecke, 2015)" }, "properties" : { "noteIndex" : 0 }, "schema" : "https://github.com/citation-style-language/schema/raw/master/csl-citation.json" }</w:instrText>
      </w:r>
      <w:r>
        <w:fldChar w:fldCharType="separate"/>
      </w:r>
      <w:r w:rsidR="007323D4" w:rsidRPr="007323D4">
        <w:rPr>
          <w:noProof/>
          <w:lang w:val="fr-FR"/>
        </w:rPr>
        <w:t>(Andriy V Samokhvalov, Rehm, &amp; Roerecke, 2015)</w:t>
      </w:r>
      <w:r>
        <w:fldChar w:fldCharType="end"/>
      </w:r>
    </w:p>
    <w:p w:rsidR="004E363D" w:rsidRPr="004E363D" w:rsidRDefault="004E363D" w:rsidP="004E363D">
      <w:pPr>
        <w:rPr>
          <w:lang w:val="fr-FR"/>
        </w:rPr>
      </w:pPr>
      <w:r w:rsidRPr="004E363D">
        <w:rPr>
          <w:lang w:val="fr-FR"/>
        </w:rPr>
        <w:br w:type="page"/>
      </w:r>
    </w:p>
    <w:p w:rsidR="004E363D" w:rsidRPr="00605BCD" w:rsidRDefault="004E363D" w:rsidP="00160B7D">
      <w:pPr>
        <w:pStyle w:val="Heading3"/>
      </w:pPr>
      <w:bookmarkStart w:id="22" w:name="_Toc517278921"/>
      <w:r w:rsidRPr="00605BCD">
        <w:t>Chronic pancreatitis</w:t>
      </w:r>
      <w:bookmarkEnd w:id="22"/>
    </w:p>
    <w:p w:rsidR="004E363D" w:rsidRPr="00605BCD" w:rsidRDefault="004E363D" w:rsidP="004E363D">
      <w:r w:rsidRPr="00605BCD">
        <w:t>K86 (excl. K86.0)</w:t>
      </w:r>
    </w:p>
    <w:p w:rsidR="004E363D" w:rsidRPr="004E363D" w:rsidRDefault="00605BCD" w:rsidP="004E363D">
      <w:pPr>
        <w:rPr>
          <w:lang w:val="fr-FR"/>
        </w:rPr>
      </w:pPr>
      <m:oMathPara>
        <m:oMathParaPr>
          <m:jc m:val="center"/>
        </m:oMathParaPr>
        <m:oMath>
          <m:func>
            <m:funcPr>
              <m:ctrlPr>
                <w:rPr>
                  <w:rFonts w:ascii="Cambria Math" w:hAnsi="Cambria Math"/>
                </w:rPr>
              </m:ctrlPr>
            </m:funcPr>
            <m:fName>
              <m:r>
                <m:rPr>
                  <m:sty m:val="p"/>
                </m:rPr>
                <w:rPr>
                  <w:rFonts w:ascii="Cambria Math" w:hAnsi="Cambria Math"/>
                  <w:lang w:val="fr-FR"/>
                </w:rPr>
                <m:t>ln</m:t>
              </m:r>
            </m:fName>
            <m:e>
              <m:d>
                <m:dPr>
                  <m:ctrlPr>
                    <w:rPr>
                      <w:rFonts w:ascii="Cambria Math" w:hAnsi="Cambria Math"/>
                      <w:i/>
                    </w:rPr>
                  </m:ctrlPr>
                </m:dPr>
                <m:e>
                  <m:r>
                    <w:rPr>
                      <w:rFonts w:ascii="Cambria Math" w:hAnsi="Cambria Math"/>
                    </w:rPr>
                    <m:t>RR</m:t>
                  </m:r>
                  <m:d>
                    <m:dPr>
                      <m:ctrlPr>
                        <w:rPr>
                          <w:rFonts w:ascii="Cambria Math" w:hAnsi="Cambria Math"/>
                          <w:i/>
                        </w:rPr>
                      </m:ctrlPr>
                    </m:dPr>
                    <m:e>
                      <m:r>
                        <w:rPr>
                          <w:rFonts w:ascii="Cambria Math" w:hAnsi="Cambria Math"/>
                        </w:rPr>
                        <m:t>x</m:t>
                      </m:r>
                    </m:e>
                  </m:d>
                </m:e>
              </m:d>
            </m:e>
          </m:func>
          <m:r>
            <w:rPr>
              <w:rFonts w:ascii="Cambria Math" w:hAnsi="Cambria Math"/>
              <w:lang w:val="fr-FR"/>
            </w:rPr>
            <m:t>=0.018</m:t>
          </m:r>
          <m:r>
            <w:rPr>
              <w:rFonts w:ascii="Cambria Math" w:hAnsi="Cambria Math"/>
            </w:rPr>
            <m:t>x</m:t>
          </m:r>
        </m:oMath>
      </m:oMathPara>
    </w:p>
    <w:p w:rsidR="004E363D" w:rsidRPr="004E363D" w:rsidRDefault="004E363D" w:rsidP="004E363D">
      <w:pPr>
        <w:jc w:val="center"/>
        <w:rPr>
          <w:lang w:val="fr-FR"/>
        </w:rPr>
      </w:pPr>
      <w:r>
        <w:rPr>
          <w:noProof/>
        </w:rPr>
        <w:drawing>
          <wp:inline distT="0" distB="0" distL="0" distR="0" wp14:anchorId="5117403A" wp14:editId="0407C106">
            <wp:extent cx="4572000" cy="2743200"/>
            <wp:effectExtent l="0" t="0" r="0" b="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4E363D" w:rsidRDefault="004E363D" w:rsidP="004E363D">
      <w:r w:rsidRPr="004E363D">
        <w:rPr>
          <w:lang w:val="fr-FR"/>
        </w:rPr>
        <w:t xml:space="preserve">Source </w:t>
      </w:r>
      <w:r>
        <w:fldChar w:fldCharType="begin" w:fldLock="1"/>
      </w:r>
      <w:r w:rsidR="00160B7D">
        <w:rPr>
          <w:lang w:val="fr-FR"/>
        </w:rPr>
        <w:instrText>ADDIN CSL_CITATION { "citationItems" : [ { "id" : "ITEM-1", "itemData" : { "DOI" : "10.1016/j.ebiom.2015.11.023", "ISSN" : "2352-3964", "PMID" : "26844279", "abstract" : "BACKGROUND Pancreatitis is a highly prevalent medical condition associated with a spectrum of endocrine and exocrine pancreatic insufficiencies. While high alcohol consumption is an established risk factor for pancreatitis, its relationship with specific types of pancreatitis and a potential threshold have not been systematically examined. METHODS We conducted a systematic literature search for studies on the association between alcohol consumption and pancreatitis based on PRISMA guidelines. Non-linear and linear random-effect dose-response meta-analyses using restricted cubic spline meta-regressions and categorical meta-analyses in relation to abstainers were conducted. FINDINGS Seven studies with 157,026 participants and 3618 cases of pancreatitis were included into analyses. The dose-response relationship between average volume of alcohol consumption and risk of pancreatitis was monotonic with no evidence of non-linearity for chronic pancreatitis (CP) for both sexes (p = 0.091) and acute pancreatitis (AP) in men (p = 0.396); it was non-linear for AP in women (p = 0.008). Compared to abstention, there was a significant decrease in risk (RR = 0.76, 95%CI: 0.60-0.97) of AP in women below the threshold of 40 g/day. No such association was found in men (RR = 1.1, 95%CI: 0.69-1.74). The RR for CP at 100 g/day was 6.29 (95%CI: 3.04-13.02). INTERPRETATION The dose-response relationships between alcohol consumption and risk of pancreatitis were monotonic for CP and AP in men, and non-linear for AP in women. Alcohol consumption below 40 g/day was associated with reduced risk of AP in women. Alcohol consumption beyond this level was increasingly detrimental for any type of pancreatitis. FUNDING The work was financially supported by a grant from the National Institute on Alcohol Abuse and Alcoholism (R21AA023521) to the last author.", "author" : [ { "dropping-particle" : "V", "family" : "Samokhvalov", "given" : "Andriy", "non-dropping-particle" : "", "parse-names" : false, "suffix" : "" }, { "dropping-particle" : "", "family" : "Rehm", "given" : "J\u00fcrgen", "non-dropping-particle" : "", "parse-names" : false, "suffix" : "" }, { "dropping-particle" : "", "family" : "Roerecke", "given" : "Michael", "non-dropping-particle" : "", "parse-names" : false, "suffix" : "" } ], "container-title" : "EBioMedicine", "id" : "ITEM-1", "issue" : "12", "issued" : { "date-parts" : [ [ "2015", "12" ] ] }, "page" : "1996-2002", "publisher" : "Elsevier", "title" : "Alcohol Consumption as a Risk Factor for Acute and Chronic Pancreatitis: A Systematic Review and a Series of Meta-analyses.", "type" : "article-journal", "volume" : "2" }, "uris" : [ "http://www.mendeley.com/documents/?uuid=51486519-5604-3fd4-adbd-093c2f207dc7" ] } ], "mendeley" : { "formattedCitation" : "(Andriy V Samokhvalov et al., 2015)", "plainTextFormattedCitation" : "(Andriy V Samokhvalov et al., 2015)", "previouslyFormattedCitation" : "(Andriy V Samokhvalov et al., 2015)" }, "properties" : { "noteIndex" : 0 }, "schema" : "https://github.com/citation-style-language/schema/raw/master/csl-citation.json" }</w:instrText>
      </w:r>
      <w:r>
        <w:fldChar w:fldCharType="separate"/>
      </w:r>
      <w:r w:rsidR="007323D4" w:rsidRPr="007323D4">
        <w:rPr>
          <w:noProof/>
          <w:lang w:val="fr-FR"/>
        </w:rPr>
        <w:t>(Andriy V Samokhvalov et al., 2015)</w:t>
      </w:r>
      <w:r>
        <w:fldChar w:fldCharType="end"/>
      </w:r>
    </w:p>
    <w:p w:rsidR="004E363D" w:rsidRDefault="004E363D" w:rsidP="004E363D">
      <w:r>
        <w:br w:type="page"/>
      </w:r>
    </w:p>
    <w:p w:rsidR="004E363D" w:rsidRPr="00B5390A" w:rsidRDefault="004E363D" w:rsidP="004E363D">
      <w:pPr>
        <w:pStyle w:val="Heading2"/>
        <w:rPr>
          <w:lang w:val="fr-FR"/>
        </w:rPr>
      </w:pPr>
      <w:bookmarkStart w:id="23" w:name="_Toc517278922"/>
      <w:r w:rsidRPr="00B5390A">
        <w:rPr>
          <w:lang w:val="fr-FR"/>
        </w:rPr>
        <w:t xml:space="preserve">Endocrine </w:t>
      </w:r>
      <w:proofErr w:type="spellStart"/>
      <w:r w:rsidRPr="00B5390A">
        <w:rPr>
          <w:lang w:val="fr-FR"/>
        </w:rPr>
        <w:t>diseases</w:t>
      </w:r>
      <w:bookmarkEnd w:id="23"/>
      <w:proofErr w:type="spellEnd"/>
    </w:p>
    <w:p w:rsidR="004E363D" w:rsidRPr="00B5390A" w:rsidRDefault="004E363D" w:rsidP="004E363D">
      <w:pPr>
        <w:pStyle w:val="Heading3"/>
        <w:rPr>
          <w:lang w:val="fr-FR"/>
        </w:rPr>
      </w:pPr>
      <w:bookmarkStart w:id="24" w:name="_Toc517278923"/>
      <w:proofErr w:type="spellStart"/>
      <w:r w:rsidRPr="00B5390A">
        <w:rPr>
          <w:lang w:val="fr-FR"/>
        </w:rPr>
        <w:t>Diabetes</w:t>
      </w:r>
      <w:proofErr w:type="spellEnd"/>
      <w:r w:rsidRPr="00B5390A">
        <w:rPr>
          <w:lang w:val="fr-FR"/>
        </w:rPr>
        <w:t xml:space="preserve"> </w:t>
      </w:r>
      <w:proofErr w:type="spellStart"/>
      <w:r w:rsidRPr="00B5390A">
        <w:rPr>
          <w:lang w:val="fr-FR"/>
        </w:rPr>
        <w:t>mellitus</w:t>
      </w:r>
      <w:proofErr w:type="spellEnd"/>
      <w:r w:rsidRPr="00B5390A">
        <w:rPr>
          <w:lang w:val="fr-FR"/>
        </w:rPr>
        <w:t xml:space="preserve"> (type II)</w:t>
      </w:r>
      <w:bookmarkEnd w:id="24"/>
    </w:p>
    <w:p w:rsidR="004E363D" w:rsidRDefault="004E363D" w:rsidP="004E363D">
      <w:r>
        <w:t>E11</w:t>
      </w:r>
    </w:p>
    <w:p w:rsidR="004E363D" w:rsidRDefault="004E363D" w:rsidP="004E363D">
      <w:pPr>
        <w:rPr>
          <w:b/>
        </w:rPr>
      </w:pPr>
      <w:r>
        <w:rPr>
          <w:b/>
        </w:rPr>
        <w:t>Male</w:t>
      </w:r>
    </w:p>
    <w:p w:rsidR="004E363D" w:rsidRPr="00815979" w:rsidRDefault="00605BCD" w:rsidP="004E363D">
      <m:oMathPara>
        <m:oMathParaPr>
          <m:jc m:val="center"/>
        </m:oMathParaPr>
        <m:oMath>
          <m:func>
            <m:funcPr>
              <m:ctrlPr>
                <w:rPr>
                  <w:rFonts w:ascii="Cambria Math" w:hAnsi="Cambria Math"/>
                </w:rPr>
              </m:ctrlPr>
            </m:funcPr>
            <m:fName>
              <m:r>
                <m:rPr>
                  <m:sty m:val="p"/>
                </m:rPr>
                <w:rPr>
                  <w:rFonts w:ascii="Cambria Math" w:hAnsi="Cambria Math"/>
                </w:rPr>
                <m:t>ln</m:t>
              </m:r>
            </m:fName>
            <m:e>
              <m:d>
                <m:dPr>
                  <m:ctrlPr>
                    <w:rPr>
                      <w:rFonts w:ascii="Cambria Math" w:hAnsi="Cambria Math"/>
                      <w:i/>
                    </w:rPr>
                  </m:ctrlPr>
                </m:dPr>
                <m:e>
                  <m:r>
                    <w:rPr>
                      <w:rFonts w:ascii="Cambria Math" w:hAnsi="Cambria Math"/>
                    </w:rPr>
                    <m:t>RR</m:t>
                  </m:r>
                  <m:d>
                    <m:dPr>
                      <m:ctrlPr>
                        <w:rPr>
                          <w:rFonts w:ascii="Cambria Math" w:hAnsi="Cambria Math"/>
                          <w:i/>
                        </w:rPr>
                      </m:ctrlPr>
                    </m:dPr>
                    <m:e>
                      <m:r>
                        <w:rPr>
                          <w:rFonts w:ascii="Cambria Math" w:hAnsi="Cambria Math"/>
                        </w:rPr>
                        <m:t>x</m:t>
                      </m:r>
                    </m:e>
                  </m:d>
                </m:e>
              </m:d>
            </m:e>
          </m:func>
          <m:r>
            <w:rPr>
              <w:rFonts w:ascii="Cambria Math" w:hAnsi="Cambria Math"/>
            </w:rPr>
            <m:t>=0.00001763703</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-0.0000000728256</m:t>
          </m:r>
          <m:sSup>
            <m:sSupPr>
              <m:ctrlPr>
                <w:rPr>
                  <w:rFonts w:ascii="Cambria Math" w:hAnsi="Cambria Math"/>
                  <w:i/>
                </w:rPr>
              </m:ctrlPr>
            </m:sSupPr>
            <m:e>
              <m:r>
                <w:rPr>
                  <w:rFonts w:ascii="Cambria Math" w:hAnsi="Cambria Math"/>
                </w:rPr>
                <m:t>x</m:t>
              </m:r>
            </m:e>
            <m:sup>
              <m:r>
                <w:rPr>
                  <w:rFonts w:ascii="Cambria Math" w:hAnsi="Cambria Math"/>
                </w:rPr>
                <m:t>3</m:t>
              </m:r>
            </m:sup>
          </m:sSup>
        </m:oMath>
      </m:oMathPara>
    </w:p>
    <w:p w:rsidR="004E363D" w:rsidRDefault="004E363D" w:rsidP="004E363D">
      <w:pPr>
        <w:rPr>
          <w:b/>
        </w:rPr>
      </w:pPr>
      <w:r>
        <w:rPr>
          <w:b/>
        </w:rPr>
        <w:t>Female</w:t>
      </w:r>
    </w:p>
    <w:p w:rsidR="004E363D" w:rsidRPr="00D83B5C" w:rsidRDefault="004E363D" w:rsidP="004E363D">
      <m:oMathPara>
        <m:oMathParaPr>
          <m:jc m:val="center"/>
        </m:oMathParaPr>
        <m:oMath>
          <m:r>
            <w:rPr>
              <w:rFonts w:ascii="Cambria Math" w:hAnsi="Cambria Math"/>
            </w:rPr>
            <m:t>ln</m:t>
          </m:r>
          <m:d>
            <m:dPr>
              <m:ctrlPr>
                <w:rPr>
                  <w:rFonts w:ascii="Cambria Math" w:hAnsi="Cambria Math"/>
                  <w:i/>
                </w:rPr>
              </m:ctrlPr>
            </m:dPr>
            <m:e>
              <m:r>
                <w:rPr>
                  <w:rFonts w:ascii="Cambria Math" w:hAnsi="Cambria Math"/>
                </w:rPr>
                <m:t>RR</m:t>
              </m:r>
              <m:d>
                <m:dPr>
                  <m:ctrlPr>
                    <w:rPr>
                      <w:rFonts w:ascii="Cambria Math" w:hAnsi="Cambria Math"/>
                      <w:i/>
                    </w:rPr>
                  </m:ctrlPr>
                </m:dPr>
                <m:e>
                  <m:r>
                    <w:rPr>
                      <w:rFonts w:ascii="Cambria Math" w:hAnsi="Cambria Math"/>
                    </w:rPr>
                    <m:t>x</m:t>
                  </m:r>
                </m:e>
              </m:d>
            </m:e>
          </m:d>
          <m:r>
            <w:rPr>
              <w:rFonts w:ascii="Cambria Math" w:hAnsi="Cambria Math"/>
            </w:rPr>
            <m:t>=-0.1313991</m:t>
          </m:r>
          <m:rad>
            <m:radPr>
              <m:degHide m:val="1"/>
              <m:ctrlPr>
                <w:rPr>
                  <w:rFonts w:ascii="Cambria Math" w:hAnsi="Cambria Math"/>
                  <w:i/>
                </w:rPr>
              </m:ctrlPr>
            </m:radPr>
            <m:deg/>
            <m:e>
              <m:r>
                <w:rPr>
                  <w:rFonts w:ascii="Cambria Math" w:hAnsi="Cambria Math"/>
                </w:rPr>
                <m:t>x</m:t>
              </m:r>
            </m:e>
          </m:rad>
          <m:r>
            <w:rPr>
              <w:rFonts w:ascii="Cambria Math" w:hAnsi="Cambria Math"/>
            </w:rPr>
            <m:t>+0.01014239x</m:t>
          </m:r>
        </m:oMath>
      </m:oMathPara>
    </w:p>
    <w:p w:rsidR="004E363D" w:rsidRDefault="004E363D" w:rsidP="004E363D">
      <w:pPr>
        <w:rPr>
          <w:lang w:val="fr-FR"/>
        </w:rPr>
      </w:pPr>
      <w:r>
        <w:rPr>
          <w:noProof/>
        </w:rPr>
        <w:drawing>
          <wp:inline distT="0" distB="0" distL="0" distR="0" wp14:anchorId="31E6A332" wp14:editId="780F8256">
            <wp:extent cx="4572000" cy="2743200"/>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4E363D" w:rsidRDefault="004E363D" w:rsidP="004E363D">
      <w:pPr>
        <w:rPr>
          <w:lang w:val="fr-FR"/>
        </w:rPr>
      </w:pPr>
      <w:r>
        <w:rPr>
          <w:lang w:val="fr-FR"/>
        </w:rPr>
        <w:t xml:space="preserve">Source </w:t>
      </w:r>
      <w:r w:rsidR="007323D4">
        <w:rPr>
          <w:lang w:val="fr-FR"/>
        </w:rPr>
        <w:fldChar w:fldCharType="begin" w:fldLock="1"/>
      </w:r>
      <w:r w:rsidR="007323D4">
        <w:rPr>
          <w:lang w:val="fr-FR"/>
        </w:rPr>
        <w:instrText>ADDIN CSL_CITATION { "citationItems" : [ { "id" : "ITEM-1", "itemData" : { "DOI" : "10.2337/dc15-0710", "ISSN" : "1935-5548", "PMID" : "26294775", "abstract" : "OBJECTIVE Observational studies indicate that moderate levels of alcohol consumption may reduce the risk of type 2 diabetes. In addition to providing an updated summary of the existing literature, this meta-analysis explored whether reductions in risk may be the product of misclassification bias. RESEARCH DESIGN AND METHODS A systematic search was undertaken, identifying studies that reported a temporal association between alcohol consumption and the risk of type 2 diabetes. No restrictions were placed upon the language or date of publication. Non-English publications were, where necessary, translated using online translation tools. Models were constructed using fractional polynomial regression to determine the best-fitting dose-response relationship between alcohol intake and type 2 diabetes, with a priori testing of sex and referent group interactions. RESULTS Thirty-eight studies met the selection criteria, representing 1,902,605 participants and 125,926 cases of type 2 diabetes. A conventional noncurrent drinking category was reported by 33 studies, while five reported a never-drinking category. Relative to combined abstainers, reductions in the risk of type 2 diabetes were present at all levels of alcohol intake &lt;63 g/day, with risks increasing above this threshold. Peak risk reduction was present between 10-14 g/day at an 18% decrease in hazards. Stratification of available data revealed that reductions in risk may be specific to women only and absent in studies that adopted a never-drinking abstention category or sampled an Asian population region. CONCLUSIONS Reductions in risk among moderate alcohol drinkers may be confined to women and non-Asian populations. Although based on a minority of studies, there is also the possibility that reductions in risk may have been overestimated by studies using a referent group contaminated by less healthy former drinkers.", "author" : [ { "dropping-particle" : "", "family" : "Knott", "given" : "Craig", "non-dropping-particle" : "", "parse-names" : false, "suffix" : "" }, { "dropping-particle" : "", "family" : "Bell", "given" : "Steven", "non-dropping-particle" : "", "parse-names" : false, "suffix" : "" }, { "dropping-particle" : "", "family" : "Britton", "given" : "Annie", "non-dropping-particle" : "", "parse-names" : false, "suffix" : "" } ], "container-title" : "Diabetes care", "id" : "ITEM-1", "issue" : "9", "issued" : { "date-parts" : [ [ "2015", "9", "1" ] ] }, "page" : "1804-12", "publisher" : "American Diabetes Association", "title" : "Alcohol Consumption and the Risk of Type 2 Diabetes: A Systematic Review and Dose-Response Meta-analysis of More Than 1.9 Million Individuals From 38 Observational Studies.", "type" : "article-journal", "volume" : "38" }, "uris" : [ "http://www.mendeley.com/documents/?uuid=48f5c009-8e73-3683-a7e5-d57382c2808c" ] } ], "mendeley" : { "formattedCitation" : "(Knott, Bell, &amp; Britton, 2015)", "plainTextFormattedCitation" : "(Knott, Bell, &amp; Britton, 2015)", "previouslyFormattedCitation" : "(Knott, Bell, &amp; Britton, 2015)" }, "properties" : { "noteIndex" : 0 }, "schema" : "https://github.com/citation-style-language/schema/raw/master/csl-citation.json" }</w:instrText>
      </w:r>
      <w:r w:rsidR="007323D4">
        <w:rPr>
          <w:lang w:val="fr-FR"/>
        </w:rPr>
        <w:fldChar w:fldCharType="separate"/>
      </w:r>
      <w:r w:rsidR="007323D4" w:rsidRPr="007323D4">
        <w:rPr>
          <w:noProof/>
          <w:lang w:val="fr-FR"/>
        </w:rPr>
        <w:t>(Knott, Bell, &amp; Britton, 2015)</w:t>
      </w:r>
      <w:r w:rsidR="007323D4">
        <w:rPr>
          <w:lang w:val="fr-FR"/>
        </w:rPr>
        <w:fldChar w:fldCharType="end"/>
      </w:r>
    </w:p>
    <w:p w:rsidR="007323D4" w:rsidRDefault="007323D4" w:rsidP="004E363D">
      <w:pPr>
        <w:rPr>
          <w:lang w:val="fr-FR"/>
        </w:rPr>
      </w:pPr>
      <w:r>
        <w:rPr>
          <w:lang w:val="fr-FR"/>
        </w:rPr>
        <w:br w:type="page"/>
      </w:r>
    </w:p>
    <w:p w:rsidR="007323D4" w:rsidRDefault="007323D4" w:rsidP="007323D4">
      <w:pPr>
        <w:pStyle w:val="Heading2"/>
      </w:pPr>
      <w:bookmarkStart w:id="25" w:name="_Toc517278924"/>
      <w:r>
        <w:t>Diseases of the nervous system</w:t>
      </w:r>
      <w:bookmarkEnd w:id="25"/>
    </w:p>
    <w:p w:rsidR="007323D4" w:rsidRDefault="007323D4" w:rsidP="007323D4">
      <w:pPr>
        <w:pStyle w:val="Heading3"/>
      </w:pPr>
      <w:bookmarkStart w:id="26" w:name="_Toc517278925"/>
      <w:r>
        <w:t>Epilepsy and status epilepticus</w:t>
      </w:r>
      <w:bookmarkEnd w:id="26"/>
    </w:p>
    <w:p w:rsidR="007323D4" w:rsidRDefault="007323D4" w:rsidP="007323D4">
      <w:r>
        <w:t>G40-G41</w:t>
      </w:r>
    </w:p>
    <w:p w:rsidR="007323D4" w:rsidRPr="00D83B5C" w:rsidRDefault="00605BCD" w:rsidP="007323D4">
      <w:pPr>
        <w:rPr>
          <w:sz w:val="24"/>
          <w:szCs w:val="24"/>
        </w:rPr>
      </w:pPr>
      <m:oMathPara>
        <m:oMath>
          <m:func>
            <m:funcPr>
              <m:ctrlPr>
                <w:rPr>
                  <w:rFonts w:ascii="Cambria Math" w:hAnsi="Cambria Math"/>
                  <w:i/>
                  <w:sz w:val="24"/>
                  <w:szCs w:val="24"/>
                </w:rPr>
              </m:ctrlPr>
            </m:funcPr>
            <m:fName>
              <m:r>
                <m:rPr>
                  <m:sty m:val="p"/>
                </m:rPr>
                <w:rPr>
                  <w:rFonts w:ascii="Cambria Math" w:hAnsi="Cambria Math"/>
                  <w:sz w:val="24"/>
                  <w:szCs w:val="24"/>
                </w:rPr>
                <m:t>ln</m:t>
              </m:r>
            </m:fName>
            <m:e>
              <m:d>
                <m:dPr>
                  <m:ctrlPr>
                    <w:rPr>
                      <w:rFonts w:ascii="Cambria Math" w:hAnsi="Cambria Math"/>
                      <w:i/>
                      <w:sz w:val="24"/>
                      <w:szCs w:val="24"/>
                    </w:rPr>
                  </m:ctrlPr>
                </m:dPr>
                <m:e>
                  <m:r>
                    <w:rPr>
                      <w:rFonts w:ascii="Cambria Math" w:hAnsi="Cambria Math"/>
                      <w:sz w:val="24"/>
                      <w:szCs w:val="24"/>
                    </w:rPr>
                    <m:t>RR</m:t>
                  </m:r>
                  <m:d>
                    <m:dPr>
                      <m:ctrlPr>
                        <w:rPr>
                          <w:rFonts w:ascii="Cambria Math" w:hAnsi="Cambria Math"/>
                          <w:i/>
                          <w:sz w:val="24"/>
                          <w:szCs w:val="24"/>
                        </w:rPr>
                      </m:ctrlPr>
                    </m:dPr>
                    <m:e>
                      <m:r>
                        <w:rPr>
                          <w:rFonts w:ascii="Cambria Math" w:hAnsi="Cambria Math"/>
                          <w:sz w:val="24"/>
                          <w:szCs w:val="24"/>
                        </w:rPr>
                        <m:t>x</m:t>
                      </m:r>
                    </m:e>
                  </m:d>
                </m:e>
              </m:d>
            </m:e>
          </m:func>
          <m:r>
            <w:rPr>
              <w:rFonts w:ascii="Cambria Math" w:hAnsi="Cambria Math"/>
              <w:sz w:val="24"/>
              <w:szCs w:val="24"/>
            </w:rPr>
            <m:t>=1.22861∙</m:t>
          </m:r>
          <m:f>
            <m:fPr>
              <m:ctrlPr>
                <w:rPr>
                  <w:rFonts w:ascii="Cambria Math" w:hAnsi="Cambria Math" w:cs="Cambria Math"/>
                  <w:i/>
                  <w:sz w:val="24"/>
                  <w:szCs w:val="24"/>
                </w:rPr>
              </m:ctrlPr>
            </m:fPr>
            <m:num>
              <m:r>
                <w:rPr>
                  <w:rFonts w:ascii="Cambria Math" w:hAnsi="Cambria Math" w:cs="Cambria Math"/>
                  <w:sz w:val="24"/>
                  <w:szCs w:val="24"/>
                </w:rPr>
                <m:t>x+0.5</m:t>
              </m:r>
            </m:num>
            <m:den>
              <m:r>
                <w:rPr>
                  <w:rFonts w:ascii="Cambria Math" w:hAnsi="Cambria Math" w:cs="Cambria Math"/>
                  <w:sz w:val="24"/>
                  <w:szCs w:val="24"/>
                </w:rPr>
                <m:t>100</m:t>
              </m:r>
            </m:den>
          </m:f>
        </m:oMath>
      </m:oMathPara>
    </w:p>
    <w:p w:rsidR="007323D4" w:rsidRDefault="007323D4" w:rsidP="007323D4">
      <w:pPr>
        <w:rPr>
          <w:lang w:val="fr-FR"/>
        </w:rPr>
      </w:pPr>
      <w:r>
        <w:rPr>
          <w:noProof/>
        </w:rPr>
        <w:drawing>
          <wp:inline distT="0" distB="0" distL="0" distR="0" wp14:anchorId="639E0F2C" wp14:editId="41B8EF50">
            <wp:extent cx="4572000" cy="2743200"/>
            <wp:effectExtent l="0" t="0" r="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7323D4" w:rsidRPr="00160B7D" w:rsidRDefault="007323D4" w:rsidP="007323D4">
      <w:r w:rsidRPr="007323D4">
        <w:t xml:space="preserve">Source </w:t>
      </w:r>
      <w:r>
        <w:rPr>
          <w:lang w:val="fr-FR"/>
        </w:rPr>
        <w:fldChar w:fldCharType="begin" w:fldLock="1"/>
      </w:r>
      <w:r w:rsidR="00160B7D">
        <w:instrText>ADDIN CSL_CITATION { "citationItems" : [ { "id" : "ITEM-1", "itemData" : { "DOI" : "10.1111/j.1528-1167.2009.02426.x", "ISSN" : "1528-1167", "PMID" : "20074233", "abstract" : "The purpose of this research was to analyze and quantify the association between alcohol consumption and epilepsy as an independent disease, in part operationalized by the occurrence of unprovoked seizures, as well as to examine causality.", "author" : [ { "dropping-particle" : "V", "family" : "Samokhvalov", "given" : "A", "non-dropping-particle" : "", "parse-names" : false, "suffix" : "" }, { "dropping-particle" : "", "family" : "Irving", "given" : "HM", "non-dropping-particle" : "", "parse-names" : false, "suffix" : "" }, { "dropping-particle" : "", "family" : "Mohapatra", "given" : "S", "non-dropping-particle" : "", "parse-names" : false, "suffix" : "" }, { "dropping-particle" : "", "family" : "Rehm", "given" : "J", "non-dropping-particle" : "", "parse-names" : false, "suffix" : "" } ], "container-title" : "Epilepsia", "id" : "ITEM-1", "issue" : "7", "issued" : { "date-parts" : [ [ "2010", "7" ] ] }, "page" : "1177-84", "title" : "Alcohol consumption, unprovoked seizures, and epilepsy: a systematic review and meta-analysis.", "type" : "article-journal", "volume" : "51" }, "uris" : [ "http://www.mendeley.com/documents/?uuid=09f284e4-f264-4b82-8abc-e62c702baa4b" ] } ], "mendeley" : { "formattedCitation" : "(A V Samokhvalov, Irving, Mohapatra, &amp; Rehm, 2010)", "plainTextFormattedCitation" : "(A V Samokhvalov, Irving, Mohapatra, &amp; Rehm, 2010)", "previouslyFormattedCitation" : "(A V Samokhvalov, Irving, Mohapatra, &amp; Rehm, 2010)" }, "properties" : { "noteIndex" : 0 }, "schema" : "https://github.com/citation-style-language/schema/raw/master/csl-citation.json" }</w:instrText>
      </w:r>
      <w:r>
        <w:rPr>
          <w:lang w:val="fr-FR"/>
        </w:rPr>
        <w:fldChar w:fldCharType="separate"/>
      </w:r>
      <w:r w:rsidRPr="007323D4">
        <w:rPr>
          <w:noProof/>
        </w:rPr>
        <w:t>(A V Samokhvalov, Irving, Mohapatra, &amp; Rehm, 2010)</w:t>
      </w:r>
      <w:r>
        <w:rPr>
          <w:lang w:val="fr-FR"/>
        </w:rPr>
        <w:fldChar w:fldCharType="end"/>
      </w:r>
    </w:p>
    <w:p w:rsidR="00160B7D" w:rsidRPr="00160B7D" w:rsidRDefault="00160B7D" w:rsidP="007323D4">
      <w:r w:rsidRPr="00160B7D">
        <w:br w:type="page"/>
      </w:r>
    </w:p>
    <w:p w:rsidR="00160B7D" w:rsidRDefault="00160B7D" w:rsidP="00160B7D">
      <w:pPr>
        <w:pStyle w:val="Heading2"/>
      </w:pPr>
      <w:bookmarkStart w:id="27" w:name="_Toc517278926"/>
      <w:r>
        <w:t>Respiratory diseases</w:t>
      </w:r>
      <w:bookmarkEnd w:id="27"/>
    </w:p>
    <w:p w:rsidR="00160B7D" w:rsidRDefault="00160B7D" w:rsidP="00160B7D">
      <w:pPr>
        <w:pStyle w:val="Heading3"/>
      </w:pPr>
      <w:bookmarkStart w:id="28" w:name="_Toc517278927"/>
      <w:r>
        <w:t>Tuberculosis</w:t>
      </w:r>
      <w:bookmarkEnd w:id="28"/>
    </w:p>
    <w:p w:rsidR="00160B7D" w:rsidRDefault="00160B7D" w:rsidP="00160B7D">
      <w:r>
        <w:t>A15-A19</w:t>
      </w:r>
    </w:p>
    <w:p w:rsidR="00160B7D" w:rsidRPr="00D83B5C" w:rsidRDefault="00605BCD" w:rsidP="00160B7D">
      <w:pPr>
        <w:rPr>
          <w:sz w:val="24"/>
          <w:szCs w:val="24"/>
        </w:rPr>
      </w:pPr>
      <m:oMathPara>
        <m:oMath>
          <m:func>
            <m:funcPr>
              <m:ctrlPr>
                <w:rPr>
                  <w:rFonts w:ascii="Cambria Math" w:hAnsi="Cambria Math"/>
                  <w:i/>
                  <w:sz w:val="24"/>
                  <w:szCs w:val="24"/>
                </w:rPr>
              </m:ctrlPr>
            </m:funcPr>
            <m:fName>
              <m:r>
                <m:rPr>
                  <m:sty m:val="p"/>
                </m:rPr>
                <w:rPr>
                  <w:rFonts w:ascii="Cambria Math" w:hAnsi="Cambria Math"/>
                  <w:sz w:val="24"/>
                  <w:szCs w:val="24"/>
                </w:rPr>
                <m:t>ln</m:t>
              </m:r>
            </m:fName>
            <m:e>
              <m:d>
                <m:dPr>
                  <m:ctrlPr>
                    <w:rPr>
                      <w:rFonts w:ascii="Cambria Math" w:hAnsi="Cambria Math"/>
                      <w:i/>
                      <w:sz w:val="24"/>
                      <w:szCs w:val="24"/>
                    </w:rPr>
                  </m:ctrlPr>
                </m:dPr>
                <m:e>
                  <m:r>
                    <w:rPr>
                      <w:rFonts w:ascii="Cambria Math" w:hAnsi="Cambria Math"/>
                      <w:sz w:val="24"/>
                      <w:szCs w:val="24"/>
                    </w:rPr>
                    <m:t>RR(x)</m:t>
                  </m:r>
                </m:e>
              </m:d>
            </m:e>
          </m:func>
          <m:r>
            <w:rPr>
              <w:rFonts w:ascii="Cambria Math" w:hAnsi="Cambria Math"/>
              <w:sz w:val="24"/>
              <w:szCs w:val="24"/>
            </w:rPr>
            <m:t>= 0.0179695∙</m:t>
          </m:r>
          <m:r>
            <w:rPr>
              <w:rFonts w:ascii="Cambria Math" w:hAnsi="Cambria Math" w:cs="Cambria Math"/>
              <w:sz w:val="24"/>
              <w:szCs w:val="24"/>
            </w:rPr>
            <m:t>x</m:t>
          </m:r>
        </m:oMath>
      </m:oMathPara>
    </w:p>
    <w:p w:rsidR="00160B7D" w:rsidRPr="006D22F4" w:rsidRDefault="00160B7D" w:rsidP="00160B7D">
      <w:pPr>
        <w:jc w:val="center"/>
        <w:rPr>
          <w:sz w:val="24"/>
          <w:szCs w:val="24"/>
        </w:rPr>
      </w:pPr>
      <w:r>
        <w:rPr>
          <w:noProof/>
        </w:rPr>
        <w:drawing>
          <wp:inline distT="0" distB="0" distL="0" distR="0" wp14:anchorId="4AE89DDB" wp14:editId="58FCBE96">
            <wp:extent cx="4572000" cy="2743200"/>
            <wp:effectExtent l="0" t="0" r="0" b="0"/>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160B7D" w:rsidRDefault="00160B7D" w:rsidP="007323D4">
      <w:r>
        <w:t xml:space="preserve">Source </w:t>
      </w:r>
      <w:r>
        <w:fldChar w:fldCharType="begin" w:fldLock="1"/>
      </w:r>
      <w:r>
        <w:instrText>ADDIN CSL_CITATION { "citationItems" : [ { "id" : "ITEM-1", "itemData" : { "DOI" : "10.1183/13993003.00216-2017", "ISSN" : "1399-3003", "PMID" : "28705945", "abstract" : "Meta-analyses of alcohol use, alcohol dosage and alcohol-related problems as risk factors for tuberculosis incidence were undertaken. The global alcohol-attributable tuberculosis burden of disease was also re-estimated.Systematic searches were conducted, reference lists were reviewed and expert consultations were held to identify studies. Cohort and case-control studies were included if there were no temporal violations of exposure and outcome. Risk relations (RRs) were pooled by using categorical and dose-response meta-analyses. The alcohol-attributable tuberculosis burden of disease was estimated by using alcohol-attributable fractions.36 of 1108 studies were included. RRs for alcohol use and alcohol-related problems were 1.35 (95% CI 1.09-1.68; I2: 83%) and 3.33 (95% CI 2.14-5.19; 87%), respectively. Concerning alcohol dosage, tuberculosis risk rose as ethanol intake increased, with evidence of a threshold effect. Alcohol consumption caused 22.02 incident cases (95% CI 19.70-40.77) and 2.35 deaths (95% CI 2.05-4.79) per 100\u200a000 people from tuberculosis in 2014. Alcohol-attributable tuberculosis incidence increased between 2000 and 2014 in most high tuberculosis burden countries, whereas mortality decreased.Alcohol consumption was associated with an increased risk of tuberculosis in all meta-analyses. It was consequently a major contributor to the tuberculosis burden of disease.", "author" : [ { "dropping-particle" : "", "family" : "Imtiaz", "given" : "Sameer", "non-dropping-particle" : "", "parse-names" : false, "suffix" : "" }, { "dropping-particle" : "", "family" : "Shield", "given" : "Kevin D", "non-dropping-particle" : "", "parse-names" : false, "suffix" : "" }, { "dropping-particle" : "", "family" : "Roerecke", "given" : "Michael", "non-dropping-particle" : "", "parse-names" : false, "suffix" : "" }, { "dropping-particle" : "V", "family" : "Samokhvalov", "given" : "Andriy", "non-dropping-particle" : "", "parse-names" : false, "suffix" : "" }, { "dropping-particle" : "", "family" : "L\u00f6nnroth", "given" : "Knut", "non-dropping-particle" : "", "parse-names" : false, "suffix" : "" }, { "dropping-particle" : "", "family" : "Rehm", "given" : "J\u00fcrgen", "non-dropping-particle" : "", "parse-names" : false, "suffix" : "" } ], "container-title" : "The European respiratory journal", "id" : "ITEM-1", "issue" : "1", "issued" : { "date-parts" : [ [ "2017", "7", "1" ] ] }, "page" : "1700216", "publisher" : "European Respiratory Society", "title" : "Alcohol consumption as a risk factor for tuberculosis: meta-analyses and burden of disease.", "type" : "article-journal", "volume" : "50" }, "uris" : [ "http://www.mendeley.com/documents/?uuid=f8e12c3c-c205-330e-a9ac-8f65f6af9ebb" ] } ], "mendeley" : { "formattedCitation" : "(Imtiaz et al., 2017)", "plainTextFormattedCitation" : "(Imtiaz et al., 2017)", "previouslyFormattedCitation" : "(Imtiaz et al., 2017)" }, "properties" : { "noteIndex" : 0 }, "schema" : "https://github.com/citation-style-language/schema/raw/master/csl-citation.json" }</w:instrText>
      </w:r>
      <w:r>
        <w:fldChar w:fldCharType="separate"/>
      </w:r>
      <w:r w:rsidRPr="00160B7D">
        <w:rPr>
          <w:noProof/>
        </w:rPr>
        <w:t>(Imtiaz et al., 2017)</w:t>
      </w:r>
      <w:r>
        <w:fldChar w:fldCharType="end"/>
      </w:r>
    </w:p>
    <w:p w:rsidR="00160B7D" w:rsidRDefault="00160B7D" w:rsidP="00160B7D">
      <w:pPr>
        <w:pStyle w:val="Heading3"/>
      </w:pPr>
      <w:r>
        <w:br w:type="page"/>
      </w:r>
    </w:p>
    <w:p w:rsidR="00160B7D" w:rsidRDefault="00160B7D" w:rsidP="00160B7D">
      <w:pPr>
        <w:pStyle w:val="Heading3"/>
      </w:pPr>
      <w:bookmarkStart w:id="29" w:name="_Toc517278928"/>
      <w:r>
        <w:t>Lower respiratory tract infections</w:t>
      </w:r>
      <w:bookmarkEnd w:id="29"/>
    </w:p>
    <w:p w:rsidR="00160B7D" w:rsidRDefault="00160B7D" w:rsidP="00160B7D">
      <w:r>
        <w:t>J09-J18</w:t>
      </w:r>
    </w:p>
    <w:p w:rsidR="00160B7D" w:rsidRPr="00D83B5C" w:rsidRDefault="00605BCD" w:rsidP="00160B7D">
      <w:pPr>
        <w:rPr>
          <w:sz w:val="24"/>
          <w:szCs w:val="24"/>
        </w:rPr>
      </w:pPr>
      <m:oMathPara>
        <m:oMath>
          <m:func>
            <m:funcPr>
              <m:ctrlPr>
                <w:rPr>
                  <w:rFonts w:ascii="Cambria Math" w:hAnsi="Cambria Math"/>
                  <w:i/>
                  <w:sz w:val="24"/>
                  <w:szCs w:val="24"/>
                </w:rPr>
              </m:ctrlPr>
            </m:funcPr>
            <m:fName>
              <m:r>
                <m:rPr>
                  <m:sty m:val="p"/>
                </m:rPr>
                <w:rPr>
                  <w:rFonts w:ascii="Cambria Math" w:hAnsi="Cambria Math"/>
                  <w:sz w:val="24"/>
                  <w:szCs w:val="24"/>
                </w:rPr>
                <m:t>ln</m:t>
              </m:r>
            </m:fName>
            <m:e>
              <m:d>
                <m:dPr>
                  <m:ctrlPr>
                    <w:rPr>
                      <w:rFonts w:ascii="Cambria Math" w:hAnsi="Cambria Math"/>
                      <w:i/>
                      <w:sz w:val="24"/>
                      <w:szCs w:val="24"/>
                    </w:rPr>
                  </m:ctrlPr>
                </m:dPr>
                <m:e>
                  <m:r>
                    <w:rPr>
                      <w:rFonts w:ascii="Cambria Math" w:hAnsi="Cambria Math"/>
                      <w:sz w:val="24"/>
                      <w:szCs w:val="24"/>
                    </w:rPr>
                    <m:t>RR(x)</m:t>
                  </m:r>
                </m:e>
              </m:d>
            </m:e>
          </m:func>
          <m:r>
            <w:rPr>
              <w:rFonts w:ascii="Cambria Math" w:hAnsi="Cambria Math"/>
              <w:sz w:val="24"/>
              <w:szCs w:val="24"/>
            </w:rPr>
            <m:t>=0.4764038∙</m:t>
          </m:r>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x+0.0399999618530273</m:t>
                  </m:r>
                </m:num>
                <m:den>
                  <m:r>
                    <w:rPr>
                      <w:rFonts w:ascii="Cambria Math" w:hAnsi="Cambria Math"/>
                      <w:sz w:val="24"/>
                      <w:szCs w:val="24"/>
                    </w:rPr>
                    <m:t>100</m:t>
                  </m:r>
                </m:den>
              </m:f>
              <m:r>
                <w:rPr>
                  <w:rFonts w:ascii="Cambria Math" w:hAnsi="Cambria Math"/>
                  <w:sz w:val="24"/>
                  <w:szCs w:val="24"/>
                </w:rPr>
                <m:t xml:space="preserve"> </m:t>
              </m:r>
            </m:e>
          </m:d>
        </m:oMath>
      </m:oMathPara>
    </w:p>
    <w:p w:rsidR="00160B7D" w:rsidRPr="006D22F4" w:rsidRDefault="00160B7D" w:rsidP="00160B7D">
      <w:pPr>
        <w:jc w:val="center"/>
        <w:rPr>
          <w:sz w:val="24"/>
          <w:szCs w:val="24"/>
        </w:rPr>
      </w:pPr>
      <w:r>
        <w:rPr>
          <w:noProof/>
        </w:rPr>
        <w:drawing>
          <wp:inline distT="0" distB="0" distL="0" distR="0" wp14:anchorId="64C068BA" wp14:editId="447E8CA6">
            <wp:extent cx="4572000" cy="2743200"/>
            <wp:effectExtent l="0" t="0" r="0" b="0"/>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160B7D" w:rsidRDefault="00160B7D" w:rsidP="007323D4">
      <w:r>
        <w:t xml:space="preserve">Source </w:t>
      </w:r>
      <w:r>
        <w:fldChar w:fldCharType="begin" w:fldLock="1"/>
      </w:r>
      <w:r>
        <w:instrText>ADDIN CSL_CITATION { "citationItems" : [ { "id" : "ITEM-1", "itemData" : { "ISBN" : "doi:10.1017/S0950268810000774", "ISSN" : "1469-4409", "author" : [ { "dropping-particle" : "V", "family" : "Samokhvalov", "given" : "A", "non-dropping-particle" : "", "parse-names" : false, "suffix" : "" }, { "dropping-particle" : "", "family" : "Irving", "given" : "HM", "non-dropping-particle" : "", "parse-names" : false, "suffix" : "" }, { "dropping-particle" : "", "family" : "Rehm", "given" : "J", "non-dropping-particle" : "", "parse-names" : false, "suffix" : "" } ], "container-title" : "Epidemiology and Infection", "id" : "ITEM-1", "issue" : "12", "issued" : { "date-parts" : [ [ "2010", "12", "1" ] ] }, "language" : "English", "page" : "1789-1795", "publisher" : "Cambridge University Press", "title" : "Alcohol consumption as a risk factor for pneumonia: a systematic review and meta-analysis", "type" : "article-journal", "volume" : "138" }, "uris" : [ "http://www.mendeley.com/documents/?uuid=3129fff0-db32-400a-a67d-9b43cc352b9a" ] } ], "mendeley" : { "formattedCitation" : "(A V Samokhvalov, Irving, &amp; Rehm, 2010)", "plainTextFormattedCitation" : "(A V Samokhvalov, Irving, &amp; Rehm, 2010)", "previouslyFormattedCitation" : "(A V Samokhvalov, Irving, &amp; Rehm, 2010)" }, "properties" : { "noteIndex" : 0 }, "schema" : "https://github.com/citation-style-language/schema/raw/master/csl-citation.json" }</w:instrText>
      </w:r>
      <w:r>
        <w:fldChar w:fldCharType="separate"/>
      </w:r>
      <w:r w:rsidRPr="00160B7D">
        <w:rPr>
          <w:noProof/>
        </w:rPr>
        <w:t>(A V Samokhvalov, Irving, &amp; Rehm, 2010)</w:t>
      </w:r>
      <w:r>
        <w:fldChar w:fldCharType="end"/>
      </w:r>
    </w:p>
    <w:p w:rsidR="00160B7D" w:rsidRDefault="00160B7D" w:rsidP="007323D4">
      <w:r>
        <w:br w:type="page"/>
      </w:r>
    </w:p>
    <w:p w:rsidR="00160B7D" w:rsidRDefault="00160B7D" w:rsidP="00160B7D">
      <w:pPr>
        <w:pStyle w:val="Heading1"/>
      </w:pPr>
      <w:bookmarkStart w:id="30" w:name="_Toc517278929"/>
      <w:r>
        <w:t>Dose-response curves for partially alcohol attributable acute conditions</w:t>
      </w:r>
      <w:bookmarkEnd w:id="30"/>
    </w:p>
    <w:p w:rsidR="00160B7D" w:rsidRPr="006D22F4" w:rsidRDefault="00160B7D" w:rsidP="00160B7D">
      <w:r>
        <w:t xml:space="preserve">Relative risk of harm for drinkers at consumption level </w:t>
      </w:r>
      <m:oMath>
        <m:r>
          <w:rPr>
            <w:rFonts w:ascii="Cambria Math" w:hAnsi="Cambria Math"/>
          </w:rPr>
          <m:t>x</m:t>
        </m:r>
      </m:oMath>
      <w:r>
        <w:t xml:space="preserve">, measured in grams of ethanol consumed </w:t>
      </w:r>
      <w:r w:rsidRPr="00160B7D">
        <w:rPr>
          <w:i/>
          <w:iCs/>
        </w:rPr>
        <w:t>on a single drinking occasion</w:t>
      </w:r>
      <w:r>
        <w:t>, versus non-drinkers. All risk functions are applied to both genders and for both mortality and morbidity except where stated otherwise.</w:t>
      </w:r>
    </w:p>
    <w:p w:rsidR="00160B7D" w:rsidRDefault="00160B7D" w:rsidP="00160B7D">
      <w:pPr>
        <w:pStyle w:val="Heading2"/>
      </w:pPr>
      <w:bookmarkStart w:id="31" w:name="_Toc517278930"/>
      <w:r>
        <w:t>Transport Injuries</w:t>
      </w:r>
      <w:bookmarkEnd w:id="31"/>
    </w:p>
    <w:p w:rsidR="00160B7D" w:rsidRPr="00664A5E" w:rsidRDefault="00160B7D" w:rsidP="00160B7D">
      <w:r w:rsidRPr="00664A5E">
        <w:t>V01-V98, Y85.0</w:t>
      </w:r>
    </w:p>
    <w:p w:rsidR="00160B7D" w:rsidRPr="00B73CD9" w:rsidRDefault="00831494" w:rsidP="00831494">
      <m:oMathPara>
        <m:oMath>
          <m:r>
            <m:rPr>
              <m:sty m:val="p"/>
            </m:rPr>
            <w:rPr>
              <w:rFonts w:ascii="Cambria Math" w:hAnsi="Cambria Math"/>
              <w:sz w:val="20"/>
              <w:szCs w:val="20"/>
            </w:rPr>
            <m:t>RR(x)</m:t>
          </m:r>
          <m:r>
            <w:rPr>
              <w:rFonts w:ascii="Cambria Math" w:hAnsi="Cambria Math"/>
              <w:sz w:val="20"/>
              <w:szCs w:val="20"/>
            </w:rPr>
            <m:t>=</m:t>
          </m:r>
          <m:f>
            <m:fPr>
              <m:ctrlPr>
                <w:rPr>
                  <w:rFonts w:ascii="Cambria Math" w:hAnsi="Cambria Math"/>
                  <w:i/>
                  <w:sz w:val="20"/>
                  <w:szCs w:val="20"/>
                </w:rPr>
              </m:ctrlPr>
            </m:fPr>
            <m:num>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0.837637*</m:t>
                  </m:r>
                  <m:d>
                    <m:dPr>
                      <m:ctrlPr>
                        <w:rPr>
                          <w:rFonts w:ascii="Cambria Math" w:hAnsi="Cambria Math"/>
                          <w:i/>
                          <w:sz w:val="20"/>
                          <w:szCs w:val="20"/>
                        </w:rPr>
                      </m:ctrlPr>
                    </m:dPr>
                    <m:e>
                      <m:func>
                        <m:funcPr>
                          <m:ctrlPr>
                            <w:rPr>
                              <w:rFonts w:ascii="Cambria Math" w:hAnsi="Cambria Math"/>
                              <w:sz w:val="20"/>
                              <w:szCs w:val="20"/>
                            </w:rPr>
                          </m:ctrlPr>
                        </m:funcPr>
                        <m:fName>
                          <m:r>
                            <m:rPr>
                              <m:sty m:val="p"/>
                            </m:rPr>
                            <w:rPr>
                              <w:rFonts w:ascii="Cambria Math" w:hAnsi="Cambria Math"/>
                              <w:sz w:val="20"/>
                              <w:szCs w:val="20"/>
                            </w:rPr>
                            <m:t>ln</m:t>
                          </m:r>
                          <m:ctrlPr>
                            <w:rPr>
                              <w:rFonts w:ascii="Cambria Math" w:hAnsi="Cambria Math"/>
                              <w:i/>
                              <w:sz w:val="20"/>
                              <w:szCs w:val="20"/>
                            </w:rPr>
                          </m:ctrlPr>
                        </m:fName>
                        <m:e>
                          <m:d>
                            <m:dPr>
                              <m:ctrlPr>
                                <w:rPr>
                                  <w:rFonts w:ascii="Cambria Math" w:hAnsi="Cambria Math"/>
                                  <w:i/>
                                  <w:sz w:val="20"/>
                                  <w:szCs w:val="20"/>
                                </w:rPr>
                              </m:ctrlPr>
                            </m:dPr>
                            <m:e>
                              <m:r>
                                <w:rPr>
                                  <w:rFonts w:ascii="Cambria Math" w:hAnsi="Cambria Math"/>
                                  <w:sz w:val="20"/>
                                  <w:szCs w:val="20"/>
                                </w:rPr>
                                <m:t>y</m:t>
                              </m:r>
                            </m:e>
                          </m:d>
                        </m:e>
                      </m:func>
                      <m:r>
                        <w:rPr>
                          <w:rFonts w:ascii="Cambria Math" w:hAnsi="Cambria Math"/>
                          <w:sz w:val="20"/>
                          <w:szCs w:val="20"/>
                        </w:rPr>
                        <m:t>+3.973538882</m:t>
                      </m:r>
                    </m:e>
                  </m:d>
                  <m:r>
                    <w:rPr>
                      <w:rFonts w:ascii="Cambria Math" w:hAnsi="Cambria Math"/>
                      <w:sz w:val="20"/>
                      <w:szCs w:val="20"/>
                    </w:rPr>
                    <m:t>+1.018824*(</m:t>
                  </m:r>
                  <m:sSup>
                    <m:sSupPr>
                      <m:ctrlPr>
                        <w:rPr>
                          <w:rFonts w:ascii="Cambria Math" w:hAnsi="Cambria Math"/>
                          <w:i/>
                          <w:sz w:val="20"/>
                          <w:szCs w:val="20"/>
                        </w:rPr>
                      </m:ctrlPr>
                    </m:sSupPr>
                    <m:e>
                      <m:r>
                        <w:rPr>
                          <w:rFonts w:ascii="Cambria Math" w:hAnsi="Cambria Math"/>
                          <w:sz w:val="20"/>
                          <w:szCs w:val="20"/>
                        </w:rPr>
                        <m:t>y</m:t>
                      </m:r>
                    </m:e>
                    <m:sup>
                      <m:r>
                        <w:rPr>
                          <w:rFonts w:ascii="Cambria Math" w:hAnsi="Cambria Math"/>
                          <w:sz w:val="20"/>
                          <w:szCs w:val="20"/>
                        </w:rPr>
                        <m:t>3</m:t>
                      </m:r>
                    </m:sup>
                  </m:sSup>
                  <m:r>
                    <w:rPr>
                      <w:rFonts w:ascii="Cambria Math" w:hAnsi="Cambria Math"/>
                      <w:sz w:val="20"/>
                      <w:szCs w:val="20"/>
                    </w:rPr>
                    <m:t>-0.00000665184)</m:t>
                  </m:r>
                </m:sup>
              </m:sSup>
            </m:num>
            <m:den>
              <m:r>
                <w:rPr>
                  <w:rFonts w:ascii="Cambria Math" w:hAnsi="Cambria Math"/>
                  <w:sz w:val="20"/>
                  <w:szCs w:val="20"/>
                </w:rPr>
                <m:t>0.370731*(1+</m:t>
              </m:r>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0.837637*</m:t>
                  </m:r>
                  <m:d>
                    <m:dPr>
                      <m:ctrlPr>
                        <w:rPr>
                          <w:rFonts w:ascii="Cambria Math" w:hAnsi="Cambria Math"/>
                          <w:i/>
                          <w:sz w:val="20"/>
                          <w:szCs w:val="20"/>
                        </w:rPr>
                      </m:ctrlPr>
                    </m:dPr>
                    <m:e>
                      <m:func>
                        <m:funcPr>
                          <m:ctrlPr>
                            <w:rPr>
                              <w:rFonts w:ascii="Cambria Math" w:hAnsi="Cambria Math"/>
                              <w:sz w:val="20"/>
                              <w:szCs w:val="20"/>
                            </w:rPr>
                          </m:ctrlPr>
                        </m:funcPr>
                        <m:fName>
                          <m:r>
                            <m:rPr>
                              <m:sty m:val="p"/>
                            </m:rPr>
                            <w:rPr>
                              <w:rFonts w:ascii="Cambria Math" w:hAnsi="Cambria Math"/>
                              <w:sz w:val="20"/>
                              <w:szCs w:val="20"/>
                            </w:rPr>
                            <m:t>ln</m:t>
                          </m:r>
                          <m:ctrlPr>
                            <w:rPr>
                              <w:rFonts w:ascii="Cambria Math" w:hAnsi="Cambria Math"/>
                              <w:i/>
                              <w:sz w:val="20"/>
                              <w:szCs w:val="20"/>
                            </w:rPr>
                          </m:ctrlPr>
                        </m:fName>
                        <m:e>
                          <m:d>
                            <m:dPr>
                              <m:ctrlPr>
                                <w:rPr>
                                  <w:rFonts w:ascii="Cambria Math" w:hAnsi="Cambria Math"/>
                                  <w:i/>
                                  <w:sz w:val="20"/>
                                  <w:szCs w:val="20"/>
                                </w:rPr>
                              </m:ctrlPr>
                            </m:dPr>
                            <m:e>
                              <m:r>
                                <w:rPr>
                                  <w:rFonts w:ascii="Cambria Math" w:hAnsi="Cambria Math"/>
                                  <w:sz w:val="20"/>
                                  <w:szCs w:val="20"/>
                                </w:rPr>
                                <m:t>y</m:t>
                              </m:r>
                            </m:e>
                          </m:d>
                        </m:e>
                      </m:func>
                      <m:r>
                        <w:rPr>
                          <w:rFonts w:ascii="Cambria Math" w:hAnsi="Cambria Math"/>
                          <w:sz w:val="20"/>
                          <w:szCs w:val="20"/>
                        </w:rPr>
                        <m:t>+3.973538882</m:t>
                      </m:r>
                    </m:e>
                  </m:d>
                  <m:r>
                    <w:rPr>
                      <w:rFonts w:ascii="Cambria Math" w:hAnsi="Cambria Math"/>
                      <w:sz w:val="20"/>
                      <w:szCs w:val="20"/>
                    </w:rPr>
                    <m:t>+1.018824*(</m:t>
                  </m:r>
                  <m:sSup>
                    <m:sSupPr>
                      <m:ctrlPr>
                        <w:rPr>
                          <w:rFonts w:ascii="Cambria Math" w:hAnsi="Cambria Math"/>
                          <w:i/>
                          <w:sz w:val="20"/>
                          <w:szCs w:val="20"/>
                        </w:rPr>
                      </m:ctrlPr>
                    </m:sSupPr>
                    <m:e>
                      <m:r>
                        <w:rPr>
                          <w:rFonts w:ascii="Cambria Math" w:hAnsi="Cambria Math"/>
                          <w:sz w:val="20"/>
                          <w:szCs w:val="20"/>
                        </w:rPr>
                        <m:t>y</m:t>
                      </m:r>
                    </m:e>
                    <m:sup>
                      <m:r>
                        <w:rPr>
                          <w:rFonts w:ascii="Cambria Math" w:hAnsi="Cambria Math"/>
                          <w:sz w:val="20"/>
                          <w:szCs w:val="20"/>
                        </w:rPr>
                        <m:t>3</m:t>
                      </m:r>
                    </m:sup>
                  </m:sSup>
                  <m:r>
                    <w:rPr>
                      <w:rFonts w:ascii="Cambria Math" w:hAnsi="Cambria Math"/>
                      <w:sz w:val="20"/>
                      <w:szCs w:val="20"/>
                    </w:rPr>
                    <m:t>-0.00000665184)</m:t>
                  </m:r>
                </m:sup>
              </m:sSup>
              <m:r>
                <w:rPr>
                  <w:rFonts w:ascii="Cambria Math" w:hAnsi="Cambria Math"/>
                  <w:sz w:val="20"/>
                  <w:szCs w:val="20"/>
                </w:rPr>
                <m:t>)</m:t>
              </m:r>
            </m:den>
          </m:f>
        </m:oMath>
      </m:oMathPara>
    </w:p>
    <w:p w:rsidR="00160B7D" w:rsidRPr="00B73CD9" w:rsidRDefault="00160B7D" w:rsidP="00160B7D">
      <m:oMathPara>
        <m:oMathParaPr>
          <m:jc m:val="left"/>
        </m:oMathParaPr>
        <m:oMath>
          <m:r>
            <w:rPr>
              <w:rFonts w:ascii="Cambria Math" w:hAnsi="Cambria Math"/>
            </w:rPr>
            <m:t>where y=</m:t>
          </m:r>
          <m:f>
            <m:fPr>
              <m:ctrlPr>
                <w:rPr>
                  <w:rFonts w:ascii="Cambria Math" w:hAnsi="Cambria Math"/>
                  <w:i/>
                </w:rPr>
              </m:ctrlPr>
            </m:fPr>
            <m:num>
              <m:f>
                <m:fPr>
                  <m:ctrlPr>
                    <w:rPr>
                      <w:rFonts w:ascii="Cambria Math" w:hAnsi="Cambria Math"/>
                      <w:i/>
                    </w:rPr>
                  </m:ctrlPr>
                </m:fPr>
                <m:num>
                  <m:r>
                    <w:rPr>
                      <w:rFonts w:ascii="Cambria Math" w:hAnsi="Cambria Math"/>
                    </w:rPr>
                    <m:t>x</m:t>
                  </m:r>
                </m:num>
                <m:den>
                  <m:r>
                    <w:rPr>
                      <w:rFonts w:ascii="Cambria Math" w:hAnsi="Cambria Math"/>
                    </w:rPr>
                    <m:t>12.8</m:t>
                  </m:r>
                </m:den>
              </m:f>
              <m:r>
                <w:rPr>
                  <w:rFonts w:ascii="Cambria Math" w:hAnsi="Cambria Math"/>
                </w:rPr>
                <m:t>+1</m:t>
              </m:r>
            </m:num>
            <m:den>
              <m:r>
                <w:rPr>
                  <w:rFonts w:ascii="Cambria Math" w:hAnsi="Cambria Math"/>
                </w:rPr>
                <m:t>100</m:t>
              </m:r>
            </m:den>
          </m:f>
        </m:oMath>
      </m:oMathPara>
    </w:p>
    <w:p w:rsidR="00160B7D" w:rsidRDefault="00160B7D" w:rsidP="00160B7D">
      <w:r>
        <w:rPr>
          <w:noProof/>
        </w:rPr>
        <w:drawing>
          <wp:inline distT="0" distB="0" distL="0" distR="0" wp14:anchorId="11F38EF5" wp14:editId="2A38B35E">
            <wp:extent cx="4572000" cy="2743200"/>
            <wp:effectExtent l="0" t="0" r="0" b="0"/>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160B7D" w:rsidRDefault="00160B7D" w:rsidP="00160B7D">
      <w:r>
        <w:t xml:space="preserve">Source </w:t>
      </w:r>
      <w:r>
        <w:fldChar w:fldCharType="begin" w:fldLock="1"/>
      </w:r>
      <w:r>
        <w:instrText>ADDIN CSL_CITATION { "citationItems" : [ { "id" : "ITEM-1", "itemData" : { "DOI" : "10.1111/add.12755", "ISSN" : "09652140", "author" : [ { "dropping-particle" : "", "family" : "Cherpitel", "given" : "Cheryl J.", "non-dropping-particle" : "", "parse-names" : false, "suffix" : "" }, { "dropping-particle" : "", "family" : "Ye", "given" : "Yu", "non-dropping-particle" : "", "parse-names" : false, "suffix" : "" }, { "dropping-particle" : "", "family" : "Bond", "given" : "Jason", "non-dropping-particle" : "", "parse-names" : false, "suffix" : "" }, { "dropping-particle" : "", "family" : "Borges", "given" : "Guilherme", "non-dropping-particle" : "", "parse-names" : false, "suffix" : "" }, { "dropping-particle" : "", "family" : "Monteiro", "given" : "Maristela", "non-dropping-particle" : "", "parse-names" : false, "suffix" : "" } ], "container-title" : "Addiction", "id" : "ITEM-1", "issue" : "2", "issued" : { "date-parts" : [ [ "2015", "2" ] ] }, "page" : "279-288", "publisher" : "Wiley/Blackwell (10.1111)", "title" : "Relative risk of injury from acute alcohol consumption: modeling the dose-response relationship in emergency department data from 18 countries", "type" : "article-journal", "volume" : "110" }, "uris" : [ "http://www.mendeley.com/documents/?uuid=a457ef9b-4ff5-3f33-86b3-c6d208f56bc1" ] } ], "mendeley" : { "formattedCitation" : "(Cherpitel, Ye, Bond, Borges, &amp; Monteiro, 2015)", "plainTextFormattedCitation" : "(Cherpitel, Ye, Bond, Borges, &amp; Monteiro, 2015)", "previouslyFormattedCitation" : "(Cherpitel, Ye, Bond, Borges, &amp; Monteiro, 2015)" }, "properties" : { "noteIndex" : 0 }, "schema" : "https://github.com/citation-style-language/schema/raw/master/csl-citation.json" }</w:instrText>
      </w:r>
      <w:r>
        <w:fldChar w:fldCharType="separate"/>
      </w:r>
      <w:r w:rsidRPr="00160B7D">
        <w:rPr>
          <w:noProof/>
        </w:rPr>
        <w:t>(Cherpitel, Ye, Bond, Borges, &amp; Monteiro, 2015)</w:t>
      </w:r>
      <w:r>
        <w:fldChar w:fldCharType="end"/>
      </w:r>
    </w:p>
    <w:p w:rsidR="00160B7D" w:rsidRDefault="00160B7D" w:rsidP="00160B7D">
      <w:r>
        <w:br w:type="page"/>
      </w:r>
    </w:p>
    <w:p w:rsidR="00160B7D" w:rsidRPr="00160B7D" w:rsidRDefault="00160B7D" w:rsidP="00160B7D">
      <w:pPr>
        <w:pStyle w:val="Heading2"/>
        <w:rPr>
          <w:lang w:val="es-ES"/>
        </w:rPr>
      </w:pPr>
      <w:bookmarkStart w:id="32" w:name="_Toc517278931"/>
      <w:proofErr w:type="spellStart"/>
      <w:r w:rsidRPr="00160B7D">
        <w:rPr>
          <w:lang w:val="es-ES"/>
        </w:rPr>
        <w:t>Violent</w:t>
      </w:r>
      <w:proofErr w:type="spellEnd"/>
      <w:r w:rsidRPr="00160B7D">
        <w:rPr>
          <w:lang w:val="es-ES"/>
        </w:rPr>
        <w:t xml:space="preserve"> injuries</w:t>
      </w:r>
      <w:bookmarkEnd w:id="32"/>
    </w:p>
    <w:p w:rsidR="00160B7D" w:rsidRDefault="00160B7D" w:rsidP="00160B7D">
      <w:pPr>
        <w:rPr>
          <w:rFonts w:ascii="Calibri" w:eastAsia="Times New Roman" w:hAnsi="Calibri" w:cs="Calibri"/>
          <w:color w:val="000000"/>
          <w:sz w:val="20"/>
          <w:szCs w:val="20"/>
          <w:lang w:val="es-ES_tradnl"/>
        </w:rPr>
      </w:pPr>
      <w:r w:rsidRPr="00ED027D">
        <w:rPr>
          <w:rFonts w:ascii="Calibri" w:eastAsia="Times New Roman" w:hAnsi="Calibri" w:cs="Calibri"/>
          <w:color w:val="000000"/>
          <w:sz w:val="20"/>
          <w:szCs w:val="20"/>
          <w:lang w:val="es-ES_tradnl"/>
        </w:rPr>
        <w:t>X85-Y09, Y87.1</w:t>
      </w:r>
      <w:r>
        <w:rPr>
          <w:rFonts w:ascii="Calibri" w:eastAsia="Times New Roman" w:hAnsi="Calibri" w:cs="Calibri"/>
          <w:color w:val="000000"/>
          <w:sz w:val="20"/>
          <w:szCs w:val="20"/>
          <w:lang w:val="es-ES_tradnl"/>
        </w:rPr>
        <w:t xml:space="preserve"> &amp; Y35</w:t>
      </w:r>
    </w:p>
    <w:p w:rsidR="00160B7D" w:rsidRPr="00ED027D" w:rsidRDefault="00831494" w:rsidP="00831494">
      <w:pPr>
        <w:rPr>
          <w:rFonts w:ascii="Calibri" w:eastAsia="Times New Roman" w:hAnsi="Calibri" w:cs="Calibri"/>
          <w:color w:val="000000"/>
          <w:sz w:val="20"/>
          <w:szCs w:val="20"/>
          <w:lang w:val="es-ES_tradnl"/>
        </w:rPr>
      </w:pPr>
      <m:oMathPara>
        <m:oMath>
          <m:r>
            <w:rPr>
              <w:rFonts w:ascii="Cambria Math" w:eastAsia="Times New Roman" w:hAnsi="Cambria Math" w:cs="Calibri"/>
              <w:color w:val="000000"/>
              <w:sz w:val="20"/>
              <w:szCs w:val="20"/>
              <w:lang w:val="es-ES_tradnl"/>
            </w:rPr>
            <m:t>RR(x)=</m:t>
          </m:r>
          <m:f>
            <m:fPr>
              <m:ctrlPr>
                <w:rPr>
                  <w:rFonts w:ascii="Cambria Math" w:eastAsia="Times New Roman" w:hAnsi="Cambria Math" w:cs="Calibri"/>
                  <w:i/>
                  <w:color w:val="000000"/>
                  <w:sz w:val="20"/>
                  <w:szCs w:val="20"/>
                  <w:lang w:val="es-ES_tradnl"/>
                </w:rPr>
              </m:ctrlPr>
            </m:fPr>
            <m:num>
              <m:sSup>
                <m:sSupPr>
                  <m:ctrlPr>
                    <w:rPr>
                      <w:rFonts w:ascii="Cambria Math" w:eastAsia="Times New Roman" w:hAnsi="Cambria Math" w:cs="Calibri"/>
                      <w:i/>
                      <w:color w:val="000000"/>
                      <w:sz w:val="20"/>
                      <w:szCs w:val="20"/>
                      <w:lang w:val="es-ES_tradnl"/>
                    </w:rPr>
                  </m:ctrlPr>
                </m:sSupPr>
                <m:e>
                  <m:r>
                    <w:rPr>
                      <w:rFonts w:ascii="Cambria Math" w:eastAsia="Times New Roman" w:hAnsi="Cambria Math" w:cs="Calibri"/>
                      <w:color w:val="000000"/>
                      <w:sz w:val="20"/>
                      <w:szCs w:val="20"/>
                      <w:lang w:val="es-ES_tradnl"/>
                    </w:rPr>
                    <m:t>e</m:t>
                  </m:r>
                </m:e>
                <m:sup>
                  <m:r>
                    <w:rPr>
                      <w:rFonts w:ascii="Cambria Math" w:eastAsia="Times New Roman" w:hAnsi="Cambria Math" w:cs="Calibri"/>
                      <w:color w:val="000000"/>
                      <w:sz w:val="20"/>
                      <w:szCs w:val="20"/>
                      <w:lang w:val="es-ES_tradnl"/>
                    </w:rPr>
                    <m:t>-0.42362*</m:t>
                  </m:r>
                  <m:d>
                    <m:dPr>
                      <m:ctrlPr>
                        <w:rPr>
                          <w:rFonts w:ascii="Cambria Math" w:eastAsia="Times New Roman" w:hAnsi="Cambria Math" w:cs="Calibri"/>
                          <w:i/>
                          <w:color w:val="000000"/>
                          <w:sz w:val="20"/>
                          <w:szCs w:val="20"/>
                          <w:lang w:val="es-ES_tradnl"/>
                        </w:rPr>
                      </m:ctrlPr>
                    </m:dPr>
                    <m:e>
                      <m:f>
                        <m:fPr>
                          <m:ctrlPr>
                            <w:rPr>
                              <w:rFonts w:ascii="Cambria Math" w:eastAsia="Times New Roman" w:hAnsi="Cambria Math" w:cs="Calibri"/>
                              <w:i/>
                              <w:color w:val="000000"/>
                              <w:sz w:val="20"/>
                              <w:szCs w:val="20"/>
                              <w:lang w:val="es-ES_tradnl"/>
                            </w:rPr>
                          </m:ctrlPr>
                        </m:fPr>
                        <m:num>
                          <m:r>
                            <w:rPr>
                              <w:rFonts w:ascii="Cambria Math" w:eastAsia="Times New Roman" w:hAnsi="Cambria Math" w:cs="Calibri"/>
                              <w:color w:val="000000"/>
                              <w:sz w:val="20"/>
                              <w:szCs w:val="20"/>
                              <w:lang w:val="es-ES_tradnl"/>
                            </w:rPr>
                            <m:t>1</m:t>
                          </m:r>
                        </m:num>
                        <m:den>
                          <m:rad>
                            <m:radPr>
                              <m:degHide m:val="1"/>
                              <m:ctrlPr>
                                <w:rPr>
                                  <w:rFonts w:ascii="Cambria Math" w:eastAsia="Times New Roman" w:hAnsi="Cambria Math" w:cs="Calibri"/>
                                  <w:i/>
                                  <w:color w:val="000000"/>
                                  <w:sz w:val="20"/>
                                  <w:szCs w:val="20"/>
                                  <w:lang w:val="es-ES_tradnl"/>
                                </w:rPr>
                              </m:ctrlPr>
                            </m:radPr>
                            <m:deg/>
                            <m:e>
                              <m:r>
                                <w:rPr>
                                  <w:rFonts w:ascii="Cambria Math" w:eastAsia="Times New Roman" w:hAnsi="Cambria Math" w:cs="Calibri"/>
                                  <w:color w:val="000000"/>
                                  <w:sz w:val="20"/>
                                  <w:szCs w:val="20"/>
                                  <w:lang w:val="es-ES_tradnl"/>
                                </w:rPr>
                                <m:t>y</m:t>
                              </m:r>
                            </m:e>
                          </m:rad>
                        </m:den>
                      </m:f>
                      <m:r>
                        <w:rPr>
                          <w:rFonts w:ascii="Cambria Math" w:eastAsia="Times New Roman" w:hAnsi="Cambria Math" w:cs="Calibri"/>
                          <w:color w:val="000000"/>
                          <w:sz w:val="20"/>
                          <w:szCs w:val="20"/>
                          <w:lang w:val="es-ES_tradnl"/>
                        </w:rPr>
                        <m:t>-5.084489629</m:t>
                      </m:r>
                    </m:e>
                  </m:d>
                  <m:r>
                    <w:rPr>
                      <w:rFonts w:ascii="Cambria Math" w:eastAsia="Times New Roman" w:hAnsi="Cambria Math" w:cs="Calibri"/>
                      <w:color w:val="000000"/>
                      <w:sz w:val="20"/>
                      <w:szCs w:val="20"/>
                      <w:lang w:val="es-ES_tradnl"/>
                    </w:rPr>
                    <m:t>+0.562549*(</m:t>
                  </m:r>
                  <m:sSup>
                    <m:sSupPr>
                      <m:ctrlPr>
                        <w:rPr>
                          <w:rFonts w:ascii="Cambria Math" w:eastAsia="Times New Roman" w:hAnsi="Cambria Math" w:cs="Calibri"/>
                          <w:i/>
                          <w:color w:val="000000"/>
                          <w:sz w:val="20"/>
                          <w:szCs w:val="20"/>
                          <w:lang w:val="es-ES_tradnl"/>
                        </w:rPr>
                      </m:ctrlPr>
                    </m:sSupPr>
                    <m:e>
                      <m:r>
                        <w:rPr>
                          <w:rFonts w:ascii="Cambria Math" w:eastAsia="Times New Roman" w:hAnsi="Cambria Math" w:cs="Calibri"/>
                          <w:color w:val="000000"/>
                          <w:sz w:val="20"/>
                          <w:szCs w:val="20"/>
                          <w:lang w:val="es-ES_tradnl"/>
                        </w:rPr>
                        <m:t>y</m:t>
                      </m:r>
                    </m:e>
                    <m:sup>
                      <m:r>
                        <w:rPr>
                          <w:rFonts w:ascii="Cambria Math" w:eastAsia="Times New Roman" w:hAnsi="Cambria Math" w:cs="Calibri"/>
                          <w:color w:val="000000"/>
                          <w:sz w:val="20"/>
                          <w:szCs w:val="20"/>
                          <w:lang w:val="es-ES_tradnl"/>
                        </w:rPr>
                        <m:t>3</m:t>
                      </m:r>
                    </m:sup>
                  </m:sSup>
                  <m:r>
                    <w:rPr>
                      <w:rFonts w:ascii="Cambria Math" w:eastAsia="Times New Roman" w:hAnsi="Cambria Math" w:cs="Calibri"/>
                      <w:color w:val="000000"/>
                      <w:sz w:val="20"/>
                      <w:szCs w:val="20"/>
                      <w:lang w:val="es-ES_tradnl"/>
                    </w:rPr>
                    <m:t>-0.0000578783)</m:t>
                  </m:r>
                </m:sup>
              </m:sSup>
            </m:num>
            <m:den>
              <m:r>
                <w:rPr>
                  <w:rFonts w:ascii="Cambria Math" w:eastAsia="Times New Roman" w:hAnsi="Cambria Math" w:cs="Calibri"/>
                  <w:color w:val="000000"/>
                  <w:sz w:val="20"/>
                  <w:szCs w:val="20"/>
                  <w:lang w:val="es-ES_tradnl"/>
                </w:rPr>
                <m:t>0.110872*(1+</m:t>
              </m:r>
              <m:sSup>
                <m:sSupPr>
                  <m:ctrlPr>
                    <w:rPr>
                      <w:rFonts w:ascii="Cambria Math" w:eastAsia="Times New Roman" w:hAnsi="Cambria Math" w:cs="Calibri"/>
                      <w:i/>
                      <w:color w:val="000000"/>
                      <w:sz w:val="20"/>
                      <w:szCs w:val="20"/>
                      <w:lang w:val="es-ES_tradnl"/>
                    </w:rPr>
                  </m:ctrlPr>
                </m:sSupPr>
                <m:e>
                  <m:r>
                    <w:rPr>
                      <w:rFonts w:ascii="Cambria Math" w:eastAsia="Times New Roman" w:hAnsi="Cambria Math" w:cs="Calibri"/>
                      <w:color w:val="000000"/>
                      <w:sz w:val="20"/>
                      <w:szCs w:val="20"/>
                      <w:lang w:val="es-ES_tradnl"/>
                    </w:rPr>
                    <m:t>e</m:t>
                  </m:r>
                </m:e>
                <m:sup>
                  <m:r>
                    <w:rPr>
                      <w:rFonts w:ascii="Cambria Math" w:eastAsia="Times New Roman" w:hAnsi="Cambria Math" w:cs="Calibri"/>
                      <w:color w:val="000000"/>
                      <w:sz w:val="20"/>
                      <w:szCs w:val="20"/>
                      <w:lang w:val="es-ES_tradnl"/>
                    </w:rPr>
                    <m:t>-0.42362*</m:t>
                  </m:r>
                  <m:d>
                    <m:dPr>
                      <m:ctrlPr>
                        <w:rPr>
                          <w:rFonts w:ascii="Cambria Math" w:eastAsia="Times New Roman" w:hAnsi="Cambria Math" w:cs="Calibri"/>
                          <w:i/>
                          <w:color w:val="000000"/>
                          <w:sz w:val="20"/>
                          <w:szCs w:val="20"/>
                          <w:lang w:val="es-ES_tradnl"/>
                        </w:rPr>
                      </m:ctrlPr>
                    </m:dPr>
                    <m:e>
                      <m:f>
                        <m:fPr>
                          <m:ctrlPr>
                            <w:rPr>
                              <w:rFonts w:ascii="Cambria Math" w:eastAsia="Times New Roman" w:hAnsi="Cambria Math" w:cs="Calibri"/>
                              <w:i/>
                              <w:color w:val="000000"/>
                              <w:sz w:val="20"/>
                              <w:szCs w:val="20"/>
                              <w:lang w:val="es-ES_tradnl"/>
                            </w:rPr>
                          </m:ctrlPr>
                        </m:fPr>
                        <m:num>
                          <m:r>
                            <w:rPr>
                              <w:rFonts w:ascii="Cambria Math" w:eastAsia="Times New Roman" w:hAnsi="Cambria Math" w:cs="Calibri"/>
                              <w:color w:val="000000"/>
                              <w:sz w:val="20"/>
                              <w:szCs w:val="20"/>
                              <w:lang w:val="es-ES_tradnl"/>
                            </w:rPr>
                            <m:t>1</m:t>
                          </m:r>
                        </m:num>
                        <m:den>
                          <m:rad>
                            <m:radPr>
                              <m:degHide m:val="1"/>
                              <m:ctrlPr>
                                <w:rPr>
                                  <w:rFonts w:ascii="Cambria Math" w:eastAsia="Times New Roman" w:hAnsi="Cambria Math" w:cs="Calibri"/>
                                  <w:i/>
                                  <w:color w:val="000000"/>
                                  <w:sz w:val="20"/>
                                  <w:szCs w:val="20"/>
                                  <w:lang w:val="es-ES_tradnl"/>
                                </w:rPr>
                              </m:ctrlPr>
                            </m:radPr>
                            <m:deg/>
                            <m:e>
                              <m:r>
                                <w:rPr>
                                  <w:rFonts w:ascii="Cambria Math" w:eastAsia="Times New Roman" w:hAnsi="Cambria Math" w:cs="Calibri"/>
                                  <w:color w:val="000000"/>
                                  <w:sz w:val="20"/>
                                  <w:szCs w:val="20"/>
                                  <w:lang w:val="es-ES_tradnl"/>
                                </w:rPr>
                                <m:t>y</m:t>
                              </m:r>
                            </m:e>
                          </m:rad>
                        </m:den>
                      </m:f>
                      <m:r>
                        <w:rPr>
                          <w:rFonts w:ascii="Cambria Math" w:eastAsia="Times New Roman" w:hAnsi="Cambria Math" w:cs="Calibri"/>
                          <w:color w:val="000000"/>
                          <w:sz w:val="20"/>
                          <w:szCs w:val="20"/>
                          <w:lang w:val="es-ES_tradnl"/>
                        </w:rPr>
                        <m:t>-5.084489629</m:t>
                      </m:r>
                    </m:e>
                  </m:d>
                  <m:r>
                    <w:rPr>
                      <w:rFonts w:ascii="Cambria Math" w:eastAsia="Times New Roman" w:hAnsi="Cambria Math" w:cs="Calibri"/>
                      <w:color w:val="000000"/>
                      <w:sz w:val="20"/>
                      <w:szCs w:val="20"/>
                      <w:lang w:val="es-ES_tradnl"/>
                    </w:rPr>
                    <m:t>+0.562549*(</m:t>
                  </m:r>
                  <m:sSup>
                    <m:sSupPr>
                      <m:ctrlPr>
                        <w:rPr>
                          <w:rFonts w:ascii="Cambria Math" w:eastAsia="Times New Roman" w:hAnsi="Cambria Math" w:cs="Calibri"/>
                          <w:i/>
                          <w:color w:val="000000"/>
                          <w:sz w:val="20"/>
                          <w:szCs w:val="20"/>
                          <w:lang w:val="es-ES_tradnl"/>
                        </w:rPr>
                      </m:ctrlPr>
                    </m:sSupPr>
                    <m:e>
                      <m:r>
                        <w:rPr>
                          <w:rFonts w:ascii="Cambria Math" w:eastAsia="Times New Roman" w:hAnsi="Cambria Math" w:cs="Calibri"/>
                          <w:color w:val="000000"/>
                          <w:sz w:val="20"/>
                          <w:szCs w:val="20"/>
                          <w:lang w:val="es-ES_tradnl"/>
                        </w:rPr>
                        <m:t>y</m:t>
                      </m:r>
                    </m:e>
                    <m:sup>
                      <m:r>
                        <w:rPr>
                          <w:rFonts w:ascii="Cambria Math" w:eastAsia="Times New Roman" w:hAnsi="Cambria Math" w:cs="Calibri"/>
                          <w:color w:val="000000"/>
                          <w:sz w:val="20"/>
                          <w:szCs w:val="20"/>
                          <w:lang w:val="es-ES_tradnl"/>
                        </w:rPr>
                        <m:t>3</m:t>
                      </m:r>
                    </m:sup>
                  </m:sSup>
                  <m:r>
                    <w:rPr>
                      <w:rFonts w:ascii="Cambria Math" w:eastAsia="Times New Roman" w:hAnsi="Cambria Math" w:cs="Calibri"/>
                      <w:color w:val="000000"/>
                      <w:sz w:val="20"/>
                      <w:szCs w:val="20"/>
                      <w:lang w:val="es-ES_tradnl"/>
                    </w:rPr>
                    <m:t>-0.0000578783)</m:t>
                  </m:r>
                </m:sup>
              </m:sSup>
              <m:r>
                <w:rPr>
                  <w:rFonts w:ascii="Cambria Math" w:eastAsia="Times New Roman" w:hAnsi="Cambria Math" w:cs="Calibri"/>
                  <w:color w:val="000000"/>
                  <w:sz w:val="20"/>
                  <w:szCs w:val="20"/>
                  <w:lang w:val="es-ES_tradnl"/>
                </w:rPr>
                <m:t>)</m:t>
              </m:r>
            </m:den>
          </m:f>
        </m:oMath>
      </m:oMathPara>
    </w:p>
    <w:p w:rsidR="00160B7D" w:rsidRPr="004D6F9D" w:rsidRDefault="00160B7D" w:rsidP="00160B7D">
      <w:pPr>
        <w:spacing w:after="0" w:line="240" w:lineRule="auto"/>
        <w:rPr>
          <w:rFonts w:ascii="Calibri" w:eastAsia="Times New Roman" w:hAnsi="Calibri" w:cs="Calibri"/>
        </w:rPr>
      </w:pPr>
      <m:oMathPara>
        <m:oMathParaPr>
          <m:jc m:val="left"/>
        </m:oMathParaPr>
        <m:oMath>
          <m:r>
            <w:rPr>
              <w:rFonts w:ascii="Cambria Math" w:hAnsi="Cambria Math"/>
            </w:rPr>
            <m:t>where y=</m:t>
          </m:r>
          <m:f>
            <m:fPr>
              <m:ctrlPr>
                <w:rPr>
                  <w:rFonts w:ascii="Cambria Math" w:hAnsi="Cambria Math"/>
                  <w:i/>
                </w:rPr>
              </m:ctrlPr>
            </m:fPr>
            <m:num>
              <m:f>
                <m:fPr>
                  <m:ctrlPr>
                    <w:rPr>
                      <w:rFonts w:ascii="Cambria Math" w:hAnsi="Cambria Math"/>
                      <w:i/>
                    </w:rPr>
                  </m:ctrlPr>
                </m:fPr>
                <m:num>
                  <m:r>
                    <w:rPr>
                      <w:rFonts w:ascii="Cambria Math" w:hAnsi="Cambria Math"/>
                    </w:rPr>
                    <m:t>x</m:t>
                  </m:r>
                </m:num>
                <m:den>
                  <m:r>
                    <w:rPr>
                      <w:rFonts w:ascii="Cambria Math" w:hAnsi="Cambria Math"/>
                    </w:rPr>
                    <m:t>12.8</m:t>
                  </m:r>
                </m:den>
              </m:f>
              <m:r>
                <w:rPr>
                  <w:rFonts w:ascii="Cambria Math" w:hAnsi="Cambria Math"/>
                </w:rPr>
                <m:t>+1</m:t>
              </m:r>
            </m:num>
            <m:den>
              <m:r>
                <w:rPr>
                  <w:rFonts w:ascii="Cambria Math" w:hAnsi="Cambria Math"/>
                </w:rPr>
                <m:t>100</m:t>
              </m:r>
            </m:den>
          </m:f>
        </m:oMath>
      </m:oMathPara>
    </w:p>
    <w:p w:rsidR="00160B7D" w:rsidRPr="00D07AC3" w:rsidRDefault="00160B7D" w:rsidP="00160B7D">
      <w:pPr>
        <w:spacing w:after="0" w:line="240" w:lineRule="auto"/>
        <w:rPr>
          <w:rFonts w:ascii="Calibri" w:eastAsia="Times New Roman" w:hAnsi="Calibri" w:cs="Calibri"/>
          <w:color w:val="000000"/>
          <w:sz w:val="20"/>
          <w:szCs w:val="20"/>
          <w:lang w:val="es-ES_tradnl"/>
        </w:rPr>
      </w:pPr>
    </w:p>
    <w:p w:rsidR="00160B7D" w:rsidRPr="00D07AC3" w:rsidRDefault="00160B7D" w:rsidP="00160B7D">
      <w:r>
        <w:rPr>
          <w:noProof/>
        </w:rPr>
        <w:drawing>
          <wp:inline distT="0" distB="0" distL="0" distR="0" wp14:anchorId="47C63043" wp14:editId="573678A1">
            <wp:extent cx="4572000" cy="2743200"/>
            <wp:effectExtent l="0" t="0" r="0" b="0"/>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160B7D" w:rsidRDefault="00160B7D" w:rsidP="00160B7D">
      <w:r>
        <w:t xml:space="preserve">Source </w:t>
      </w:r>
      <w:r>
        <w:fldChar w:fldCharType="begin" w:fldLock="1"/>
      </w:r>
      <w:r>
        <w:instrText>ADDIN CSL_CITATION { "citationItems" : [ { "id" : "ITEM-1", "itemData" : { "DOI" : "10.1111/add.12755", "ISSN" : "09652140", "author" : [ { "dropping-particle" : "", "family" : "Cherpitel", "given" : "Cheryl J.", "non-dropping-particle" : "", "parse-names" : false, "suffix" : "" }, { "dropping-particle" : "", "family" : "Ye", "given" : "Yu", "non-dropping-particle" : "", "parse-names" : false, "suffix" : "" }, { "dropping-particle" : "", "family" : "Bond", "given" : "Jason", "non-dropping-particle" : "", "parse-names" : false, "suffix" : "" }, { "dropping-particle" : "", "family" : "Borges", "given" : "Guilherme", "non-dropping-particle" : "", "parse-names" : false, "suffix" : "" }, { "dropping-particle" : "", "family" : "Monteiro", "given" : "Maristela", "non-dropping-particle" : "", "parse-names" : false, "suffix" : "" } ], "container-title" : "Addiction", "id" : "ITEM-1", "issue" : "2", "issued" : { "date-parts" : [ [ "2015", "2" ] ] }, "page" : "279-288", "publisher" : "Wiley/Blackwell (10.1111)", "title" : "Relative risk of injury from acute alcohol consumption: modeling the dose-response relationship in emergency department data from 18 countries", "type" : "article-journal", "volume" : "110" }, "uris" : [ "http://www.mendeley.com/documents/?uuid=a457ef9b-4ff5-3f33-86b3-c6d208f56bc1" ] } ], "mendeley" : { "formattedCitation" : "(Cherpitel et al., 2015)", "plainTextFormattedCitation" : "(Cherpitel et al., 2015)", "previouslyFormattedCitation" : "(Cherpitel et al., 2015)" }, "properties" : { "noteIndex" : 0 }, "schema" : "https://github.com/citation-style-language/schema/raw/master/csl-citation.json" }</w:instrText>
      </w:r>
      <w:r>
        <w:fldChar w:fldCharType="separate"/>
      </w:r>
      <w:r w:rsidRPr="00160B7D">
        <w:rPr>
          <w:noProof/>
        </w:rPr>
        <w:t>(Cherpitel et al., 2015)</w:t>
      </w:r>
      <w:r>
        <w:fldChar w:fldCharType="end"/>
      </w:r>
    </w:p>
    <w:p w:rsidR="00160B7D" w:rsidRDefault="00160B7D" w:rsidP="00160B7D">
      <w:r>
        <w:br w:type="page"/>
      </w:r>
    </w:p>
    <w:p w:rsidR="00160B7D" w:rsidRDefault="00160B7D" w:rsidP="00160B7D">
      <w:pPr>
        <w:pStyle w:val="Heading2"/>
      </w:pPr>
      <w:bookmarkStart w:id="33" w:name="_Toc517278932"/>
      <w:r>
        <w:t>Falls</w:t>
      </w:r>
      <w:bookmarkEnd w:id="33"/>
    </w:p>
    <w:p w:rsidR="00160B7D" w:rsidRPr="003B582C" w:rsidRDefault="00160B7D" w:rsidP="00160B7D">
      <w:pPr>
        <w:spacing w:after="0" w:line="240" w:lineRule="auto"/>
        <w:rPr>
          <w:rFonts w:ascii="Calibri" w:eastAsia="Times New Roman" w:hAnsi="Calibri" w:cs="Calibri"/>
          <w:color w:val="000000"/>
          <w:sz w:val="20"/>
          <w:szCs w:val="20"/>
        </w:rPr>
      </w:pPr>
      <w:r w:rsidRPr="003B582C">
        <w:rPr>
          <w:rFonts w:ascii="Calibri" w:eastAsia="Times New Roman" w:hAnsi="Calibri" w:cs="Calibri"/>
          <w:color w:val="000000"/>
          <w:sz w:val="20"/>
          <w:szCs w:val="20"/>
        </w:rPr>
        <w:t>W00-W19</w:t>
      </w:r>
    </w:p>
    <w:p w:rsidR="00160B7D" w:rsidRPr="003B582C" w:rsidRDefault="00831494" w:rsidP="00831494">
      <w:pPr>
        <w:rPr>
          <w:sz w:val="20"/>
          <w:szCs w:val="20"/>
        </w:rPr>
      </w:pPr>
      <m:oMathPara>
        <m:oMathParaPr>
          <m:jc m:val="left"/>
        </m:oMathParaPr>
        <m:oMath>
          <m:r>
            <m:rPr>
              <m:sty m:val="p"/>
            </m:rPr>
            <w:rPr>
              <w:rFonts w:ascii="Cambria Math" w:hAnsi="Cambria Math"/>
              <w:sz w:val="20"/>
              <w:szCs w:val="20"/>
            </w:rPr>
            <m:t>RR(x)</m:t>
          </m:r>
          <m:r>
            <w:rPr>
              <w:rFonts w:ascii="Cambria Math" w:hAnsi="Cambria Math"/>
              <w:sz w:val="20"/>
              <w:szCs w:val="20"/>
            </w:rPr>
            <m:t>=</m:t>
          </m:r>
          <m:f>
            <m:fPr>
              <m:ctrlPr>
                <w:rPr>
                  <w:rFonts w:ascii="Cambria Math" w:hAnsi="Cambria Math"/>
                  <w:i/>
                  <w:sz w:val="20"/>
                  <w:szCs w:val="20"/>
                </w:rPr>
              </m:ctrlPr>
            </m:fPr>
            <m:num>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17.84434*</m:t>
                  </m:r>
                  <m:d>
                    <m:dPr>
                      <m:ctrlPr>
                        <w:rPr>
                          <w:rFonts w:ascii="Cambria Math" w:hAnsi="Cambria Math"/>
                          <w:i/>
                          <w:sz w:val="20"/>
                          <w:szCs w:val="20"/>
                        </w:rPr>
                      </m:ctrlPr>
                    </m:dPr>
                    <m:e>
                      <m:rad>
                        <m:radPr>
                          <m:degHide m:val="1"/>
                          <m:ctrlPr>
                            <w:rPr>
                              <w:rFonts w:ascii="Cambria Math" w:hAnsi="Cambria Math"/>
                              <w:i/>
                              <w:sz w:val="20"/>
                              <w:szCs w:val="20"/>
                            </w:rPr>
                          </m:ctrlPr>
                        </m:radPr>
                        <m:deg/>
                        <m:e>
                          <m:r>
                            <w:rPr>
                              <w:rFonts w:ascii="Cambria Math" w:hAnsi="Cambria Math"/>
                              <w:sz w:val="20"/>
                              <w:szCs w:val="20"/>
                            </w:rPr>
                            <m:t>y</m:t>
                          </m:r>
                        </m:e>
                      </m:rad>
                      <m:r>
                        <w:rPr>
                          <w:rFonts w:ascii="Cambria Math" w:hAnsi="Cambria Math"/>
                          <w:sz w:val="20"/>
                          <w:szCs w:val="20"/>
                        </w:rPr>
                        <m:t>-0.1398910338</m:t>
                      </m:r>
                    </m:e>
                  </m:d>
                  <m:r>
                    <w:rPr>
                      <w:rFonts w:ascii="Cambria Math" w:hAnsi="Cambria Math"/>
                      <w:sz w:val="20"/>
                      <w:szCs w:val="20"/>
                    </w:rPr>
                    <m:t>-17.6229*(y-0.0195695013)</m:t>
                  </m:r>
                </m:sup>
              </m:sSup>
            </m:num>
            <m:den>
              <m:r>
                <w:rPr>
                  <w:rFonts w:ascii="Cambria Math" w:hAnsi="Cambria Math"/>
                  <w:sz w:val="20"/>
                  <w:szCs w:val="20"/>
                </w:rPr>
                <m:t>0.367446*(1+</m:t>
              </m:r>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17.84434*</m:t>
                  </m:r>
                  <m:d>
                    <m:dPr>
                      <m:ctrlPr>
                        <w:rPr>
                          <w:rFonts w:ascii="Cambria Math" w:hAnsi="Cambria Math"/>
                          <w:i/>
                          <w:sz w:val="20"/>
                          <w:szCs w:val="20"/>
                        </w:rPr>
                      </m:ctrlPr>
                    </m:dPr>
                    <m:e>
                      <m:rad>
                        <m:radPr>
                          <m:degHide m:val="1"/>
                          <m:ctrlPr>
                            <w:rPr>
                              <w:rFonts w:ascii="Cambria Math" w:hAnsi="Cambria Math"/>
                              <w:i/>
                              <w:sz w:val="20"/>
                              <w:szCs w:val="20"/>
                            </w:rPr>
                          </m:ctrlPr>
                        </m:radPr>
                        <m:deg/>
                        <m:e>
                          <m:r>
                            <w:rPr>
                              <w:rFonts w:ascii="Cambria Math" w:hAnsi="Cambria Math"/>
                              <w:sz w:val="20"/>
                              <w:szCs w:val="20"/>
                            </w:rPr>
                            <m:t>y</m:t>
                          </m:r>
                        </m:e>
                      </m:rad>
                      <m:r>
                        <w:rPr>
                          <w:rFonts w:ascii="Cambria Math" w:hAnsi="Cambria Math"/>
                          <w:sz w:val="20"/>
                          <w:szCs w:val="20"/>
                        </w:rPr>
                        <m:t>-0.1398910338</m:t>
                      </m:r>
                    </m:e>
                  </m:d>
                  <m:r>
                    <w:rPr>
                      <w:rFonts w:ascii="Cambria Math" w:hAnsi="Cambria Math"/>
                      <w:sz w:val="20"/>
                      <w:szCs w:val="20"/>
                    </w:rPr>
                    <m:t>-17.6229*(y-0.0195695013)</m:t>
                  </m:r>
                </m:sup>
              </m:sSup>
              <m:r>
                <w:rPr>
                  <w:rFonts w:ascii="Cambria Math" w:hAnsi="Cambria Math"/>
                  <w:sz w:val="20"/>
                  <w:szCs w:val="20"/>
                </w:rPr>
                <m:t>)</m:t>
              </m:r>
            </m:den>
          </m:f>
        </m:oMath>
      </m:oMathPara>
    </w:p>
    <w:p w:rsidR="00160B7D" w:rsidRPr="003B582C" w:rsidRDefault="00160B7D" w:rsidP="00160B7D">
      <m:oMathPara>
        <m:oMathParaPr>
          <m:jc m:val="left"/>
        </m:oMathParaPr>
        <m:oMath>
          <m:r>
            <w:rPr>
              <w:rFonts w:ascii="Cambria Math" w:hAnsi="Cambria Math"/>
            </w:rPr>
            <m:t>where y=</m:t>
          </m:r>
          <m:f>
            <m:fPr>
              <m:ctrlPr>
                <w:rPr>
                  <w:rFonts w:ascii="Cambria Math" w:hAnsi="Cambria Math"/>
                  <w:i/>
                </w:rPr>
              </m:ctrlPr>
            </m:fPr>
            <m:num>
              <m:f>
                <m:fPr>
                  <m:ctrlPr>
                    <w:rPr>
                      <w:rFonts w:ascii="Cambria Math" w:hAnsi="Cambria Math"/>
                      <w:i/>
                    </w:rPr>
                  </m:ctrlPr>
                </m:fPr>
                <m:num>
                  <m:r>
                    <w:rPr>
                      <w:rFonts w:ascii="Cambria Math" w:hAnsi="Cambria Math"/>
                    </w:rPr>
                    <m:t>x</m:t>
                  </m:r>
                </m:num>
                <m:den>
                  <m:r>
                    <w:rPr>
                      <w:rFonts w:ascii="Cambria Math" w:hAnsi="Cambria Math"/>
                    </w:rPr>
                    <m:t>12.8</m:t>
                  </m:r>
                </m:den>
              </m:f>
              <m:r>
                <w:rPr>
                  <w:rFonts w:ascii="Cambria Math" w:hAnsi="Cambria Math"/>
                </w:rPr>
                <m:t>+1</m:t>
              </m:r>
            </m:num>
            <m:den>
              <m:r>
                <w:rPr>
                  <w:rFonts w:ascii="Cambria Math" w:hAnsi="Cambria Math"/>
                </w:rPr>
                <m:t>100</m:t>
              </m:r>
            </m:den>
          </m:f>
        </m:oMath>
      </m:oMathPara>
    </w:p>
    <w:p w:rsidR="00160B7D" w:rsidRDefault="00160B7D" w:rsidP="00160B7D">
      <w:r>
        <w:rPr>
          <w:noProof/>
        </w:rPr>
        <w:drawing>
          <wp:inline distT="0" distB="0" distL="0" distR="0" wp14:anchorId="60261027" wp14:editId="3ED3D9F3">
            <wp:extent cx="4572000" cy="2743200"/>
            <wp:effectExtent l="0" t="0" r="0" b="0"/>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160B7D" w:rsidRDefault="00160B7D" w:rsidP="00160B7D">
      <w:r>
        <w:t xml:space="preserve">Source </w:t>
      </w:r>
      <w:r>
        <w:fldChar w:fldCharType="begin" w:fldLock="1"/>
      </w:r>
      <w:r>
        <w:instrText>ADDIN CSL_CITATION { "citationItems" : [ { "id" : "ITEM-1", "itemData" : { "DOI" : "10.1111/add.12755", "ISSN" : "09652140", "author" : [ { "dropping-particle" : "", "family" : "Cherpitel", "given" : "Cheryl J.", "non-dropping-particle" : "", "parse-names" : false, "suffix" : "" }, { "dropping-particle" : "", "family" : "Ye", "given" : "Yu", "non-dropping-particle" : "", "parse-names" : false, "suffix" : "" }, { "dropping-particle" : "", "family" : "Bond", "given" : "Jason", "non-dropping-particle" : "", "parse-names" : false, "suffix" : "" }, { "dropping-particle" : "", "family" : "Borges", "given" : "Guilherme", "non-dropping-particle" : "", "parse-names" : false, "suffix" : "" }, { "dropping-particle" : "", "family" : "Monteiro", "given" : "Maristela", "non-dropping-particle" : "", "parse-names" : false, "suffix" : "" } ], "container-title" : "Addiction", "id" : "ITEM-1", "issue" : "2", "issued" : { "date-parts" : [ [ "2015", "2" ] ] }, "page" : "279-288", "publisher" : "Wiley/Blackwell (10.1111)", "title" : "Relative risk of injury from acute alcohol consumption: modeling the dose-response relationship in emergency department data from 18 countries", "type" : "article-journal", "volume" : "110" }, "uris" : [ "http://www.mendeley.com/documents/?uuid=a457ef9b-4ff5-3f33-86b3-c6d208f56bc1" ] } ], "mendeley" : { "formattedCitation" : "(Cherpitel et al., 2015)", "plainTextFormattedCitation" : "(Cherpitel et al., 2015)", "previouslyFormattedCitation" : "(Cherpitel et al., 2015)" }, "properties" : { "noteIndex" : 0 }, "schema" : "https://github.com/citation-style-language/schema/raw/master/csl-citation.json" }</w:instrText>
      </w:r>
      <w:r>
        <w:fldChar w:fldCharType="separate"/>
      </w:r>
      <w:r w:rsidRPr="00160B7D">
        <w:rPr>
          <w:noProof/>
        </w:rPr>
        <w:t>(Cherpitel et al., 2015)</w:t>
      </w:r>
      <w:r>
        <w:fldChar w:fldCharType="end"/>
      </w:r>
      <w:r>
        <w:br w:type="page"/>
      </w:r>
    </w:p>
    <w:p w:rsidR="00160B7D" w:rsidRPr="00831494" w:rsidRDefault="00160B7D" w:rsidP="00160B7D">
      <w:pPr>
        <w:pStyle w:val="Heading2"/>
        <w:rPr>
          <w:lang w:val="es-ES"/>
        </w:rPr>
      </w:pPr>
      <w:bookmarkStart w:id="34" w:name="_Toc517278933"/>
      <w:proofErr w:type="spellStart"/>
      <w:r w:rsidRPr="00831494">
        <w:rPr>
          <w:lang w:val="es-ES"/>
        </w:rPr>
        <w:t>Other</w:t>
      </w:r>
      <w:proofErr w:type="spellEnd"/>
      <w:r w:rsidRPr="00831494">
        <w:rPr>
          <w:lang w:val="es-ES"/>
        </w:rPr>
        <w:t xml:space="preserve"> injuries</w:t>
      </w:r>
      <w:bookmarkEnd w:id="34"/>
    </w:p>
    <w:p w:rsidR="00831494" w:rsidRPr="00831494" w:rsidRDefault="00831494" w:rsidP="00831494">
      <w:pPr>
        <w:rPr>
          <w:rFonts w:asciiTheme="majorHAnsi" w:eastAsiaTheme="majorEastAsia" w:hAnsiTheme="majorHAnsi" w:cstheme="majorBidi"/>
          <w:sz w:val="20"/>
          <w:szCs w:val="20"/>
          <w:lang w:val="es-ES"/>
        </w:rPr>
      </w:pPr>
      <w:r w:rsidRPr="00831494">
        <w:rPr>
          <w:rFonts w:asciiTheme="majorHAnsi" w:eastAsiaTheme="majorEastAsia" w:hAnsiTheme="majorHAnsi" w:cstheme="majorBidi"/>
          <w:sz w:val="20"/>
          <w:szCs w:val="20"/>
          <w:lang w:val="es-ES"/>
        </w:rPr>
        <w:t xml:space="preserve">W20-W52, W65-W74, Y21, X00-X09, Y26, W75-W99, X10-X33, Y20, Y22-Y25, Y27-Y29, Y31-Y34, X60-X84 (excl. </w:t>
      </w:r>
      <w:r>
        <w:rPr>
          <w:rFonts w:asciiTheme="majorHAnsi" w:eastAsiaTheme="majorEastAsia" w:hAnsiTheme="majorHAnsi" w:cstheme="majorBidi"/>
          <w:sz w:val="20"/>
          <w:szCs w:val="20"/>
          <w:lang w:val="es-ES"/>
        </w:rPr>
        <w:t xml:space="preserve">X65), Y87.0, </w:t>
      </w:r>
    </w:p>
    <w:p w:rsidR="00160B7D" w:rsidRPr="00831494" w:rsidRDefault="00831494" w:rsidP="00523830">
      <w:pPr>
        <w:rPr>
          <w:sz w:val="20"/>
          <w:szCs w:val="20"/>
        </w:rPr>
      </w:pPr>
      <m:oMathPara>
        <m:oMath>
          <m:r>
            <m:rPr>
              <m:sty m:val="p"/>
            </m:rPr>
            <w:rPr>
              <w:rFonts w:ascii="Cambria Math" w:hAnsi="Cambria Math"/>
              <w:sz w:val="20"/>
              <w:szCs w:val="20"/>
              <w:lang w:val="es-ES"/>
            </w:rPr>
            <m:t>RR(x)</m:t>
          </m:r>
          <m:r>
            <w:rPr>
              <w:rFonts w:ascii="Cambria Math" w:hAnsi="Cambria Math"/>
              <w:sz w:val="20"/>
              <w:szCs w:val="20"/>
              <w:lang w:val="es-ES"/>
            </w:rPr>
            <m:t>=</m:t>
          </m:r>
          <m:f>
            <m:fPr>
              <m:ctrlPr>
                <w:rPr>
                  <w:rFonts w:ascii="Cambria Math" w:hAnsi="Cambria Math"/>
                  <w:i/>
                  <w:sz w:val="20"/>
                  <w:szCs w:val="20"/>
                </w:rPr>
              </m:ctrlPr>
            </m:fPr>
            <m:num>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-0.28148*</m:t>
                  </m:r>
                  <m:d>
                    <m:dPr>
                      <m:ctrlPr>
                        <w:rPr>
                          <w:rFonts w:ascii="Cambria Math" w:hAnsi="Cambria Math"/>
                          <w:i/>
                          <w:sz w:val="20"/>
                          <w:szCs w:val="20"/>
                        </w:rPr>
                      </m:ctrlPr>
                    </m:dPr>
                    <m:e>
                      <m:f>
                        <m:fPr>
                          <m:ctrlPr>
                            <w:rPr>
                              <w:rFonts w:ascii="Cambria Math" w:hAnsi="Cambria Math"/>
                              <w:i/>
                              <w:sz w:val="20"/>
                              <w:szCs w:val="20"/>
                            </w:rPr>
                          </m:ctrlPr>
                        </m:fPr>
                        <m:num>
                          <m:r>
                            <w:rPr>
                              <w:rFonts w:ascii="Cambria Math" w:hAnsi="Cambria Math"/>
                              <w:sz w:val="20"/>
                              <w:szCs w:val="20"/>
                            </w:rPr>
                            <m:t>1</m:t>
                          </m:r>
                        </m:num>
                        <m:den>
                          <m:rad>
                            <m:radPr>
                              <m:degHide m:val="1"/>
                              <m:ctrlPr>
                                <w:rPr>
                                  <w:rFonts w:ascii="Cambria Math" w:hAnsi="Cambria Math"/>
                                  <w:i/>
                                  <w:sz w:val="20"/>
                                  <w:szCs w:val="20"/>
                                </w:rPr>
                              </m:ctrlPr>
                            </m:radPr>
                            <m:deg/>
                            <m:e>
                              <m:r>
                                <w:rPr>
                                  <w:rFonts w:ascii="Cambria Math" w:hAnsi="Cambria Math"/>
                                  <w:sz w:val="20"/>
                                  <w:szCs w:val="20"/>
                                </w:rPr>
                                <m:t>y</m:t>
                              </m:r>
                            </m:e>
                          </m:rad>
                        </m:den>
                      </m:f>
                      <m:r>
                        <w:rPr>
                          <w:rFonts w:ascii="Cambria Math" w:hAnsi="Cambria Math"/>
                          <w:sz w:val="20"/>
                          <w:szCs w:val="20"/>
                        </w:rPr>
                        <m:t>-0.1398910338</m:t>
                      </m:r>
                    </m:e>
                  </m:d>
                  <m:r>
                    <w:rPr>
                      <w:rFonts w:ascii="Cambria Math" w:hAnsi="Cambria Math"/>
                      <w:sz w:val="20"/>
                      <w:szCs w:val="20"/>
                    </w:rPr>
                    <m:t>-2.00946*(y-0.015761462)</m:t>
                  </m:r>
                </m:sup>
              </m:sSup>
            </m:num>
            <m:den>
              <m:r>
                <w:rPr>
                  <w:rFonts w:ascii="Cambria Math" w:hAnsi="Cambria Math"/>
                  <w:sz w:val="20"/>
                  <w:szCs w:val="20"/>
                </w:rPr>
                <m:t>0.363279*(1+</m:t>
              </m:r>
              <m:sSup>
                <m:sSupPr>
                  <m:ctrlPr>
                    <w:rPr>
                      <w:rFonts w:ascii="Cambria Math" w:hAnsi="Cambria Math"/>
                      <w:i/>
                      <w:sz w:val="20"/>
                      <w:szCs w:val="20"/>
                    </w:rPr>
                  </m:ctrlPr>
                </m:sSupPr>
                <m:e>
                  <m:r>
                    <w:rPr>
                      <w:rFonts w:ascii="Cambria Math" w:hAnsi="Cambria Math"/>
                      <w:sz w:val="20"/>
                      <w:szCs w:val="20"/>
                    </w:rPr>
                    <m:t>e</m:t>
                  </m:r>
                </m:e>
                <m:sup>
                  <m:r>
                    <w:rPr>
                      <w:rFonts w:ascii="Cambria Math" w:hAnsi="Cambria Math"/>
                      <w:sz w:val="20"/>
                      <w:szCs w:val="20"/>
                    </w:rPr>
                    <m:t>-0.28148*</m:t>
                  </m:r>
                  <m:d>
                    <m:dPr>
                      <m:ctrlPr>
                        <w:rPr>
                          <w:rFonts w:ascii="Cambria Math" w:hAnsi="Cambria Math"/>
                          <w:i/>
                          <w:sz w:val="20"/>
                          <w:szCs w:val="20"/>
                        </w:rPr>
                      </m:ctrlPr>
                    </m:dPr>
                    <m:e>
                      <m:f>
                        <m:fPr>
                          <m:ctrlPr>
                            <w:rPr>
                              <w:rFonts w:ascii="Cambria Math" w:hAnsi="Cambria Math"/>
                              <w:i/>
                              <w:sz w:val="20"/>
                              <w:szCs w:val="20"/>
                            </w:rPr>
                          </m:ctrlPr>
                        </m:fPr>
                        <m:num>
                          <m:r>
                            <w:rPr>
                              <w:rFonts w:ascii="Cambria Math" w:hAnsi="Cambria Math"/>
                              <w:sz w:val="20"/>
                              <w:szCs w:val="20"/>
                            </w:rPr>
                            <m:t>1</m:t>
                          </m:r>
                        </m:num>
                        <m:den>
                          <m:rad>
                            <m:radPr>
                              <m:degHide m:val="1"/>
                              <m:ctrlPr>
                                <w:rPr>
                                  <w:rFonts w:ascii="Cambria Math" w:hAnsi="Cambria Math"/>
                                  <w:i/>
                                  <w:sz w:val="20"/>
                                  <w:szCs w:val="20"/>
                                </w:rPr>
                              </m:ctrlPr>
                            </m:radPr>
                            <m:deg/>
                            <m:e>
                              <m:r>
                                <w:rPr>
                                  <w:rFonts w:ascii="Cambria Math" w:hAnsi="Cambria Math"/>
                                  <w:sz w:val="20"/>
                                  <w:szCs w:val="20"/>
                                </w:rPr>
                                <m:t>y</m:t>
                              </m:r>
                            </m:e>
                          </m:rad>
                        </m:den>
                      </m:f>
                      <m:r>
                        <w:rPr>
                          <w:rFonts w:ascii="Cambria Math" w:hAnsi="Cambria Math"/>
                          <w:sz w:val="20"/>
                          <w:szCs w:val="20"/>
                        </w:rPr>
                        <m:t>-0.1398910338</m:t>
                      </m:r>
                    </m:e>
                  </m:d>
                  <m:r>
                    <w:rPr>
                      <w:rFonts w:ascii="Cambria Math" w:hAnsi="Cambria Math"/>
                      <w:sz w:val="20"/>
                      <w:szCs w:val="20"/>
                    </w:rPr>
                    <m:t>-2.00946*(y-0.015761462)</m:t>
                  </m:r>
                </m:sup>
              </m:sSup>
              <m:r>
                <w:rPr>
                  <w:rFonts w:ascii="Cambria Math" w:hAnsi="Cambria Math"/>
                  <w:sz w:val="20"/>
                  <w:szCs w:val="20"/>
                </w:rPr>
                <m:t>)</m:t>
              </m:r>
            </m:den>
          </m:f>
        </m:oMath>
      </m:oMathPara>
    </w:p>
    <w:p w:rsidR="00831494" w:rsidRPr="003B582C" w:rsidRDefault="00831494" w:rsidP="00831494">
      <m:oMathPara>
        <m:oMathParaPr>
          <m:jc m:val="left"/>
        </m:oMathParaPr>
        <m:oMath>
          <m:r>
            <w:rPr>
              <w:rFonts w:ascii="Cambria Math" w:hAnsi="Cambria Math"/>
            </w:rPr>
            <m:t>where y=</m:t>
          </m:r>
          <m:f>
            <m:fPr>
              <m:ctrlPr>
                <w:rPr>
                  <w:rFonts w:ascii="Cambria Math" w:hAnsi="Cambria Math"/>
                  <w:i/>
                </w:rPr>
              </m:ctrlPr>
            </m:fPr>
            <m:num>
              <m:f>
                <m:fPr>
                  <m:ctrlPr>
                    <w:rPr>
                      <w:rFonts w:ascii="Cambria Math" w:hAnsi="Cambria Math"/>
                      <w:i/>
                    </w:rPr>
                  </m:ctrlPr>
                </m:fPr>
                <m:num>
                  <m:r>
                    <w:rPr>
                      <w:rFonts w:ascii="Cambria Math" w:hAnsi="Cambria Math"/>
                    </w:rPr>
                    <m:t>x</m:t>
                  </m:r>
                </m:num>
                <m:den>
                  <m:r>
                    <w:rPr>
                      <w:rFonts w:ascii="Cambria Math" w:hAnsi="Cambria Math"/>
                    </w:rPr>
                    <m:t>12.8</m:t>
                  </m:r>
                </m:den>
              </m:f>
              <m:r>
                <w:rPr>
                  <w:rFonts w:ascii="Cambria Math" w:hAnsi="Cambria Math"/>
                </w:rPr>
                <m:t>+1</m:t>
              </m:r>
            </m:num>
            <m:den>
              <m:r>
                <w:rPr>
                  <w:rFonts w:ascii="Cambria Math" w:hAnsi="Cambria Math"/>
                </w:rPr>
                <m:t>100</m:t>
              </m:r>
            </m:den>
          </m:f>
        </m:oMath>
      </m:oMathPara>
    </w:p>
    <w:p w:rsidR="00831494" w:rsidRPr="00831494" w:rsidRDefault="00831494" w:rsidP="00831494">
      <w:pPr>
        <w:rPr>
          <w:sz w:val="20"/>
          <w:szCs w:val="20"/>
        </w:rPr>
      </w:pPr>
    </w:p>
    <w:p w:rsidR="00160B7D" w:rsidRPr="003B582C" w:rsidRDefault="00160B7D" w:rsidP="00160B7D">
      <w:r>
        <w:rPr>
          <w:noProof/>
        </w:rPr>
        <w:drawing>
          <wp:inline distT="0" distB="0" distL="0" distR="0" wp14:anchorId="6A8759D9" wp14:editId="313BC061">
            <wp:extent cx="4572000" cy="2743200"/>
            <wp:effectExtent l="0" t="0" r="0" b="0"/>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60B7D" w:rsidRDefault="00160B7D" w:rsidP="00160B7D">
      <w:r>
        <w:t xml:space="preserve">Source </w:t>
      </w:r>
      <w:r>
        <w:fldChar w:fldCharType="begin" w:fldLock="1"/>
      </w:r>
      <w:r>
        <w:instrText>ADDIN CSL_CITATION { "citationItems" : [ { "id" : "ITEM-1", "itemData" : { "DOI" : "10.1111/add.12755", "ISSN" : "09652140", "author" : [ { "dropping-particle" : "", "family" : "Cherpitel", "given" : "Cheryl J.", "non-dropping-particle" : "", "parse-names" : false, "suffix" : "" }, { "dropping-particle" : "", "family" : "Ye", "given" : "Yu", "non-dropping-particle" : "", "parse-names" : false, "suffix" : "" }, { "dropping-particle" : "", "family" : "Bond", "given" : "Jason", "non-dropping-particle" : "", "parse-names" : false, "suffix" : "" }, { "dropping-particle" : "", "family" : "Borges", "given" : "Guilherme", "non-dropping-particle" : "", "parse-names" : false, "suffix" : "" }, { "dropping-particle" : "", "family" : "Monteiro", "given" : "Maristela", "non-dropping-particle" : "", "parse-names" : false, "suffix" : "" } ], "container-title" : "Addiction", "id" : "ITEM-1", "issue" : "2", "issued" : { "date-parts" : [ [ "2015", "2" ] ] }, "page" : "279-288", "publisher" : "Wiley/Blackwell (10.1111)", "title" : "Relative risk of injury from acute alcohol consumption: modeling the dose-response relationship in emergency department data from 18 countries", "type" : "article-journal", "volume" : "110" }, "uris" : [ "http://www.mendeley.com/documents/?uuid=a457ef9b-4ff5-3f33-86b3-c6d208f56bc1" ] } ], "mendeley" : { "formattedCitation" : "(Cherpitel et al., 2015)", "plainTextFormattedCitation" : "(Cherpitel et al., 2015)", "previouslyFormattedCitation" : "(Cherpitel et al., 2015)" }, "properties" : { "noteIndex" : 0 }, "schema" : "https://github.com/citation-style-language/schema/raw/master/csl-citation.json" }</w:instrText>
      </w:r>
      <w:r>
        <w:fldChar w:fldCharType="separate"/>
      </w:r>
      <w:r w:rsidRPr="00160B7D">
        <w:rPr>
          <w:noProof/>
        </w:rPr>
        <w:t>(Cherpitel et al., 2015)</w:t>
      </w:r>
      <w:r>
        <w:fldChar w:fldCharType="end"/>
      </w:r>
    </w:p>
    <w:p w:rsidR="00160B7D" w:rsidRDefault="00160B7D" w:rsidP="00160B7D">
      <w:r>
        <w:br w:type="page"/>
      </w:r>
    </w:p>
    <w:p w:rsidR="00160B7D" w:rsidRDefault="00160B7D" w:rsidP="00160B7D">
      <w:pPr>
        <w:pStyle w:val="Heading1"/>
      </w:pPr>
      <w:bookmarkStart w:id="35" w:name="_Toc517278934"/>
      <w:r>
        <w:t>References</w:t>
      </w:r>
      <w:bookmarkEnd w:id="35"/>
    </w:p>
    <w:p w:rsidR="00605BCD" w:rsidRPr="00605BCD" w:rsidRDefault="00160B7D" w:rsidP="00605BCD">
      <w:pPr>
        <w:widowControl w:val="0"/>
        <w:autoSpaceDE w:val="0"/>
        <w:autoSpaceDN w:val="0"/>
        <w:adjustRightInd w:val="0"/>
        <w:spacing w:line="240" w:lineRule="auto"/>
        <w:ind w:left="480" w:hanging="480"/>
        <w:rPr>
          <w:rFonts w:ascii="Calibri" w:hAnsi="Calibri" w:cs="Calibri"/>
          <w:noProof/>
          <w:szCs w:val="24"/>
        </w:rPr>
      </w:pPr>
      <w:r>
        <w:fldChar w:fldCharType="begin" w:fldLock="1"/>
      </w:r>
      <w:r>
        <w:instrText xml:space="preserve">ADDIN Mendeley Bibliography CSL_BIBLIOGRAPHY </w:instrText>
      </w:r>
      <w:r>
        <w:fldChar w:fldCharType="separate"/>
      </w:r>
      <w:r w:rsidR="00605BCD" w:rsidRPr="00605BCD">
        <w:rPr>
          <w:rFonts w:ascii="Calibri" w:hAnsi="Calibri" w:cs="Calibri"/>
          <w:noProof/>
          <w:szCs w:val="24"/>
        </w:rPr>
        <w:t xml:space="preserve">Arnold, M., Soerjomataram, I., Ferlay, J., &amp; Forman, D. (2015). Global incidence of oesophageal cancer by histological subtype in 2012. </w:t>
      </w:r>
      <w:r w:rsidR="00605BCD" w:rsidRPr="00605BCD">
        <w:rPr>
          <w:rFonts w:ascii="Calibri" w:hAnsi="Calibri" w:cs="Calibri"/>
          <w:i/>
          <w:iCs/>
          <w:noProof/>
          <w:szCs w:val="24"/>
        </w:rPr>
        <w:t>Gut</w:t>
      </w:r>
      <w:r w:rsidR="00605BCD" w:rsidRPr="00605BCD">
        <w:rPr>
          <w:rFonts w:ascii="Calibri" w:hAnsi="Calibri" w:cs="Calibri"/>
          <w:noProof/>
          <w:szCs w:val="24"/>
        </w:rPr>
        <w:t xml:space="preserve">, </w:t>
      </w:r>
      <w:r w:rsidR="00605BCD" w:rsidRPr="00605BCD">
        <w:rPr>
          <w:rFonts w:ascii="Calibri" w:hAnsi="Calibri" w:cs="Calibri"/>
          <w:i/>
          <w:iCs/>
          <w:noProof/>
          <w:szCs w:val="24"/>
        </w:rPr>
        <w:t>64</w:t>
      </w:r>
      <w:r w:rsidR="00605BCD" w:rsidRPr="00605BCD">
        <w:rPr>
          <w:rFonts w:ascii="Calibri" w:hAnsi="Calibri" w:cs="Calibri"/>
          <w:noProof/>
          <w:szCs w:val="24"/>
        </w:rPr>
        <w:t>(3), 381–387. https://doi.org/10.1136/gutjnl-2014-308124</w:t>
      </w:r>
    </w:p>
    <w:p w:rsidR="00605BCD" w:rsidRPr="00605BCD" w:rsidRDefault="00605BCD" w:rsidP="00605BCD">
      <w:pPr>
        <w:widowControl w:val="0"/>
        <w:autoSpaceDE w:val="0"/>
        <w:autoSpaceDN w:val="0"/>
        <w:adjustRightInd w:val="0"/>
        <w:spacing w:line="240" w:lineRule="auto"/>
        <w:ind w:left="480" w:hanging="480"/>
        <w:rPr>
          <w:rFonts w:ascii="Calibri" w:hAnsi="Calibri" w:cs="Calibri"/>
          <w:noProof/>
          <w:szCs w:val="24"/>
        </w:rPr>
      </w:pPr>
      <w:r w:rsidRPr="00605BCD">
        <w:rPr>
          <w:rFonts w:ascii="Calibri" w:hAnsi="Calibri" w:cs="Calibri"/>
          <w:noProof/>
          <w:szCs w:val="24"/>
        </w:rPr>
        <w:t xml:space="preserve">Bagnardi, V., Rota, M., Botteri, E., Tramacere, I., Islami, F., Fedirko, V., … La Vecchia, C. (2015). Alcohol consumption and site-specific cancer risk: a comprehensive dose–response meta-analysis. </w:t>
      </w:r>
      <w:r w:rsidRPr="00605BCD">
        <w:rPr>
          <w:rFonts w:ascii="Calibri" w:hAnsi="Calibri" w:cs="Calibri"/>
          <w:i/>
          <w:iCs/>
          <w:noProof/>
          <w:szCs w:val="24"/>
        </w:rPr>
        <w:t>British Journal of Cancer</w:t>
      </w:r>
      <w:r w:rsidRPr="00605BCD">
        <w:rPr>
          <w:rFonts w:ascii="Calibri" w:hAnsi="Calibri" w:cs="Calibri"/>
          <w:noProof/>
          <w:szCs w:val="24"/>
        </w:rPr>
        <w:t xml:space="preserve">, </w:t>
      </w:r>
      <w:r w:rsidRPr="00605BCD">
        <w:rPr>
          <w:rFonts w:ascii="Calibri" w:hAnsi="Calibri" w:cs="Calibri"/>
          <w:i/>
          <w:iCs/>
          <w:noProof/>
          <w:szCs w:val="24"/>
        </w:rPr>
        <w:t>112</w:t>
      </w:r>
      <w:r w:rsidRPr="00605BCD">
        <w:rPr>
          <w:rFonts w:ascii="Calibri" w:hAnsi="Calibri" w:cs="Calibri"/>
          <w:noProof/>
          <w:szCs w:val="24"/>
        </w:rPr>
        <w:t>(3), 580–593. https://doi.org/10.1038/bjc.2014.579</w:t>
      </w:r>
    </w:p>
    <w:p w:rsidR="00605BCD" w:rsidRPr="00605BCD" w:rsidRDefault="00605BCD" w:rsidP="00605BCD">
      <w:pPr>
        <w:widowControl w:val="0"/>
        <w:autoSpaceDE w:val="0"/>
        <w:autoSpaceDN w:val="0"/>
        <w:adjustRightInd w:val="0"/>
        <w:spacing w:line="240" w:lineRule="auto"/>
        <w:ind w:left="480" w:hanging="480"/>
        <w:rPr>
          <w:rFonts w:ascii="Calibri" w:hAnsi="Calibri" w:cs="Calibri"/>
          <w:noProof/>
          <w:szCs w:val="24"/>
        </w:rPr>
      </w:pPr>
      <w:r w:rsidRPr="00605BCD">
        <w:rPr>
          <w:rFonts w:ascii="Calibri" w:hAnsi="Calibri" w:cs="Calibri"/>
          <w:noProof/>
          <w:szCs w:val="24"/>
        </w:rPr>
        <w:t xml:space="preserve">Cherpitel, C. J., Ye, Y., Bond, J., Borges, G., &amp; Monteiro, M. (2015). Relative risk of injury from acute alcohol consumption: modeling the dose-response relationship in emergency department data from 18 countries. </w:t>
      </w:r>
      <w:r w:rsidRPr="00605BCD">
        <w:rPr>
          <w:rFonts w:ascii="Calibri" w:hAnsi="Calibri" w:cs="Calibri"/>
          <w:i/>
          <w:iCs/>
          <w:noProof/>
          <w:szCs w:val="24"/>
        </w:rPr>
        <w:t>Addiction</w:t>
      </w:r>
      <w:r w:rsidRPr="00605BCD">
        <w:rPr>
          <w:rFonts w:ascii="Calibri" w:hAnsi="Calibri" w:cs="Calibri"/>
          <w:noProof/>
          <w:szCs w:val="24"/>
        </w:rPr>
        <w:t xml:space="preserve">, </w:t>
      </w:r>
      <w:r w:rsidRPr="00605BCD">
        <w:rPr>
          <w:rFonts w:ascii="Calibri" w:hAnsi="Calibri" w:cs="Calibri"/>
          <w:i/>
          <w:iCs/>
          <w:noProof/>
          <w:szCs w:val="24"/>
        </w:rPr>
        <w:t>110</w:t>
      </w:r>
      <w:r w:rsidRPr="00605BCD">
        <w:rPr>
          <w:rFonts w:ascii="Calibri" w:hAnsi="Calibri" w:cs="Calibri"/>
          <w:noProof/>
          <w:szCs w:val="24"/>
        </w:rPr>
        <w:t>(2), 279–288. https://doi.org/10.1111/add.12755</w:t>
      </w:r>
    </w:p>
    <w:p w:rsidR="00605BCD" w:rsidRPr="00605BCD" w:rsidRDefault="00605BCD" w:rsidP="00605BCD">
      <w:pPr>
        <w:widowControl w:val="0"/>
        <w:autoSpaceDE w:val="0"/>
        <w:autoSpaceDN w:val="0"/>
        <w:adjustRightInd w:val="0"/>
        <w:spacing w:line="240" w:lineRule="auto"/>
        <w:ind w:left="480" w:hanging="480"/>
        <w:rPr>
          <w:rFonts w:ascii="Calibri" w:hAnsi="Calibri" w:cs="Calibri"/>
          <w:noProof/>
          <w:szCs w:val="24"/>
        </w:rPr>
      </w:pPr>
      <w:r w:rsidRPr="00605BCD">
        <w:rPr>
          <w:rFonts w:ascii="Calibri" w:hAnsi="Calibri" w:cs="Calibri"/>
          <w:noProof/>
          <w:szCs w:val="24"/>
        </w:rPr>
        <w:t xml:space="preserve">Chuang, S.-C., Lee, Y.-C. A., Wu, G.-J., Straif, K., &amp; Hashibe, M. (2015). Alcohol consumption and liver cancer risk: a meta-analysis. </w:t>
      </w:r>
      <w:r w:rsidRPr="00605BCD">
        <w:rPr>
          <w:rFonts w:ascii="Calibri" w:hAnsi="Calibri" w:cs="Calibri"/>
          <w:i/>
          <w:iCs/>
          <w:noProof/>
          <w:szCs w:val="24"/>
        </w:rPr>
        <w:t>Cancer Causes &amp; Control</w:t>
      </w:r>
      <w:r w:rsidRPr="00605BCD">
        <w:rPr>
          <w:rFonts w:ascii="Calibri" w:hAnsi="Calibri" w:cs="Calibri"/>
          <w:noProof/>
          <w:szCs w:val="24"/>
        </w:rPr>
        <w:t xml:space="preserve">, </w:t>
      </w:r>
      <w:r w:rsidRPr="00605BCD">
        <w:rPr>
          <w:rFonts w:ascii="Calibri" w:hAnsi="Calibri" w:cs="Calibri"/>
          <w:i/>
          <w:iCs/>
          <w:noProof/>
          <w:szCs w:val="24"/>
        </w:rPr>
        <w:t>26</w:t>
      </w:r>
      <w:r w:rsidRPr="00605BCD">
        <w:rPr>
          <w:rFonts w:ascii="Calibri" w:hAnsi="Calibri" w:cs="Calibri"/>
          <w:noProof/>
          <w:szCs w:val="24"/>
        </w:rPr>
        <w:t>(9), 1205–1231. https://doi.org/10.1007/s10552-015-0615-3</w:t>
      </w:r>
    </w:p>
    <w:p w:rsidR="00605BCD" w:rsidRPr="00605BCD" w:rsidRDefault="00605BCD" w:rsidP="00605BCD">
      <w:pPr>
        <w:widowControl w:val="0"/>
        <w:autoSpaceDE w:val="0"/>
        <w:autoSpaceDN w:val="0"/>
        <w:adjustRightInd w:val="0"/>
        <w:spacing w:line="240" w:lineRule="auto"/>
        <w:ind w:left="480" w:hanging="480"/>
        <w:rPr>
          <w:rFonts w:ascii="Calibri" w:hAnsi="Calibri" w:cs="Calibri"/>
          <w:noProof/>
          <w:szCs w:val="24"/>
        </w:rPr>
      </w:pPr>
      <w:r w:rsidRPr="00605BCD">
        <w:rPr>
          <w:rFonts w:ascii="Calibri" w:hAnsi="Calibri" w:cs="Calibri"/>
          <w:noProof/>
          <w:szCs w:val="24"/>
        </w:rPr>
        <w:t xml:space="preserve">Imtiaz, S., Shield, K. D., Roerecke, M., Samokhvalov, A. V, Lönnroth, K., &amp; Rehm, J. (2017). Alcohol consumption as a risk factor for tuberculosis: meta-analyses and burden of disease. </w:t>
      </w:r>
      <w:r w:rsidRPr="00605BCD">
        <w:rPr>
          <w:rFonts w:ascii="Calibri" w:hAnsi="Calibri" w:cs="Calibri"/>
          <w:i/>
          <w:iCs/>
          <w:noProof/>
          <w:szCs w:val="24"/>
        </w:rPr>
        <w:t>The European Respiratory Journal</w:t>
      </w:r>
      <w:r w:rsidRPr="00605BCD">
        <w:rPr>
          <w:rFonts w:ascii="Calibri" w:hAnsi="Calibri" w:cs="Calibri"/>
          <w:noProof/>
          <w:szCs w:val="24"/>
        </w:rPr>
        <w:t xml:space="preserve">, </w:t>
      </w:r>
      <w:r w:rsidRPr="00605BCD">
        <w:rPr>
          <w:rFonts w:ascii="Calibri" w:hAnsi="Calibri" w:cs="Calibri"/>
          <w:i/>
          <w:iCs/>
          <w:noProof/>
          <w:szCs w:val="24"/>
        </w:rPr>
        <w:t>50</w:t>
      </w:r>
      <w:r w:rsidRPr="00605BCD">
        <w:rPr>
          <w:rFonts w:ascii="Calibri" w:hAnsi="Calibri" w:cs="Calibri"/>
          <w:noProof/>
          <w:szCs w:val="24"/>
        </w:rPr>
        <w:t>(1), 1700216. https://doi.org/10.1183/13993003.00216-2017</w:t>
      </w:r>
    </w:p>
    <w:p w:rsidR="00605BCD" w:rsidRPr="00605BCD" w:rsidRDefault="00605BCD" w:rsidP="00605BCD">
      <w:pPr>
        <w:widowControl w:val="0"/>
        <w:autoSpaceDE w:val="0"/>
        <w:autoSpaceDN w:val="0"/>
        <w:adjustRightInd w:val="0"/>
        <w:spacing w:line="240" w:lineRule="auto"/>
        <w:ind w:left="480" w:hanging="480"/>
        <w:rPr>
          <w:rFonts w:ascii="Calibri" w:hAnsi="Calibri" w:cs="Calibri"/>
          <w:noProof/>
          <w:szCs w:val="24"/>
        </w:rPr>
      </w:pPr>
      <w:r w:rsidRPr="00605BCD">
        <w:rPr>
          <w:rFonts w:ascii="Calibri" w:hAnsi="Calibri" w:cs="Calibri"/>
          <w:noProof/>
          <w:szCs w:val="24"/>
        </w:rPr>
        <w:t xml:space="preserve">Knott, C., Bell, S., &amp; Britton, A. (2015). Alcohol Consumption and the Risk of Type 2 Diabetes: A Systematic Review and Dose-Response Meta-analysis of More Than 1.9 Million Individuals From 38 Observational Studies. </w:t>
      </w:r>
      <w:r w:rsidRPr="00605BCD">
        <w:rPr>
          <w:rFonts w:ascii="Calibri" w:hAnsi="Calibri" w:cs="Calibri"/>
          <w:i/>
          <w:iCs/>
          <w:noProof/>
          <w:szCs w:val="24"/>
        </w:rPr>
        <w:t>Diabetes Care</w:t>
      </w:r>
      <w:r w:rsidRPr="00605BCD">
        <w:rPr>
          <w:rFonts w:ascii="Calibri" w:hAnsi="Calibri" w:cs="Calibri"/>
          <w:noProof/>
          <w:szCs w:val="24"/>
        </w:rPr>
        <w:t xml:space="preserve">, </w:t>
      </w:r>
      <w:r w:rsidRPr="00605BCD">
        <w:rPr>
          <w:rFonts w:ascii="Calibri" w:hAnsi="Calibri" w:cs="Calibri"/>
          <w:i/>
          <w:iCs/>
          <w:noProof/>
          <w:szCs w:val="24"/>
        </w:rPr>
        <w:t>38</w:t>
      </w:r>
      <w:r w:rsidRPr="00605BCD">
        <w:rPr>
          <w:rFonts w:ascii="Calibri" w:hAnsi="Calibri" w:cs="Calibri"/>
          <w:noProof/>
          <w:szCs w:val="24"/>
        </w:rPr>
        <w:t>(9), 1804–1812. https://doi.org/10.2337/dc15-0710</w:t>
      </w:r>
    </w:p>
    <w:p w:rsidR="00605BCD" w:rsidRPr="00605BCD" w:rsidRDefault="00605BCD" w:rsidP="00605BCD">
      <w:pPr>
        <w:widowControl w:val="0"/>
        <w:autoSpaceDE w:val="0"/>
        <w:autoSpaceDN w:val="0"/>
        <w:adjustRightInd w:val="0"/>
        <w:spacing w:line="240" w:lineRule="auto"/>
        <w:ind w:left="480" w:hanging="480"/>
        <w:rPr>
          <w:rFonts w:ascii="Calibri" w:hAnsi="Calibri" w:cs="Calibri"/>
          <w:noProof/>
          <w:szCs w:val="24"/>
        </w:rPr>
      </w:pPr>
      <w:r w:rsidRPr="00605BCD">
        <w:rPr>
          <w:rFonts w:ascii="Calibri" w:hAnsi="Calibri" w:cs="Calibri"/>
          <w:noProof/>
          <w:szCs w:val="24"/>
        </w:rPr>
        <w:t xml:space="preserve">Meier, P. S., Holmes, J., Angus, C., Ally, A. K., Meng, Y., &amp; Brennan, A. (2016). Estimated Effects of Different Alcohol Taxation and Price Policies on Health Inequalities: A Mathematical Modelling Study. </w:t>
      </w:r>
      <w:r w:rsidRPr="00605BCD">
        <w:rPr>
          <w:rFonts w:ascii="Calibri" w:hAnsi="Calibri" w:cs="Calibri"/>
          <w:i/>
          <w:iCs/>
          <w:noProof/>
          <w:szCs w:val="24"/>
        </w:rPr>
        <w:t>PLOS Medicine</w:t>
      </w:r>
      <w:r w:rsidRPr="00605BCD">
        <w:rPr>
          <w:rFonts w:ascii="Calibri" w:hAnsi="Calibri" w:cs="Calibri"/>
          <w:noProof/>
          <w:szCs w:val="24"/>
        </w:rPr>
        <w:t xml:space="preserve">, </w:t>
      </w:r>
      <w:r w:rsidRPr="00605BCD">
        <w:rPr>
          <w:rFonts w:ascii="Calibri" w:hAnsi="Calibri" w:cs="Calibri"/>
          <w:i/>
          <w:iCs/>
          <w:noProof/>
          <w:szCs w:val="24"/>
        </w:rPr>
        <w:t>13</w:t>
      </w:r>
      <w:r w:rsidRPr="00605BCD">
        <w:rPr>
          <w:rFonts w:ascii="Calibri" w:hAnsi="Calibri" w:cs="Calibri"/>
          <w:noProof/>
          <w:szCs w:val="24"/>
        </w:rPr>
        <w:t>(2), e1001963. https://doi.org/10.1371/journal.pmed.1001963</w:t>
      </w:r>
    </w:p>
    <w:p w:rsidR="00605BCD" w:rsidRPr="00605BCD" w:rsidRDefault="00605BCD" w:rsidP="00605BCD">
      <w:pPr>
        <w:widowControl w:val="0"/>
        <w:autoSpaceDE w:val="0"/>
        <w:autoSpaceDN w:val="0"/>
        <w:adjustRightInd w:val="0"/>
        <w:spacing w:line="240" w:lineRule="auto"/>
        <w:ind w:left="480" w:hanging="480"/>
        <w:rPr>
          <w:rFonts w:ascii="Calibri" w:hAnsi="Calibri" w:cs="Calibri"/>
          <w:noProof/>
          <w:szCs w:val="24"/>
        </w:rPr>
      </w:pPr>
      <w:r w:rsidRPr="00605BCD">
        <w:rPr>
          <w:rFonts w:ascii="Calibri" w:hAnsi="Calibri" w:cs="Calibri"/>
          <w:noProof/>
          <w:szCs w:val="24"/>
        </w:rPr>
        <w:t xml:space="preserve">Patra, J., Taylor, B., Irving, H., Roerecke, M., Baliunas, D., Mohapatra, S., &amp; Rehm, J. (2010). Alcohol consumption and the risk of morbidity and mortality for different stroke types--a systematic review and meta-analysis. </w:t>
      </w:r>
      <w:r w:rsidRPr="00605BCD">
        <w:rPr>
          <w:rFonts w:ascii="Calibri" w:hAnsi="Calibri" w:cs="Calibri"/>
          <w:i/>
          <w:iCs/>
          <w:noProof/>
          <w:szCs w:val="24"/>
        </w:rPr>
        <w:t>BMC Public Health</w:t>
      </w:r>
      <w:r w:rsidRPr="00605BCD">
        <w:rPr>
          <w:rFonts w:ascii="Calibri" w:hAnsi="Calibri" w:cs="Calibri"/>
          <w:noProof/>
          <w:szCs w:val="24"/>
        </w:rPr>
        <w:t xml:space="preserve">, </w:t>
      </w:r>
      <w:r w:rsidRPr="00605BCD">
        <w:rPr>
          <w:rFonts w:ascii="Calibri" w:hAnsi="Calibri" w:cs="Calibri"/>
          <w:i/>
          <w:iCs/>
          <w:noProof/>
          <w:szCs w:val="24"/>
        </w:rPr>
        <w:t>10</w:t>
      </w:r>
      <w:r w:rsidRPr="00605BCD">
        <w:rPr>
          <w:rFonts w:ascii="Calibri" w:hAnsi="Calibri" w:cs="Calibri"/>
          <w:noProof/>
          <w:szCs w:val="24"/>
        </w:rPr>
        <w:t>(1), 258. https://doi.org/10.1186/1471-2458-10-258</w:t>
      </w:r>
    </w:p>
    <w:p w:rsidR="00605BCD" w:rsidRPr="00605BCD" w:rsidRDefault="00605BCD" w:rsidP="00605BCD">
      <w:pPr>
        <w:widowControl w:val="0"/>
        <w:autoSpaceDE w:val="0"/>
        <w:autoSpaceDN w:val="0"/>
        <w:adjustRightInd w:val="0"/>
        <w:spacing w:line="240" w:lineRule="auto"/>
        <w:ind w:left="480" w:hanging="480"/>
        <w:rPr>
          <w:rFonts w:ascii="Calibri" w:hAnsi="Calibri" w:cs="Calibri"/>
          <w:noProof/>
          <w:szCs w:val="24"/>
        </w:rPr>
      </w:pPr>
      <w:r w:rsidRPr="00605BCD">
        <w:rPr>
          <w:rFonts w:ascii="Calibri" w:hAnsi="Calibri" w:cs="Calibri"/>
          <w:noProof/>
          <w:szCs w:val="24"/>
        </w:rPr>
        <w:t>Rehm, J., A, S., Shield, K. D., &amp; Gmel, G. (2017). Risk relations between alcohol use and non-injury causes of death. Retrieved from https://www.camh.ca/en/research/news_and_publications/reports_and_books/Documents/CAMH-Risk-relations-between-alcohol-use-and-non-injury-causes-of-death-Sept2017.pdf</w:t>
      </w:r>
    </w:p>
    <w:p w:rsidR="00605BCD" w:rsidRPr="00605BCD" w:rsidRDefault="00605BCD" w:rsidP="00605BCD">
      <w:pPr>
        <w:widowControl w:val="0"/>
        <w:autoSpaceDE w:val="0"/>
        <w:autoSpaceDN w:val="0"/>
        <w:adjustRightInd w:val="0"/>
        <w:spacing w:line="240" w:lineRule="auto"/>
        <w:ind w:left="480" w:hanging="480"/>
        <w:rPr>
          <w:rFonts w:ascii="Calibri" w:hAnsi="Calibri" w:cs="Calibri"/>
          <w:noProof/>
          <w:szCs w:val="24"/>
        </w:rPr>
      </w:pPr>
      <w:r w:rsidRPr="00605BCD">
        <w:rPr>
          <w:rFonts w:ascii="Calibri" w:hAnsi="Calibri" w:cs="Calibri"/>
          <w:noProof/>
          <w:szCs w:val="24"/>
        </w:rPr>
        <w:t xml:space="preserve">Rehm, J., Gmel, G. E., Gmel, G., Hasan, O. S. M., Imtiaz, S., Popova, S., … Shuper, P. A. (2017). The relationship between different dimensions of alcohol use and the burden of disease-an update. </w:t>
      </w:r>
      <w:r w:rsidRPr="00605BCD">
        <w:rPr>
          <w:rFonts w:ascii="Calibri" w:hAnsi="Calibri" w:cs="Calibri"/>
          <w:i/>
          <w:iCs/>
          <w:noProof/>
          <w:szCs w:val="24"/>
        </w:rPr>
        <w:t>Addiction</w:t>
      </w:r>
      <w:r w:rsidRPr="00605BCD">
        <w:rPr>
          <w:rFonts w:ascii="Calibri" w:hAnsi="Calibri" w:cs="Calibri"/>
          <w:noProof/>
          <w:szCs w:val="24"/>
        </w:rPr>
        <w:t xml:space="preserve">, </w:t>
      </w:r>
      <w:r w:rsidRPr="00605BCD">
        <w:rPr>
          <w:rFonts w:ascii="Calibri" w:hAnsi="Calibri" w:cs="Calibri"/>
          <w:i/>
          <w:iCs/>
          <w:noProof/>
          <w:szCs w:val="24"/>
        </w:rPr>
        <w:t>112</w:t>
      </w:r>
      <w:r w:rsidRPr="00605BCD">
        <w:rPr>
          <w:rFonts w:ascii="Calibri" w:hAnsi="Calibri" w:cs="Calibri"/>
          <w:noProof/>
          <w:szCs w:val="24"/>
        </w:rPr>
        <w:t>(6), 968–1001. https://doi.org/10.1111/add.13757</w:t>
      </w:r>
    </w:p>
    <w:p w:rsidR="00605BCD" w:rsidRPr="00605BCD" w:rsidRDefault="00605BCD" w:rsidP="00605BCD">
      <w:pPr>
        <w:widowControl w:val="0"/>
        <w:autoSpaceDE w:val="0"/>
        <w:autoSpaceDN w:val="0"/>
        <w:adjustRightInd w:val="0"/>
        <w:spacing w:line="240" w:lineRule="auto"/>
        <w:ind w:left="480" w:hanging="480"/>
        <w:rPr>
          <w:rFonts w:ascii="Calibri" w:hAnsi="Calibri" w:cs="Calibri"/>
          <w:noProof/>
          <w:szCs w:val="24"/>
        </w:rPr>
      </w:pPr>
      <w:r w:rsidRPr="00605BCD">
        <w:rPr>
          <w:rFonts w:ascii="Calibri" w:hAnsi="Calibri" w:cs="Calibri"/>
          <w:noProof/>
          <w:szCs w:val="24"/>
        </w:rPr>
        <w:t xml:space="preserve">Rehm, J., Shield, K. D., Roerecke, M., &amp; Gmel, G. (2016). Modelling the impact of alcohol consumption on cardiovascular disease mortality for comparative risk assessments: an overview. </w:t>
      </w:r>
      <w:r w:rsidRPr="00605BCD">
        <w:rPr>
          <w:rFonts w:ascii="Calibri" w:hAnsi="Calibri" w:cs="Calibri"/>
          <w:i/>
          <w:iCs/>
          <w:noProof/>
          <w:szCs w:val="24"/>
        </w:rPr>
        <w:t>BMC Public Health</w:t>
      </w:r>
      <w:r w:rsidRPr="00605BCD">
        <w:rPr>
          <w:rFonts w:ascii="Calibri" w:hAnsi="Calibri" w:cs="Calibri"/>
          <w:noProof/>
          <w:szCs w:val="24"/>
        </w:rPr>
        <w:t xml:space="preserve">, </w:t>
      </w:r>
      <w:r w:rsidRPr="00605BCD">
        <w:rPr>
          <w:rFonts w:ascii="Calibri" w:hAnsi="Calibri" w:cs="Calibri"/>
          <w:i/>
          <w:iCs/>
          <w:noProof/>
          <w:szCs w:val="24"/>
        </w:rPr>
        <w:t>16</w:t>
      </w:r>
      <w:r w:rsidRPr="00605BCD">
        <w:rPr>
          <w:rFonts w:ascii="Calibri" w:hAnsi="Calibri" w:cs="Calibri"/>
          <w:noProof/>
          <w:szCs w:val="24"/>
        </w:rPr>
        <w:t>(1), 363. https://doi.org/10.1186/s12889-016-3026-9</w:t>
      </w:r>
    </w:p>
    <w:p w:rsidR="00605BCD" w:rsidRPr="00605BCD" w:rsidRDefault="00605BCD" w:rsidP="00605BCD">
      <w:pPr>
        <w:widowControl w:val="0"/>
        <w:autoSpaceDE w:val="0"/>
        <w:autoSpaceDN w:val="0"/>
        <w:adjustRightInd w:val="0"/>
        <w:spacing w:line="240" w:lineRule="auto"/>
        <w:ind w:left="480" w:hanging="480"/>
        <w:rPr>
          <w:rFonts w:ascii="Calibri" w:hAnsi="Calibri" w:cs="Calibri"/>
          <w:noProof/>
          <w:szCs w:val="24"/>
        </w:rPr>
      </w:pPr>
      <w:r w:rsidRPr="00605BCD">
        <w:rPr>
          <w:rFonts w:ascii="Calibri" w:hAnsi="Calibri" w:cs="Calibri"/>
          <w:noProof/>
          <w:szCs w:val="24"/>
        </w:rPr>
        <w:t xml:space="preserve">Rehm, J., Taylor, B., Mohapatra, S., Irving, H., Baliunas, D., Patra, J., &amp; Roerecke, M. (2010). Alcohol as a risk factor for liver cirrhosis: a systematic review and meta-analysis. </w:t>
      </w:r>
      <w:r w:rsidRPr="00605BCD">
        <w:rPr>
          <w:rFonts w:ascii="Calibri" w:hAnsi="Calibri" w:cs="Calibri"/>
          <w:i/>
          <w:iCs/>
          <w:noProof/>
          <w:szCs w:val="24"/>
        </w:rPr>
        <w:t>Drug and Alcohol Review</w:t>
      </w:r>
      <w:r w:rsidRPr="00605BCD">
        <w:rPr>
          <w:rFonts w:ascii="Calibri" w:hAnsi="Calibri" w:cs="Calibri"/>
          <w:noProof/>
          <w:szCs w:val="24"/>
        </w:rPr>
        <w:t xml:space="preserve">, </w:t>
      </w:r>
      <w:r w:rsidRPr="00605BCD">
        <w:rPr>
          <w:rFonts w:ascii="Calibri" w:hAnsi="Calibri" w:cs="Calibri"/>
          <w:i/>
          <w:iCs/>
          <w:noProof/>
          <w:szCs w:val="24"/>
        </w:rPr>
        <w:t>29</w:t>
      </w:r>
      <w:r w:rsidRPr="00605BCD">
        <w:rPr>
          <w:rFonts w:ascii="Calibri" w:hAnsi="Calibri" w:cs="Calibri"/>
          <w:noProof/>
          <w:szCs w:val="24"/>
        </w:rPr>
        <w:t>(4), 437–445. https://doi.org/10.1111/j.1465-3362.2009.00153.x</w:t>
      </w:r>
    </w:p>
    <w:p w:rsidR="00605BCD" w:rsidRPr="00605BCD" w:rsidRDefault="00605BCD" w:rsidP="00605BCD">
      <w:pPr>
        <w:widowControl w:val="0"/>
        <w:autoSpaceDE w:val="0"/>
        <w:autoSpaceDN w:val="0"/>
        <w:adjustRightInd w:val="0"/>
        <w:spacing w:line="240" w:lineRule="auto"/>
        <w:ind w:left="480" w:hanging="480"/>
        <w:rPr>
          <w:rFonts w:ascii="Calibri" w:hAnsi="Calibri" w:cs="Calibri"/>
          <w:noProof/>
          <w:szCs w:val="24"/>
        </w:rPr>
      </w:pPr>
      <w:r w:rsidRPr="00605BCD">
        <w:rPr>
          <w:rFonts w:ascii="Calibri" w:hAnsi="Calibri" w:cs="Calibri"/>
          <w:noProof/>
          <w:szCs w:val="24"/>
        </w:rPr>
        <w:t xml:space="preserve">Roerecke, M., &amp; Rehm, J. (2010). Irregular heavy drinking occasions and risk of ischemic heart disease: a systematic review and meta-analysis. </w:t>
      </w:r>
      <w:r w:rsidRPr="00605BCD">
        <w:rPr>
          <w:rFonts w:ascii="Calibri" w:hAnsi="Calibri" w:cs="Calibri"/>
          <w:i/>
          <w:iCs/>
          <w:noProof/>
          <w:szCs w:val="24"/>
        </w:rPr>
        <w:t>American Journal of Epidemiology</w:t>
      </w:r>
      <w:r w:rsidRPr="00605BCD">
        <w:rPr>
          <w:rFonts w:ascii="Calibri" w:hAnsi="Calibri" w:cs="Calibri"/>
          <w:noProof/>
          <w:szCs w:val="24"/>
        </w:rPr>
        <w:t xml:space="preserve">, </w:t>
      </w:r>
      <w:r w:rsidRPr="00605BCD">
        <w:rPr>
          <w:rFonts w:ascii="Calibri" w:hAnsi="Calibri" w:cs="Calibri"/>
          <w:i/>
          <w:iCs/>
          <w:noProof/>
          <w:szCs w:val="24"/>
        </w:rPr>
        <w:t>171</w:t>
      </w:r>
      <w:r w:rsidRPr="00605BCD">
        <w:rPr>
          <w:rFonts w:ascii="Calibri" w:hAnsi="Calibri" w:cs="Calibri"/>
          <w:noProof/>
          <w:szCs w:val="24"/>
        </w:rPr>
        <w:t>(6), 633–644. https://doi.org/10.1093/aje/kwp451</w:t>
      </w:r>
    </w:p>
    <w:p w:rsidR="00605BCD" w:rsidRPr="00605BCD" w:rsidRDefault="00605BCD" w:rsidP="00605BCD">
      <w:pPr>
        <w:widowControl w:val="0"/>
        <w:autoSpaceDE w:val="0"/>
        <w:autoSpaceDN w:val="0"/>
        <w:adjustRightInd w:val="0"/>
        <w:spacing w:line="240" w:lineRule="auto"/>
        <w:ind w:left="480" w:hanging="480"/>
        <w:rPr>
          <w:rFonts w:ascii="Calibri" w:hAnsi="Calibri" w:cs="Calibri"/>
          <w:noProof/>
          <w:szCs w:val="24"/>
        </w:rPr>
      </w:pPr>
      <w:r w:rsidRPr="00605BCD">
        <w:rPr>
          <w:rFonts w:ascii="Calibri" w:hAnsi="Calibri" w:cs="Calibri"/>
          <w:noProof/>
          <w:szCs w:val="24"/>
        </w:rPr>
        <w:t xml:space="preserve">Roerecke, M., &amp; Rehm, J. (2012). The cardioprotective association of average alcohol consumption and ischaemic heart disease: a systematic review and meta-analysis. </w:t>
      </w:r>
      <w:r w:rsidRPr="00605BCD">
        <w:rPr>
          <w:rFonts w:ascii="Calibri" w:hAnsi="Calibri" w:cs="Calibri"/>
          <w:i/>
          <w:iCs/>
          <w:noProof/>
          <w:szCs w:val="24"/>
        </w:rPr>
        <w:t>Addiction (Abingdon, England)</w:t>
      </w:r>
      <w:r w:rsidRPr="00605BCD">
        <w:rPr>
          <w:rFonts w:ascii="Calibri" w:hAnsi="Calibri" w:cs="Calibri"/>
          <w:noProof/>
          <w:szCs w:val="24"/>
        </w:rPr>
        <w:t xml:space="preserve">, </w:t>
      </w:r>
      <w:r w:rsidRPr="00605BCD">
        <w:rPr>
          <w:rFonts w:ascii="Calibri" w:hAnsi="Calibri" w:cs="Calibri"/>
          <w:i/>
          <w:iCs/>
          <w:noProof/>
          <w:szCs w:val="24"/>
        </w:rPr>
        <w:t>107</w:t>
      </w:r>
      <w:r w:rsidRPr="00605BCD">
        <w:rPr>
          <w:rFonts w:ascii="Calibri" w:hAnsi="Calibri" w:cs="Calibri"/>
          <w:noProof/>
          <w:szCs w:val="24"/>
        </w:rPr>
        <w:t>(7), 1246–1260. https://doi.org/10.1111/j.1360-0443.2012.03780.x</w:t>
      </w:r>
    </w:p>
    <w:p w:rsidR="00605BCD" w:rsidRPr="00605BCD" w:rsidRDefault="00605BCD" w:rsidP="00605BCD">
      <w:pPr>
        <w:widowControl w:val="0"/>
        <w:autoSpaceDE w:val="0"/>
        <w:autoSpaceDN w:val="0"/>
        <w:adjustRightInd w:val="0"/>
        <w:spacing w:line="240" w:lineRule="auto"/>
        <w:ind w:left="480" w:hanging="480"/>
        <w:rPr>
          <w:rFonts w:ascii="Calibri" w:hAnsi="Calibri" w:cs="Calibri"/>
          <w:noProof/>
          <w:szCs w:val="24"/>
        </w:rPr>
      </w:pPr>
      <w:r w:rsidRPr="00605BCD">
        <w:rPr>
          <w:rFonts w:ascii="Calibri" w:hAnsi="Calibri" w:cs="Calibri"/>
          <w:noProof/>
          <w:szCs w:val="24"/>
        </w:rPr>
        <w:t xml:space="preserve">Samokhvalov, A. V., Irving, H. M., &amp; Rehm, J. (2010). Alcohol consumption as a risk factor for atrial fibrillation: a systematic review and meta-analysis. </w:t>
      </w:r>
      <w:r w:rsidRPr="00605BCD">
        <w:rPr>
          <w:rFonts w:ascii="Calibri" w:hAnsi="Calibri" w:cs="Calibri"/>
          <w:i/>
          <w:iCs/>
          <w:noProof/>
          <w:szCs w:val="24"/>
        </w:rPr>
        <w:t>European Journal of Cardiovascular Prevention &amp; Rehabilitation</w:t>
      </w:r>
      <w:r w:rsidRPr="00605BCD">
        <w:rPr>
          <w:rFonts w:ascii="Calibri" w:hAnsi="Calibri" w:cs="Calibri"/>
          <w:noProof/>
          <w:szCs w:val="24"/>
        </w:rPr>
        <w:t xml:space="preserve">, </w:t>
      </w:r>
      <w:r w:rsidRPr="00605BCD">
        <w:rPr>
          <w:rFonts w:ascii="Calibri" w:hAnsi="Calibri" w:cs="Calibri"/>
          <w:i/>
          <w:iCs/>
          <w:noProof/>
          <w:szCs w:val="24"/>
        </w:rPr>
        <w:t>17</w:t>
      </w:r>
      <w:r w:rsidRPr="00605BCD">
        <w:rPr>
          <w:rFonts w:ascii="Calibri" w:hAnsi="Calibri" w:cs="Calibri"/>
          <w:noProof/>
          <w:szCs w:val="24"/>
        </w:rPr>
        <w:t>(6), 706–712. https://doi.org/10.1097/HJR.0b013e32833a1947</w:t>
      </w:r>
    </w:p>
    <w:p w:rsidR="00605BCD" w:rsidRPr="00605BCD" w:rsidRDefault="00605BCD" w:rsidP="00605BCD">
      <w:pPr>
        <w:widowControl w:val="0"/>
        <w:autoSpaceDE w:val="0"/>
        <w:autoSpaceDN w:val="0"/>
        <w:adjustRightInd w:val="0"/>
        <w:spacing w:line="240" w:lineRule="auto"/>
        <w:ind w:left="480" w:hanging="480"/>
        <w:rPr>
          <w:rFonts w:ascii="Calibri" w:hAnsi="Calibri" w:cs="Calibri"/>
          <w:noProof/>
          <w:szCs w:val="24"/>
        </w:rPr>
      </w:pPr>
      <w:r w:rsidRPr="00605BCD">
        <w:rPr>
          <w:rFonts w:ascii="Calibri" w:hAnsi="Calibri" w:cs="Calibri"/>
          <w:noProof/>
          <w:szCs w:val="24"/>
        </w:rPr>
        <w:t xml:space="preserve">Samokhvalov, A. V, Irving, H., Mohapatra, S., &amp; Rehm, J. (2010). Alcohol consumption, unprovoked seizures, and epilepsy: a systematic review and meta-analysis. </w:t>
      </w:r>
      <w:r w:rsidRPr="00605BCD">
        <w:rPr>
          <w:rFonts w:ascii="Calibri" w:hAnsi="Calibri" w:cs="Calibri"/>
          <w:i/>
          <w:iCs/>
          <w:noProof/>
          <w:szCs w:val="24"/>
        </w:rPr>
        <w:t>Epilepsia</w:t>
      </w:r>
      <w:r w:rsidRPr="00605BCD">
        <w:rPr>
          <w:rFonts w:ascii="Calibri" w:hAnsi="Calibri" w:cs="Calibri"/>
          <w:noProof/>
          <w:szCs w:val="24"/>
        </w:rPr>
        <w:t xml:space="preserve">, </w:t>
      </w:r>
      <w:r w:rsidRPr="00605BCD">
        <w:rPr>
          <w:rFonts w:ascii="Calibri" w:hAnsi="Calibri" w:cs="Calibri"/>
          <w:i/>
          <w:iCs/>
          <w:noProof/>
          <w:szCs w:val="24"/>
        </w:rPr>
        <w:t>51</w:t>
      </w:r>
      <w:r w:rsidRPr="00605BCD">
        <w:rPr>
          <w:rFonts w:ascii="Calibri" w:hAnsi="Calibri" w:cs="Calibri"/>
          <w:noProof/>
          <w:szCs w:val="24"/>
        </w:rPr>
        <w:t>(7), 1177–1184. https://doi.org/10.1111/j.1528-1167.2009.02426.x</w:t>
      </w:r>
    </w:p>
    <w:p w:rsidR="00605BCD" w:rsidRPr="00605BCD" w:rsidRDefault="00605BCD" w:rsidP="00605BCD">
      <w:pPr>
        <w:widowControl w:val="0"/>
        <w:autoSpaceDE w:val="0"/>
        <w:autoSpaceDN w:val="0"/>
        <w:adjustRightInd w:val="0"/>
        <w:spacing w:line="240" w:lineRule="auto"/>
        <w:ind w:left="480" w:hanging="480"/>
        <w:rPr>
          <w:rFonts w:ascii="Calibri" w:hAnsi="Calibri" w:cs="Calibri"/>
          <w:noProof/>
          <w:szCs w:val="24"/>
        </w:rPr>
      </w:pPr>
      <w:r w:rsidRPr="00605BCD">
        <w:rPr>
          <w:rFonts w:ascii="Calibri" w:hAnsi="Calibri" w:cs="Calibri"/>
          <w:noProof/>
          <w:szCs w:val="24"/>
        </w:rPr>
        <w:t xml:space="preserve">Samokhvalov, A. V, Irving, H., &amp; Rehm, J. (2010). Alcohol consumption as a risk factor for pneumonia: a systematic review and meta-analysis. </w:t>
      </w:r>
      <w:r w:rsidRPr="00605BCD">
        <w:rPr>
          <w:rFonts w:ascii="Calibri" w:hAnsi="Calibri" w:cs="Calibri"/>
          <w:i/>
          <w:iCs/>
          <w:noProof/>
          <w:szCs w:val="24"/>
        </w:rPr>
        <w:t>Epidemiology and Infection</w:t>
      </w:r>
      <w:r w:rsidRPr="00605BCD">
        <w:rPr>
          <w:rFonts w:ascii="Calibri" w:hAnsi="Calibri" w:cs="Calibri"/>
          <w:noProof/>
          <w:szCs w:val="24"/>
        </w:rPr>
        <w:t xml:space="preserve">, </w:t>
      </w:r>
      <w:r w:rsidRPr="00605BCD">
        <w:rPr>
          <w:rFonts w:ascii="Calibri" w:hAnsi="Calibri" w:cs="Calibri"/>
          <w:i/>
          <w:iCs/>
          <w:noProof/>
          <w:szCs w:val="24"/>
        </w:rPr>
        <w:t>138</w:t>
      </w:r>
      <w:r w:rsidRPr="00605BCD">
        <w:rPr>
          <w:rFonts w:ascii="Calibri" w:hAnsi="Calibri" w:cs="Calibri"/>
          <w:noProof/>
          <w:szCs w:val="24"/>
        </w:rPr>
        <w:t>(12), 1789–1795. Retrieved from http://journals.cambridge.org/abstract_S0950268810000774</w:t>
      </w:r>
    </w:p>
    <w:p w:rsidR="00605BCD" w:rsidRPr="00605BCD" w:rsidRDefault="00605BCD" w:rsidP="00605BCD">
      <w:pPr>
        <w:widowControl w:val="0"/>
        <w:autoSpaceDE w:val="0"/>
        <w:autoSpaceDN w:val="0"/>
        <w:adjustRightInd w:val="0"/>
        <w:spacing w:line="240" w:lineRule="auto"/>
        <w:ind w:left="480" w:hanging="480"/>
        <w:rPr>
          <w:rFonts w:ascii="Calibri" w:hAnsi="Calibri" w:cs="Calibri"/>
          <w:noProof/>
          <w:szCs w:val="24"/>
        </w:rPr>
      </w:pPr>
      <w:r w:rsidRPr="00605BCD">
        <w:rPr>
          <w:rFonts w:ascii="Calibri" w:hAnsi="Calibri" w:cs="Calibri"/>
          <w:noProof/>
          <w:szCs w:val="24"/>
        </w:rPr>
        <w:t xml:space="preserve">Samokhvalov, A. V, Rehm, J., &amp; Roerecke, M. (2015). Alcohol Consumption as a Risk Factor for Acute and Chronic Pancreatitis: A Systematic Review and a Series of Meta-analyses. </w:t>
      </w:r>
      <w:r w:rsidRPr="00605BCD">
        <w:rPr>
          <w:rFonts w:ascii="Calibri" w:hAnsi="Calibri" w:cs="Calibri"/>
          <w:i/>
          <w:iCs/>
          <w:noProof/>
          <w:szCs w:val="24"/>
        </w:rPr>
        <w:t>EBioMedicine</w:t>
      </w:r>
      <w:r w:rsidRPr="00605BCD">
        <w:rPr>
          <w:rFonts w:ascii="Calibri" w:hAnsi="Calibri" w:cs="Calibri"/>
          <w:noProof/>
          <w:szCs w:val="24"/>
        </w:rPr>
        <w:t xml:space="preserve">, </w:t>
      </w:r>
      <w:r w:rsidRPr="00605BCD">
        <w:rPr>
          <w:rFonts w:ascii="Calibri" w:hAnsi="Calibri" w:cs="Calibri"/>
          <w:i/>
          <w:iCs/>
          <w:noProof/>
          <w:szCs w:val="24"/>
        </w:rPr>
        <w:t>2</w:t>
      </w:r>
      <w:r w:rsidRPr="00605BCD">
        <w:rPr>
          <w:rFonts w:ascii="Calibri" w:hAnsi="Calibri" w:cs="Calibri"/>
          <w:noProof/>
          <w:szCs w:val="24"/>
        </w:rPr>
        <w:t>(12), 1996–2002. https://doi.org/10.1016/j.ebiom.2015.11.023</w:t>
      </w:r>
    </w:p>
    <w:p w:rsidR="00605BCD" w:rsidRPr="00605BCD" w:rsidRDefault="00605BCD" w:rsidP="00605BCD">
      <w:pPr>
        <w:widowControl w:val="0"/>
        <w:autoSpaceDE w:val="0"/>
        <w:autoSpaceDN w:val="0"/>
        <w:adjustRightInd w:val="0"/>
        <w:spacing w:line="240" w:lineRule="auto"/>
        <w:ind w:left="480" w:hanging="480"/>
        <w:rPr>
          <w:rFonts w:ascii="Calibri" w:hAnsi="Calibri" w:cs="Calibri"/>
          <w:noProof/>
          <w:szCs w:val="24"/>
        </w:rPr>
      </w:pPr>
      <w:r w:rsidRPr="00605BCD">
        <w:rPr>
          <w:rFonts w:ascii="Calibri" w:hAnsi="Calibri" w:cs="Calibri"/>
          <w:noProof/>
          <w:szCs w:val="24"/>
        </w:rPr>
        <w:t xml:space="preserve">Sherk, A., Stockwell, T., Rehm, J., Dorocicz, J., &amp; Shield, K. D. (2017). </w:t>
      </w:r>
      <w:r w:rsidRPr="00605BCD">
        <w:rPr>
          <w:rFonts w:ascii="Calibri" w:hAnsi="Calibri" w:cs="Calibri"/>
          <w:i/>
          <w:iCs/>
          <w:noProof/>
          <w:szCs w:val="24"/>
        </w:rPr>
        <w:t>The International Model of Alcohol Harms and Policies (InterMAHP): A comprehensive guide to the estimation of alcohol-attributable morbidity and mortality: version 1.0</w:t>
      </w:r>
      <w:r w:rsidRPr="00605BCD">
        <w:rPr>
          <w:rFonts w:ascii="Calibri" w:hAnsi="Calibri" w:cs="Calibri"/>
          <w:noProof/>
          <w:szCs w:val="24"/>
        </w:rPr>
        <w:t>. Victoria, BC, Canada. Retrieved from www.intermahp.cisur.ca</w:t>
      </w:r>
    </w:p>
    <w:p w:rsidR="00605BCD" w:rsidRPr="00605BCD" w:rsidRDefault="00605BCD" w:rsidP="00605BCD">
      <w:pPr>
        <w:widowControl w:val="0"/>
        <w:autoSpaceDE w:val="0"/>
        <w:autoSpaceDN w:val="0"/>
        <w:adjustRightInd w:val="0"/>
        <w:spacing w:line="240" w:lineRule="auto"/>
        <w:ind w:left="480" w:hanging="480"/>
        <w:rPr>
          <w:rFonts w:ascii="Calibri" w:hAnsi="Calibri" w:cs="Calibri"/>
          <w:noProof/>
        </w:rPr>
      </w:pPr>
      <w:r w:rsidRPr="00605BCD">
        <w:rPr>
          <w:rFonts w:ascii="Calibri" w:hAnsi="Calibri" w:cs="Calibri"/>
          <w:noProof/>
          <w:szCs w:val="24"/>
        </w:rPr>
        <w:t xml:space="preserve">Turati, F., Galeone, C., Rota, M., Pelucchi, C., Negri, E., Bagnardi, V., … La Vecchia, C. (2014). Alcohol and liver cancer: a systematic review and meta-analysis of prospective studies. </w:t>
      </w:r>
      <w:r w:rsidRPr="00605BCD">
        <w:rPr>
          <w:rFonts w:ascii="Calibri" w:hAnsi="Calibri" w:cs="Calibri"/>
          <w:i/>
          <w:iCs/>
          <w:noProof/>
          <w:szCs w:val="24"/>
        </w:rPr>
        <w:t>Annals of Oncology</w:t>
      </w:r>
      <w:r w:rsidRPr="00605BCD">
        <w:rPr>
          <w:rFonts w:ascii="Calibri" w:hAnsi="Calibri" w:cs="Calibri"/>
          <w:noProof/>
          <w:szCs w:val="24"/>
        </w:rPr>
        <w:t xml:space="preserve">, </w:t>
      </w:r>
      <w:r w:rsidRPr="00605BCD">
        <w:rPr>
          <w:rFonts w:ascii="Calibri" w:hAnsi="Calibri" w:cs="Calibri"/>
          <w:i/>
          <w:iCs/>
          <w:noProof/>
          <w:szCs w:val="24"/>
        </w:rPr>
        <w:t>25</w:t>
      </w:r>
      <w:r w:rsidRPr="00605BCD">
        <w:rPr>
          <w:rFonts w:ascii="Calibri" w:hAnsi="Calibri" w:cs="Calibri"/>
          <w:noProof/>
          <w:szCs w:val="24"/>
        </w:rPr>
        <w:t>(8), 1526–1535. https://doi.org/10.1093/annonc/mdu020</w:t>
      </w:r>
    </w:p>
    <w:p w:rsidR="00160B7D" w:rsidRPr="007323D4" w:rsidRDefault="00160B7D" w:rsidP="00160B7D">
      <w:r>
        <w:fldChar w:fldCharType="end"/>
      </w:r>
    </w:p>
    <w:sectPr w:rsidR="00160B7D" w:rsidRPr="007323D4" w:rsidSect="00502897">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DengXian">
    <w:altName w:val="等线"/>
    <w:panose1 w:val="02010600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0000000000000000000"/>
    <w:charset w:val="86"/>
    <w:family w:val="roman"/>
    <w:notTrueType/>
    <w:pitch w:val="default"/>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801FBB"/>
    <w:multiLevelType w:val="hybridMultilevel"/>
    <w:tmpl w:val="02026DFE"/>
    <w:lvl w:ilvl="0" w:tplc="F76A63CC">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6D3C"/>
    <w:rsid w:val="0009553E"/>
    <w:rsid w:val="00160B7D"/>
    <w:rsid w:val="002A7D28"/>
    <w:rsid w:val="002F6096"/>
    <w:rsid w:val="00492F51"/>
    <w:rsid w:val="004E363D"/>
    <w:rsid w:val="00502897"/>
    <w:rsid w:val="00523830"/>
    <w:rsid w:val="00534FDD"/>
    <w:rsid w:val="00605BCD"/>
    <w:rsid w:val="00616BF8"/>
    <w:rsid w:val="00696E2F"/>
    <w:rsid w:val="007323D4"/>
    <w:rsid w:val="007B260C"/>
    <w:rsid w:val="00831494"/>
    <w:rsid w:val="00897E62"/>
    <w:rsid w:val="00DA6D22"/>
    <w:rsid w:val="00F56D3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EDCD12-74B7-4137-AE57-0CCE24B45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34FDD"/>
    <w:pPr>
      <w:keepNext/>
      <w:keepLines/>
      <w:spacing w:before="240" w:after="0"/>
      <w:outlineLvl w:val="0"/>
    </w:pPr>
    <w:rPr>
      <w:rFonts w:asciiTheme="majorHAnsi" w:eastAsiaTheme="majorEastAsia" w:hAnsiTheme="majorHAnsi" w:cstheme="majorBidi"/>
      <w:color w:val="000000" w:themeColor="text1"/>
      <w:sz w:val="32"/>
      <w:szCs w:val="32"/>
    </w:rPr>
  </w:style>
  <w:style w:type="paragraph" w:styleId="Heading2">
    <w:name w:val="heading 2"/>
    <w:basedOn w:val="Normal"/>
    <w:next w:val="Normal"/>
    <w:link w:val="Heading2Char"/>
    <w:uiPriority w:val="9"/>
    <w:unhideWhenUsed/>
    <w:qFormat/>
    <w:rsid w:val="00534FDD"/>
    <w:pPr>
      <w:keepNext/>
      <w:keepLines/>
      <w:spacing w:before="40" w:after="0"/>
      <w:outlineLvl w:val="1"/>
    </w:pPr>
    <w:rPr>
      <w:rFonts w:asciiTheme="majorHAnsi" w:eastAsiaTheme="majorEastAsia" w:hAnsiTheme="majorHAnsi" w:cstheme="majorBidi"/>
      <w:color w:val="000000" w:themeColor="text1"/>
      <w:sz w:val="26"/>
      <w:szCs w:val="26"/>
    </w:rPr>
  </w:style>
  <w:style w:type="paragraph" w:styleId="Heading3">
    <w:name w:val="heading 3"/>
    <w:basedOn w:val="Normal"/>
    <w:next w:val="Normal"/>
    <w:link w:val="Heading3Char"/>
    <w:uiPriority w:val="9"/>
    <w:unhideWhenUsed/>
    <w:qFormat/>
    <w:rsid w:val="00897E62"/>
    <w:pPr>
      <w:keepNext/>
      <w:keepLines/>
      <w:spacing w:before="40" w:after="0"/>
      <w:outlineLvl w:val="2"/>
    </w:pPr>
    <w:rPr>
      <w:rFonts w:asciiTheme="majorHAnsi" w:eastAsiaTheme="majorEastAsia" w:hAnsiTheme="majorHAnsi" w:cstheme="majorBidi"/>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97E62"/>
    <w:rPr>
      <w:rFonts w:asciiTheme="majorHAnsi" w:eastAsiaTheme="majorEastAsia" w:hAnsiTheme="majorHAnsi" w:cstheme="majorBidi"/>
      <w:color w:val="000000" w:themeColor="text1"/>
      <w:sz w:val="24"/>
      <w:szCs w:val="24"/>
    </w:rPr>
  </w:style>
  <w:style w:type="character" w:customStyle="1" w:styleId="Heading1Char">
    <w:name w:val="Heading 1 Char"/>
    <w:basedOn w:val="DefaultParagraphFont"/>
    <w:link w:val="Heading1"/>
    <w:uiPriority w:val="9"/>
    <w:rsid w:val="00534FDD"/>
    <w:rPr>
      <w:rFonts w:asciiTheme="majorHAnsi" w:eastAsiaTheme="majorEastAsia" w:hAnsiTheme="majorHAnsi" w:cstheme="majorBidi"/>
      <w:color w:val="000000" w:themeColor="text1"/>
      <w:sz w:val="32"/>
      <w:szCs w:val="32"/>
    </w:rPr>
  </w:style>
  <w:style w:type="character" w:customStyle="1" w:styleId="Heading2Char">
    <w:name w:val="Heading 2 Char"/>
    <w:basedOn w:val="DefaultParagraphFont"/>
    <w:link w:val="Heading2"/>
    <w:uiPriority w:val="9"/>
    <w:rsid w:val="00534FDD"/>
    <w:rPr>
      <w:rFonts w:asciiTheme="majorHAnsi" w:eastAsiaTheme="majorEastAsia" w:hAnsiTheme="majorHAnsi" w:cstheme="majorBidi"/>
      <w:color w:val="000000" w:themeColor="text1"/>
      <w:sz w:val="26"/>
      <w:szCs w:val="26"/>
    </w:rPr>
  </w:style>
  <w:style w:type="paragraph" w:styleId="Date">
    <w:name w:val="Date"/>
    <w:basedOn w:val="Normal"/>
    <w:next w:val="Normal"/>
    <w:link w:val="DateChar"/>
    <w:uiPriority w:val="99"/>
    <w:semiHidden/>
    <w:unhideWhenUsed/>
    <w:rsid w:val="00F56D3C"/>
  </w:style>
  <w:style w:type="character" w:customStyle="1" w:styleId="DateChar">
    <w:name w:val="Date Char"/>
    <w:basedOn w:val="DefaultParagraphFont"/>
    <w:link w:val="Date"/>
    <w:uiPriority w:val="99"/>
    <w:semiHidden/>
    <w:rsid w:val="00F56D3C"/>
  </w:style>
  <w:style w:type="paragraph" w:styleId="TOCHeading">
    <w:name w:val="TOC Heading"/>
    <w:basedOn w:val="Heading1"/>
    <w:next w:val="Normal"/>
    <w:uiPriority w:val="39"/>
    <w:unhideWhenUsed/>
    <w:qFormat/>
    <w:rsid w:val="002F6096"/>
    <w:pPr>
      <w:outlineLvl w:val="9"/>
    </w:pPr>
    <w:rPr>
      <w:lang w:val="en-US" w:eastAsia="en-US"/>
    </w:rPr>
  </w:style>
  <w:style w:type="table" w:styleId="TableGrid">
    <w:name w:val="Table Grid"/>
    <w:basedOn w:val="TableNormal"/>
    <w:uiPriority w:val="39"/>
    <w:rsid w:val="00696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02897"/>
    <w:pPr>
      <w:ind w:left="720"/>
      <w:contextualSpacing/>
    </w:pPr>
  </w:style>
  <w:style w:type="paragraph" w:styleId="TOC1">
    <w:name w:val="toc 1"/>
    <w:basedOn w:val="Normal"/>
    <w:next w:val="Normal"/>
    <w:autoRedefine/>
    <w:uiPriority w:val="39"/>
    <w:unhideWhenUsed/>
    <w:rsid w:val="00502897"/>
    <w:pPr>
      <w:spacing w:after="100"/>
    </w:pPr>
  </w:style>
  <w:style w:type="character" w:styleId="Hyperlink">
    <w:name w:val="Hyperlink"/>
    <w:basedOn w:val="DefaultParagraphFont"/>
    <w:uiPriority w:val="99"/>
    <w:unhideWhenUsed/>
    <w:rsid w:val="00502897"/>
    <w:rPr>
      <w:color w:val="0563C1" w:themeColor="hyperlink"/>
      <w:u w:val="single"/>
    </w:rPr>
  </w:style>
  <w:style w:type="paragraph" w:styleId="TOC2">
    <w:name w:val="toc 2"/>
    <w:basedOn w:val="Normal"/>
    <w:next w:val="Normal"/>
    <w:autoRedefine/>
    <w:uiPriority w:val="39"/>
    <w:unhideWhenUsed/>
    <w:rsid w:val="007B260C"/>
    <w:pPr>
      <w:spacing w:after="100"/>
      <w:ind w:left="220"/>
    </w:pPr>
  </w:style>
  <w:style w:type="paragraph" w:styleId="TOC3">
    <w:name w:val="toc 3"/>
    <w:basedOn w:val="Normal"/>
    <w:next w:val="Normal"/>
    <w:autoRedefine/>
    <w:uiPriority w:val="39"/>
    <w:unhideWhenUsed/>
    <w:rsid w:val="007B260C"/>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96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 Type="http://schemas.openxmlformats.org/officeDocument/2006/relationships/styles" Target="styles.xml"/><Relationship Id="rId21" Type="http://schemas.openxmlformats.org/officeDocument/2006/relationships/chart" Target="charts/chart15.xml"/><Relationship Id="rId34" Type="http://schemas.openxmlformats.org/officeDocument/2006/relationships/fontTable" Target="fontTable.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2" Type="http://schemas.openxmlformats.org/officeDocument/2006/relationships/numbering" Target="numbering.xml"/><Relationship Id="rId16" Type="http://schemas.openxmlformats.org/officeDocument/2006/relationships/chart" Target="charts/chart10.xml"/><Relationship Id="rId20" Type="http://schemas.openxmlformats.org/officeDocument/2006/relationships/chart" Target="charts/chart14.xml"/><Relationship Id="rId29" Type="http://schemas.openxmlformats.org/officeDocument/2006/relationships/chart" Target="charts/chart23.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5" Type="http://schemas.openxmlformats.org/officeDocument/2006/relationships/webSettings" Target="webSettings.xml"/><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oleObject" Target="file:///\\SHAREDDATA02\SCHARR\projects\SARG\SAPM3.5%20building\RFs%20from%20Juergen\New%20SAPM%20Disease%20List%20and%20Risk%20Functions.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SHAREDDATA02\SCHARR\projects\SARG\SAPM3.5%20building\RFs%20from%20Juergen\New%20SAPM%20Disease%20List%20and%20Risk%20Functions.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SHAREDDATA02\SCHARR\projects\SARG\SAPM3.5%20building\RFs%20from%20Juergen\New%20SAPM%20Disease%20List%20and%20Risk%20Functions.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SHAREDDATA02\SCHARR\projects\SARG\SAPM3.5%20building\RFs%20from%20Juergen\New%20SAPM%20Disease%20List%20and%20Risk%20Functions.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SHAREDDATA02\SCHARR\projects\SARG\SAPM3.5%20building\RFs%20from%20Juergen\New%20SAPM%20Disease%20List%20and%20Risk%20Functions.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SHAREDDATA02\SCHARR\projects\SARG\SAPM3.5%20building\RFs%20from%20Juergen\New%20SAPM%20Disease%20List%20and%20Risk%20Functions.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SHAREDDATA02\SCHARR\projects\SARG\SAPM3.5%20building\RFs%20from%20Juergen\New%20SAPM%20Disease%20List%20and%20Risk%20Functions.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SHAREDDATA02\SCHARR\projects\SARG\SAPM3.5%20building\RFs%20from%20Juergen\New%20SAPM%20Disease%20List%20and%20Risk%20Functions.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SHAREDDATA02\SCHARR\projects\SARG\SAPM3.5%20building\RFs%20from%20Juergen\New%20SAPM%20Disease%20List%20and%20Risk%20Functions.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SHAREDDATA02\SCHARR\projects\SARG\SAPM3.5%20building\RFs%20from%20Juergen\New%20SAPM%20Disease%20List%20and%20Risk%20Functions.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SHAREDDATA02\SCHARR\projects\SARG\SAPM3.5%20building\RFs%20from%20Juergen\New%20SAPM%20Disease%20List%20and%20Risk%20Functions.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SHAREDDATA02\SCHARR\projects\SARG\SAPM3.5%20building\RFs%20from%20Juergen\New%20SAPM%20Disease%20List%20and%20Risk%20Functions.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SHAREDDATA02\SCHARR\projects\SARG\SAPM3.5%20building\RFs%20from%20Juergen\New%20SAPM%20Disease%20List%20and%20Risk%20Functions.xlsx"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file:///\\SHAREDDATA02\SCHARR\projects\SARG\SAPM3.5%20building\RFs%20from%20Juergen\New%20SAPM%20Disease%20List%20and%20Risk%20Functions.xlsx"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file:///\\SHAREDDATA02\SCHARR\projects\SARG\SAPM3.5%20building\RFs%20from%20Juergen\New%20SAPM%20Disease%20List%20and%20Risk%20Functions.xlsx" TargetMode="External"/><Relationship Id="rId2" Type="http://schemas.microsoft.com/office/2011/relationships/chartColorStyle" Target="colors22.xml"/><Relationship Id="rId1" Type="http://schemas.microsoft.com/office/2011/relationships/chartStyle" Target="style22.xml"/></Relationships>
</file>

<file path=word/charts/_rels/chart23.xml.rels><?xml version="1.0" encoding="UTF-8" standalone="yes"?>
<Relationships xmlns="http://schemas.openxmlformats.org/package/2006/relationships"><Relationship Id="rId3" Type="http://schemas.openxmlformats.org/officeDocument/2006/relationships/oleObject" Target="file:///\\SHAREDDATA02\SCHARR\projects\SARG\SAPM3.5%20building\RFs%20from%20Juergen\New%20SAPM%20Disease%20List%20and%20Risk%20Functions.xlsx" TargetMode="External"/><Relationship Id="rId2" Type="http://schemas.microsoft.com/office/2011/relationships/chartColorStyle" Target="colors23.xml"/><Relationship Id="rId1" Type="http://schemas.microsoft.com/office/2011/relationships/chartStyle" Target="style23.xml"/></Relationships>
</file>

<file path=word/charts/_rels/chart24.xml.rels><?xml version="1.0" encoding="UTF-8" standalone="yes"?>
<Relationships xmlns="http://schemas.openxmlformats.org/package/2006/relationships"><Relationship Id="rId3" Type="http://schemas.openxmlformats.org/officeDocument/2006/relationships/oleObject" Target="file:///\\uosfstore.shefuniad.shef.ac.uk\shared\Junctions\SCHARR\projects\SARG\SAPM3.5%20building\RFs%20from%20Juergen\New%20SAPM%20Disease%20List%20and%20Risk%20Functions%2025th%20April.xlsx" TargetMode="External"/><Relationship Id="rId2" Type="http://schemas.microsoft.com/office/2011/relationships/chartColorStyle" Target="colors24.xml"/><Relationship Id="rId1" Type="http://schemas.microsoft.com/office/2011/relationships/chartStyle" Target="style24.xml"/></Relationships>
</file>

<file path=word/charts/_rels/chart25.xml.rels><?xml version="1.0" encoding="UTF-8" standalone="yes"?>
<Relationships xmlns="http://schemas.openxmlformats.org/package/2006/relationships"><Relationship Id="rId3" Type="http://schemas.openxmlformats.org/officeDocument/2006/relationships/oleObject" Target="file:///\\uosfstore.shefuniad.shef.ac.uk\shared\Junctions\SCHARR\projects\SARG\SAPM3.5%20building\RFs%20from%20Juergen\New%20SAPM%20Disease%20List%20and%20Risk%20Functions%2025th%20April.xlsx" TargetMode="External"/><Relationship Id="rId2" Type="http://schemas.microsoft.com/office/2011/relationships/chartColorStyle" Target="colors25.xml"/><Relationship Id="rId1" Type="http://schemas.microsoft.com/office/2011/relationships/chartStyle" Target="style25.xml"/></Relationships>
</file>

<file path=word/charts/_rels/chart26.xml.rels><?xml version="1.0" encoding="UTF-8" standalone="yes"?>
<Relationships xmlns="http://schemas.openxmlformats.org/package/2006/relationships"><Relationship Id="rId3" Type="http://schemas.openxmlformats.org/officeDocument/2006/relationships/oleObject" Target="file:///\\uosfstore.shefuniad.shef.ac.uk\shared\Junctions\SCHARR\projects\SARG\SAPM3.5%20building\RFs%20from%20Juergen\New%20SAPM%20Disease%20List%20and%20Risk%20Functions%2025th%20April.xlsx" TargetMode="External"/><Relationship Id="rId2" Type="http://schemas.microsoft.com/office/2011/relationships/chartColorStyle" Target="colors26.xml"/><Relationship Id="rId1" Type="http://schemas.microsoft.com/office/2011/relationships/chartStyle" Target="style26.xml"/></Relationships>
</file>

<file path=word/charts/_rels/chart27.xml.rels><?xml version="1.0" encoding="UTF-8" standalone="yes"?>
<Relationships xmlns="http://schemas.openxmlformats.org/package/2006/relationships"><Relationship Id="rId3" Type="http://schemas.openxmlformats.org/officeDocument/2006/relationships/oleObject" Target="file:///\\uosfstore.shefuniad.shef.ac.uk\shared\Junctions\SCHARR\projects\SARG\SAPM3.5%20building\RFs%20from%20Juergen\New%20SAPM%20Disease%20List%20and%20Risk%20Functions%2025th%20April.xlsx" TargetMode="External"/><Relationship Id="rId2" Type="http://schemas.microsoft.com/office/2011/relationships/chartColorStyle" Target="colors27.xml"/><Relationship Id="rId1" Type="http://schemas.microsoft.com/office/2011/relationships/chartStyle" Target="style27.xml"/></Relationships>
</file>

<file path=word/charts/_rels/chart3.xml.rels><?xml version="1.0" encoding="UTF-8" standalone="yes"?>
<Relationships xmlns="http://schemas.openxmlformats.org/package/2006/relationships"><Relationship Id="rId3" Type="http://schemas.openxmlformats.org/officeDocument/2006/relationships/oleObject" Target="file:///\\SHAREDDATA02\SCHARR\projects\SARG\SAPM3.5%20building\RFs%20from%20Juergen\New%20SAPM%20Disease%20List%20and%20Risk%20Functions.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uosfstore.shefuniad.shef.ac.uk\shared\Junctions\SCHARR\projects\SARG\SAPM3.5%20building\RFs%20from%20Juergen\SAPM%203.8%20RF%20Graphs.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SHAREDDATA02\SCHARR\projects\SARG\SAPM3.5%20building\RFs%20from%20Juergen\New%20SAPM%20Disease%20List%20and%20Risk%20Functions.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SHAREDDATA02\SCHARR\projects\SARG\SAPM3.5%20building\RFs%20from%20Juergen\New%20SAPM%20Disease%20List%20and%20Risk%20Functions.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SHAREDDATA02\SCHARR\projects\SARG\SAPM3.5%20building\RFs%20from%20Juergen\New%20SAPM%20Disease%20List%20and%20Risk%20Function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SHAREDDATA02\SCHARR\projects\SARG\SAPM3.5%20building\RFs%20from%20Juergen\New%20SAPM%20Disease%20List%20and%20Risk%20Functions.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SHAREDDATA02\SCHARR\projects\SARG\SAPM3.5%20building\RFs%20from%20Juergen\New%20SAPM%20Disease%20List%20and%20Risk%20Functions.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scatterChart>
        <c:scatterStyle val="lineMarker"/>
        <c:varyColors val="0"/>
        <c:ser>
          <c:idx val="0"/>
          <c:order val="0"/>
          <c:tx>
            <c:strRef>
              <c:f>Cancers!$B$1</c:f>
              <c:strCache>
                <c:ptCount val="1"/>
                <c:pt idx="0">
                  <c:v>Oropharyngeal cancer</c:v>
                </c:pt>
              </c:strCache>
            </c:strRef>
          </c:tx>
          <c:spPr>
            <a:ln w="19050" cap="rnd">
              <a:solidFill>
                <a:schemeClr val="tx1"/>
              </a:solidFill>
              <a:round/>
            </a:ln>
            <a:effectLst/>
          </c:spPr>
          <c:marker>
            <c:symbol val="none"/>
          </c:marker>
          <c:xVal>
            <c:numRef>
              <c:f>Cancers!$A$3:$A$153</c:f>
              <c:numCache>
                <c:formatCode>General</c:formatCode>
                <c:ptCount val="15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numCache>
            </c:numRef>
          </c:xVal>
          <c:yVal>
            <c:numRef>
              <c:f>Cancers!$B$3:$B$153</c:f>
              <c:numCache>
                <c:formatCode>General</c:formatCode>
                <c:ptCount val="151"/>
                <c:pt idx="0">
                  <c:v>1</c:v>
                </c:pt>
                <c:pt idx="1">
                  <c:v>1.0250075721228384</c:v>
                </c:pt>
                <c:pt idx="2">
                  <c:v>1.0505564750292831</c:v>
                </c:pt>
                <c:pt idx="3">
                  <c:v>1.0766560630956648</c:v>
                </c:pt>
                <c:pt idx="4">
                  <c:v>1.1033157896774612</c:v>
                </c:pt>
                <c:pt idx="5">
                  <c:v>1.1305452065059154</c:v>
                </c:pt>
                <c:pt idx="6">
                  <c:v>1.1583539630298554</c:v>
                </c:pt>
                <c:pt idx="7">
                  <c:v>1.1867518057016784</c:v>
                </c:pt>
                <c:pt idx="8">
                  <c:v>1.2157485772064702</c:v>
                </c:pt>
                <c:pt idx="9">
                  <c:v>1.2453542156332313</c:v>
                </c:pt>
                <c:pt idx="10">
                  <c:v>1.275578753587199</c:v>
                </c:pt>
                <c:pt idx="11">
                  <c:v>1.3064323172422512</c:v>
                </c:pt>
                <c:pt idx="12">
                  <c:v>1.3379251253323996</c:v>
                </c:pt>
                <c:pt idx="13">
                  <c:v>1.3700674880813772</c:v>
                </c:pt>
                <c:pt idx="14">
                  <c:v>1.4028698060693503</c:v>
                </c:pt>
                <c:pt idx="15">
                  <c:v>1.4363425690357821</c:v>
                </c:pt>
                <c:pt idx="16">
                  <c:v>1.4704963546175009</c:v>
                </c:pt>
                <c:pt idx="17">
                  <c:v>1.5053418270210339</c:v>
                </c:pt>
                <c:pt idx="18">
                  <c:v>1.5408897356282791</c:v>
                </c:pt>
                <c:pt idx="19">
                  <c:v>1.577150913534614</c:v>
                </c:pt>
                <c:pt idx="20">
                  <c:v>1.6141362760185416</c:v>
                </c:pt>
                <c:pt idx="21">
                  <c:v>1.6518568189420109</c:v>
                </c:pt>
                <c:pt idx="22">
                  <c:v>1.6903236170805449</c:v>
                </c:pt>
                <c:pt idx="23">
                  <c:v>1.7295478223823542</c:v>
                </c:pt>
                <c:pt idx="24">
                  <c:v>1.7695406621556076</c:v>
                </c:pt>
                <c:pt idx="25">
                  <c:v>1.8103134371830818</c:v>
                </c:pt>
                <c:pt idx="26">
                  <c:v>1.8518775197634099</c:v>
                </c:pt>
                <c:pt idx="27">
                  <c:v>1.8942443516781831</c:v>
                </c:pt>
                <c:pt idx="28">
                  <c:v>1.9374254420841923</c:v>
                </c:pt>
                <c:pt idx="29">
                  <c:v>1.9814323653301049</c:v>
                </c:pt>
                <c:pt idx="30">
                  <c:v>2.0262767586969104</c:v>
                </c:pt>
                <c:pt idx="31">
                  <c:v>2.0719703200614998</c:v>
                </c:pt>
                <c:pt idx="32">
                  <c:v>2.1185248054827581</c:v>
                </c:pt>
                <c:pt idx="33">
                  <c:v>2.1659520267095935</c:v>
                </c:pt>
                <c:pt idx="34">
                  <c:v>2.2142638486103525</c:v>
                </c:pt>
                <c:pt idx="35">
                  <c:v>2.2634721865230958</c:v>
                </c:pt>
                <c:pt idx="36">
                  <c:v>2.3135890035262645</c:v>
                </c:pt>
                <c:pt idx="37">
                  <c:v>2.3646263076292606</c:v>
                </c:pt>
                <c:pt idx="38">
                  <c:v>2.4165961488825549</c:v>
                </c:pt>
                <c:pt idx="39">
                  <c:v>2.4695106164069194</c:v>
                </c:pt>
                <c:pt idx="40">
                  <c:v>2.5233818353414508</c:v>
                </c:pt>
                <c:pt idx="41">
                  <c:v>2.5782219637100847</c:v>
                </c:pt>
                <c:pt idx="42">
                  <c:v>2.6340431892063298</c:v>
                </c:pt>
                <c:pt idx="43">
                  <c:v>2.6908577258960005</c:v>
                </c:pt>
                <c:pt idx="44">
                  <c:v>2.7486778108377674</c:v>
                </c:pt>
                <c:pt idx="45">
                  <c:v>2.8075157006213827</c:v>
                </c:pt>
                <c:pt idx="46">
                  <c:v>2.8673836678234834</c:v>
                </c:pt>
                <c:pt idx="47">
                  <c:v>2.9282939973809325</c:v>
                </c:pt>
                <c:pt idx="48">
                  <c:v>2.9902589828816692</c:v>
                </c:pt>
                <c:pt idx="49">
                  <c:v>3.0532909227731326</c:v>
                </c:pt>
                <c:pt idx="50">
                  <c:v>3.1174021164883294</c:v>
                </c:pt>
                <c:pt idx="51">
                  <c:v>3.1826048604896982</c:v>
                </c:pt>
                <c:pt idx="52">
                  <c:v>3.2489114442309304</c:v>
                </c:pt>
                <c:pt idx="53">
                  <c:v>3.3163341460370215</c:v>
                </c:pt>
                <c:pt idx="54">
                  <c:v>3.3848852289027995</c:v>
                </c:pt>
                <c:pt idx="55">
                  <c:v>3.4545769362103038</c:v>
                </c:pt>
                <c:pt idx="56">
                  <c:v>3.5254214873653824</c:v>
                </c:pt>
                <c:pt idx="57">
                  <c:v>3.5974310733539707</c:v>
                </c:pt>
                <c:pt idx="58">
                  <c:v>3.6706178522185469</c:v>
                </c:pt>
                <c:pt idx="59">
                  <c:v>3.7449939444553069</c:v>
                </c:pt>
                <c:pt idx="60">
                  <c:v>3.8205714283327041</c:v>
                </c:pt>
                <c:pt idx="61">
                  <c:v>3.8973623351319859</c:v>
                </c:pt>
                <c:pt idx="62">
                  <c:v>3.975378644310485</c:v>
                </c:pt>
                <c:pt idx="63">
                  <c:v>4.0546322785884223</c:v>
                </c:pt>
                <c:pt idx="64">
                  <c:v>4.1351350989601015</c:v>
                </c:pt>
                <c:pt idx="65">
                  <c:v>4.2168988996303627</c:v>
                </c:pt>
                <c:pt idx="66">
                  <c:v>4.2999354028772911</c:v>
                </c:pt>
                <c:pt idx="67">
                  <c:v>4.3842562538421799</c:v>
                </c:pt>
                <c:pt idx="68">
                  <c:v>4.4698730152478552</c:v>
                </c:pt>
                <c:pt idx="69">
                  <c:v>4.55679716204651</c:v>
                </c:pt>
                <c:pt idx="70">
                  <c:v>4.6450400759982333</c:v>
                </c:pt>
                <c:pt idx="71">
                  <c:v>4.7346130401815518</c:v>
                </c:pt>
                <c:pt idx="72">
                  <c:v>4.8255272334372821</c:v>
                </c:pt>
                <c:pt idx="73">
                  <c:v>4.917793724747118</c:v>
                </c:pt>
                <c:pt idx="74">
                  <c:v>5.0114234675484122</c:v>
                </c:pt>
                <c:pt idx="75">
                  <c:v>5.1064272939866786</c:v>
                </c:pt>
                <c:pt idx="76">
                  <c:v>5.2028159091074091</c:v>
                </c:pt>
                <c:pt idx="77">
                  <c:v>5.3005998849888805</c:v>
                </c:pt>
                <c:pt idx="78">
                  <c:v>5.3997896548176403</c:v>
                </c:pt>
                <c:pt idx="79">
                  <c:v>5.5003955069084993</c:v>
                </c:pt>
                <c:pt idx="80">
                  <c:v>5.6024275786708611</c:v>
                </c:pt>
                <c:pt idx="81">
                  <c:v>5.7058958505233077</c:v>
                </c:pt>
                <c:pt idx="82">
                  <c:v>5.8108101397584369</c:v>
                </c:pt>
                <c:pt idx="83">
                  <c:v>5.9171800943599955</c:v>
                </c:pt>
                <c:pt idx="84">
                  <c:v>6.0250151867744099</c:v>
                </c:pt>
                <c:pt idx="85">
                  <c:v>6.1343247076389158</c:v>
                </c:pt>
                <c:pt idx="86">
                  <c:v>6.2451177594685134</c:v>
                </c:pt>
                <c:pt idx="87">
                  <c:v>6.3574032503040545</c:v>
                </c:pt>
                <c:pt idx="88">
                  <c:v>6.4711898873238454</c:v>
                </c:pt>
                <c:pt idx="89">
                  <c:v>6.5864861704211872</c:v>
                </c:pt>
                <c:pt idx="90">
                  <c:v>6.7033003857503628</c:v>
                </c:pt>
                <c:pt idx="91">
                  <c:v>6.8216405992436107</c:v>
                </c:pt>
                <c:pt idx="92">
                  <c:v>6.9415146501017464</c:v>
                </c:pt>
                <c:pt idx="93">
                  <c:v>7.0629301442610704</c:v>
                </c:pt>
                <c:pt idx="94">
                  <c:v>7.1858944478393401</c:v>
                </c:pt>
                <c:pt idx="95">
                  <c:v>7.3104146805635919</c:v>
                </c:pt>
                <c:pt idx="96">
                  <c:v>7.4364977091826949</c:v>
                </c:pt>
                <c:pt idx="97">
                  <c:v>7.5641501408675449</c:v>
                </c:pt>
                <c:pt idx="98">
                  <c:v>7.6933783166018799</c:v>
                </c:pt>
                <c:pt idx="99">
                  <c:v>7.8241883045667731</c:v>
                </c:pt>
                <c:pt idx="100">
                  <c:v>7.9565858935218765</c:v>
                </c:pt>
                <c:pt idx="101">
                  <c:v>8.0905765861865575</c:v>
                </c:pt>
                <c:pt idx="102">
                  <c:v>8.2261655926241808</c:v>
                </c:pt>
                <c:pt idx="103">
                  <c:v>8.3633578236327075</c:v>
                </c:pt>
                <c:pt idx="104">
                  <c:v>8.5021578841449958</c:v>
                </c:pt>
                <c:pt idx="105">
                  <c:v>8.642570066642115</c:v>
                </c:pt>
                <c:pt idx="106">
                  <c:v>8.7845983445830953</c:v>
                </c:pt>
                <c:pt idx="107">
                  <c:v>8.9282463658545481</c:v>
                </c:pt>
                <c:pt idx="108">
                  <c:v>9.0735174462436792</c:v>
                </c:pt>
                <c:pt idx="109">
                  <c:v>9.2204145629382186</c:v>
                </c:pt>
                <c:pt idx="110">
                  <c:v>9.36894034805686</c:v>
                </c:pt>
                <c:pt idx="111">
                  <c:v>9.5190970822138432</c:v>
                </c:pt>
                <c:pt idx="112">
                  <c:v>9.6708866881213211</c:v>
                </c:pt>
                <c:pt idx="113">
                  <c:v>9.8243107242332375</c:v>
                </c:pt>
                <c:pt idx="114">
                  <c:v>9.9793703784344618</c:v>
                </c:pt>
                <c:pt idx="115">
                  <c:v>10.136066461778954</c:v>
                </c:pt>
                <c:pt idx="116">
                  <c:v>10.294399402280698</c:v>
                </c:pt>
                <c:pt idx="117">
                  <c:v>10.454369238761378</c:v>
                </c:pt>
                <c:pt idx="118">
                  <c:v>10.615975614758524</c:v>
                </c:pt>
                <c:pt idx="119">
                  <c:v>10.779217772498129</c:v>
                </c:pt>
                <c:pt idx="120">
                  <c:v>10.944094546935553</c:v>
                </c:pt>
                <c:pt idx="121">
                  <c:v>11.110604359868743</c:v>
                </c:pt>
                <c:pt idx="122">
                  <c:v>11.27874521412768</c:v>
                </c:pt>
                <c:pt idx="123">
                  <c:v>11.44851468784401</c:v>
                </c:pt>
                <c:pt idx="124">
                  <c:v>11.619909928804942</c:v>
                </c:pt>
                <c:pt idx="125">
                  <c:v>11.792927648895271</c:v>
                </c:pt>
                <c:pt idx="126">
                  <c:v>11.967564118631689</c:v>
                </c:pt>
                <c:pt idx="127">
                  <c:v>12.143815161793322</c:v>
                </c:pt>
                <c:pt idx="128">
                  <c:v>12.321676150152536</c:v>
                </c:pt>
                <c:pt idx="129">
                  <c:v>12.501141998310041</c:v>
                </c:pt>
                <c:pt idx="130">
                  <c:v>12.68220715863837</c:v>
                </c:pt>
                <c:pt idx="131">
                  <c:v>12.864865616337722</c:v>
                </c:pt>
                <c:pt idx="132">
                  <c:v>13.049110884608167</c:v>
                </c:pt>
                <c:pt idx="133">
                  <c:v>13.234935999942325</c:v>
                </c:pt>
                <c:pt idx="134">
                  <c:v>13.422333517542418</c:v>
                </c:pt>
                <c:pt idx="135">
                  <c:v>13.611295506865826</c:v>
                </c:pt>
                <c:pt idx="136">
                  <c:v>13.80181354730296</c:v>
                </c:pt>
                <c:pt idx="137">
                  <c:v>13.993878723991582</c:v>
                </c:pt>
                <c:pt idx="138">
                  <c:v>14.187481623771394</c:v>
                </c:pt>
                <c:pt idx="139">
                  <c:v>14.3826123312829</c:v>
                </c:pt>
                <c:pt idx="140">
                  <c:v>14.579260425214338</c:v>
                </c:pt>
                <c:pt idx="141">
                  <c:v>14.777414974700694</c:v>
                </c:pt>
                <c:pt idx="142">
                  <c:v>14.977064535878403</c:v>
                </c:pt>
                <c:pt idx="143">
                  <c:v>15.178197148599827</c:v>
                </c:pt>
                <c:pt idx="144">
                  <c:v>15.380800333310949</c:v>
                </c:pt>
                <c:pt idx="145">
                  <c:v>15.584861088096282</c:v>
                </c:pt>
                <c:pt idx="146">
                  <c:v>15.790365885894467</c:v>
                </c:pt>
                <c:pt idx="147">
                  <c:v>15.997300671888251</c:v>
                </c:pt>
                <c:pt idx="148">
                  <c:v>16.205650861072474</c:v>
                </c:pt>
                <c:pt idx="149">
                  <c:v>16.415401336003502</c:v>
                </c:pt>
                <c:pt idx="150">
                  <c:v>16.626536444733613</c:v>
                </c:pt>
              </c:numCache>
            </c:numRef>
          </c:yVal>
          <c:smooth val="0"/>
          <c:extLst>
            <c:ext xmlns:c16="http://schemas.microsoft.com/office/drawing/2014/chart" uri="{C3380CC4-5D6E-409C-BE32-E72D297353CC}">
              <c16:uniqueId val="{00000000-87F5-4946-A96A-9FB14035AAD6}"/>
            </c:ext>
          </c:extLst>
        </c:ser>
        <c:dLbls>
          <c:showLegendKey val="0"/>
          <c:showVal val="0"/>
          <c:showCatName val="0"/>
          <c:showSerName val="0"/>
          <c:showPercent val="0"/>
          <c:showBubbleSize val="0"/>
        </c:dLbls>
        <c:axId val="238217248"/>
        <c:axId val="238218232"/>
      </c:scatterChart>
      <c:valAx>
        <c:axId val="238217248"/>
        <c:scaling>
          <c:orientation val="minMax"/>
          <c:max val="150"/>
          <c:min val="0"/>
        </c:scaling>
        <c:delete val="0"/>
        <c:axPos val="b"/>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Mean consumption (g/day)</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38218232"/>
        <c:crosses val="autoZero"/>
        <c:crossBetween val="midCat"/>
        <c:majorUnit val="25"/>
      </c:valAx>
      <c:valAx>
        <c:axId val="23821823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Relative Risk</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38217248"/>
        <c:crosses val="autoZero"/>
        <c:crossBetween val="midCat"/>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US"/>
              <a:t>IHD morbidity</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scatterChart>
        <c:scatterStyle val="lineMarker"/>
        <c:varyColors val="0"/>
        <c:ser>
          <c:idx val="0"/>
          <c:order val="0"/>
          <c:tx>
            <c:strRef>
              <c:f>Cardiovascular!$K$3</c:f>
              <c:strCache>
                <c:ptCount val="1"/>
                <c:pt idx="0">
                  <c:v>Male</c:v>
                </c:pt>
              </c:strCache>
            </c:strRef>
          </c:tx>
          <c:spPr>
            <a:ln w="19050" cap="rnd">
              <a:solidFill>
                <a:srgbClr val="0070C0"/>
              </a:solidFill>
              <a:round/>
            </a:ln>
            <a:effectLst/>
          </c:spPr>
          <c:marker>
            <c:symbol val="none"/>
          </c:marker>
          <c:xVal>
            <c:numRef>
              <c:f>Cardiovascular!$A$5:$A$155</c:f>
              <c:numCache>
                <c:formatCode>General</c:formatCode>
                <c:ptCount val="15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numCache>
            </c:numRef>
          </c:xVal>
          <c:yVal>
            <c:numRef>
              <c:f>Cardiovascular!$K$5:$K$155</c:f>
              <c:numCache>
                <c:formatCode>General</c:formatCode>
                <c:ptCount val="151"/>
                <c:pt idx="0">
                  <c:v>1</c:v>
                </c:pt>
                <c:pt idx="1">
                  <c:v>0.88886376538294776</c:v>
                </c:pt>
                <c:pt idx="2">
                  <c:v>0.86235914000595204</c:v>
                </c:pt>
                <c:pt idx="3">
                  <c:v>0.84527670067934446</c:v>
                </c:pt>
                <c:pt idx="4">
                  <c:v>0.8325844064402349</c:v>
                </c:pt>
                <c:pt idx="5">
                  <c:v>0.82249200430646574</c:v>
                </c:pt>
                <c:pt idx="6">
                  <c:v>0.81413634403510926</c:v>
                </c:pt>
                <c:pt idx="7">
                  <c:v>0.80702974824654072</c:v>
                </c:pt>
                <c:pt idx="8">
                  <c:v>0.80086778893047783</c:v>
                </c:pt>
                <c:pt idx="9">
                  <c:v>0.79544683432677132</c:v>
                </c:pt>
                <c:pt idx="10">
                  <c:v>0.79062355966034192</c:v>
                </c:pt>
                <c:pt idx="11">
                  <c:v>0.78629305633516666</c:v>
                </c:pt>
                <c:pt idx="12">
                  <c:v>0.78237610772864929</c:v>
                </c:pt>
                <c:pt idx="13">
                  <c:v>0.77881136198121692</c:v>
                </c:pt>
                <c:pt idx="14">
                  <c:v>0.77555029227678363</c:v>
                </c:pt>
                <c:pt idx="15">
                  <c:v>0.77255382754618551</c:v>
                </c:pt>
                <c:pt idx="16">
                  <c:v>0.7697900277165266</c:v>
                </c:pt>
                <c:pt idx="17">
                  <c:v>0.76723243598782842</c:v>
                </c:pt>
                <c:pt idx="18">
                  <c:v>0.76485888359038634</c:v>
                </c:pt>
                <c:pt idx="19">
                  <c:v>0.76265060507915672</c:v>
                </c:pt>
                <c:pt idx="20">
                  <c:v>0.76059157174810299</c:v>
                </c:pt>
                <c:pt idx="21">
                  <c:v>0.7586679814156011</c:v>
                </c:pt>
                <c:pt idx="22">
                  <c:v>0.75686786236826809</c:v>
                </c:pt>
                <c:pt idx="23">
                  <c:v>0.75518076201187023</c:v>
                </c:pt>
                <c:pt idx="24">
                  <c:v>0.75359749930259246</c:v>
                </c:pt>
                <c:pt idx="25">
                  <c:v>0.75210996584215462</c:v>
                </c:pt>
                <c:pt idx="26">
                  <c:v>0.75071096455298636</c:v>
                </c:pt>
                <c:pt idx="27">
                  <c:v>0.74939407769525901</c:v>
                </c:pt>
                <c:pt idx="28">
                  <c:v>0.74815355802592609</c:v>
                </c:pt>
                <c:pt idx="29">
                  <c:v>0.74698423838030237</c:v>
                </c:pt>
                <c:pt idx="30">
                  <c:v>0.7458814560455781</c:v>
                </c:pt>
                <c:pt idx="31">
                  <c:v>0.74484098910596763</c:v>
                </c:pt>
                <c:pt idx="32">
                  <c:v>0.74385900254877158</c:v>
                </c:pt>
                <c:pt idx="33">
                  <c:v>0.74293200238383472</c:v>
                </c:pt>
                <c:pt idx="34">
                  <c:v>0.74205679638416966</c:v>
                </c:pt>
                <c:pt idx="35">
                  <c:v>0.74123046033041229</c:v>
                </c:pt>
                <c:pt idx="36">
                  <c:v>0.74045030885623342</c:v>
                </c:pt>
                <c:pt idx="37">
                  <c:v>0.73971387016039425</c:v>
                </c:pt>
                <c:pt idx="38">
                  <c:v>0.73901886398461603</c:v>
                </c:pt>
                <c:pt idx="39">
                  <c:v>0.73836318236282583</c:v>
                </c:pt>
                <c:pt idx="40">
                  <c:v>0.73774487273269695</c:v>
                </c:pt>
                <c:pt idx="41">
                  <c:v>0.73716212306929763</c:v>
                </c:pt>
                <c:pt idx="42">
                  <c:v>0.73661324875658141</c:v>
                </c:pt>
                <c:pt idx="43">
                  <c:v>0.73609668095809211</c:v>
                </c:pt>
                <c:pt idx="44">
                  <c:v>0.73561095628569573</c:v>
                </c:pt>
                <c:pt idx="45">
                  <c:v>0.73515470759601276</c:v>
                </c:pt>
                <c:pt idx="46">
                  <c:v>0.73472665576978735</c:v>
                </c:pt>
                <c:pt idx="47">
                  <c:v>0.73432560235068511</c:v>
                </c:pt>
                <c:pt idx="48">
                  <c:v>0.73395042293777846</c:v>
                </c:pt>
                <c:pt idx="49">
                  <c:v>0.73360006124087029</c:v>
                </c:pt>
                <c:pt idx="50">
                  <c:v>0.73327352372034993</c:v>
                </c:pt>
                <c:pt idx="51">
                  <c:v>0.73296987474387443</c:v>
                </c:pt>
                <c:pt idx="52">
                  <c:v>0.73268823220115742</c:v>
                </c:pt>
                <c:pt idx="53">
                  <c:v>0.7324277635257922</c:v>
                </c:pt>
                <c:pt idx="54">
                  <c:v>0.73218768207956964</c:v>
                </c:pt>
                <c:pt idx="55">
                  <c:v>0.73196724386033907</c:v>
                </c:pt>
                <c:pt idx="56">
                  <c:v>0.73176574449926246</c:v>
                </c:pt>
                <c:pt idx="57">
                  <c:v>0.73158251651745254</c:v>
                </c:pt>
                <c:pt idx="58">
                  <c:v>0.73141692681555304</c:v>
                </c:pt>
                <c:pt idx="59">
                  <c:v>0.73126837437291703</c:v>
                </c:pt>
                <c:pt idx="60">
                  <c:v>1</c:v>
                </c:pt>
                <c:pt idx="61">
                  <c:v>1</c:v>
                </c:pt>
                <c:pt idx="62">
                  <c:v>1</c:v>
                </c:pt>
                <c:pt idx="63">
                  <c:v>1</c:v>
                </c:pt>
                <c:pt idx="64">
                  <c:v>1</c:v>
                </c:pt>
                <c:pt idx="65">
                  <c:v>1</c:v>
                </c:pt>
                <c:pt idx="66">
                  <c:v>1</c:v>
                </c:pt>
                <c:pt idx="67">
                  <c:v>1</c:v>
                </c:pt>
                <c:pt idx="68">
                  <c:v>1</c:v>
                </c:pt>
                <c:pt idx="69">
                  <c:v>1</c:v>
                </c:pt>
                <c:pt idx="70">
                  <c:v>1</c:v>
                </c:pt>
                <c:pt idx="71">
                  <c:v>1</c:v>
                </c:pt>
                <c:pt idx="72">
                  <c:v>1</c:v>
                </c:pt>
                <c:pt idx="73">
                  <c:v>1</c:v>
                </c:pt>
                <c:pt idx="74">
                  <c:v>1</c:v>
                </c:pt>
                <c:pt idx="75">
                  <c:v>1</c:v>
                </c:pt>
                <c:pt idx="76">
                  <c:v>1</c:v>
                </c:pt>
                <c:pt idx="77">
                  <c:v>1</c:v>
                </c:pt>
                <c:pt idx="78">
                  <c:v>1</c:v>
                </c:pt>
                <c:pt idx="79">
                  <c:v>1</c:v>
                </c:pt>
                <c:pt idx="80">
                  <c:v>1</c:v>
                </c:pt>
                <c:pt idx="81">
                  <c:v>1</c:v>
                </c:pt>
                <c:pt idx="82">
                  <c:v>1</c:v>
                </c:pt>
                <c:pt idx="83">
                  <c:v>1</c:v>
                </c:pt>
                <c:pt idx="84">
                  <c:v>1</c:v>
                </c:pt>
                <c:pt idx="85">
                  <c:v>1</c:v>
                </c:pt>
                <c:pt idx="86">
                  <c:v>1</c:v>
                </c:pt>
                <c:pt idx="87">
                  <c:v>1</c:v>
                </c:pt>
                <c:pt idx="88">
                  <c:v>1</c:v>
                </c:pt>
                <c:pt idx="89">
                  <c:v>1</c:v>
                </c:pt>
                <c:pt idx="90">
                  <c:v>1</c:v>
                </c:pt>
                <c:pt idx="91">
                  <c:v>1</c:v>
                </c:pt>
                <c:pt idx="92">
                  <c:v>1</c:v>
                </c:pt>
                <c:pt idx="93">
                  <c:v>1</c:v>
                </c:pt>
                <c:pt idx="94">
                  <c:v>1</c:v>
                </c:pt>
                <c:pt idx="95">
                  <c:v>1</c:v>
                </c:pt>
                <c:pt idx="96">
                  <c:v>1</c:v>
                </c:pt>
                <c:pt idx="97">
                  <c:v>1</c:v>
                </c:pt>
                <c:pt idx="98">
                  <c:v>1</c:v>
                </c:pt>
                <c:pt idx="99">
                  <c:v>1</c:v>
                </c:pt>
                <c:pt idx="100">
                  <c:v>1</c:v>
                </c:pt>
                <c:pt idx="101">
                  <c:v>1</c:v>
                </c:pt>
                <c:pt idx="102">
                  <c:v>1</c:v>
                </c:pt>
                <c:pt idx="103">
                  <c:v>1</c:v>
                </c:pt>
                <c:pt idx="104">
                  <c:v>1</c:v>
                </c:pt>
                <c:pt idx="105">
                  <c:v>1</c:v>
                </c:pt>
                <c:pt idx="106">
                  <c:v>1</c:v>
                </c:pt>
                <c:pt idx="107">
                  <c:v>1</c:v>
                </c:pt>
                <c:pt idx="108">
                  <c:v>1</c:v>
                </c:pt>
                <c:pt idx="109">
                  <c:v>1</c:v>
                </c:pt>
                <c:pt idx="110">
                  <c:v>1</c:v>
                </c:pt>
                <c:pt idx="111">
                  <c:v>1</c:v>
                </c:pt>
                <c:pt idx="112">
                  <c:v>1</c:v>
                </c:pt>
                <c:pt idx="113">
                  <c:v>1</c:v>
                </c:pt>
                <c:pt idx="114">
                  <c:v>1</c:v>
                </c:pt>
                <c:pt idx="115">
                  <c:v>1</c:v>
                </c:pt>
                <c:pt idx="116">
                  <c:v>1</c:v>
                </c:pt>
                <c:pt idx="117">
                  <c:v>1</c:v>
                </c:pt>
                <c:pt idx="118">
                  <c:v>1</c:v>
                </c:pt>
                <c:pt idx="119">
                  <c:v>1</c:v>
                </c:pt>
                <c:pt idx="120">
                  <c:v>1</c:v>
                </c:pt>
                <c:pt idx="121">
                  <c:v>1</c:v>
                </c:pt>
                <c:pt idx="122">
                  <c:v>1</c:v>
                </c:pt>
                <c:pt idx="123">
                  <c:v>1</c:v>
                </c:pt>
                <c:pt idx="124">
                  <c:v>1</c:v>
                </c:pt>
                <c:pt idx="125">
                  <c:v>1</c:v>
                </c:pt>
                <c:pt idx="126">
                  <c:v>1</c:v>
                </c:pt>
                <c:pt idx="127">
                  <c:v>1</c:v>
                </c:pt>
                <c:pt idx="128">
                  <c:v>1</c:v>
                </c:pt>
                <c:pt idx="129">
                  <c:v>1</c:v>
                </c:pt>
                <c:pt idx="130">
                  <c:v>1</c:v>
                </c:pt>
                <c:pt idx="131">
                  <c:v>1</c:v>
                </c:pt>
                <c:pt idx="132">
                  <c:v>1</c:v>
                </c:pt>
                <c:pt idx="133">
                  <c:v>1</c:v>
                </c:pt>
                <c:pt idx="134">
                  <c:v>1</c:v>
                </c:pt>
                <c:pt idx="135">
                  <c:v>1</c:v>
                </c:pt>
                <c:pt idx="136">
                  <c:v>1</c:v>
                </c:pt>
                <c:pt idx="137">
                  <c:v>1</c:v>
                </c:pt>
                <c:pt idx="138">
                  <c:v>1</c:v>
                </c:pt>
                <c:pt idx="139">
                  <c:v>1</c:v>
                </c:pt>
                <c:pt idx="140">
                  <c:v>1</c:v>
                </c:pt>
                <c:pt idx="141">
                  <c:v>1</c:v>
                </c:pt>
                <c:pt idx="142">
                  <c:v>1</c:v>
                </c:pt>
                <c:pt idx="143">
                  <c:v>1</c:v>
                </c:pt>
                <c:pt idx="144">
                  <c:v>1</c:v>
                </c:pt>
                <c:pt idx="145">
                  <c:v>1</c:v>
                </c:pt>
                <c:pt idx="146">
                  <c:v>1</c:v>
                </c:pt>
                <c:pt idx="147">
                  <c:v>1</c:v>
                </c:pt>
                <c:pt idx="148">
                  <c:v>1</c:v>
                </c:pt>
                <c:pt idx="149">
                  <c:v>1</c:v>
                </c:pt>
                <c:pt idx="150">
                  <c:v>1</c:v>
                </c:pt>
              </c:numCache>
            </c:numRef>
          </c:yVal>
          <c:smooth val="0"/>
          <c:extLst>
            <c:ext xmlns:c16="http://schemas.microsoft.com/office/drawing/2014/chart" uri="{C3380CC4-5D6E-409C-BE32-E72D297353CC}">
              <c16:uniqueId val="{00000000-627C-4C92-8F34-DCB25028E39B}"/>
            </c:ext>
          </c:extLst>
        </c:ser>
        <c:ser>
          <c:idx val="1"/>
          <c:order val="1"/>
          <c:tx>
            <c:strRef>
              <c:f>Cardiovascular!$L$3</c:f>
              <c:strCache>
                <c:ptCount val="1"/>
                <c:pt idx="0">
                  <c:v>Female</c:v>
                </c:pt>
              </c:strCache>
            </c:strRef>
          </c:tx>
          <c:spPr>
            <a:ln w="19050" cap="rnd">
              <a:solidFill>
                <a:srgbClr val="FF0000"/>
              </a:solidFill>
              <a:round/>
            </a:ln>
            <a:effectLst/>
          </c:spPr>
          <c:marker>
            <c:symbol val="none"/>
          </c:marker>
          <c:xVal>
            <c:numRef>
              <c:f>Cardiovascular!$A$5:$A$155</c:f>
              <c:numCache>
                <c:formatCode>General</c:formatCode>
                <c:ptCount val="15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numCache>
            </c:numRef>
          </c:xVal>
          <c:yVal>
            <c:numRef>
              <c:f>Cardiovascular!$L$5:$L$155</c:f>
              <c:numCache>
                <c:formatCode>General</c:formatCode>
                <c:ptCount val="151"/>
                <c:pt idx="0">
                  <c:v>1</c:v>
                </c:pt>
                <c:pt idx="1">
                  <c:v>0.77293408940523989</c:v>
                </c:pt>
                <c:pt idx="2">
                  <c:v>0.7108904198089101</c:v>
                </c:pt>
                <c:pt idx="3">
                  <c:v>0.67280218290518534</c:v>
                </c:pt>
                <c:pt idx="4">
                  <c:v>0.64625442886950157</c:v>
                </c:pt>
                <c:pt idx="5">
                  <c:v>0.62665671606187101</c:v>
                </c:pt>
                <c:pt idx="6">
                  <c:v>0.61175192238586495</c:v>
                </c:pt>
                <c:pt idx="7">
                  <c:v>0.60025146053112088</c:v>
                </c:pt>
                <c:pt idx="8">
                  <c:v>0.59134719447732909</c:v>
                </c:pt>
                <c:pt idx="9">
                  <c:v>0.58449824537455686</c:v>
                </c:pt>
                <c:pt idx="10">
                  <c:v>0.5793248963463058</c:v>
                </c:pt>
                <c:pt idx="11">
                  <c:v>0.57555065474742706</c:v>
                </c:pt>
                <c:pt idx="12">
                  <c:v>0.57296832006487552</c:v>
                </c:pt>
                <c:pt idx="13">
                  <c:v>0.57141899220837289</c:v>
                </c:pt>
                <c:pt idx="14">
                  <c:v>0.5707784991536381</c:v>
                </c:pt>
                <c:pt idx="15">
                  <c:v>0.57094829650446133</c:v>
                </c:pt>
                <c:pt idx="16">
                  <c:v>0.57184917639643917</c:v>
                </c:pt>
                <c:pt idx="17">
                  <c:v>0.57341680397019146</c:v>
                </c:pt>
                <c:pt idx="18">
                  <c:v>0.5755984787620444</c:v>
                </c:pt>
                <c:pt idx="19">
                  <c:v>0.57835073857784292</c:v>
                </c:pt>
                <c:pt idx="20">
                  <c:v>0.58163755606021728</c:v>
                </c:pt>
                <c:pt idx="21">
                  <c:v>0.58542896061958016</c:v>
                </c:pt>
                <c:pt idx="22">
                  <c:v>0.58969997110362282</c:v>
                </c:pt>
                <c:pt idx="23">
                  <c:v>0.59442975910476969</c:v>
                </c:pt>
                <c:pt idx="24">
                  <c:v>0.59960098592261468</c:v>
                </c:pt>
                <c:pt idx="25">
                  <c:v>0.60519927198595291</c:v>
                </c:pt>
                <c:pt idx="26">
                  <c:v>0.61121276851449147</c:v>
                </c:pt>
                <c:pt idx="27">
                  <c:v>0.61763180895487602</c:v>
                </c:pt>
                <c:pt idx="28">
                  <c:v>0.6244486232859523</c:v>
                </c:pt>
                <c:pt idx="29">
                  <c:v>0.63165710232937566</c:v>
                </c:pt>
                <c:pt idx="30">
                  <c:v>0.63925260217556812</c:v>
                </c:pt>
                <c:pt idx="31">
                  <c:v>0.64723178104872814</c:v>
                </c:pt>
                <c:pt idx="32">
                  <c:v>0.65559246260006232</c:v>
                </c:pt>
                <c:pt idx="33">
                  <c:v>0.66433352088383479</c:v>
                </c:pt>
                <c:pt idx="34">
                  <c:v>0.67345478324116703</c:v>
                </c:pt>
                <c:pt idx="35">
                  <c:v>0.68295694806703899</c:v>
                </c:pt>
                <c:pt idx="36">
                  <c:v>0.69284151502106772</c:v>
                </c:pt>
                <c:pt idx="37">
                  <c:v>0.70311072570232558</c:v>
                </c:pt>
                <c:pt idx="38">
                  <c:v>0.71376751317213671</c:v>
                </c:pt>
                <c:pt idx="39">
                  <c:v>0.72481545899844768</c:v>
                </c:pt>
                <c:pt idx="40">
                  <c:v>0.73625875672754393</c:v>
                </c:pt>
                <c:pt idx="41">
                  <c:v>0.74810218087607128</c:v>
                </c:pt>
                <c:pt idx="42">
                  <c:v>0.76035106068814062</c:v>
                </c:pt>
                <c:pt idx="43">
                  <c:v>0.77301125802604498</c:v>
                </c:pt>
                <c:pt idx="44">
                  <c:v>0.7860891488645344</c:v>
                </c:pt>
                <c:pt idx="45">
                  <c:v>0.79959160794212047</c:v>
                </c:pt>
                <c:pt idx="46">
                  <c:v>0.81352599619197152</c:v>
                </c:pt>
                <c:pt idx="47">
                  <c:v>0.82790015063238709</c:v>
                </c:pt>
                <c:pt idx="48">
                  <c:v>0.84272237644477443</c:v>
                </c:pt>
                <c:pt idx="49">
                  <c:v>0.85800144100721198</c:v>
                </c:pt>
                <c:pt idx="50">
                  <c:v>0.87374656968550557</c:v>
                </c:pt>
                <c:pt idx="51">
                  <c:v>0.8899674432121758</c:v>
                </c:pt>
                <c:pt idx="52">
                  <c:v>0.90667419650806169</c:v>
                </c:pt>
                <c:pt idx="53">
                  <c:v>0.92387741882181063</c:v>
                </c:pt>
                <c:pt idx="54">
                  <c:v>0.94158815508014682</c:v>
                </c:pt>
                <c:pt idx="55">
                  <c:v>0.95981790835689784</c:v>
                </c:pt>
                <c:pt idx="56">
                  <c:v>0.97857864338173961</c:v>
                </c:pt>
                <c:pt idx="57">
                  <c:v>0.99788279102083777</c:v>
                </c:pt>
                <c:pt idx="58">
                  <c:v>1.0177432536712752</c:v>
                </c:pt>
                <c:pt idx="59">
                  <c:v>1.0381734115195764</c:v>
                </c:pt>
                <c:pt idx="60">
                  <c:v>1.0591871296220479</c:v>
                </c:pt>
                <c:pt idx="61">
                  <c:v>1.0807987657710558</c:v>
                </c:pt>
                <c:pt idx="62">
                  <c:v>1.103023179117063</c:v>
                </c:pt>
                <c:pt idx="63">
                  <c:v>1.1258757395212444</c:v>
                </c:pt>
                <c:pt idx="64">
                  <c:v>1.1493723376179033</c:v>
                </c:pt>
                <c:pt idx="65">
                  <c:v>1.1735293955698898</c:v>
                </c:pt>
                <c:pt idx="66">
                  <c:v>1.198363878503693</c:v>
                </c:pt>
                <c:pt idx="67">
                  <c:v>1.2238933066140694</c:v>
                </c:pt>
                <c:pt idx="68">
                  <c:v>1.2501357679308827</c:v>
                </c:pt>
                <c:pt idx="69">
                  <c:v>1.2771099317434038</c:v>
                </c:pt>
                <c:pt idx="70">
                  <c:v>1.3048350626796761</c:v>
                </c:pt>
                <c:pt idx="71">
                  <c:v>1.3333310354406507</c:v>
                </c:pt>
                <c:pt idx="72">
                  <c:v>1.36261835019078</c:v>
                </c:pt>
                <c:pt idx="73">
                  <c:v>1.3927181486085758</c:v>
                </c:pt>
                <c:pt idx="74">
                  <c:v>1.4236522306022774</c:v>
                </c:pt>
                <c:pt idx="75">
                  <c:v>1.4554430716974054</c:v>
                </c:pt>
                <c:pt idx="76">
                  <c:v>1.4881138411043913</c:v>
                </c:pt>
                <c:pt idx="77">
                  <c:v>1.5216884204758936</c:v>
                </c:pt>
                <c:pt idx="78">
                  <c:v>1.556191423364744</c:v>
                </c:pt>
                <c:pt idx="79">
                  <c:v>1.5916482153946889</c:v>
                </c:pt>
                <c:pt idx="80">
                  <c:v>1.6280849351573363</c:v>
                </c:pt>
                <c:pt idx="81">
                  <c:v>1.6655285158498798</c:v>
                </c:pt>
                <c:pt idx="82">
                  <c:v>1.7040067076692849</c:v>
                </c:pt>
                <c:pt idx="83">
                  <c:v>1.7435481009797698</c:v>
                </c:pt>
                <c:pt idx="84">
                  <c:v>1.7841821502714439</c:v>
                </c:pt>
                <c:pt idx="85">
                  <c:v>1.8259391989290834</c:v>
                </c:pt>
                <c:pt idx="86">
                  <c:v>1.8688505048310609</c:v>
                </c:pt>
                <c:pt idx="87">
                  <c:v>1.9129482667994648</c:v>
                </c:pt>
                <c:pt idx="88">
                  <c:v>1.958265651923548</c:v>
                </c:pt>
                <c:pt idx="89">
                  <c:v>2.0048368237796215</c:v>
                </c:pt>
                <c:pt idx="90">
                  <c:v>2.0526969715716064</c:v>
                </c:pt>
                <c:pt idx="91">
                  <c:v>2.1018823402175038</c:v>
                </c:pt>
                <c:pt idx="92">
                  <c:v>2.1524302614080413</c:v>
                </c:pt>
                <c:pt idx="93">
                  <c:v>2.2043791856649415</c:v>
                </c:pt>
                <c:pt idx="94">
                  <c:v>2.2577687154272366</c:v>
                </c:pt>
                <c:pt idx="95">
                  <c:v>2.3126396391952073</c:v>
                </c:pt>
                <c:pt idx="96">
                  <c:v>2.3690339667626614</c:v>
                </c:pt>
                <c:pt idx="97">
                  <c:v>2.4269949655693654</c:v>
                </c:pt>
                <c:pt idx="98">
                  <c:v>2.4865671982066422</c:v>
                </c:pt>
                <c:pt idx="99">
                  <c:v>2.5477965611103359</c:v>
                </c:pt>
                <c:pt idx="100">
                  <c:v>2.610730324476529</c:v>
                </c:pt>
                <c:pt idx="101">
                  <c:v>2.6754171734367063</c:v>
                </c:pt>
                <c:pt idx="102">
                  <c:v>2.7419072505302653</c:v>
                </c:pt>
                <c:pt idx="103">
                  <c:v>2.8102521995136356</c:v>
                </c:pt>
                <c:pt idx="104">
                  <c:v>2.8805052105465796</c:v>
                </c:pt>
                <c:pt idx="105">
                  <c:v>2.9527210667976589</c:v>
                </c:pt>
                <c:pt idx="106">
                  <c:v>3.026956192512205</c:v>
                </c:pt>
                <c:pt idx="107">
                  <c:v>3.1032687025876773</c:v>
                </c:pt>
                <c:pt idx="108">
                  <c:v>3.1817184537027239</c:v>
                </c:pt>
                <c:pt idx="109">
                  <c:v>3.2623670970477709</c:v>
                </c:pt>
                <c:pt idx="110">
                  <c:v>3.3452781327066847</c:v>
                </c:pt>
                <c:pt idx="111">
                  <c:v>3.4305169657405212</c:v>
                </c:pt>
                <c:pt idx="112">
                  <c:v>3.5181509640261428</c:v>
                </c:pt>
                <c:pt idx="113">
                  <c:v>3.608249517904226</c:v>
                </c:pt>
                <c:pt idx="114">
                  <c:v>3.7008841016929059</c:v>
                </c:pt>
                <c:pt idx="115">
                  <c:v>3.7961283371251988</c:v>
                </c:pt>
                <c:pt idx="116">
                  <c:v>3.8940580587701641</c:v>
                </c:pt>
                <c:pt idx="117">
                  <c:v>3.9947513814998161</c:v>
                </c:pt>
                <c:pt idx="118">
                  <c:v>4.0982887700657376</c:v>
                </c:pt>
                <c:pt idx="119">
                  <c:v>4.2047531108513843</c:v>
                </c:pt>
                <c:pt idx="120">
                  <c:v>4.3142297858683296</c:v>
                </c:pt>
                <c:pt idx="121">
                  <c:v>4.426806749066829</c:v>
                </c:pt>
                <c:pt idx="122">
                  <c:v>4.5425746050332743</c:v>
                </c:pt>
                <c:pt idx="123">
                  <c:v>4.6616266901496672</c:v>
                </c:pt>
                <c:pt idx="124">
                  <c:v>4.7840591562924333</c:v>
                </c:pt>
                <c:pt idx="125">
                  <c:v>4.9099710571505719</c:v>
                </c:pt>
                <c:pt idx="126">
                  <c:v>5.0394644372455843</c:v>
                </c:pt>
                <c:pt idx="127">
                  <c:v>5.1726444237383555</c:v>
                </c:pt>
                <c:pt idx="128">
                  <c:v>5.3096193211109188</c:v>
                </c:pt>
                <c:pt idx="129">
                  <c:v>5.4505007088137782</c:v>
                </c:pt>
                <c:pt idx="130">
                  <c:v>5.5954035419724493</c:v>
                </c:pt>
                <c:pt idx="131">
                  <c:v>5.7444462552499411</c:v>
                </c:pt>
                <c:pt idx="132">
                  <c:v>5.8977508699648595</c:v>
                </c:pt>
                <c:pt idx="133">
                  <c:v>6.0554431045681714</c:v>
                </c:pt>
                <c:pt idx="134">
                  <c:v>6.217652488584962</c:v>
                </c:pt>
                <c:pt idx="135">
                  <c:v>6.3845124801307849</c:v>
                </c:pt>
                <c:pt idx="136">
                  <c:v>6.5561605871159836</c:v>
                </c:pt>
                <c:pt idx="137">
                  <c:v>6.7327384922548044</c:v>
                </c:pt>
                <c:pt idx="138">
                  <c:v>6.9143921819999887</c:v>
                </c:pt>
                <c:pt idx="139">
                  <c:v>7.1012720795272948</c:v>
                </c:pt>
                <c:pt idx="140">
                  <c:v>7.2935331818986366</c:v>
                </c:pt>
                <c:pt idx="141">
                  <c:v>7.4913352015364341</c:v>
                </c:pt>
                <c:pt idx="142">
                  <c:v>7.6948427121460599</c:v>
                </c:pt>
                <c:pt idx="143">
                  <c:v>7.9042252992279112</c:v>
                </c:pt>
                <c:pt idx="144">
                  <c:v>8.1196577153248963</c:v>
                </c:pt>
                <c:pt idx="145">
                  <c:v>8.3413200401559298</c:v>
                </c:pt>
                <c:pt idx="146">
                  <c:v>8.5693978457910376</c:v>
                </c:pt>
                <c:pt idx="147">
                  <c:v>8.8040823670283626</c:v>
                </c:pt>
                <c:pt idx="148">
                  <c:v>9.0455706771388886</c:v>
                </c:pt>
                <c:pt idx="149">
                  <c:v>9.2940658691496978</c:v>
                </c:pt>
                <c:pt idx="150">
                  <c:v>9.5497772428423779</c:v>
                </c:pt>
              </c:numCache>
            </c:numRef>
          </c:yVal>
          <c:smooth val="0"/>
          <c:extLst>
            <c:ext xmlns:c16="http://schemas.microsoft.com/office/drawing/2014/chart" uri="{C3380CC4-5D6E-409C-BE32-E72D297353CC}">
              <c16:uniqueId val="{00000001-627C-4C92-8F34-DCB25028E39B}"/>
            </c:ext>
          </c:extLst>
        </c:ser>
        <c:dLbls>
          <c:showLegendKey val="0"/>
          <c:showVal val="0"/>
          <c:showCatName val="0"/>
          <c:showSerName val="0"/>
          <c:showPercent val="0"/>
          <c:showBubbleSize val="0"/>
        </c:dLbls>
        <c:axId val="238217248"/>
        <c:axId val="238218232"/>
      </c:scatterChart>
      <c:valAx>
        <c:axId val="238217248"/>
        <c:scaling>
          <c:orientation val="minMax"/>
          <c:max val="150"/>
          <c:min val="0"/>
        </c:scaling>
        <c:delete val="0"/>
        <c:axPos val="b"/>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Mean consumption (g/day)</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38218232"/>
        <c:crosses val="autoZero"/>
        <c:crossBetween val="midCat"/>
        <c:majorUnit val="25"/>
      </c:valAx>
      <c:valAx>
        <c:axId val="23821823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Relative Risk</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38217248"/>
        <c:crosses val="autoZero"/>
        <c:crossBetween val="midCat"/>
      </c:valAx>
      <c:spPr>
        <a:noFill/>
        <a:ln w="25400">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US"/>
              <a:t>Cardiac arrhytmias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scatterChart>
        <c:scatterStyle val="lineMarker"/>
        <c:varyColors val="0"/>
        <c:ser>
          <c:idx val="0"/>
          <c:order val="0"/>
          <c:tx>
            <c:strRef>
              <c:f>Cardiovascular!$B$3</c:f>
              <c:strCache>
                <c:ptCount val="1"/>
                <c:pt idx="0">
                  <c:v>Male</c:v>
                </c:pt>
              </c:strCache>
            </c:strRef>
          </c:tx>
          <c:spPr>
            <a:ln w="19050" cap="rnd">
              <a:solidFill>
                <a:schemeClr val="tx1"/>
              </a:solidFill>
              <a:round/>
            </a:ln>
            <a:effectLst/>
          </c:spPr>
          <c:marker>
            <c:symbol val="none"/>
          </c:marker>
          <c:xVal>
            <c:numRef>
              <c:f>Cardiovascular!$A$5:$A$155</c:f>
              <c:numCache>
                <c:formatCode>General</c:formatCode>
                <c:ptCount val="15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numCache>
            </c:numRef>
          </c:xVal>
          <c:yVal>
            <c:numRef>
              <c:f>Cardiovascular!$M$5:$M$155</c:f>
              <c:numCache>
                <c:formatCode>General</c:formatCode>
                <c:ptCount val="151"/>
                <c:pt idx="0">
                  <c:v>1</c:v>
                </c:pt>
                <c:pt idx="1">
                  <c:v>1.006057691160906</c:v>
                </c:pt>
                <c:pt idx="2">
                  <c:v>1.011861037903002</c:v>
                </c:pt>
                <c:pt idx="3">
                  <c:v>1.0176978606909601</c:v>
                </c:pt>
                <c:pt idx="4">
                  <c:v>1.0235683526281212</c:v>
                </c:pt>
                <c:pt idx="5">
                  <c:v>1.0294727079317247</c:v>
                </c:pt>
                <c:pt idx="6">
                  <c:v>1.0354111219393336</c:v>
                </c:pt>
                <c:pt idx="7">
                  <c:v>1.0413837911152961</c:v>
                </c:pt>
                <c:pt idx="8">
                  <c:v>1.0473909130572465</c:v>
                </c:pt>
                <c:pt idx="9">
                  <c:v>1.0534326865026418</c:v>
                </c:pt>
                <c:pt idx="10">
                  <c:v>1.0595093113353373</c:v>
                </c:pt>
                <c:pt idx="11">
                  <c:v>1.0656209885921986</c:v>
                </c:pt>
                <c:pt idx="12">
                  <c:v>1.071767920469753</c:v>
                </c:pt>
                <c:pt idx="13">
                  <c:v>1.0779503103308792</c:v>
                </c:pt>
                <c:pt idx="14">
                  <c:v>1.084168362711535</c:v>
                </c:pt>
                <c:pt idx="15">
                  <c:v>1.0904222833275243</c:v>
                </c:pt>
                <c:pt idx="16">
                  <c:v>1.0967122790813022</c:v>
                </c:pt>
                <c:pt idx="17">
                  <c:v>1.1030385580688213</c:v>
                </c:pt>
                <c:pt idx="18">
                  <c:v>1.1094013295864156</c:v>
                </c:pt>
                <c:pt idx="19">
                  <c:v>1.1158008041377241</c:v>
                </c:pt>
                <c:pt idx="20">
                  <c:v>1.1222371934406563</c:v>
                </c:pt>
                <c:pt idx="21">
                  <c:v>1.1287107104343963</c:v>
                </c:pt>
                <c:pt idx="22">
                  <c:v>1.1352215692864469</c:v>
                </c:pt>
                <c:pt idx="23">
                  <c:v>1.1417699853997152</c:v>
                </c:pt>
                <c:pt idx="24">
                  <c:v>1.1483561754196401</c:v>
                </c:pt>
                <c:pt idx="25">
                  <c:v>1.1549803572413579</c:v>
                </c:pt>
                <c:pt idx="26">
                  <c:v>1.1616427500169126</c:v>
                </c:pt>
                <c:pt idx="27">
                  <c:v>1.1683435741625052</c:v>
                </c:pt>
                <c:pt idx="28">
                  <c:v>1.1750830513657866</c:v>
                </c:pt>
                <c:pt idx="29">
                  <c:v>1.1818614045931914</c:v>
                </c:pt>
                <c:pt idx="30">
                  <c:v>1.1886788580973147</c:v>
                </c:pt>
                <c:pt idx="31">
                  <c:v>1.1955356374243309</c:v>
                </c:pt>
                <c:pt idx="32">
                  <c:v>1.2024319694214554</c:v>
                </c:pt>
                <c:pt idx="33">
                  <c:v>1.2093680822444508</c:v>
                </c:pt>
                <c:pt idx="34">
                  <c:v>1.2163442053651732</c:v>
                </c:pt>
                <c:pt idx="35">
                  <c:v>1.2233605695791661</c:v>
                </c:pt>
                <c:pt idx="36">
                  <c:v>1.2304174070132934</c:v>
                </c:pt>
                <c:pt idx="37">
                  <c:v>1.2375149511334216</c:v>
                </c:pt>
                <c:pt idx="38">
                  <c:v>1.2446534367521422</c:v>
                </c:pt>
                <c:pt idx="39">
                  <c:v>1.2518331000365404</c:v>
                </c:pt>
                <c:pt idx="40">
                  <c:v>1.2590541785160083</c:v>
                </c:pt>
                <c:pt idx="41">
                  <c:v>1.2663169110901034</c:v>
                </c:pt>
                <c:pt idx="42">
                  <c:v>1.2736215380364528</c:v>
                </c:pt>
                <c:pt idx="43">
                  <c:v>1.2809683010187012</c:v>
                </c:pt>
                <c:pt idx="44">
                  <c:v>1.2883574430945073</c:v>
                </c:pt>
                <c:pt idx="45">
                  <c:v>1.2957892087235838</c:v>
                </c:pt>
                <c:pt idx="46">
                  <c:v>1.3032638437757864</c:v>
                </c:pt>
                <c:pt idx="47">
                  <c:v>1.3107815955392468</c:v>
                </c:pt>
                <c:pt idx="48">
                  <c:v>1.3183427127285547</c:v>
                </c:pt>
                <c:pt idx="49">
                  <c:v>1.325947445492986</c:v>
                </c:pt>
                <c:pt idx="50">
                  <c:v>1.3335960454247784</c:v>
                </c:pt>
                <c:pt idx="51">
                  <c:v>1.3412887655674548</c:v>
                </c:pt>
                <c:pt idx="52">
                  <c:v>1.349025860424196</c:v>
                </c:pt>
                <c:pt idx="53">
                  <c:v>1.3568075859662594</c:v>
                </c:pt>
                <c:pt idx="54">
                  <c:v>1.3646341996414482</c:v>
                </c:pt>
                <c:pt idx="55">
                  <c:v>1.3725059603826275</c:v>
                </c:pt>
                <c:pt idx="56">
                  <c:v>1.3804231286162931</c:v>
                </c:pt>
                <c:pt idx="57">
                  <c:v>1.3883859662711848</c:v>
                </c:pt>
                <c:pt idx="58">
                  <c:v>1.3963947367869536</c:v>
                </c:pt>
                <c:pt idx="59">
                  <c:v>1.4044497051228764</c:v>
                </c:pt>
                <c:pt idx="60">
                  <c:v>1.4125511377666224</c:v>
                </c:pt>
                <c:pt idx="61">
                  <c:v>1.420699302743069</c:v>
                </c:pt>
                <c:pt idx="62">
                  <c:v>1.4288944696231693</c:v>
                </c:pt>
                <c:pt idx="63">
                  <c:v>1.437136909532871</c:v>
                </c:pt>
                <c:pt idx="64">
                  <c:v>1.4454268951620846</c:v>
                </c:pt>
                <c:pt idx="65">
                  <c:v>1.4537647007737067</c:v>
                </c:pt>
                <c:pt idx="66">
                  <c:v>1.4621506022126927</c:v>
                </c:pt>
                <c:pt idx="67">
                  <c:v>1.4705848769151837</c:v>
                </c:pt>
                <c:pt idx="68">
                  <c:v>1.4790678039176837</c:v>
                </c:pt>
                <c:pt idx="69">
                  <c:v>1.4875996638662918</c:v>
                </c:pt>
                <c:pt idx="70">
                  <c:v>1.4961807390259876</c:v>
                </c:pt>
                <c:pt idx="71">
                  <c:v>1.5048113132899685</c:v>
                </c:pt>
                <c:pt idx="72">
                  <c:v>1.5134916721890428</c:v>
                </c:pt>
                <c:pt idx="73">
                  <c:v>1.5222221029010754</c:v>
                </c:pt>
                <c:pt idx="74">
                  <c:v>1.5310028942604894</c:v>
                </c:pt>
                <c:pt idx="75">
                  <c:v>1.5398343367678211</c:v>
                </c:pt>
                <c:pt idx="76">
                  <c:v>1.548716722599331</c:v>
                </c:pt>
                <c:pt idx="77">
                  <c:v>1.5576503456166706</c:v>
                </c:pt>
                <c:pt idx="78">
                  <c:v>1.5666355013766038</c:v>
                </c:pt>
                <c:pt idx="79">
                  <c:v>1.5756724871407848</c:v>
                </c:pt>
                <c:pt idx="80">
                  <c:v>1.5847616018855937</c:v>
                </c:pt>
                <c:pt idx="81">
                  <c:v>1.5939031463120263</c:v>
                </c:pt>
                <c:pt idx="82">
                  <c:v>1.6030974228556438</c:v>
                </c:pt>
                <c:pt idx="83">
                  <c:v>1.612344735696577</c:v>
                </c:pt>
                <c:pt idx="84">
                  <c:v>1.6216453907695911</c:v>
                </c:pt>
                <c:pt idx="85">
                  <c:v>1.6309996957742061</c:v>
                </c:pt>
                <c:pt idx="86">
                  <c:v>1.6404079601848773</c:v>
                </c:pt>
                <c:pt idx="87">
                  <c:v>1.6498704952612329</c:v>
                </c:pt>
                <c:pt idx="88">
                  <c:v>1.659387614058373</c:v>
                </c:pt>
                <c:pt idx="89">
                  <c:v>1.6689596314372253</c:v>
                </c:pt>
                <c:pt idx="90">
                  <c:v>1.6785868640749626</c:v>
                </c:pt>
                <c:pt idx="91">
                  <c:v>1.6882696304754801</c:v>
                </c:pt>
                <c:pt idx="92">
                  <c:v>1.6980082509799304</c:v>
                </c:pt>
                <c:pt idx="93">
                  <c:v>1.7078030477773247</c:v>
                </c:pt>
                <c:pt idx="94">
                  <c:v>1.7176543449151895</c:v>
                </c:pt>
                <c:pt idx="95">
                  <c:v>1.7275624683102886</c:v>
                </c:pt>
                <c:pt idx="96">
                  <c:v>1.7375277457594052</c:v>
                </c:pt>
                <c:pt idx="97">
                  <c:v>1.7475505069501864</c:v>
                </c:pt>
                <c:pt idx="98">
                  <c:v>1.757631083472051</c:v>
                </c:pt>
                <c:pt idx="99">
                  <c:v>1.7677698088271587</c:v>
                </c:pt>
                <c:pt idx="100">
                  <c:v>1.7779670184414453</c:v>
                </c:pt>
                <c:pt idx="101">
                  <c:v>1.7882230496757179</c:v>
                </c:pt>
                <c:pt idx="102">
                  <c:v>1.7985382418368174</c:v>
                </c:pt>
                <c:pt idx="103">
                  <c:v>1.808912936188843</c:v>
                </c:pt>
                <c:pt idx="104">
                  <c:v>1.819347475964443</c:v>
                </c:pt>
                <c:pt idx="105">
                  <c:v>1.8298422063761708</c:v>
                </c:pt>
                <c:pt idx="106">
                  <c:v>1.8403974746279046</c:v>
                </c:pt>
                <c:pt idx="107">
                  <c:v>1.8510136299263344</c:v>
                </c:pt>
                <c:pt idx="108">
                  <c:v>1.8616910234925153</c:v>
                </c:pt>
                <c:pt idx="109">
                  <c:v>1.872430008573488</c:v>
                </c:pt>
                <c:pt idx="110">
                  <c:v>1.8832309404539642</c:v>
                </c:pt>
                <c:pt idx="111">
                  <c:v>1.8940941764680808</c:v>
                </c:pt>
                <c:pt idx="112">
                  <c:v>1.9050200760112226</c:v>
                </c:pt>
                <c:pt idx="113">
                  <c:v>1.9160090005519117</c:v>
                </c:pt>
                <c:pt idx="114">
                  <c:v>1.9270613136437675</c:v>
                </c:pt>
                <c:pt idx="115">
                  <c:v>1.9381773809375322</c:v>
                </c:pt>
                <c:pt idx="116">
                  <c:v>1.9493575701931694</c:v>
                </c:pt>
                <c:pt idx="117">
                  <c:v>1.9606022512920303</c:v>
                </c:pt>
                <c:pt idx="118">
                  <c:v>1.971911796249092</c:v>
                </c:pt>
                <c:pt idx="119">
                  <c:v>1.983286579225263</c:v>
                </c:pt>
                <c:pt idx="120">
                  <c:v>1.9947269765397635</c:v>
                </c:pt>
                <c:pt idx="121">
                  <c:v>2.0062333666825749</c:v>
                </c:pt>
                <c:pt idx="122">
                  <c:v>2.0178061303269605</c:v>
                </c:pt>
                <c:pt idx="123">
                  <c:v>2.0294456503420624</c:v>
                </c:pt>
                <c:pt idx="124">
                  <c:v>2.0411523118055652</c:v>
                </c:pt>
                <c:pt idx="125">
                  <c:v>2.0529265020164367</c:v>
                </c:pt>
                <c:pt idx="126">
                  <c:v>2.0647686105077421</c:v>
                </c:pt>
                <c:pt idx="127">
                  <c:v>2.0766790290595307</c:v>
                </c:pt>
                <c:pt idx="128">
                  <c:v>2.0886581517117966</c:v>
                </c:pt>
                <c:pt idx="129">
                  <c:v>2.1007063747775159</c:v>
                </c:pt>
                <c:pt idx="130">
                  <c:v>2.1128240968557579</c:v>
                </c:pt>
                <c:pt idx="131">
                  <c:v>2.1250117188448718</c:v>
                </c:pt>
                <c:pt idx="132">
                  <c:v>2.1372696439557513</c:v>
                </c:pt>
                <c:pt idx="133">
                  <c:v>2.1495982777251714</c:v>
                </c:pt>
                <c:pt idx="134">
                  <c:v>2.1619980280292093</c:v>
                </c:pt>
                <c:pt idx="135">
                  <c:v>2.1744693050967334</c:v>
                </c:pt>
                <c:pt idx="136">
                  <c:v>2.1870125215229801</c:v>
                </c:pt>
                <c:pt idx="137">
                  <c:v>2.1996280922831999</c:v>
                </c:pt>
                <c:pt idx="138">
                  <c:v>2.2123164347463891</c:v>
                </c:pt>
                <c:pt idx="139">
                  <c:v>2.2250779686890958</c:v>
                </c:pt>
                <c:pt idx="140">
                  <c:v>2.2379131163093096</c:v>
                </c:pt>
                <c:pt idx="141">
                  <c:v>2.2508223022404277</c:v>
                </c:pt>
                <c:pt idx="142">
                  <c:v>2.263805953565305</c:v>
                </c:pt>
                <c:pt idx="143">
                  <c:v>2.2768644998303817</c:v>
                </c:pt>
                <c:pt idx="144">
                  <c:v>2.2899983730598961</c:v>
                </c:pt>
                <c:pt idx="145">
                  <c:v>2.3032080077701749</c:v>
                </c:pt>
                <c:pt idx="146">
                  <c:v>2.316493840984013</c:v>
                </c:pt>
                <c:pt idx="147">
                  <c:v>2.329856312245127</c:v>
                </c:pt>
                <c:pt idx="148">
                  <c:v>2.3432958636326999</c:v>
                </c:pt>
                <c:pt idx="149">
                  <c:v>2.3568129397760051</c:v>
                </c:pt>
                <c:pt idx="150">
                  <c:v>2.3704079878691191</c:v>
                </c:pt>
              </c:numCache>
            </c:numRef>
          </c:yVal>
          <c:smooth val="0"/>
          <c:extLst>
            <c:ext xmlns:c16="http://schemas.microsoft.com/office/drawing/2014/chart" uri="{C3380CC4-5D6E-409C-BE32-E72D297353CC}">
              <c16:uniqueId val="{00000000-B5E6-4A2C-9F37-B8A4340CAE0C}"/>
            </c:ext>
          </c:extLst>
        </c:ser>
        <c:dLbls>
          <c:showLegendKey val="0"/>
          <c:showVal val="0"/>
          <c:showCatName val="0"/>
          <c:showSerName val="0"/>
          <c:showPercent val="0"/>
          <c:showBubbleSize val="0"/>
        </c:dLbls>
        <c:axId val="238217248"/>
        <c:axId val="238218232"/>
      </c:scatterChart>
      <c:valAx>
        <c:axId val="238217248"/>
        <c:scaling>
          <c:orientation val="minMax"/>
          <c:max val="150"/>
          <c:min val="0"/>
        </c:scaling>
        <c:delete val="0"/>
        <c:axPos val="b"/>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Mean consumption (g/day)</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38218232"/>
        <c:crosses val="autoZero"/>
        <c:crossBetween val="midCat"/>
        <c:majorUnit val="25"/>
      </c:valAx>
      <c:valAx>
        <c:axId val="23821823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Relative Risk</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38217248"/>
        <c:crosses val="autoZero"/>
        <c:crossBetween val="midCat"/>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US"/>
              <a:t>Haemorrhagic stroke mortality</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scatterChart>
        <c:scatterStyle val="lineMarker"/>
        <c:varyColors val="0"/>
        <c:ser>
          <c:idx val="0"/>
          <c:order val="0"/>
          <c:tx>
            <c:strRef>
              <c:f>Cardiovascular!$N$3</c:f>
              <c:strCache>
                <c:ptCount val="1"/>
                <c:pt idx="0">
                  <c:v>Male</c:v>
                </c:pt>
              </c:strCache>
            </c:strRef>
          </c:tx>
          <c:spPr>
            <a:ln w="19050" cap="rnd">
              <a:solidFill>
                <a:srgbClr val="0070C0"/>
              </a:solidFill>
              <a:round/>
            </a:ln>
            <a:effectLst/>
          </c:spPr>
          <c:marker>
            <c:symbol val="none"/>
          </c:marker>
          <c:xVal>
            <c:numRef>
              <c:f>Cardiovascular!$A$5:$A$155</c:f>
              <c:numCache>
                <c:formatCode>General</c:formatCode>
                <c:ptCount val="15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numCache>
            </c:numRef>
          </c:xVal>
          <c:yVal>
            <c:numRef>
              <c:f>Cardiovascular!$N$5:$N$155</c:f>
              <c:numCache>
                <c:formatCode>General</c:formatCode>
                <c:ptCount val="151"/>
                <c:pt idx="0">
                  <c:v>1</c:v>
                </c:pt>
                <c:pt idx="1">
                  <c:v>1.0069429999999999</c:v>
                </c:pt>
                <c:pt idx="2">
                  <c:v>1.0139134897487219</c:v>
                </c:pt>
                <c:pt idx="3">
                  <c:v>1.0209325993958587</c:v>
                </c:pt>
                <c:pt idx="4">
                  <c:v>1.0280003008614658</c:v>
                </c:pt>
                <c:pt idx="5">
                  <c:v>1.0351169305364734</c:v>
                </c:pt>
                <c:pt idx="6">
                  <c:v>1.0422828271405751</c:v>
                </c:pt>
                <c:pt idx="7">
                  <c:v>1.0494983317383495</c:v>
                </c:pt>
                <c:pt idx="8">
                  <c:v>1.0567637877554938</c:v>
                </c:pt>
                <c:pt idx="9">
                  <c:v>1.0640795409951689</c:v>
                </c:pt>
                <c:pt idx="10">
                  <c:v>1.071445939654458</c:v>
                </c:pt>
                <c:pt idx="11">
                  <c:v>1.0788633343409397</c:v>
                </c:pt>
                <c:pt idx="12">
                  <c:v>1.0863320780893746</c:v>
                </c:pt>
                <c:pt idx="13">
                  <c:v>1.0938525263785093</c:v>
                </c:pt>
                <c:pt idx="14">
                  <c:v>1.1014250371479943</c:v>
                </c:pt>
                <c:pt idx="15">
                  <c:v>1.1090499708154216</c:v>
                </c:pt>
                <c:pt idx="16">
                  <c:v>1.1167276902934773</c:v>
                </c:pt>
                <c:pt idx="17">
                  <c:v>1.1244585610072169</c:v>
                </c:pt>
                <c:pt idx="18">
                  <c:v>1.1322429509114555</c:v>
                </c:pt>
                <c:pt idx="19">
                  <c:v>1.1400812305082828</c:v>
                </c:pt>
                <c:pt idx="20">
                  <c:v>1.1479737728646957</c:v>
                </c:pt>
                <c:pt idx="21">
                  <c:v>1.1559209536303561</c:v>
                </c:pt>
                <c:pt idx="22">
                  <c:v>1.1639231510554691</c:v>
                </c:pt>
                <c:pt idx="23">
                  <c:v>1.1719807460087861</c:v>
                </c:pt>
                <c:pt idx="24">
                  <c:v>1.180094121995733</c:v>
                </c:pt>
                <c:pt idx="25">
                  <c:v>1.1882636651766632</c:v>
                </c:pt>
                <c:pt idx="26">
                  <c:v>1.1964897643852364</c:v>
                </c:pt>
                <c:pt idx="27">
                  <c:v>1.2047728111469262</c:v>
                </c:pt>
                <c:pt idx="28">
                  <c:v>1.213113199697655</c:v>
                </c:pt>
                <c:pt idx="29">
                  <c:v>1.2215113270025566</c:v>
                </c:pt>
                <c:pt idx="30">
                  <c:v>1.2299675927748714</c:v>
                </c:pt>
                <c:pt idx="31">
                  <c:v>1.238482399494971</c:v>
                </c:pt>
                <c:pt idx="32">
                  <c:v>1.2470561524295123</c:v>
                </c:pt>
                <c:pt idx="33">
                  <c:v>1.2556892596507296</c:v>
                </c:pt>
                <c:pt idx="34">
                  <c:v>1.2643821320558546</c:v>
                </c:pt>
                <c:pt idx="35">
                  <c:v>1.2731351833866738</c:v>
                </c:pt>
                <c:pt idx="36">
                  <c:v>1.2819488302492217</c:v>
                </c:pt>
                <c:pt idx="37">
                  <c:v>1.2908234921336079</c:v>
                </c:pt>
                <c:pt idx="38">
                  <c:v>1.2997595914339846</c:v>
                </c:pt>
                <c:pt idx="39">
                  <c:v>1.3087575534686486</c:v>
                </c:pt>
                <c:pt idx="40">
                  <c:v>1.3178178065002872</c:v>
                </c:pt>
                <c:pt idx="41">
                  <c:v>1.3269407817563588</c:v>
                </c:pt>
                <c:pt idx="42">
                  <c:v>1.3361269134496196</c:v>
                </c:pt>
                <c:pt idx="43">
                  <c:v>1.3453766387987889</c:v>
                </c:pt>
                <c:pt idx="44">
                  <c:v>1.354690398049359</c:v>
                </c:pt>
                <c:pt idx="45">
                  <c:v>1.3640686344945496</c:v>
                </c:pt>
                <c:pt idx="46">
                  <c:v>1.3735117944964057</c:v>
                </c:pt>
                <c:pt idx="47">
                  <c:v>1.3830203275070427</c:v>
                </c:pt>
                <c:pt idx="48">
                  <c:v>1.3925946860900387</c:v>
                </c:pt>
                <c:pt idx="49">
                  <c:v>1.4022353259419738</c:v>
                </c:pt>
                <c:pt idx="50">
                  <c:v>1.4119427059141199</c:v>
                </c:pt>
                <c:pt idx="51">
                  <c:v>1.4217172880342792</c:v>
                </c:pt>
                <c:pt idx="52">
                  <c:v>1.4315595375287757</c:v>
                </c:pt>
                <c:pt idx="53">
                  <c:v>1.4414699228445973</c:v>
                </c:pt>
                <c:pt idx="54">
                  <c:v>1.451448915671691</c:v>
                </c:pt>
                <c:pt idx="55">
                  <c:v>1.4614969909654147</c:v>
                </c:pt>
                <c:pt idx="56">
                  <c:v>1.4716146269691424</c:v>
                </c:pt>
                <c:pt idx="57">
                  <c:v>1.4818023052370257</c:v>
                </c:pt>
                <c:pt idx="58">
                  <c:v>1.4920605106569147</c:v>
                </c:pt>
                <c:pt idx="59">
                  <c:v>1.5023897314734356</c:v>
                </c:pt>
                <c:pt idx="60">
                  <c:v>1.5127904593112296</c:v>
                </c:pt>
                <c:pt idx="61">
                  <c:v>1.5232631891983519</c:v>
                </c:pt>
                <c:pt idx="62">
                  <c:v>1.5338084195898327</c:v>
                </c:pt>
                <c:pt idx="63">
                  <c:v>1.5444266523914012</c:v>
                </c:pt>
                <c:pt idx="64">
                  <c:v>1.5551183929833747</c:v>
                </c:pt>
                <c:pt idx="65">
                  <c:v>1.5658841502447114</c:v>
                </c:pt>
                <c:pt idx="66">
                  <c:v>1.5767244365772319</c:v>
                </c:pt>
                <c:pt idx="67">
                  <c:v>1.5876397679300067</c:v>
                </c:pt>
                <c:pt idx="68">
                  <c:v>1.5986306638239132</c:v>
                </c:pt>
                <c:pt idx="69">
                  <c:v>1.6096976473763622</c:v>
                </c:pt>
                <c:pt idx="70">
                  <c:v>1.6208412453261962</c:v>
                </c:pt>
                <c:pt idx="71">
                  <c:v>1.6320619880587601</c:v>
                </c:pt>
                <c:pt idx="72">
                  <c:v>1.6433604096311445</c:v>
                </c:pt>
                <c:pt idx="73">
                  <c:v>1.6547370477976051</c:v>
                </c:pt>
                <c:pt idx="74">
                  <c:v>1.6661924440351574</c:v>
                </c:pt>
                <c:pt idx="75">
                  <c:v>1.6777271435693475</c:v>
                </c:pt>
                <c:pt idx="76">
                  <c:v>1.6893416954002038</c:v>
                </c:pt>
                <c:pt idx="77">
                  <c:v>1.701036652328366</c:v>
                </c:pt>
                <c:pt idx="78">
                  <c:v>1.7128125709813966</c:v>
                </c:pt>
                <c:pt idx="79">
                  <c:v>1.7246700118402734</c:v>
                </c:pt>
                <c:pt idx="80">
                  <c:v>1.7366095392660656</c:v>
                </c:pt>
                <c:pt idx="81">
                  <c:v>1.7486317215267961</c:v>
                </c:pt>
                <c:pt idx="82">
                  <c:v>1.7607371308244868</c:v>
                </c:pt>
                <c:pt idx="83">
                  <c:v>1.7729263433223945</c:v>
                </c:pt>
                <c:pt idx="84">
                  <c:v>1.7851999391724322</c:v>
                </c:pt>
                <c:pt idx="85">
                  <c:v>1.7975585025427832</c:v>
                </c:pt>
                <c:pt idx="86">
                  <c:v>1.8100026216457037</c:v>
                </c:pt>
                <c:pt idx="87">
                  <c:v>1.8225328887655197</c:v>
                </c:pt>
                <c:pt idx="88">
                  <c:v>1.8351499002868168</c:v>
                </c:pt>
                <c:pt idx="89">
                  <c:v>1.8478542567228258</c:v>
                </c:pt>
                <c:pt idx="90">
                  <c:v>1.8606465627440036</c:v>
                </c:pt>
                <c:pt idx="91">
                  <c:v>1.8735274272068141</c:v>
                </c:pt>
                <c:pt idx="92">
                  <c:v>1.8864974631827056</c:v>
                </c:pt>
                <c:pt idx="93">
                  <c:v>1.8995572879872922</c:v>
                </c:pt>
                <c:pt idx="94">
                  <c:v>1.9127075232097321</c:v>
                </c:pt>
                <c:pt idx="95">
                  <c:v>1.925948794742316</c:v>
                </c:pt>
                <c:pt idx="96">
                  <c:v>1.9392817328102547</c:v>
                </c:pt>
                <c:pt idx="97">
                  <c:v>1.9527069720016754</c:v>
                </c:pt>
                <c:pt idx="98">
                  <c:v>1.9662251512978253</c:v>
                </c:pt>
                <c:pt idx="99">
                  <c:v>1.9798369141034844</c:v>
                </c:pt>
                <c:pt idx="100">
                  <c:v>1.9935429082775882</c:v>
                </c:pt>
                <c:pt idx="101">
                  <c:v>2.0073437861640637</c:v>
                </c:pt>
                <c:pt idx="102">
                  <c:v>2.0212402046228775</c:v>
                </c:pt>
                <c:pt idx="103">
                  <c:v>2.035232825061299</c:v>
                </c:pt>
                <c:pt idx="104">
                  <c:v>2.0493223134653813</c:v>
                </c:pt>
                <c:pt idx="105">
                  <c:v>2.0635093404316591</c:v>
                </c:pt>
                <c:pt idx="106">
                  <c:v>2.0777945811990648</c:v>
                </c:pt>
                <c:pt idx="107">
                  <c:v>2.0921787156810678</c:v>
                </c:pt>
                <c:pt idx="108">
                  <c:v>2.1066624284980366</c:v>
                </c:pt>
                <c:pt idx="109">
                  <c:v>2.1212464090098218</c:v>
                </c:pt>
                <c:pt idx="110">
                  <c:v>2.1359313513485665</c:v>
                </c:pt>
                <c:pt idx="111">
                  <c:v>2.1507179544517445</c:v>
                </c:pt>
                <c:pt idx="112">
                  <c:v>2.1656069220954279</c:v>
                </c:pt>
                <c:pt idx="113">
                  <c:v>2.1805989629277809</c:v>
                </c:pt>
                <c:pt idx="114">
                  <c:v>2.1956947905027904</c:v>
                </c:pt>
                <c:pt idx="115">
                  <c:v>2.2108951233142276</c:v>
                </c:pt>
                <c:pt idx="116">
                  <c:v>2.2262006848298439</c:v>
                </c:pt>
                <c:pt idx="117">
                  <c:v>2.2416122035258073</c:v>
                </c:pt>
                <c:pt idx="118">
                  <c:v>2.2571304129213714</c:v>
                </c:pt>
                <c:pt idx="119">
                  <c:v>2.2727560516137895</c:v>
                </c:pt>
                <c:pt idx="120">
                  <c:v>2.2884898633134689</c:v>
                </c:pt>
                <c:pt idx="121">
                  <c:v>2.3043325968793664</c:v>
                </c:pt>
                <c:pt idx="122">
                  <c:v>2.3202850063546325</c:v>
                </c:pt>
                <c:pt idx="123">
                  <c:v>2.3363478510025</c:v>
                </c:pt>
                <c:pt idx="124">
                  <c:v>2.3525218953424201</c:v>
                </c:pt>
                <c:pt idx="125">
                  <c:v>2.3688079091864522</c:v>
                </c:pt>
                <c:pt idx="126">
                  <c:v>2.3852066676759023</c:v>
                </c:pt>
                <c:pt idx="127">
                  <c:v>2.401718951318216</c:v>
                </c:pt>
                <c:pt idx="128">
                  <c:v>2.4183455460241281</c:v>
                </c:pt>
                <c:pt idx="129">
                  <c:v>2.4350872431450679</c:v>
                </c:pt>
                <c:pt idx="130">
                  <c:v>2.4519448395108241</c:v>
                </c:pt>
                <c:pt idx="131">
                  <c:v>2.4689191374674708</c:v>
                </c:pt>
                <c:pt idx="132">
                  <c:v>2.4860109449155532</c:v>
                </c:pt>
                <c:pt idx="133">
                  <c:v>2.5032210753485442</c:v>
                </c:pt>
                <c:pt idx="134">
                  <c:v>2.5205503478915592</c:v>
                </c:pt>
                <c:pt idx="135">
                  <c:v>2.5379995873403454</c:v>
                </c:pt>
                <c:pt idx="136">
                  <c:v>2.5555696242005363</c:v>
                </c:pt>
                <c:pt idx="137">
                  <c:v>2.5732612947271818</c:v>
                </c:pt>
                <c:pt idx="138">
                  <c:v>2.5910754409645493</c:v>
                </c:pt>
                <c:pt idx="139">
                  <c:v>2.6090129107862015</c:v>
                </c:pt>
                <c:pt idx="140">
                  <c:v>2.6270745579353507</c:v>
                </c:pt>
                <c:pt idx="141">
                  <c:v>2.6452612420654944</c:v>
                </c:pt>
                <c:pt idx="142">
                  <c:v>2.6635738287813302</c:v>
                </c:pt>
                <c:pt idx="143">
                  <c:v>2.6820131896799544</c:v>
                </c:pt>
                <c:pt idx="144">
                  <c:v>2.7005802023923473</c:v>
                </c:pt>
                <c:pt idx="145">
                  <c:v>2.7192757506251422</c:v>
                </c:pt>
                <c:pt idx="146">
                  <c:v>2.7381007242026891</c:v>
                </c:pt>
                <c:pt idx="147">
                  <c:v>2.7570560191094038</c:v>
                </c:pt>
                <c:pt idx="148">
                  <c:v>2.7761425375324142</c:v>
                </c:pt>
                <c:pt idx="149">
                  <c:v>2.7953611879044984</c:v>
                </c:pt>
                <c:pt idx="150">
                  <c:v>2.8147128849473253</c:v>
                </c:pt>
              </c:numCache>
            </c:numRef>
          </c:yVal>
          <c:smooth val="0"/>
          <c:extLst>
            <c:ext xmlns:c16="http://schemas.microsoft.com/office/drawing/2014/chart" uri="{C3380CC4-5D6E-409C-BE32-E72D297353CC}">
              <c16:uniqueId val="{00000000-F62C-4921-9703-93190298DAE7}"/>
            </c:ext>
          </c:extLst>
        </c:ser>
        <c:ser>
          <c:idx val="1"/>
          <c:order val="1"/>
          <c:tx>
            <c:strRef>
              <c:f>Cardiovascular!$O$3</c:f>
              <c:strCache>
                <c:ptCount val="1"/>
                <c:pt idx="0">
                  <c:v>Female</c:v>
                </c:pt>
              </c:strCache>
            </c:strRef>
          </c:tx>
          <c:spPr>
            <a:ln w="19050" cap="rnd">
              <a:solidFill>
                <a:srgbClr val="FF0000"/>
              </a:solidFill>
              <a:round/>
            </a:ln>
            <a:effectLst/>
          </c:spPr>
          <c:marker>
            <c:symbol val="none"/>
          </c:marker>
          <c:xVal>
            <c:numRef>
              <c:f>Cardiovascular!$A$5:$A$155</c:f>
              <c:numCache>
                <c:formatCode>General</c:formatCode>
                <c:ptCount val="15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numCache>
            </c:numRef>
          </c:xVal>
          <c:yVal>
            <c:numRef>
              <c:f>Cardiovascular!$O$5:$O$155</c:f>
              <c:numCache>
                <c:formatCode>General</c:formatCode>
                <c:ptCount val="151"/>
                <c:pt idx="0">
                  <c:v>1</c:v>
                </c:pt>
                <c:pt idx="1">
                  <c:v>1.014815</c:v>
                </c:pt>
                <c:pt idx="2">
                  <c:v>1.0298055708657747</c:v>
                </c:pt>
                <c:pt idx="3">
                  <c:v>1.0450179666894546</c:v>
                </c:pt>
                <c:pt idx="4">
                  <c:v>1.0604550816186078</c:v>
                </c:pt>
                <c:pt idx="5">
                  <c:v>1.0761202352274122</c:v>
                </c:pt>
                <c:pt idx="6">
                  <c:v>1.0920167961271441</c:v>
                </c:pt>
                <c:pt idx="7">
                  <c:v>1.1081481826905579</c:v>
                </c:pt>
                <c:pt idx="8">
                  <c:v>1.1245178637869688</c:v>
                </c:pt>
                <c:pt idx="9">
                  <c:v>1.1411293595281937</c:v>
                </c:pt>
                <c:pt idx="10">
                  <c:v>1.1579862420255091</c:v>
                </c:pt>
                <c:pt idx="11">
                  <c:v>1.1750921361577944</c:v>
                </c:pt>
                <c:pt idx="12">
                  <c:v>1.1924507203510195</c:v>
                </c:pt>
                <c:pt idx="13">
                  <c:v>1.2100657273692486</c:v>
                </c:pt>
                <c:pt idx="14">
                  <c:v>1.2279409451173271</c:v>
                </c:pt>
                <c:pt idx="15">
                  <c:v>1.2460802174554286</c:v>
                </c:pt>
                <c:pt idx="16">
                  <c:v>1.2644874450256314</c:v>
                </c:pt>
                <c:pt idx="17">
                  <c:v>1.283166586090708</c:v>
                </c:pt>
                <c:pt idx="18">
                  <c:v>1.3021216573853029</c:v>
                </c:pt>
                <c:pt idx="19">
                  <c:v>1.3213567349796862</c:v>
                </c:pt>
                <c:pt idx="20">
                  <c:v>1.3408759551562648</c:v>
                </c:pt>
                <c:pt idx="21">
                  <c:v>1.3606835152990431</c:v>
                </c:pt>
                <c:pt idx="22">
                  <c:v>1.3807836747962217</c:v>
                </c:pt>
                <c:pt idx="23">
                  <c:v>1.4011807559561305</c:v>
                </c:pt>
                <c:pt idx="24">
                  <c:v>1.4218791449366905</c:v>
                </c:pt>
                <c:pt idx="25">
                  <c:v>1.4428832926886082</c:v>
                </c:pt>
                <c:pt idx="26">
                  <c:v>1.464197715912499</c:v>
                </c:pt>
                <c:pt idx="27">
                  <c:v>1.4858269980301542</c:v>
                </c:pt>
                <c:pt idx="28">
                  <c:v>1.5077757901701521</c:v>
                </c:pt>
                <c:pt idx="29">
                  <c:v>1.5300488121680293</c:v>
                </c:pt>
                <c:pt idx="30">
                  <c:v>1.5526508535812285</c:v>
                </c:pt>
                <c:pt idx="31">
                  <c:v>1.5755867747190357</c:v>
                </c:pt>
                <c:pt idx="32">
                  <c:v>1.5988615076877362</c:v>
                </c:pt>
                <c:pt idx="33">
                  <c:v>1.6224800574512057</c:v>
                </c:pt>
                <c:pt idx="34">
                  <c:v>1.6464475029071708</c:v>
                </c:pt>
                <c:pt idx="35">
                  <c:v>1.6707689979793681</c:v>
                </c:pt>
                <c:pt idx="36">
                  <c:v>1.6954497727258353</c:v>
                </c:pt>
                <c:pt idx="37">
                  <c:v>1.7204951344635755</c:v>
                </c:pt>
                <c:pt idx="38">
                  <c:v>1.7459104689098355</c:v>
                </c:pt>
                <c:pt idx="39">
                  <c:v>1.7717012413402407</c:v>
                </c:pt>
                <c:pt idx="40">
                  <c:v>1.797872997764042</c:v>
                </c:pt>
                <c:pt idx="41">
                  <c:v>1.8244313661167195</c:v>
                </c:pt>
                <c:pt idx="42">
                  <c:v>1.8513820574702062</c:v>
                </c:pt>
                <c:pt idx="43">
                  <c:v>1.8787308672609879</c:v>
                </c:pt>
                <c:pt idx="44">
                  <c:v>1.9064836765363466</c:v>
                </c:pt>
                <c:pt idx="45">
                  <c:v>1.9346464532190095</c:v>
                </c:pt>
                <c:pt idx="46">
                  <c:v>1.9632252533904859</c:v>
                </c:pt>
                <c:pt idx="47">
                  <c:v>1.9922262225933538</c:v>
                </c:pt>
                <c:pt idx="48">
                  <c:v>2.0216555971527916</c:v>
                </c:pt>
                <c:pt idx="49">
                  <c:v>2.0515197055176269</c:v>
                </c:pt>
                <c:pt idx="50">
                  <c:v>2.081824969621195</c:v>
                </c:pt>
                <c:pt idx="51">
                  <c:v>2.1125779062623056</c:v>
                </c:pt>
                <c:pt idx="52">
                  <c:v>2.1437851285066021</c:v>
                </c:pt>
                <c:pt idx="53">
                  <c:v>2.1754533471086277</c:v>
                </c:pt>
                <c:pt idx="54">
                  <c:v>2.2075893719548936</c:v>
                </c:pt>
                <c:pt idx="55">
                  <c:v>2.2402001135282696</c:v>
                </c:pt>
                <c:pt idx="56">
                  <c:v>2.2732925843940022</c:v>
                </c:pt>
                <c:pt idx="57">
                  <c:v>2.3068739007076862</c:v>
                </c:pt>
                <c:pt idx="58">
                  <c:v>2.3409512837455138</c:v>
                </c:pt>
                <c:pt idx="59">
                  <c:v>2.3755320614571249</c:v>
                </c:pt>
                <c:pt idx="60">
                  <c:v>2.4106236700414003</c:v>
                </c:pt>
                <c:pt idx="61">
                  <c:v>2.4462336555455293</c:v>
                </c:pt>
                <c:pt idx="62">
                  <c:v>2.482369675487702</c:v>
                </c:pt>
                <c:pt idx="63">
                  <c:v>2.5190395005037685</c:v>
                </c:pt>
                <c:pt idx="64">
                  <c:v>2.5562510160182277</c:v>
                </c:pt>
                <c:pt idx="65">
                  <c:v>2.5940122239398944</c:v>
                </c:pt>
                <c:pt idx="66">
                  <c:v>2.6323312443826192</c:v>
                </c:pt>
                <c:pt idx="67">
                  <c:v>2.6712163174114267</c:v>
                </c:pt>
                <c:pt idx="68">
                  <c:v>2.7106758048144437</c:v>
                </c:pt>
                <c:pt idx="69">
                  <c:v>2.7507181919010102</c:v>
                </c:pt>
                <c:pt idx="70">
                  <c:v>2.7913520893263413</c:v>
                </c:pt>
                <c:pt idx="71">
                  <c:v>2.8325862349431583</c:v>
                </c:pt>
                <c:pt idx="72">
                  <c:v>2.8744294956806544</c:v>
                </c:pt>
                <c:pt idx="73">
                  <c:v>2.9168908694512314</c:v>
                </c:pt>
                <c:pt idx="74">
                  <c:v>2.9599794870853979</c:v>
                </c:pt>
                <c:pt idx="75">
                  <c:v>3.0037046142952453</c:v>
                </c:pt>
                <c:pt idx="76">
                  <c:v>3.0480756536669378</c:v>
                </c:pt>
                <c:pt idx="77">
                  <c:v>3.0931021466826238</c:v>
                </c:pt>
                <c:pt idx="78">
                  <c:v>3.1387937757722315</c:v>
                </c:pt>
                <c:pt idx="79">
                  <c:v>3.1851603663955528</c:v>
                </c:pt>
                <c:pt idx="80">
                  <c:v>3.2322118891551073</c:v>
                </c:pt>
                <c:pt idx="81">
                  <c:v>3.2799584619401951</c:v>
                </c:pt>
                <c:pt idx="82">
                  <c:v>3.3284103521026398</c:v>
                </c:pt>
                <c:pt idx="83">
                  <c:v>3.3775779786646627</c:v>
                </c:pt>
                <c:pt idx="84">
                  <c:v>3.4274719145593715</c:v>
                </c:pt>
                <c:pt idx="85">
                  <c:v>3.4781028889043522</c:v>
                </c:pt>
                <c:pt idx="86">
                  <c:v>3.5294817893088384</c:v>
                </c:pt>
                <c:pt idx="87">
                  <c:v>3.5816196642149682</c:v>
                </c:pt>
                <c:pt idx="88">
                  <c:v>3.6345277252736277</c:v>
                </c:pt>
                <c:pt idx="89">
                  <c:v>3.6882173497553814</c:v>
                </c:pt>
                <c:pt idx="90">
                  <c:v>3.7427000829970281</c:v>
                </c:pt>
                <c:pt idx="91">
                  <c:v>3.7979876408842941</c:v>
                </c:pt>
                <c:pt idx="92">
                  <c:v>3.8540919123711941</c:v>
                </c:pt>
                <c:pt idx="93">
                  <c:v>3.9110249620366209</c:v>
                </c:pt>
                <c:pt idx="94">
                  <c:v>3.9687990326786884</c:v>
                </c:pt>
                <c:pt idx="95">
                  <c:v>4.0274265479474085</c:v>
                </c:pt>
                <c:pt idx="96">
                  <c:v>4.0869201150162526</c:v>
                </c:pt>
                <c:pt idx="97">
                  <c:v>4.1472925272931809</c:v>
                </c:pt>
                <c:pt idx="98">
                  <c:v>4.208556767171717</c:v>
                </c:pt>
                <c:pt idx="99">
                  <c:v>4.2707260088226615</c:v>
                </c:pt>
                <c:pt idx="100">
                  <c:v>4.3338136210270459</c:v>
                </c:pt>
                <c:pt idx="101">
                  <c:v>4.3978331700509372</c:v>
                </c:pt>
                <c:pt idx="102">
                  <c:v>4.4627984225627086</c:v>
                </c:pt>
                <c:pt idx="103">
                  <c:v>4.528723348593398</c:v>
                </c:pt>
                <c:pt idx="104">
                  <c:v>4.5956221245408084</c:v>
                </c:pt>
                <c:pt idx="105">
                  <c:v>4.6635091362179741</c:v>
                </c:pt>
                <c:pt idx="106">
                  <c:v>4.7323989819466687</c:v>
                </c:pt>
                <c:pt idx="107">
                  <c:v>4.802306475696609</c:v>
                </c:pt>
                <c:pt idx="108">
                  <c:v>4.8732466502710192</c:v>
                </c:pt>
                <c:pt idx="109">
                  <c:v>4.9452347605392708</c:v>
                </c:pt>
                <c:pt idx="110">
                  <c:v>5.0182862867172631</c:v>
                </c:pt>
                <c:pt idx="111">
                  <c:v>5.0924169376962709</c:v>
                </c:pt>
                <c:pt idx="112">
                  <c:v>5.1676426544209511</c:v>
                </c:pt>
                <c:pt idx="113">
                  <c:v>5.2439796133172729</c:v>
                </c:pt>
                <c:pt idx="114">
                  <c:v>5.3214442297710596</c:v>
                </c:pt>
                <c:pt idx="115">
                  <c:v>5.4000531616579366</c:v>
                </c:pt>
                <c:pt idx="116">
                  <c:v>5.479823312925415</c:v>
                </c:pt>
                <c:pt idx="117">
                  <c:v>5.5607718372278887</c:v>
                </c:pt>
                <c:pt idx="118">
                  <c:v>5.6429161416153306</c:v>
                </c:pt>
                <c:pt idx="119">
                  <c:v>5.7262738902764827</c:v>
                </c:pt>
                <c:pt idx="120">
                  <c:v>5.8108630083373365</c:v>
                </c:pt>
                <c:pt idx="121">
                  <c:v>5.8967016857157173</c:v>
                </c:pt>
                <c:pt idx="122">
                  <c:v>5.9838083810328282</c:v>
                </c:pt>
                <c:pt idx="123">
                  <c:v>6.0722018255825567</c:v>
                </c:pt>
                <c:pt idx="124">
                  <c:v>6.1619010273594235</c:v>
                </c:pt>
                <c:pt idx="125">
                  <c:v>6.2529252751460476</c:v>
                </c:pt>
                <c:pt idx="126">
                  <c:v>6.345294142660955</c:v>
                </c:pt>
                <c:pt idx="127">
                  <c:v>6.439027492767698</c:v>
                </c:pt>
                <c:pt idx="128">
                  <c:v>6.5341454817461315</c:v>
                </c:pt>
                <c:pt idx="129">
                  <c:v>6.6306685636267835</c:v>
                </c:pt>
                <c:pt idx="130">
                  <c:v>6.728617494589276</c:v>
                </c:pt>
                <c:pt idx="131">
                  <c:v>6.8280133374256824</c:v>
                </c:pt>
                <c:pt idx="132">
                  <c:v>6.9288774660698493</c:v>
                </c:pt>
                <c:pt idx="133">
                  <c:v>7.0312315701936141</c:v>
                </c:pt>
                <c:pt idx="134">
                  <c:v>7.1350976598709259</c:v>
                </c:pt>
                <c:pt idx="135">
                  <c:v>7.2404980703108457</c:v>
                </c:pt>
                <c:pt idx="136">
                  <c:v>7.3474554666604872</c:v>
                </c:pt>
                <c:pt idx="137">
                  <c:v>7.4559928488788918</c:v>
                </c:pt>
                <c:pt idx="138">
                  <c:v>7.566133556682904</c:v>
                </c:pt>
                <c:pt idx="139">
                  <c:v>7.6779012745661159</c:v>
                </c:pt>
                <c:pt idx="140">
                  <c:v>7.7913200368919435</c:v>
                </c:pt>
                <c:pt idx="141">
                  <c:v>7.9064142330619269</c:v>
                </c:pt>
                <c:pt idx="142">
                  <c:v>8.0232086127604116</c:v>
                </c:pt>
                <c:pt idx="143">
                  <c:v>8.1417282912766744</c:v>
                </c:pt>
                <c:pt idx="144">
                  <c:v>8.2619987549056777</c:v>
                </c:pt>
                <c:pt idx="145">
                  <c:v>8.3840458664285915</c:v>
                </c:pt>
                <c:pt idx="146">
                  <c:v>8.5078958706743215</c:v>
                </c:pt>
                <c:pt idx="147">
                  <c:v>8.6335754001631102</c:v>
                </c:pt>
                <c:pt idx="148">
                  <c:v>8.7611114808336108</c:v>
                </c:pt>
                <c:pt idx="149">
                  <c:v>8.8905315378544501</c:v>
                </c:pt>
                <c:pt idx="150">
                  <c:v>9.0218634015217347</c:v>
                </c:pt>
              </c:numCache>
            </c:numRef>
          </c:yVal>
          <c:smooth val="0"/>
          <c:extLst>
            <c:ext xmlns:c16="http://schemas.microsoft.com/office/drawing/2014/chart" uri="{C3380CC4-5D6E-409C-BE32-E72D297353CC}">
              <c16:uniqueId val="{00000001-F62C-4921-9703-93190298DAE7}"/>
            </c:ext>
          </c:extLst>
        </c:ser>
        <c:dLbls>
          <c:showLegendKey val="0"/>
          <c:showVal val="0"/>
          <c:showCatName val="0"/>
          <c:showSerName val="0"/>
          <c:showPercent val="0"/>
          <c:showBubbleSize val="0"/>
        </c:dLbls>
        <c:axId val="238217248"/>
        <c:axId val="238218232"/>
      </c:scatterChart>
      <c:valAx>
        <c:axId val="238217248"/>
        <c:scaling>
          <c:orientation val="minMax"/>
          <c:max val="150"/>
          <c:min val="0"/>
        </c:scaling>
        <c:delete val="0"/>
        <c:axPos val="b"/>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Mean consumption (g/day)</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38218232"/>
        <c:crosses val="autoZero"/>
        <c:crossBetween val="midCat"/>
        <c:majorUnit val="25"/>
      </c:valAx>
      <c:valAx>
        <c:axId val="23821823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Relative Risk</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38217248"/>
        <c:crosses val="autoZero"/>
        <c:crossBetween val="midCat"/>
      </c:valAx>
      <c:spPr>
        <a:noFill/>
        <a:ln w="25400">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US"/>
              <a:t>Haemorrhagic stroke morbidity</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scatterChart>
        <c:scatterStyle val="lineMarker"/>
        <c:varyColors val="0"/>
        <c:ser>
          <c:idx val="0"/>
          <c:order val="0"/>
          <c:tx>
            <c:strRef>
              <c:f>Cardiovascular!$P$3</c:f>
              <c:strCache>
                <c:ptCount val="1"/>
                <c:pt idx="0">
                  <c:v>Male</c:v>
                </c:pt>
              </c:strCache>
            </c:strRef>
          </c:tx>
          <c:spPr>
            <a:ln w="19050" cap="rnd">
              <a:solidFill>
                <a:srgbClr val="0070C0"/>
              </a:solidFill>
              <a:round/>
            </a:ln>
            <a:effectLst/>
          </c:spPr>
          <c:marker>
            <c:symbol val="none"/>
          </c:marker>
          <c:xVal>
            <c:numRef>
              <c:f>Cardiovascular!$A$5:$A$155</c:f>
              <c:numCache>
                <c:formatCode>General</c:formatCode>
                <c:ptCount val="15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numCache>
            </c:numRef>
          </c:xVal>
          <c:yVal>
            <c:numRef>
              <c:f>Cardiovascular!$P$5:$P$155</c:f>
              <c:numCache>
                <c:formatCode>General</c:formatCode>
                <c:ptCount val="151"/>
                <c:pt idx="0">
                  <c:v>1</c:v>
                </c:pt>
                <c:pt idx="1">
                  <c:v>1.0077247037617392</c:v>
                </c:pt>
                <c:pt idx="2">
                  <c:v>1.0155090785716849</c:v>
                </c:pt>
                <c:pt idx="3">
                  <c:v>1.0233535853710078</c:v>
                </c:pt>
                <c:pt idx="4">
                  <c:v>1.0312586886615127</c:v>
                </c:pt>
                <c:pt idx="5">
                  <c:v>1.0392248565331423</c:v>
                </c:pt>
                <c:pt idx="6">
                  <c:v>1.0472525606916969</c:v>
                </c:pt>
                <c:pt idx="7">
                  <c:v>1.055342276486763</c:v>
                </c:pt>
                <c:pt idx="8">
                  <c:v>1.0634944829398627</c:v>
                </c:pt>
                <c:pt idx="9">
                  <c:v>1.0717096627728171</c:v>
                </c:pt>
                <c:pt idx="10">
                  <c:v>1.0799883024363304</c:v>
                </c:pt>
                <c:pt idx="11">
                  <c:v>1.0883308921387946</c:v>
                </c:pt>
                <c:pt idx="12">
                  <c:v>1.0967379258753163</c:v>
                </c:pt>
                <c:pt idx="13">
                  <c:v>1.1052099014569672</c:v>
                </c:pt>
                <c:pt idx="14">
                  <c:v>1.1137473205402633</c:v>
                </c:pt>
                <c:pt idx="15">
                  <c:v>1.1223506886568675</c:v>
                </c:pt>
                <c:pt idx="16">
                  <c:v>1.1310205152435258</c:v>
                </c:pt>
                <c:pt idx="17">
                  <c:v>1.1397573136722317</c:v>
                </c:pt>
                <c:pt idx="18">
                  <c:v>1.1485616012806252</c:v>
                </c:pt>
                <c:pt idx="19">
                  <c:v>1.157433899402627</c:v>
                </c:pt>
                <c:pt idx="20">
                  <c:v>1.1663747333993069</c:v>
                </c:pt>
                <c:pt idx="21">
                  <c:v>1.1753846326899939</c:v>
                </c:pt>
                <c:pt idx="22">
                  <c:v>1.1844641307836248</c:v>
                </c:pt>
                <c:pt idx="23">
                  <c:v>1.1936137653103343</c:v>
                </c:pt>
                <c:pt idx="24">
                  <c:v>1.2028340780532905</c:v>
                </c:pt>
                <c:pt idx="25">
                  <c:v>1.2121256149807769</c:v>
                </c:pt>
                <c:pt idx="26">
                  <c:v>1.2214889262785193</c:v>
                </c:pt>
                <c:pt idx="27">
                  <c:v>1.2309245663822657</c:v>
                </c:pt>
                <c:pt idx="28">
                  <c:v>1.2404330940106161</c:v>
                </c:pt>
                <c:pt idx="29">
                  <c:v>1.2500150721981056</c:v>
                </c:pt>
                <c:pt idx="30">
                  <c:v>1.2596710683285448</c:v>
                </c:pt>
                <c:pt idx="31">
                  <c:v>1.2694016541686164</c:v>
                </c:pt>
                <c:pt idx="32">
                  <c:v>1.2792074059017307</c:v>
                </c:pt>
                <c:pt idx="33">
                  <c:v>1.2890889041621443</c:v>
                </c:pt>
                <c:pt idx="34">
                  <c:v>1.2990467340693419</c:v>
                </c:pt>
                <c:pt idx="35">
                  <c:v>1.3090814852626824</c:v>
                </c:pt>
                <c:pt idx="36">
                  <c:v>1.3191937519363142</c:v>
                </c:pt>
                <c:pt idx="37">
                  <c:v>1.3293841328743594</c:v>
                </c:pt>
                <c:pt idx="38">
                  <c:v>1.3396532314863703</c:v>
                </c:pt>
                <c:pt idx="39">
                  <c:v>1.350001655843059</c:v>
                </c:pt>
                <c:pt idx="40">
                  <c:v>1.360430018712304</c:v>
                </c:pt>
                <c:pt idx="41">
                  <c:v>1.3709389375954339</c:v>
                </c:pt>
                <c:pt idx="42">
                  <c:v>1.3815290347637921</c:v>
                </c:pt>
                <c:pt idx="43">
                  <c:v>1.3922009372955837</c:v>
                </c:pt>
                <c:pt idx="44">
                  <c:v>1.4029552771130078</c:v>
                </c:pt>
                <c:pt idx="45">
                  <c:v>1.4137926910196745</c:v>
                </c:pt>
                <c:pt idx="46">
                  <c:v>1.4247138207383134</c:v>
                </c:pt>
                <c:pt idx="47">
                  <c:v>1.4357193129487724</c:v>
                </c:pt>
                <c:pt idx="48">
                  <c:v>1.4468098193263095</c:v>
                </c:pt>
                <c:pt idx="49">
                  <c:v>1.4579859965801807</c:v>
                </c:pt>
                <c:pt idx="50">
                  <c:v>1.4692485064925265</c:v>
                </c:pt>
                <c:pt idx="51">
                  <c:v>1.4805980159575591</c:v>
                </c:pt>
                <c:pt idx="52">
                  <c:v>1.4920351970210499</c:v>
                </c:pt>
                <c:pt idx="53">
                  <c:v>1.5035607269201257</c:v>
                </c:pt>
                <c:pt idx="54">
                  <c:v>1.5151752881233689</c:v>
                </c:pt>
                <c:pt idx="55">
                  <c:v>1.5268795683712297</c:v>
                </c:pt>
                <c:pt idx="56">
                  <c:v>1.5386742607167496</c:v>
                </c:pt>
                <c:pt idx="57">
                  <c:v>1.5505600635665995</c:v>
                </c:pt>
                <c:pt idx="58">
                  <c:v>1.5625376807224349</c:v>
                </c:pt>
                <c:pt idx="59">
                  <c:v>1.5746078214225707</c:v>
                </c:pt>
                <c:pt idx="60">
                  <c:v>1.5867712003839776</c:v>
                </c:pt>
                <c:pt idx="61">
                  <c:v>1.5990285378446032</c:v>
                </c:pt>
                <c:pt idx="62">
                  <c:v>1.6113805596060196</c:v>
                </c:pt>
                <c:pt idx="63">
                  <c:v>1.6238279970764016</c:v>
                </c:pt>
                <c:pt idx="64">
                  <c:v>1.6363715873138351</c:v>
                </c:pt>
                <c:pt idx="65">
                  <c:v>1.6490120730699613</c:v>
                </c:pt>
                <c:pt idx="66">
                  <c:v>1.6617502028339584</c:v>
                </c:pt>
                <c:pt idx="67">
                  <c:v>1.6745867308768605</c:v>
                </c:pt>
                <c:pt idx="68">
                  <c:v>1.6875224172962235</c:v>
                </c:pt>
                <c:pt idx="69">
                  <c:v>1.7005580280611308</c:v>
                </c:pt>
                <c:pt idx="70">
                  <c:v>1.7136943350575504</c:v>
                </c:pt>
                <c:pt idx="71">
                  <c:v>1.7269321161340405</c:v>
                </c:pt>
                <c:pt idx="72">
                  <c:v>1.7402721551478093</c:v>
                </c:pt>
                <c:pt idx="73">
                  <c:v>1.7537152420111297</c:v>
                </c:pt>
                <c:pt idx="74">
                  <c:v>1.7672621727381124</c:v>
                </c:pt>
                <c:pt idx="75">
                  <c:v>1.7809137494918417</c:v>
                </c:pt>
                <c:pt idx="76">
                  <c:v>1.7946707806318742</c:v>
                </c:pt>
                <c:pt idx="77">
                  <c:v>1.8085340807621049</c:v>
                </c:pt>
                <c:pt idx="78">
                  <c:v>1.8225044707790012</c:v>
                </c:pt>
                <c:pt idx="79">
                  <c:v>1.8365827779202142</c:v>
                </c:pt>
                <c:pt idx="80">
                  <c:v>1.8507698358135598</c:v>
                </c:pt>
                <c:pt idx="81">
                  <c:v>1.8650664845263825</c:v>
                </c:pt>
                <c:pt idx="82">
                  <c:v>1.879473570615297</c:v>
                </c:pt>
                <c:pt idx="83">
                  <c:v>1.8939919471763182</c:v>
                </c:pt>
                <c:pt idx="84">
                  <c:v>1.908622473895375</c:v>
                </c:pt>
                <c:pt idx="85">
                  <c:v>1.9233660170992144</c:v>
                </c:pt>
                <c:pt idx="86">
                  <c:v>1.9382234498067019</c:v>
                </c:pt>
                <c:pt idx="87">
                  <c:v>1.9531956517805149</c:v>
                </c:pt>
                <c:pt idx="88">
                  <c:v>1.9682835095792366</c:v>
                </c:pt>
                <c:pt idx="89">
                  <c:v>1.9834879166098525</c:v>
                </c:pt>
                <c:pt idx="90">
                  <c:v>1.9988097731806527</c:v>
                </c:pt>
                <c:pt idx="91">
                  <c:v>2.0142499865545425</c:v>
                </c:pt>
                <c:pt idx="92">
                  <c:v>2.0298094710027632</c:v>
                </c:pt>
                <c:pt idx="93">
                  <c:v>2.045489147859032</c:v>
                </c:pt>
                <c:pt idx="94">
                  <c:v>2.0612899455740954</c:v>
                </c:pt>
                <c:pt idx="95">
                  <c:v>2.0772127997707068</c:v>
                </c:pt>
                <c:pt idx="96">
                  <c:v>2.0932586532990283</c:v>
                </c:pt>
                <c:pt idx="97">
                  <c:v>2.1094284562924601</c:v>
                </c:pt>
                <c:pt idx="98">
                  <c:v>2.1257231662239024</c:v>
                </c:pt>
                <c:pt idx="99">
                  <c:v>2.1421437479624483</c:v>
                </c:pt>
                <c:pt idx="100">
                  <c:v>2.1586911738305199</c:v>
                </c:pt>
                <c:pt idx="101">
                  <c:v>2.1753664236614414</c:v>
                </c:pt>
                <c:pt idx="102">
                  <c:v>2.1921704848574604</c:v>
                </c:pt>
                <c:pt idx="103">
                  <c:v>2.2091043524482123</c:v>
                </c:pt>
                <c:pt idx="104">
                  <c:v>2.2261690291496432</c:v>
                </c:pt>
                <c:pt idx="105">
                  <c:v>2.2433655254233829</c:v>
                </c:pt>
                <c:pt idx="106">
                  <c:v>2.260694859536577</c:v>
                </c:pt>
                <c:pt idx="107">
                  <c:v>2.2781580576221834</c:v>
                </c:pt>
                <c:pt idx="108">
                  <c:v>2.2957561537397337</c:v>
                </c:pt>
                <c:pt idx="109">
                  <c:v>2.3134901899365632</c:v>
                </c:pt>
                <c:pt idx="110">
                  <c:v>2.3313612163095128</c:v>
                </c:pt>
                <c:pt idx="111">
                  <c:v>2.3493702910671117</c:v>
                </c:pt>
                <c:pt idx="112">
                  <c:v>2.3675184805922362</c:v>
                </c:pt>
                <c:pt idx="113">
                  <c:v>2.3858068595052537</c:v>
                </c:pt>
                <c:pt idx="114">
                  <c:v>2.4042365107276571</c:v>
                </c:pt>
                <c:pt idx="115">
                  <c:v>2.4228085255461855</c:v>
                </c:pt>
                <c:pt idx="116">
                  <c:v>2.4415240036774462</c:v>
                </c:pt>
                <c:pt idx="117">
                  <c:v>2.4603840533330299</c:v>
                </c:pt>
                <c:pt idx="118">
                  <c:v>2.4793897912851346</c:v>
                </c:pt>
                <c:pt idx="119">
                  <c:v>2.4985423429326925</c:v>
                </c:pt>
                <c:pt idx="120">
                  <c:v>2.5178428423680095</c:v>
                </c:pt>
                <c:pt idx="121">
                  <c:v>2.5372924324439174</c:v>
                </c:pt>
                <c:pt idx="122">
                  <c:v>2.5568922648414492</c:v>
                </c:pt>
                <c:pt idx="123">
                  <c:v>2.5766435001380321</c:v>
                </c:pt>
                <c:pt idx="124">
                  <c:v>2.5965473078762091</c:v>
                </c:pt>
                <c:pt idx="125">
                  <c:v>2.616604866632894</c:v>
                </c:pt>
                <c:pt idx="126">
                  <c:v>2.6368173640891581</c:v>
                </c:pt>
                <c:pt idx="127">
                  <c:v>2.6571859971005569</c:v>
                </c:pt>
                <c:pt idx="128">
                  <c:v>2.6777119717680002</c:v>
                </c:pt>
                <c:pt idx="129">
                  <c:v>2.6983965035091702</c:v>
                </c:pt>
                <c:pt idx="130">
                  <c:v>2.7192408171304914</c:v>
                </c:pt>
                <c:pt idx="131">
                  <c:v>2.7402461468996537</c:v>
                </c:pt>
                <c:pt idx="132">
                  <c:v>2.7614137366187013</c:v>
                </c:pt>
                <c:pt idx="133">
                  <c:v>2.7827448396976782</c:v>
                </c:pt>
                <c:pt idx="134">
                  <c:v>2.8042407192288508</c:v>
                </c:pt>
                <c:pt idx="135">
                  <c:v>2.8259026480615002</c:v>
                </c:pt>
                <c:pt idx="136">
                  <c:v>2.8477319088772894</c:v>
                </c:pt>
                <c:pt idx="137">
                  <c:v>2.8697297942662185</c:v>
                </c:pt>
                <c:pt idx="138">
                  <c:v>2.8918976068031617</c:v>
                </c:pt>
                <c:pt idx="139">
                  <c:v>2.9142366591249989</c:v>
                </c:pt>
                <c:pt idx="140">
                  <c:v>2.9367482740083402</c:v>
                </c:pt>
                <c:pt idx="141">
                  <c:v>2.9594337844478531</c:v>
                </c:pt>
                <c:pt idx="142">
                  <c:v>2.9822945337351952</c:v>
                </c:pt>
                <c:pt idx="143">
                  <c:v>3.0053318755385536</c:v>
                </c:pt>
                <c:pt idx="144">
                  <c:v>3.0285471739828007</c:v>
                </c:pt>
                <c:pt idx="145">
                  <c:v>3.0519418037302701</c:v>
                </c:pt>
                <c:pt idx="146">
                  <c:v>3.0755171500621552</c:v>
                </c:pt>
                <c:pt idx="147">
                  <c:v>3.0992746089605334</c:v>
                </c:pt>
                <c:pt idx="148">
                  <c:v>3.1232155871910336</c:v>
                </c:pt>
                <c:pt idx="149">
                  <c:v>3.1473415023861304</c:v>
                </c:pt>
                <c:pt idx="150">
                  <c:v>3.1716537831290901</c:v>
                </c:pt>
              </c:numCache>
            </c:numRef>
          </c:yVal>
          <c:smooth val="0"/>
          <c:extLst>
            <c:ext xmlns:c16="http://schemas.microsoft.com/office/drawing/2014/chart" uri="{C3380CC4-5D6E-409C-BE32-E72D297353CC}">
              <c16:uniqueId val="{00000000-E7F2-4558-AB59-1BB183DB6C72}"/>
            </c:ext>
          </c:extLst>
        </c:ser>
        <c:ser>
          <c:idx val="1"/>
          <c:order val="1"/>
          <c:tx>
            <c:strRef>
              <c:f>Cardiovascular!$Q$3</c:f>
              <c:strCache>
                <c:ptCount val="1"/>
                <c:pt idx="0">
                  <c:v>Female</c:v>
                </c:pt>
              </c:strCache>
            </c:strRef>
          </c:tx>
          <c:spPr>
            <a:ln w="19050" cap="rnd">
              <a:solidFill>
                <a:srgbClr val="FF0000"/>
              </a:solidFill>
              <a:round/>
            </a:ln>
            <a:effectLst/>
          </c:spPr>
          <c:marker>
            <c:symbol val="none"/>
          </c:marker>
          <c:xVal>
            <c:numRef>
              <c:f>Cardiovascular!$A$5:$A$155</c:f>
              <c:numCache>
                <c:formatCode>General</c:formatCode>
                <c:ptCount val="15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numCache>
            </c:numRef>
          </c:xVal>
          <c:yVal>
            <c:numRef>
              <c:f>Cardiovascular!$Q$5:$Q$155</c:f>
              <c:numCache>
                <c:formatCode>General</c:formatCode>
                <c:ptCount val="151"/>
                <c:pt idx="0">
                  <c:v>1</c:v>
                </c:pt>
                <c:pt idx="1">
                  <c:v>0.71115775226415334</c:v>
                </c:pt>
                <c:pt idx="2">
                  <c:v>0.67739989678269008</c:v>
                </c:pt>
                <c:pt idx="3">
                  <c:v>0.66317277053489498</c:v>
                </c:pt>
                <c:pt idx="4">
                  <c:v>0.65709153023480127</c:v>
                </c:pt>
                <c:pt idx="5">
                  <c:v>0.65548123431488603</c:v>
                </c:pt>
                <c:pt idx="6">
                  <c:v>0.6566970945590036</c:v>
                </c:pt>
                <c:pt idx="7">
                  <c:v>0.65986637507443568</c:v>
                </c:pt>
                <c:pt idx="8">
                  <c:v>0.66447372043350994</c:v>
                </c:pt>
                <c:pt idx="9">
                  <c:v>0.6701914287290629</c:v>
                </c:pt>
                <c:pt idx="10">
                  <c:v>0.67679947449626388</c:v>
                </c:pt>
                <c:pt idx="11">
                  <c:v>0.68414384950005258</c:v>
                </c:pt>
                <c:pt idx="12">
                  <c:v>0.69211316177442617</c:v>
                </c:pt>
                <c:pt idx="13">
                  <c:v>0.70062469043606568</c:v>
                </c:pt>
                <c:pt idx="14">
                  <c:v>0.70961566982883262</c:v>
                </c:pt>
                <c:pt idx="15">
                  <c:v>0.71903762370437174</c:v>
                </c:pt>
                <c:pt idx="16">
                  <c:v>0.72885255853150421</c:v>
                </c:pt>
                <c:pt idx="17">
                  <c:v>0.73903033293640852</c:v>
                </c:pt>
                <c:pt idx="18">
                  <c:v>0.74954679522552992</c:v>
                </c:pt>
                <c:pt idx="19">
                  <c:v>0.76038243650780035</c:v>
                </c:pt>
                <c:pt idx="20">
                  <c:v>0.77152139836088329</c:v>
                </c:pt>
                <c:pt idx="21">
                  <c:v>0.78295072952776334</c:v>
                </c:pt>
                <c:pt idx="22">
                  <c:v>0.79465982086643994</c:v>
                </c:pt>
                <c:pt idx="23">
                  <c:v>0.80663997006716504</c:v>
                </c:pt>
                <c:pt idx="24">
                  <c:v>0.81888404228994216</c:v>
                </c:pt>
                <c:pt idx="25">
                  <c:v>0.83138620268826502</c:v>
                </c:pt>
                <c:pt idx="26">
                  <c:v>0.84414170348771589</c:v>
                </c:pt>
                <c:pt idx="27">
                  <c:v>0.85714671294440359</c:v>
                </c:pt>
                <c:pt idx="28">
                  <c:v>0.87039817679347642</c:v>
                </c:pt>
                <c:pt idx="29">
                  <c:v>0.88389370514891019</c:v>
                </c:pt>
                <c:pt idx="30">
                  <c:v>0.89763147952027922</c:v>
                </c:pt>
                <c:pt idx="31">
                  <c:v>0.91161017586295867</c:v>
                </c:pt>
                <c:pt idx="32">
                  <c:v>0.92582890050629141</c:v>
                </c:pt>
                <c:pt idx="33">
                  <c:v>0.94028713650008178</c:v>
                </c:pt>
                <c:pt idx="34">
                  <c:v>0.95498469844652401</c:v>
                </c:pt>
                <c:pt idx="35">
                  <c:v>0.96992169428702502</c:v>
                </c:pt>
                <c:pt idx="36">
                  <c:v>0.98509849282333584</c:v>
                </c:pt>
                <c:pt idx="37">
                  <c:v>1.0005156959930341</c:v>
                </c:pt>
                <c:pt idx="38">
                  <c:v>1.0161741151076644</c:v>
                </c:pt>
                <c:pt idx="39">
                  <c:v>1.0320747504100776</c:v>
                </c:pt>
                <c:pt idx="40">
                  <c:v>1.0482187734251234</c:v>
                </c:pt>
                <c:pt idx="41">
                  <c:v>1.0646075116716114</c:v>
                </c:pt>
                <c:pt idx="42">
                  <c:v>1.0812424353787664</c:v>
                </c:pt>
                <c:pt idx="43">
                  <c:v>1.0981251459111621</c:v>
                </c:pt>
                <c:pt idx="44">
                  <c:v>1.1152573656554021</c:v>
                </c:pt>
                <c:pt idx="45">
                  <c:v>1.132640929162033</c:v>
                </c:pt>
                <c:pt idx="46">
                  <c:v>1.1502777753691231</c:v>
                </c:pt>
                <c:pt idx="47">
                  <c:v>1.1681699407610271</c:v>
                </c:pt>
                <c:pt idx="48">
                  <c:v>1.1863195533383202</c:v>
                </c:pt>
                <c:pt idx="49">
                  <c:v>1.2047288272934433</c:v>
                </c:pt>
                <c:pt idx="50">
                  <c:v>1.2234000583021796</c:v>
                </c:pt>
                <c:pt idx="51">
                  <c:v>1.2423356193539872</c:v>
                </c:pt>
                <c:pt idx="52">
                  <c:v>1.2615379570551866</c:v>
                </c:pt>
                <c:pt idx="53">
                  <c:v>1.2810095883481316</c:v>
                </c:pt>
                <c:pt idx="54">
                  <c:v>1.3007530975972901</c:v>
                </c:pt>
                <c:pt idx="55">
                  <c:v>1.3207711339997399</c:v>
                </c:pt>
                <c:pt idx="56">
                  <c:v>1.3410664092831861</c:v>
                </c:pt>
                <c:pt idx="57">
                  <c:v>1.3616416956594066</c:v>
                </c:pt>
                <c:pt idx="58">
                  <c:v>1.3824998240051116</c:v>
                </c:pt>
                <c:pt idx="59">
                  <c:v>1.4036436822457157</c:v>
                </c:pt>
                <c:pt idx="60">
                  <c:v>1.4250762139205735</c:v>
                </c:pt>
                <c:pt idx="61">
                  <c:v>1.4468004169108073</c:v>
                </c:pt>
                <c:pt idx="62">
                  <c:v>1.4688193423131237</c:v>
                </c:pt>
                <c:pt idx="63">
                  <c:v>1.4911360934449902</c:v>
                </c:pt>
                <c:pt idx="64">
                  <c:v>1.5137538249682074</c:v>
                </c:pt>
                <c:pt idx="65">
                  <c:v>1.5366757421194419</c:v>
                </c:pt>
                <c:pt idx="66">
                  <c:v>1.5599051000375204</c:v>
                </c:pt>
                <c:pt idx="67">
                  <c:v>1.5834452031784854</c:v>
                </c:pt>
                <c:pt idx="68">
                  <c:v>1.6072994048103304</c:v>
                </c:pt>
                <c:pt idx="69">
                  <c:v>1.6314711065802658</c:v>
                </c:pt>
                <c:pt idx="70">
                  <c:v>1.655963758148101</c:v>
                </c:pt>
                <c:pt idx="71">
                  <c:v>1.6807808568799969</c:v>
                </c:pt>
                <c:pt idx="72">
                  <c:v>1.7059259475974831</c:v>
                </c:pt>
                <c:pt idx="73">
                  <c:v>1.7314026223770878</c:v>
                </c:pt>
                <c:pt idx="74">
                  <c:v>1.7572145203964935</c:v>
                </c:pt>
                <c:pt idx="75">
                  <c:v>1.7833653278234316</c:v>
                </c:pt>
                <c:pt idx="76">
                  <c:v>1.8098587777440311</c:v>
                </c:pt>
                <c:pt idx="77">
                  <c:v>1.8366986501275226</c:v>
                </c:pt>
                <c:pt idx="78">
                  <c:v>1.8638887718246182</c:v>
                </c:pt>
                <c:pt idx="79">
                  <c:v>1.8914330165970714</c:v>
                </c:pt>
                <c:pt idx="80">
                  <c:v>1.9193353051761792</c:v>
                </c:pt>
                <c:pt idx="81">
                  <c:v>1.947599605348211</c:v>
                </c:pt>
                <c:pt idx="82">
                  <c:v>1.9762299320649037</c:v>
                </c:pt>
                <c:pt idx="83">
                  <c:v>2.0052303475773847</c:v>
                </c:pt>
                <c:pt idx="84">
                  <c:v>2.0346049615919752</c:v>
                </c:pt>
                <c:pt idx="85">
                  <c:v>2.0643579314465041</c:v>
                </c:pt>
                <c:pt idx="86">
                  <c:v>2.0944934623058797</c:v>
                </c:pt>
                <c:pt idx="87">
                  <c:v>2.1250158073757741</c:v>
                </c:pt>
                <c:pt idx="88">
                  <c:v>2.1559292681333546</c:v>
                </c:pt>
                <c:pt idx="89">
                  <c:v>2.1872381945741406</c:v>
                </c:pt>
                <c:pt idx="90">
                  <c:v>2.2189469854740946</c:v>
                </c:pt>
                <c:pt idx="91">
                  <c:v>2.2510600886661418</c:v>
                </c:pt>
                <c:pt idx="92">
                  <c:v>2.2835820013304247</c:v>
                </c:pt>
                <c:pt idx="93">
                  <c:v>2.3165172702975889</c:v>
                </c:pt>
                <c:pt idx="94">
                  <c:v>2.3498704923645142</c:v>
                </c:pt>
                <c:pt idx="95">
                  <c:v>2.3836463146219229</c:v>
                </c:pt>
                <c:pt idx="96">
                  <c:v>2.4178494347933555</c:v>
                </c:pt>
                <c:pt idx="97">
                  <c:v>2.4524846015850459</c:v>
                </c:pt>
                <c:pt idx="98">
                  <c:v>2.487556615046266</c:v>
                </c:pt>
                <c:pt idx="99">
                  <c:v>2.5230703269397328</c:v>
                </c:pt>
                <c:pt idx="100">
                  <c:v>2.5590306411217583</c:v>
                </c:pt>
                <c:pt idx="101">
                  <c:v>2.5954425139317387</c:v>
                </c:pt>
                <c:pt idx="102">
                  <c:v>2.6323109545907473</c:v>
                </c:pt>
                <c:pt idx="103">
                  <c:v>2.6696410256089318</c:v>
                </c:pt>
                <c:pt idx="104">
                  <c:v>2.7074378432014199</c:v>
                </c:pt>
                <c:pt idx="105">
                  <c:v>2.7457065777125655</c:v>
                </c:pt>
                <c:pt idx="106">
                  <c:v>2.7844524540482709</c:v>
                </c:pt>
                <c:pt idx="107">
                  <c:v>2.8236807521161968</c:v>
                </c:pt>
                <c:pt idx="108">
                  <c:v>2.8633968072737206</c:v>
                </c:pt>
                <c:pt idx="109">
                  <c:v>2.9036060107833839</c:v>
                </c:pt>
                <c:pt idx="110">
                  <c:v>2.944313810275824</c:v>
                </c:pt>
                <c:pt idx="111">
                  <c:v>2.9855257102198776</c:v>
                </c:pt>
                <c:pt idx="112">
                  <c:v>3.0272472723998867</c:v>
                </c:pt>
                <c:pt idx="113">
                  <c:v>3.0694841164000066</c:v>
                </c:pt>
                <c:pt idx="114">
                  <c:v>3.1122419200954079</c:v>
                </c:pt>
                <c:pt idx="115">
                  <c:v>3.1555264201503581</c:v>
                </c:pt>
                <c:pt idx="116">
                  <c:v>3.1993434125229809</c:v>
                </c:pt>
                <c:pt idx="117">
                  <c:v>3.2436987529767412</c:v>
                </c:pt>
                <c:pt idx="118">
                  <c:v>3.2885983575984596</c:v>
                </c:pt>
                <c:pt idx="119">
                  <c:v>3.3340482033229142</c:v>
                </c:pt>
                <c:pt idx="120">
                  <c:v>3.3800543284639062</c:v>
                </c:pt>
                <c:pt idx="121">
                  <c:v>3.4266228332517419</c:v>
                </c:pt>
                <c:pt idx="122">
                  <c:v>3.4737598803770964</c:v>
                </c:pt>
                <c:pt idx="123">
                  <c:v>3.5214716955412491</c:v>
                </c:pt>
                <c:pt idx="124">
                  <c:v>3.5697645680126655</c:v>
                </c:pt>
                <c:pt idx="125">
                  <c:v>3.6186448511897726</c:v>
                </c:pt>
                <c:pt idx="126">
                  <c:v>3.6681189631700906</c:v>
                </c:pt>
                <c:pt idx="127">
                  <c:v>3.7181933873256003</c:v>
                </c:pt>
                <c:pt idx="128">
                  <c:v>3.7688746728843219</c:v>
                </c:pt>
                <c:pt idx="129">
                  <c:v>3.8201694355181104</c:v>
                </c:pt>
                <c:pt idx="130">
                  <c:v>3.8720843579367119</c:v>
                </c:pt>
                <c:pt idx="131">
                  <c:v>3.9246261904879911</c:v>
                </c:pt>
                <c:pt idx="132">
                  <c:v>3.977801751764376</c:v>
                </c:pt>
                <c:pt idx="133">
                  <c:v>4.0316179292155541</c:v>
                </c:pt>
                <c:pt idx="134">
                  <c:v>4.0860816797673323</c:v>
                </c:pt>
                <c:pt idx="135">
                  <c:v>4.141200030446762</c:v>
                </c:pt>
                <c:pt idx="136">
                  <c:v>4.1969800790134695</c:v>
                </c:pt>
                <c:pt idx="137">
                  <c:v>4.2534289945972752</c:v>
                </c:pt>
                <c:pt idx="138">
                  <c:v>4.3105540183420317</c:v>
                </c:pt>
                <c:pt idx="139">
                  <c:v>4.3683624640557523</c:v>
                </c:pt>
                <c:pt idx="140">
                  <c:v>4.4268617188670802</c:v>
                </c:pt>
                <c:pt idx="141">
                  <c:v>4.4860592438879872</c:v>
                </c:pt>
                <c:pt idx="142">
                  <c:v>4.5459625748828785</c:v>
                </c:pt>
                <c:pt idx="143">
                  <c:v>4.6065793229440644</c:v>
                </c:pt>
                <c:pt idx="144">
                  <c:v>4.6679171751735824</c:v>
                </c:pt>
                <c:pt idx="145">
                  <c:v>4.7299838953714177</c:v>
                </c:pt>
                <c:pt idx="146">
                  <c:v>4.7927873247302779</c:v>
                </c:pt>
                <c:pt idx="147">
                  <c:v>4.8563353825366766</c:v>
                </c:pt>
                <c:pt idx="148">
                  <c:v>4.9206360668786955</c:v>
                </c:pt>
                <c:pt idx="149">
                  <c:v>4.9856974553601168</c:v>
                </c:pt>
                <c:pt idx="150">
                  <c:v>5.0515277058212771</c:v>
                </c:pt>
              </c:numCache>
            </c:numRef>
          </c:yVal>
          <c:smooth val="0"/>
          <c:extLst>
            <c:ext xmlns:c16="http://schemas.microsoft.com/office/drawing/2014/chart" uri="{C3380CC4-5D6E-409C-BE32-E72D297353CC}">
              <c16:uniqueId val="{00000001-E7F2-4558-AB59-1BB183DB6C72}"/>
            </c:ext>
          </c:extLst>
        </c:ser>
        <c:dLbls>
          <c:showLegendKey val="0"/>
          <c:showVal val="0"/>
          <c:showCatName val="0"/>
          <c:showSerName val="0"/>
          <c:showPercent val="0"/>
          <c:showBubbleSize val="0"/>
        </c:dLbls>
        <c:axId val="238217248"/>
        <c:axId val="238218232"/>
      </c:scatterChart>
      <c:valAx>
        <c:axId val="238217248"/>
        <c:scaling>
          <c:orientation val="minMax"/>
          <c:max val="150"/>
          <c:min val="0"/>
        </c:scaling>
        <c:delete val="0"/>
        <c:axPos val="b"/>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Mean consumption (g/day)</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38218232"/>
        <c:crosses val="autoZero"/>
        <c:crossBetween val="midCat"/>
        <c:majorUnit val="25"/>
      </c:valAx>
      <c:valAx>
        <c:axId val="23821823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Relative Risk</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38217248"/>
        <c:crosses val="autoZero"/>
        <c:crossBetween val="midCat"/>
      </c:valAx>
      <c:spPr>
        <a:noFill/>
        <a:ln w="25400">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en-US"/>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US"/>
              <a:t>Ischaemic</a:t>
            </a:r>
            <a:r>
              <a:rPr lang="en-US" baseline="0"/>
              <a:t> stroke</a:t>
            </a:r>
            <a:r>
              <a:rPr lang="en-US"/>
              <a:t> mortality</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scatterChart>
        <c:scatterStyle val="lineMarker"/>
        <c:varyColors val="0"/>
        <c:ser>
          <c:idx val="0"/>
          <c:order val="0"/>
          <c:tx>
            <c:v>Male 16-34</c:v>
          </c:tx>
          <c:spPr>
            <a:ln w="19050" cap="rnd">
              <a:solidFill>
                <a:srgbClr val="00B0F0"/>
              </a:solidFill>
              <a:round/>
            </a:ln>
            <a:effectLst/>
          </c:spPr>
          <c:marker>
            <c:symbol val="none"/>
          </c:marker>
          <c:xVal>
            <c:numRef>
              <c:f>Cardiovascular!$A$5:$A$155</c:f>
              <c:numCache>
                <c:formatCode>General</c:formatCode>
                <c:ptCount val="15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numCache>
            </c:numRef>
          </c:xVal>
          <c:yVal>
            <c:numRef>
              <c:f>Cardiovascular!$S$5:$S$155</c:f>
              <c:numCache>
                <c:formatCode>General</c:formatCode>
                <c:ptCount val="151"/>
                <c:pt idx="0">
                  <c:v>1</c:v>
                </c:pt>
                <c:pt idx="1">
                  <c:v>0.96540266041026146</c:v>
                </c:pt>
                <c:pt idx="2">
                  <c:v>0.83929783658729629</c:v>
                </c:pt>
                <c:pt idx="3">
                  <c:v>0.83172383791766047</c:v>
                </c:pt>
                <c:pt idx="4">
                  <c:v>0.82866473481157921</c:v>
                </c:pt>
                <c:pt idx="5">
                  <c:v>0.82811478567528141</c:v>
                </c:pt>
                <c:pt idx="6">
                  <c:v>0.82915660450251538</c:v>
                </c:pt>
                <c:pt idx="7">
                  <c:v>0.83129477897220672</c:v>
                </c:pt>
                <c:pt idx="8">
                  <c:v>0.83423229802180521</c:v>
                </c:pt>
                <c:pt idx="9">
                  <c:v>0.83777770942651586</c:v>
                </c:pt>
                <c:pt idx="10">
                  <c:v>0.8418008268303333</c:v>
                </c:pt>
                <c:pt idx="11">
                  <c:v>0.84620940577709647</c:v>
                </c:pt>
                <c:pt idx="12">
                  <c:v>0.85093591409160829</c:v>
                </c:pt>
                <c:pt idx="13">
                  <c:v>0.8559295783596278</c:v>
                </c:pt>
                <c:pt idx="14">
                  <c:v>0.86115137280534626</c:v>
                </c:pt>
                <c:pt idx="15">
                  <c:v>0.86657073760329806</c:v>
                </c:pt>
                <c:pt idx="16">
                  <c:v>0.87216335889115648</c:v>
                </c:pt>
                <c:pt idx="17">
                  <c:v>0.87790962490581193</c:v>
                </c:pt>
                <c:pt idx="18">
                  <c:v>0.88379352640954678</c:v>
                </c:pt>
                <c:pt idx="19">
                  <c:v>0.88980185709572812</c:v>
                </c:pt>
                <c:pt idx="20">
                  <c:v>0.89592362139979342</c:v>
                </c:pt>
                <c:pt idx="21">
                  <c:v>0.90214958874244244</c:v>
                </c:pt>
                <c:pt idx="22">
                  <c:v>0.90847195309808815</c:v>
                </c:pt>
                <c:pt idx="23">
                  <c:v>0.91488406959320934</c:v>
                </c:pt>
                <c:pt idx="24">
                  <c:v>0.92138024829166976</c:v>
                </c:pt>
                <c:pt idx="25">
                  <c:v>0.92795559101575564</c:v>
                </c:pt>
                <c:pt idx="26">
                  <c:v>0.93460586095583331</c:v>
                </c:pt>
                <c:pt idx="27">
                  <c:v>0.94132737754485563</c:v>
                </c:pt>
                <c:pt idx="28">
                  <c:v>0.94811693100289007</c:v>
                </c:pt>
                <c:pt idx="29">
                  <c:v>0.95497171234242562</c:v>
                </c:pt>
                <c:pt idx="30">
                  <c:v>0.96188925563340988</c:v>
                </c:pt>
                <c:pt idx="31">
                  <c:v>0.96886739006935263</c:v>
                </c:pt>
                <c:pt idx="32">
                  <c:v>0.97590419992853517</c:v>
                </c:pt>
                <c:pt idx="33">
                  <c:v>0.98299799094009022</c:v>
                </c:pt>
                <c:pt idx="34">
                  <c:v>0.99014726188040247</c:v>
                </c:pt>
                <c:pt idx="35">
                  <c:v>0.99735068046713393</c:v>
                </c:pt>
                <c:pt idx="36">
                  <c:v>1.0046070628050296</c:v>
                </c:pt>
                <c:pt idx="37">
                  <c:v>1.01191535578313</c:v>
                </c:pt>
                <c:pt idx="38">
                  <c:v>1.01927462193712</c:v>
                </c:pt>
                <c:pt idx="39">
                  <c:v>1.0266840263806507</c:v>
                </c:pt>
                <c:pt idx="40">
                  <c:v>1.0341428254811018</c:v>
                </c:pt>
                <c:pt idx="41">
                  <c:v>1.0416503570125408</c:v>
                </c:pt>
                <c:pt idx="42">
                  <c:v>1.0492060315647187</c:v>
                </c:pt>
                <c:pt idx="43">
                  <c:v>1.0568093250242274</c:v>
                </c:pt>
                <c:pt idx="44">
                  <c:v>1.0644597719742581</c:v>
                </c:pt>
                <c:pt idx="45">
                  <c:v>1.0721569598841687</c:v>
                </c:pt>
                <c:pt idx="46">
                  <c:v>1.0799005239804165</c:v>
                </c:pt>
                <c:pt idx="47">
                  <c:v>1.0876901427071852</c:v>
                </c:pt>
                <c:pt idx="48">
                  <c:v>1.0955255336989371</c:v>
                </c:pt>
                <c:pt idx="49">
                  <c:v>1.1034064501986705</c:v>
                </c:pt>
                <c:pt idx="50">
                  <c:v>1.1113326778653303</c:v>
                </c:pt>
                <c:pt idx="51">
                  <c:v>1.1193040319218954</c:v>
                </c:pt>
                <c:pt idx="52">
                  <c:v>1.1273203546024781</c:v>
                </c:pt>
                <c:pt idx="53">
                  <c:v>1.1353815128625155</c:v>
                </c:pt>
                <c:pt idx="54">
                  <c:v>1.1434873963209953</c:v>
                </c:pt>
                <c:pt idx="55">
                  <c:v>1.1516379154077891</c:v>
                </c:pt>
                <c:pt idx="56">
                  <c:v>1.1598329996926962</c:v>
                </c:pt>
                <c:pt idx="57">
                  <c:v>1.1680725963757981</c:v>
                </c:pt>
                <c:pt idx="58">
                  <c:v>1.1763566689213178</c:v>
                </c:pt>
                <c:pt idx="59">
                  <c:v>1.1846851958193825</c:v>
                </c:pt>
                <c:pt idx="60">
                  <c:v>1.1930581694620059</c:v>
                </c:pt>
                <c:pt idx="61">
                  <c:v>1.2014755951212586</c:v>
                </c:pt>
                <c:pt idx="62">
                  <c:v>1.2099374900190147</c:v>
                </c:pt>
                <c:pt idx="63">
                  <c:v>1.2184438824789123</c:v>
                </c:pt>
                <c:pt idx="64">
                  <c:v>1.2269948111522422</c:v>
                </c:pt>
                <c:pt idx="65">
                  <c:v>1.2355903243104178</c:v>
                </c:pt>
                <c:pt idx="66">
                  <c:v>1.2442304791975036</c:v>
                </c:pt>
                <c:pt idx="67">
                  <c:v>1.2529153414369991</c:v>
                </c:pt>
                <c:pt idx="68">
                  <c:v>1.2616449844877073</c:v>
                </c:pt>
                <c:pt idx="69">
                  <c:v>1.270419489144069</c:v>
                </c:pt>
                <c:pt idx="70">
                  <c:v>1.2792389430768392</c:v>
                </c:pt>
                <c:pt idx="71">
                  <c:v>1.2881034404104037</c:v>
                </c:pt>
                <c:pt idx="72">
                  <c:v>1.2970130813334273</c:v>
                </c:pt>
                <c:pt idx="73">
                  <c:v>1.3059679717398525</c:v>
                </c:pt>
                <c:pt idx="74">
                  <c:v>1.3149682228975692</c:v>
                </c:pt>
                <c:pt idx="75">
                  <c:v>1.3240139511423479</c:v>
                </c:pt>
                <c:pt idx="76">
                  <c:v>1.3331052775948569</c:v>
                </c:pt>
                <c:pt idx="77">
                  <c:v>1.3422423278988003</c:v>
                </c:pt>
                <c:pt idx="78">
                  <c:v>1.3514252319783997</c:v>
                </c:pt>
                <c:pt idx="79">
                  <c:v>1.3606541238136105</c:v>
                </c:pt>
                <c:pt idx="80">
                  <c:v>1.3699291412316152</c:v>
                </c:pt>
                <c:pt idx="81">
                  <c:v>1.3792504257132703</c:v>
                </c:pt>
                <c:pt idx="82">
                  <c:v>1.3886181222133032</c:v>
                </c:pt>
                <c:pt idx="83">
                  <c:v>1.3980323789931659</c:v>
                </c:pt>
                <c:pt idx="84">
                  <c:v>1.4074933474655509</c:v>
                </c:pt>
                <c:pt idx="85">
                  <c:v>1.4170011820496571</c:v>
                </c:pt>
                <c:pt idx="86">
                  <c:v>1.4265560400363824</c:v>
                </c:pt>
                <c:pt idx="87">
                  <c:v>1.4361580814626811</c:v>
                </c:pt>
                <c:pt idx="88">
                  <c:v>1.4458074689943989</c:v>
                </c:pt>
                <c:pt idx="89">
                  <c:v>1.4555043678169455</c:v>
                </c:pt>
                <c:pt idx="90">
                  <c:v>1.465248945533232</c:v>
                </c:pt>
                <c:pt idx="91">
                  <c:v>1.4750413720683364</c:v>
                </c:pt>
                <c:pt idx="92">
                  <c:v>1.4848818195804074</c:v>
                </c:pt>
                <c:pt idx="93">
                  <c:v>1.4947704623773634</c:v>
                </c:pt>
                <c:pt idx="94">
                  <c:v>1.5047074768389681</c:v>
                </c:pt>
                <c:pt idx="95">
                  <c:v>1.5146930413439077</c:v>
                </c:pt>
                <c:pt idx="96">
                  <c:v>1.5247273362015192</c:v>
                </c:pt>
                <c:pt idx="97">
                  <c:v>1.5348105435878434</c:v>
                </c:pt>
                <c:pt idx="98">
                  <c:v>1.5449428474857123</c:v>
                </c:pt>
                <c:pt idx="99">
                  <c:v>1.5551244336285932</c:v>
                </c:pt>
                <c:pt idx="100">
                  <c:v>1.5653554894479336</c:v>
                </c:pt>
                <c:pt idx="101">
                  <c:v>1.5756362040237764</c:v>
                </c:pt>
                <c:pt idx="102">
                  <c:v>1.5859667680384297</c:v>
                </c:pt>
                <c:pt idx="103">
                  <c:v>1.5963473737329854</c:v>
                </c:pt>
                <c:pt idx="104">
                  <c:v>1.6067782148665042</c:v>
                </c:pt>
                <c:pt idx="105">
                  <c:v>1.6172594866776953</c:v>
                </c:pt>
                <c:pt idx="106">
                  <c:v>1.6277913858489297</c:v>
                </c:pt>
                <c:pt idx="107">
                  <c:v>1.6383741104724374</c:v>
                </c:pt>
                <c:pt idx="108">
                  <c:v>1.6490078600185536</c:v>
                </c:pt>
                <c:pt idx="109">
                  <c:v>1.6596928353058837</c:v>
                </c:pt>
                <c:pt idx="110">
                  <c:v>1.6704292384732682</c:v>
                </c:pt>
                <c:pt idx="111">
                  <c:v>1.6812172729534374</c:v>
                </c:pt>
                <c:pt idx="112">
                  <c:v>1.6920571434482525</c:v>
                </c:pt>
                <c:pt idx="113">
                  <c:v>1.7029490559054359</c:v>
                </c:pt>
                <c:pt idx="114">
                  <c:v>1.7138932174967008</c:v>
                </c:pt>
                <c:pt idx="115">
                  <c:v>1.7248898365972012</c:v>
                </c:pt>
                <c:pt idx="116">
                  <c:v>1.7359391227662162</c:v>
                </c:pt>
                <c:pt idx="117">
                  <c:v>1.7470412867290011</c:v>
                </c:pt>
                <c:pt idx="118">
                  <c:v>1.7581965403597386</c:v>
                </c:pt>
                <c:pt idx="119">
                  <c:v>1.7694050966655204</c:v>
                </c:pt>
                <c:pt idx="120">
                  <c:v>1.7806671697713052</c:v>
                </c:pt>
                <c:pt idx="121">
                  <c:v>1.7919829749057956</c:v>
                </c:pt>
                <c:pt idx="122">
                  <c:v>1.8033527283881803</c:v>
                </c:pt>
                <c:pt idx="123">
                  <c:v>1.8147766476156957</c:v>
                </c:pt>
                <c:pt idx="124">
                  <c:v>1.8262549510519572</c:v>
                </c:pt>
                <c:pt idx="125">
                  <c:v>1.8377878582160239</c:v>
                </c:pt>
                <c:pt idx="126">
                  <c:v>1.8493755896721455</c:v>
                </c:pt>
                <c:pt idx="127">
                  <c:v>1.8610183670201683</c:v>
                </c:pt>
                <c:pt idx="128">
                  <c:v>1.872716412886551</c:v>
                </c:pt>
                <c:pt idx="129">
                  <c:v>1.8844699509159644</c:v>
                </c:pt>
                <c:pt idx="130">
                  <c:v>1.8962792057634448</c:v>
                </c:pt>
                <c:pt idx="131">
                  <c:v>1.9081444030870653</c:v>
                </c:pt>
                <c:pt idx="132">
                  <c:v>1.9200657695411059</c:v>
                </c:pt>
                <c:pt idx="133">
                  <c:v>1.9320435327696857</c:v>
                </c:pt>
                <c:pt idx="134">
                  <c:v>1.9440779214008466</c:v>
                </c:pt>
                <c:pt idx="135">
                  <c:v>1.9561691650410504</c:v>
                </c:pt>
                <c:pt idx="136">
                  <c:v>1.968317494270081</c:v>
                </c:pt>
                <c:pt idx="137">
                  <c:v>1.9805231406363191</c:v>
                </c:pt>
                <c:pt idx="138">
                  <c:v>1.9927863366523826</c:v>
                </c:pt>
                <c:pt idx="139">
                  <c:v>2.0051073157911046</c:v>
                </c:pt>
                <c:pt idx="140">
                  <c:v>2.0174863124818354</c:v>
                </c:pt>
                <c:pt idx="141">
                  <c:v>2.0299235621070548</c:v>
                </c:pt>
                <c:pt idx="142">
                  <c:v>2.0424193009992719</c:v>
                </c:pt>
                <c:pt idx="143">
                  <c:v>2.0549737664382142</c:v>
                </c:pt>
                <c:pt idx="144">
                  <c:v>2.0675871966482648</c:v>
                </c:pt>
                <c:pt idx="145">
                  <c:v>2.0802598307961699</c:v>
                </c:pt>
                <c:pt idx="146">
                  <c:v>2.0929919089889717</c:v>
                </c:pt>
                <c:pt idx="147">
                  <c:v>2.1057836722721737</c:v>
                </c:pt>
                <c:pt idx="148">
                  <c:v>2.1186353626281305</c:v>
                </c:pt>
                <c:pt idx="149">
                  <c:v>2.1315472229746342</c:v>
                </c:pt>
                <c:pt idx="150">
                  <c:v>2.1445194971637029</c:v>
                </c:pt>
              </c:numCache>
            </c:numRef>
          </c:yVal>
          <c:smooth val="0"/>
          <c:extLst>
            <c:ext xmlns:c16="http://schemas.microsoft.com/office/drawing/2014/chart" uri="{C3380CC4-5D6E-409C-BE32-E72D297353CC}">
              <c16:uniqueId val="{00000000-145C-4C43-ACF3-46F7814FE020}"/>
            </c:ext>
          </c:extLst>
        </c:ser>
        <c:ser>
          <c:idx val="1"/>
          <c:order val="1"/>
          <c:tx>
            <c:v>Male 35-64</c:v>
          </c:tx>
          <c:spPr>
            <a:ln w="19050" cap="rnd">
              <a:solidFill>
                <a:srgbClr val="0070C0"/>
              </a:solidFill>
              <a:round/>
            </a:ln>
            <a:effectLst/>
          </c:spPr>
          <c:marker>
            <c:symbol val="none"/>
          </c:marker>
          <c:xVal>
            <c:numRef>
              <c:f>Cardiovascular!$A$5:$A$155</c:f>
              <c:numCache>
                <c:formatCode>General</c:formatCode>
                <c:ptCount val="15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numCache>
            </c:numRef>
          </c:xVal>
          <c:yVal>
            <c:numRef>
              <c:f>Cardiovascular!$T$5:$T$155</c:f>
              <c:numCache>
                <c:formatCode>General</c:formatCode>
                <c:ptCount val="151"/>
                <c:pt idx="0">
                  <c:v>1</c:v>
                </c:pt>
                <c:pt idx="1">
                  <c:v>0.96774176402226442</c:v>
                </c:pt>
                <c:pt idx="2">
                  <c:v>0.8494422278201047</c:v>
                </c:pt>
                <c:pt idx="3">
                  <c:v>0.84230016149517406</c:v>
                </c:pt>
                <c:pt idx="4">
                  <c:v>0.83941425136422221</c:v>
                </c:pt>
                <c:pt idx="5">
                  <c:v>0.8388953605257059</c:v>
                </c:pt>
                <c:pt idx="6">
                  <c:v>0.83987832277882768</c:v>
                </c:pt>
                <c:pt idx="7">
                  <c:v>0.84189543793029675</c:v>
                </c:pt>
                <c:pt idx="8">
                  <c:v>0.84466606037298464</c:v>
                </c:pt>
                <c:pt idx="9">
                  <c:v>0.84800914673907968</c:v>
                </c:pt>
                <c:pt idx="10">
                  <c:v>0.85180150325844117</c:v>
                </c:pt>
                <c:pt idx="11">
                  <c:v>0.85595578491366708</c:v>
                </c:pt>
                <c:pt idx="12">
                  <c:v>0.86040800885769775</c:v>
                </c:pt>
                <c:pt idx="13">
                  <c:v>0.86511004351528609</c:v>
                </c:pt>
                <c:pt idx="14">
                  <c:v>0.87002487397027672</c:v>
                </c:pt>
                <c:pt idx="15">
                  <c:v>0.8751234999277514</c:v>
                </c:pt>
                <c:pt idx="16">
                  <c:v>0.88038283635763337</c:v>
                </c:pt>
                <c:pt idx="17">
                  <c:v>0.88578425293987806</c:v>
                </c:pt>
                <c:pt idx="18">
                  <c:v>0.89131253343780537</c:v>
                </c:pt>
                <c:pt idx="19">
                  <c:v>0.89695511870546096</c:v>
                </c:pt>
                <c:pt idx="20">
                  <c:v>0.90270154586654816</c:v>
                </c:pt>
                <c:pt idx="21">
                  <c:v>0.90854302603944137</c:v>
                </c:pt>
                <c:pt idx="22">
                  <c:v>0.91447212174590664</c:v>
                </c:pt>
                <c:pt idx="23">
                  <c:v>0.92048249724511655</c:v>
                </c:pt>
                <c:pt idx="24">
                  <c:v>0.92656872302243798</c:v>
                </c:pt>
                <c:pt idx="25">
                  <c:v>0.93272612104287034</c:v>
                </c:pt>
                <c:pt idx="26">
                  <c:v>0.93895064107062221</c:v>
                </c:pt>
                <c:pt idx="27">
                  <c:v>0.94523876093204862</c:v>
                </c:pt>
                <c:pt idx="28">
                  <c:v>0.95158740542402931</c:v>
                </c:pt>
                <c:pt idx="29">
                  <c:v>0.9579938798809966</c:v>
                </c:pt>
                <c:pt idx="30">
                  <c:v>0.96445581536806146</c:v>
                </c:pt>
                <c:pt idx="31">
                  <c:v>0.97097112317049028</c:v>
                </c:pt>
                <c:pt idx="32">
                  <c:v>0.97753795677314392</c:v>
                </c:pt>
                <c:pt idx="33">
                  <c:v>0.98415467991721095</c:v>
                </c:pt>
                <c:pt idx="34">
                  <c:v>0.99081983962061426</c:v>
                </c:pt>
                <c:pt idx="35">
                  <c:v>0.99753214327761375</c:v>
                </c:pt>
                <c:pt idx="36">
                  <c:v>1.004290439130197</c:v>
                </c:pt>
                <c:pt idx="37">
                  <c:v>1.0110936995417259</c:v>
                </c:pt>
                <c:pt idx="38">
                  <c:v>1.0179410066114734</c:v>
                </c:pt>
                <c:pt idx="39">
                  <c:v>1.0248315397541219</c:v>
                </c:pt>
                <c:pt idx="40">
                  <c:v>1.0317645649362146</c:v>
                </c:pt>
                <c:pt idx="41">
                  <c:v>1.0387394253158888</c:v>
                </c:pt>
                <c:pt idx="42">
                  <c:v>1.0457555330759367</c:v>
                </c:pt>
                <c:pt idx="43">
                  <c:v>1.0528123622756087</c:v>
                </c:pt>
                <c:pt idx="44">
                  <c:v>1.0599094425753359</c:v>
                </c:pt>
                <c:pt idx="45">
                  <c:v>1.067046353712062</c:v>
                </c:pt>
                <c:pt idx="46">
                  <c:v>1.0742227206221766</c:v>
                </c:pt>
                <c:pt idx="47">
                  <c:v>1.081438209124975</c:v>
                </c:pt>
                <c:pt idx="48">
                  <c:v>1.0886925220927519</c:v>
                </c:pt>
                <c:pt idx="49">
                  <c:v>1.0959853960446222</c:v>
                </c:pt>
                <c:pt idx="50">
                  <c:v>1.1033165981103232</c:v>
                </c:pt>
                <c:pt idx="51">
                  <c:v>1.1106859233179311</c:v>
                </c:pt>
                <c:pt idx="52">
                  <c:v>1.1180931921658981</c:v>
                </c:pt>
                <c:pt idx="53">
                  <c:v>1.1255382484452616</c:v>
                </c:pt>
                <c:pt idx="54">
                  <c:v>1.1330209572825094</c:v>
                </c:pt>
                <c:pt idx="55">
                  <c:v>1.1405412033774989</c:v>
                </c:pt>
                <c:pt idx="56">
                  <c:v>1.1480988894141864</c:v>
                </c:pt>
                <c:pt idx="57">
                  <c:v>1.1556939346247741</c:v>
                </c:pt>
                <c:pt idx="58">
                  <c:v>1.1633262734903387</c:v>
                </c:pt>
                <c:pt idx="59">
                  <c:v>1.1709958545631129</c:v>
                </c:pt>
                <c:pt idx="60">
                  <c:v>1.1787026393974007</c:v>
                </c:pt>
                <c:pt idx="61">
                  <c:v>1.186446601577686</c:v>
                </c:pt>
                <c:pt idx="62">
                  <c:v>1.1942277258338461</c:v>
                </c:pt>
                <c:pt idx="63">
                  <c:v>1.2020460072345582</c:v>
                </c:pt>
                <c:pt idx="64">
                  <c:v>1.2099014504510242</c:v>
                </c:pt>
                <c:pt idx="65">
                  <c:v>1.217794069084021</c:v>
                </c:pt>
                <c:pt idx="66">
                  <c:v>1.2257238850480765</c:v>
                </c:pt>
                <c:pt idx="67">
                  <c:v>1.2336909280072437</c:v>
                </c:pt>
                <c:pt idx="68">
                  <c:v>1.2416952348575616</c:v>
                </c:pt>
                <c:pt idx="69">
                  <c:v>1.2497368492518046</c:v>
                </c:pt>
                <c:pt idx="70">
                  <c:v>1.2578158211625967</c:v>
                </c:pt>
                <c:pt idx="71">
                  <c:v>1.2659322064803726</c:v>
                </c:pt>
                <c:pt idx="72">
                  <c:v>1.2740860666430338</c:v>
                </c:pt>
                <c:pt idx="73">
                  <c:v>1.2822774682944644</c:v>
                </c:pt>
                <c:pt idx="74">
                  <c:v>1.2905064829693609</c:v>
                </c:pt>
                <c:pt idx="75">
                  <c:v>1.2987731868020795</c:v>
                </c:pt>
                <c:pt idx="76">
                  <c:v>1.3070776602574319</c:v>
                </c:pt>
                <c:pt idx="77">
                  <c:v>1.3154199878815591</c:v>
                </c:pt>
                <c:pt idx="78">
                  <c:v>1.3238002580711954</c:v>
                </c:pt>
                <c:pt idx="79">
                  <c:v>1.3322185628597871</c:v>
                </c:pt>
                <c:pt idx="80">
                  <c:v>1.3406749977190842</c:v>
                </c:pt>
                <c:pt idx="81">
                  <c:v>1.3491696613749409</c:v>
                </c:pt>
                <c:pt idx="82">
                  <c:v>1.3577026556361858</c:v>
                </c:pt>
                <c:pt idx="83">
                  <c:v>1.3662740852355153</c:v>
                </c:pt>
                <c:pt idx="84">
                  <c:v>1.374884057681468</c:v>
                </c:pt>
                <c:pt idx="85">
                  <c:v>1.3835326831206121</c:v>
                </c:pt>
                <c:pt idx="86">
                  <c:v>1.3922200742091615</c:v>
                </c:pt>
                <c:pt idx="87">
                  <c:v>1.4009463459932949</c:v>
                </c:pt>
                <c:pt idx="88">
                  <c:v>1.4097116157975271</c:v>
                </c:pt>
                <c:pt idx="89">
                  <c:v>1.4185160031205208</c:v>
                </c:pt>
                <c:pt idx="90">
                  <c:v>1.4273596295377968</c:v>
                </c:pt>
                <c:pt idx="91">
                  <c:v>1.4362426186108277</c:v>
                </c:pt>
                <c:pt idx="92">
                  <c:v>1.4451650958020552</c:v>
                </c:pt>
                <c:pt idx="93">
                  <c:v>1.4541271883954048</c:v>
                </c:pt>
                <c:pt idx="94">
                  <c:v>1.4631290254219023</c:v>
                </c:pt>
                <c:pt idx="95">
                  <c:v>1.4721707375900341</c:v>
                </c:pt>
                <c:pt idx="96">
                  <c:v>1.4812524572205179</c:v>
                </c:pt>
                <c:pt idx="97">
                  <c:v>1.490374318185177</c:v>
                </c:pt>
                <c:pt idx="98">
                  <c:v>1.4995364558496349</c:v>
                </c:pt>
                <c:pt idx="99">
                  <c:v>1.508739007019575</c:v>
                </c:pt>
                <c:pt idx="100">
                  <c:v>1.5179821098903143</c:v>
                </c:pt>
                <c:pt idx="101">
                  <c:v>1.527265903999478</c:v>
                </c:pt>
                <c:pt idx="102">
                  <c:v>1.5365905301825649</c:v>
                </c:pt>
                <c:pt idx="103">
                  <c:v>1.5459561305312113</c:v>
                </c:pt>
                <c:pt idx="104">
                  <c:v>1.5553628483539816</c:v>
                </c:pt>
                <c:pt idx="105">
                  <c:v>1.5648108281395159</c:v>
                </c:pt>
                <c:pt idx="106">
                  <c:v>1.5743002155218879</c:v>
                </c:pt>
                <c:pt idx="107">
                  <c:v>1.5838311572480293</c:v>
                </c:pt>
                <c:pt idx="108">
                  <c:v>1.5934038011470892</c:v>
                </c:pt>
                <c:pt idx="109">
                  <c:v>1.6030182961016113</c:v>
                </c:pt>
                <c:pt idx="110">
                  <c:v>1.6126747920204063</c:v>
                </c:pt>
                <c:pt idx="111">
                  <c:v>1.6223734398130287</c:v>
                </c:pt>
                <c:pt idx="112">
                  <c:v>1.632114391365743</c:v>
                </c:pt>
                <c:pt idx="113">
                  <c:v>1.6418977995189026</c:v>
                </c:pt>
                <c:pt idx="114">
                  <c:v>1.6517238180456473</c:v>
                </c:pt>
                <c:pt idx="115">
                  <c:v>1.6615926016318432</c:v>
                </c:pt>
                <c:pt idx="116">
                  <c:v>1.671504305857191</c:v>
                </c:pt>
                <c:pt idx="117">
                  <c:v>1.6814590871774324</c:v>
                </c:pt>
                <c:pt idx="118">
                  <c:v>1.6914571029075929</c:v>
                </c:pt>
                <c:pt idx="119">
                  <c:v>1.7014985112061933</c:v>
                </c:pt>
                <c:pt idx="120">
                  <c:v>1.7115834710603852</c:v>
                </c:pt>
                <c:pt idx="121">
                  <c:v>1.7217121422719444</c:v>
                </c:pt>
                <c:pt idx="122">
                  <c:v>1.731884685444085</c:v>
                </c:pt>
                <c:pt idx="123">
                  <c:v>1.7421012619690373</c:v>
                </c:pt>
                <c:pt idx="124">
                  <c:v>1.7523620340163542</c:v>
                </c:pt>
                <c:pt idx="125">
                  <c:v>1.7626671645219021</c:v>
                </c:pt>
                <c:pt idx="126">
                  <c:v>1.7730168171774943</c:v>
                </c:pt>
                <c:pt idx="127">
                  <c:v>1.7834111564211432</c:v>
                </c:pt>
                <c:pt idx="128">
                  <c:v>1.79385034742788</c:v>
                </c:pt>
                <c:pt idx="129">
                  <c:v>1.8043345561011266</c:v>
                </c:pt>
                <c:pt idx="130">
                  <c:v>1.814863949064583</c:v>
                </c:pt>
                <c:pt idx="131">
                  <c:v>1.8254386936545981</c:v>
                </c:pt>
                <c:pt idx="132">
                  <c:v>1.8360589579130093</c:v>
                </c:pt>
                <c:pt idx="133">
                  <c:v>1.8467249105804129</c:v>
                </c:pt>
                <c:pt idx="134">
                  <c:v>1.8574367210898552</c:v>
                </c:pt>
                <c:pt idx="135">
                  <c:v>1.8681945595609089</c:v>
                </c:pt>
                <c:pt idx="136">
                  <c:v>1.8789985967941283</c:v>
                </c:pt>
                <c:pt idx="137">
                  <c:v>1.8898490042658516</c:v>
                </c:pt>
                <c:pt idx="138">
                  <c:v>1.9007459541233422</c:v>
                </c:pt>
                <c:pt idx="139">
                  <c:v>1.9116896191802424</c:v>
                </c:pt>
                <c:pt idx="140">
                  <c:v>1.922680172912332</c:v>
                </c:pt>
                <c:pt idx="141">
                  <c:v>1.9337177894535713</c:v>
                </c:pt>
                <c:pt idx="142">
                  <c:v>1.9448026435924133</c:v>
                </c:pt>
                <c:pt idx="143">
                  <c:v>1.955934910768379</c:v>
                </c:pt>
                <c:pt idx="144">
                  <c:v>1.9671147670688693</c:v>
                </c:pt>
                <c:pt idx="145">
                  <c:v>1.9783423892262186</c:v>
                </c:pt>
                <c:pt idx="146">
                  <c:v>1.989617954614963</c:v>
                </c:pt>
                <c:pt idx="147">
                  <c:v>2.0009416412493208</c:v>
                </c:pt>
                <c:pt idx="148">
                  <c:v>2.012313627780876</c:v>
                </c:pt>
                <c:pt idx="149">
                  <c:v>2.0237340934964463</c:v>
                </c:pt>
                <c:pt idx="150">
                  <c:v>2.035203218316139</c:v>
                </c:pt>
              </c:numCache>
            </c:numRef>
          </c:yVal>
          <c:smooth val="0"/>
          <c:extLst>
            <c:ext xmlns:c16="http://schemas.microsoft.com/office/drawing/2014/chart" uri="{C3380CC4-5D6E-409C-BE32-E72D297353CC}">
              <c16:uniqueId val="{00000001-145C-4C43-ACF3-46F7814FE020}"/>
            </c:ext>
          </c:extLst>
        </c:ser>
        <c:ser>
          <c:idx val="2"/>
          <c:order val="2"/>
          <c:tx>
            <c:v>Male 65+</c:v>
          </c:tx>
          <c:spPr>
            <a:ln w="19050" cap="rnd">
              <a:solidFill>
                <a:srgbClr val="002060"/>
              </a:solidFill>
              <a:round/>
            </a:ln>
            <a:effectLst/>
          </c:spPr>
          <c:marker>
            <c:symbol val="none"/>
          </c:marker>
          <c:xVal>
            <c:numRef>
              <c:f>Cardiovascular!$A$5:$A$155</c:f>
              <c:numCache>
                <c:formatCode>General</c:formatCode>
                <c:ptCount val="15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numCache>
            </c:numRef>
          </c:xVal>
          <c:yVal>
            <c:numRef>
              <c:f>Cardiovascular!$U$5:$U$155</c:f>
              <c:numCache>
                <c:formatCode>General</c:formatCode>
                <c:ptCount val="151"/>
                <c:pt idx="0">
                  <c:v>1</c:v>
                </c:pt>
                <c:pt idx="1">
                  <c:v>0.976314998768535</c:v>
                </c:pt>
                <c:pt idx="2">
                  <c:v>0.88754931061648468</c:v>
                </c:pt>
                <c:pt idx="3">
                  <c:v>0.88208759768333156</c:v>
                </c:pt>
                <c:pt idx="4">
                  <c:v>0.8798771419521596</c:v>
                </c:pt>
                <c:pt idx="5">
                  <c:v>0.87947948217789362</c:v>
                </c:pt>
                <c:pt idx="6">
                  <c:v>0.88023273403998636</c:v>
                </c:pt>
                <c:pt idx="7">
                  <c:v>0.88177772360871454</c:v>
                </c:pt>
                <c:pt idx="8">
                  <c:v>0.8838982330221129</c:v>
                </c:pt>
                <c:pt idx="9">
                  <c:v>0.88645439198985454</c:v>
                </c:pt>
                <c:pt idx="10">
                  <c:v>0.88935078920034294</c:v>
                </c:pt>
                <c:pt idx="11">
                  <c:v>0.89251962809904806</c:v>
                </c:pt>
                <c:pt idx="12">
                  <c:v>0.89591114587534271</c:v>
                </c:pt>
                <c:pt idx="13">
                  <c:v>0.8994878387371873</c:v>
                </c:pt>
                <c:pt idx="14">
                  <c:v>0.90322081500655693</c:v>
                </c:pt>
                <c:pt idx="15">
                  <c:v>0.90708740165761681</c:v>
                </c:pt>
                <c:pt idx="16">
                  <c:v>0.91106952193990254</c:v>
                </c:pt>
                <c:pt idx="17">
                  <c:v>0.9151525650039275</c:v>
                </c:pt>
                <c:pt idx="18">
                  <c:v>0.91932457941686863</c:v>
                </c:pt>
                <c:pt idx="19">
                  <c:v>0.92357568573978632</c:v>
                </c:pt>
                <c:pt idx="20">
                  <c:v>0.92789764080855119</c:v>
                </c:pt>
                <c:pt idx="21">
                  <c:v>0.93228350928442172</c:v>
                </c:pt>
                <c:pt idx="22">
                  <c:v>0.93672741247301949</c:v>
                </c:pt>
                <c:pt idx="23">
                  <c:v>0.94122433373148418</c:v>
                </c:pt>
                <c:pt idx="24">
                  <c:v>0.94576996594157348</c:v>
                </c:pt>
                <c:pt idx="25">
                  <c:v>0.95036059067859024</c:v>
                </c:pt>
                <c:pt idx="26">
                  <c:v>0.95499298155770762</c:v>
                </c:pt>
                <c:pt idx="27">
                  <c:v>0.95966432623086184</c:v>
                </c:pt>
                <c:pt idx="28">
                  <c:v>0.96437216291968086</c:v>
                </c:pt>
                <c:pt idx="29">
                  <c:v>0.96911432838552636</c:v>
                </c:pt>
                <c:pt idx="30">
                  <c:v>0.97388891497751262</c:v>
                </c:pt>
                <c:pt idx="31">
                  <c:v>0.97869423494467456</c:v>
                </c:pt>
                <c:pt idx="32">
                  <c:v>0.98352879060484444</c:v>
                </c:pt>
                <c:pt idx="33">
                  <c:v>0.98839124926876742</c:v>
                </c:pt>
                <c:pt idx="34">
                  <c:v>0.99328042205053946</c:v>
                </c:pt>
                <c:pt idx="35">
                  <c:v>0.99819524587378161</c:v>
                </c:pt>
                <c:pt idx="36">
                  <c:v>1.0031347681208591</c:v>
                </c:pt>
                <c:pt idx="37">
                  <c:v>1.0080981334798951</c:v>
                </c:pt>
                <c:pt idx="38">
                  <c:v>1.0130845726286801</c:v>
                </c:pt>
                <c:pt idx="39">
                  <c:v>1.0180933924612339</c:v>
                </c:pt>
                <c:pt idx="40">
                  <c:v>1.0231239676158126</c:v>
                </c:pt>
                <c:pt idx="41">
                  <c:v>1.0281757331055958</c:v>
                </c:pt>
                <c:pt idx="42">
                  <c:v>1.0332481778874596</c:v>
                </c:pt>
                <c:pt idx="43">
                  <c:v>1.0383408392319033</c:v>
                </c:pt>
                <c:pt idx="44">
                  <c:v>1.0434532977797035</c:v>
                </c:pt>
                <c:pt idx="45">
                  <c:v>1.0485851731892712</c:v>
                </c:pt>
                <c:pt idx="46">
                  <c:v>1.0537361202938165</c:v>
                </c:pt>
                <c:pt idx="47">
                  <c:v>1.058905825699896</c:v>
                </c:pt>
                <c:pt idx="48">
                  <c:v>1.06409400476927</c:v>
                </c:pt>
                <c:pt idx="49">
                  <c:v>1.0693003989345964</c:v>
                </c:pt>
                <c:pt idx="50">
                  <c:v>1.0745247733066885</c:v>
                </c:pt>
                <c:pt idx="51">
                  <c:v>1.0797669145370865</c:v>
                </c:pt>
                <c:pt idx="52">
                  <c:v>1.0850266289047756</c:v>
                </c:pt>
                <c:pt idx="53">
                  <c:v>1.0903037406001652</c:v>
                </c:pt>
                <c:pt idx="54">
                  <c:v>1.0955980901830782</c:v>
                </c:pt>
                <c:pt idx="55">
                  <c:v>1.1009095331945826</c:v>
                </c:pt>
                <c:pt idx="56">
                  <c:v>1.1062379389051371</c:v>
                </c:pt>
                <c:pt idx="57">
                  <c:v>1.1115831891837609</c:v>
                </c:pt>
                <c:pt idx="58">
                  <c:v>1.1169451774748802</c:v>
                </c:pt>
                <c:pt idx="59">
                  <c:v>1.1223238078711504</c:v>
                </c:pt>
                <c:pt idx="60">
                  <c:v>1.1277189942719938</c:v>
                </c:pt>
                <c:pt idx="61">
                  <c:v>1.1331306596188195</c:v>
                </c:pt>
                <c:pt idx="62">
                  <c:v>1.1385587351989686</c:v>
                </c:pt>
                <c:pt idx="63">
                  <c:v>1.1440031600113532</c:v>
                </c:pt>
                <c:pt idx="64">
                  <c:v>1.1494638801875701</c:v>
                </c:pt>
                <c:pt idx="65">
                  <c:v>1.154940848462972</c:v>
                </c:pt>
                <c:pt idx="66">
                  <c:v>1.1604340236927997</c:v>
                </c:pt>
                <c:pt idx="67">
                  <c:v>1.165943370409013</c:v>
                </c:pt>
                <c:pt idx="68">
                  <c:v>1.1714688584139388</c:v>
                </c:pt>
                <c:pt idx="69">
                  <c:v>1.1770104624072666</c:v>
                </c:pt>
                <c:pt idx="70">
                  <c:v>1.1825681616432899</c:v>
                </c:pt>
                <c:pt idx="71">
                  <c:v>1.1881419396156172</c:v>
                </c:pt>
                <c:pt idx="72">
                  <c:v>1.19373178376686</c:v>
                </c:pt>
                <c:pt idx="73">
                  <c:v>1.1993376852210624</c:v>
                </c:pt>
                <c:pt idx="74">
                  <c:v>1.2049596385368595</c:v>
                </c:pt>
                <c:pt idx="75">
                  <c:v>1.2105976414795481</c:v>
                </c:pt>
                <c:pt idx="76">
                  <c:v>1.2162516948104409</c:v>
                </c:pt>
                <c:pt idx="77">
                  <c:v>1.2219218020920233</c:v>
                </c:pt>
                <c:pt idx="78">
                  <c:v>1.2276079695075786</c:v>
                </c:pt>
                <c:pt idx="79">
                  <c:v>1.2333102056940741</c:v>
                </c:pt>
                <c:pt idx="80">
                  <c:v>1.2390285215872097</c:v>
                </c:pt>
                <c:pt idx="81">
                  <c:v>1.2447629302776386</c:v>
                </c:pt>
                <c:pt idx="82">
                  <c:v>1.2505134468774537</c:v>
                </c:pt>
                <c:pt idx="83">
                  <c:v>1.256280088396118</c:v>
                </c:pt>
                <c:pt idx="84">
                  <c:v>1.2620628736250936</c:v>
                </c:pt>
                <c:pt idx="85">
                  <c:v>1.2678618230304846</c:v>
                </c:pt>
                <c:pt idx="86">
                  <c:v>1.2736769586530734</c:v>
                </c:pt>
                <c:pt idx="87">
                  <c:v>1.279508304015182</c:v>
                </c:pt>
                <c:pt idx="88">
                  <c:v>1.2853558840338377</c:v>
                </c:pt>
                <c:pt idx="89">
                  <c:v>1.2912197249397699</c:v>
                </c:pt>
                <c:pt idx="90">
                  <c:v>1.2970998542018004</c:v>
                </c:pt>
                <c:pt idx="91">
                  <c:v>1.302996300456231</c:v>
                </c:pt>
                <c:pt idx="92">
                  <c:v>1.3089090934408587</c:v>
                </c:pt>
                <c:pt idx="93">
                  <c:v>1.314838263933285</c:v>
                </c:pt>
                <c:pt idx="94">
                  <c:v>1.3207838436932091</c:v>
                </c:pt>
                <c:pt idx="95">
                  <c:v>1.326745865408421</c:v>
                </c:pt>
                <c:pt idx="96">
                  <c:v>1.3327243626442313</c:v>
                </c:pt>
                <c:pt idx="97">
                  <c:v>1.3387193697961002</c:v>
                </c:pt>
                <c:pt idx="98">
                  <c:v>1.3447309220452386</c:v>
                </c:pt>
                <c:pt idx="99">
                  <c:v>1.3507590553169797</c:v>
                </c:pt>
                <c:pt idx="100">
                  <c:v>1.3568038062417305</c:v>
                </c:pt>
                <c:pt idx="101">
                  <c:v>1.362865212118326</c:v>
                </c:pt>
                <c:pt idx="102">
                  <c:v>1.3689433108796298</c:v>
                </c:pt>
                <c:pt idx="103">
                  <c:v>1.375038141060225</c:v>
                </c:pt>
                <c:pt idx="104">
                  <c:v>1.381149741766059</c:v>
                </c:pt>
                <c:pt idx="105">
                  <c:v>1.3872781526459153</c:v>
                </c:pt>
                <c:pt idx="106">
                  <c:v>1.3934234138645927</c:v>
                </c:pt>
                <c:pt idx="107">
                  <c:v>1.3995855660776764</c:v>
                </c:pt>
                <c:pt idx="108">
                  <c:v>1.405764650407807</c:v>
                </c:pt>
                <c:pt idx="109">
                  <c:v>1.411960708422344</c:v>
                </c:pt>
                <c:pt idx="110">
                  <c:v>1.4181737821123392</c:v>
                </c:pt>
                <c:pt idx="111">
                  <c:v>1.424403913872738</c:v>
                </c:pt>
                <c:pt idx="112">
                  <c:v>1.430651146483729</c:v>
                </c:pt>
                <c:pt idx="113">
                  <c:v>1.4369155230931725</c:v>
                </c:pt>
                <c:pt idx="114">
                  <c:v>1.4431970872000408</c:v>
                </c:pt>
                <c:pt idx="115">
                  <c:v>1.44949588263881</c:v>
                </c:pt>
                <c:pt idx="116">
                  <c:v>1.4558119535647411</c:v>
                </c:pt>
                <c:pt idx="117">
                  <c:v>1.4621453444399997</c:v>
                </c:pt>
                <c:pt idx="118">
                  <c:v>1.4684961000205667</c:v>
                </c:pt>
                <c:pt idx="119">
                  <c:v>1.4748642653438837</c:v>
                </c:pt>
                <c:pt idx="120">
                  <c:v>1.4812498857171998</c:v>
                </c:pt>
                <c:pt idx="121">
                  <c:v>1.4876530067065714</c:v>
                </c:pt>
                <c:pt idx="122">
                  <c:v>1.4940736741264788</c:v>
                </c:pt>
                <c:pt idx="123">
                  <c:v>1.5005119340300259</c:v>
                </c:pt>
                <c:pt idx="124">
                  <c:v>1.5069678326996834</c:v>
                </c:pt>
                <c:pt idx="125">
                  <c:v>1.513441416638551</c:v>
                </c:pt>
                <c:pt idx="126">
                  <c:v>1.5199327325621037</c:v>
                </c:pt>
                <c:pt idx="127">
                  <c:v>1.5264418273903972</c:v>
                </c:pt>
                <c:pt idx="128">
                  <c:v>1.5329687482407048</c:v>
                </c:pt>
                <c:pt idx="129">
                  <c:v>1.5395135424205626</c:v>
                </c:pt>
                <c:pt idx="130">
                  <c:v>1.5460762574211995</c:v>
                </c:pt>
                <c:pt idx="131">
                  <c:v>1.5526569409113304</c:v>
                </c:pt>
                <c:pt idx="132">
                  <c:v>1.5592556407312941</c:v>
                </c:pt>
                <c:pt idx="133">
                  <c:v>1.565872404887511</c:v>
                </c:pt>
                <c:pt idx="134">
                  <c:v>1.5725072815472538</c:v>
                </c:pt>
                <c:pt idx="135">
                  <c:v>1.5791603190337016</c:v>
                </c:pt>
                <c:pt idx="136">
                  <c:v>1.5858315658212714</c:v>
                </c:pt>
                <c:pt idx="137">
                  <c:v>1.5925210705312058</c:v>
                </c:pt>
                <c:pt idx="138">
                  <c:v>1.5992288819274099</c:v>
                </c:pt>
                <c:pt idx="139">
                  <c:v>1.6059550489125132</c:v>
                </c:pt>
                <c:pt idx="140">
                  <c:v>1.6126996205241579</c:v>
                </c:pt>
                <c:pt idx="141">
                  <c:v>1.6194626459314898</c:v>
                </c:pt>
                <c:pt idx="142">
                  <c:v>1.626244174431847</c:v>
                </c:pt>
                <c:pt idx="143">
                  <c:v>1.6330442554476363</c:v>
                </c:pt>
                <c:pt idx="144">
                  <c:v>1.6398629385233834</c:v>
                </c:pt>
                <c:pt idx="145">
                  <c:v>1.6467002733229521</c:v>
                </c:pt>
                <c:pt idx="146">
                  <c:v>1.6535563096269208</c:v>
                </c:pt>
                <c:pt idx="147">
                  <c:v>1.6604310973301086</c:v>
                </c:pt>
                <c:pt idx="148">
                  <c:v>1.6673246864392459</c:v>
                </c:pt>
                <c:pt idx="149">
                  <c:v>1.6742371270707763</c:v>
                </c:pt>
                <c:pt idx="150">
                  <c:v>1.6811684694487898</c:v>
                </c:pt>
              </c:numCache>
            </c:numRef>
          </c:yVal>
          <c:smooth val="0"/>
          <c:extLst>
            <c:ext xmlns:c16="http://schemas.microsoft.com/office/drawing/2014/chart" uri="{C3380CC4-5D6E-409C-BE32-E72D297353CC}">
              <c16:uniqueId val="{00000002-145C-4C43-ACF3-46F7814FE020}"/>
            </c:ext>
          </c:extLst>
        </c:ser>
        <c:ser>
          <c:idx val="3"/>
          <c:order val="3"/>
          <c:tx>
            <c:v>Female 16-34</c:v>
          </c:tx>
          <c:spPr>
            <a:ln w="19050" cap="rnd">
              <a:solidFill>
                <a:srgbClr val="FFC000"/>
              </a:solidFill>
              <a:round/>
            </a:ln>
            <a:effectLst/>
          </c:spPr>
          <c:marker>
            <c:symbol val="none"/>
          </c:marker>
          <c:xVal>
            <c:numRef>
              <c:f>Cardiovascular!$A$5:$A$155</c:f>
              <c:numCache>
                <c:formatCode>General</c:formatCode>
                <c:ptCount val="15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numCache>
            </c:numRef>
          </c:xVal>
          <c:yVal>
            <c:numRef>
              <c:f>Cardiovascular!$V$5:$V$155</c:f>
              <c:numCache>
                <c:formatCode>General</c:formatCode>
                <c:ptCount val="151"/>
                <c:pt idx="0">
                  <c:v>1</c:v>
                </c:pt>
                <c:pt idx="1">
                  <c:v>0.68395031697443276</c:v>
                </c:pt>
                <c:pt idx="2">
                  <c:v>0.73428473067600941</c:v>
                </c:pt>
                <c:pt idx="3">
                  <c:v>0.70083401505198084</c:v>
                </c:pt>
                <c:pt idx="4">
                  <c:v>0.67818734453341767</c:v>
                </c:pt>
                <c:pt idx="5">
                  <c:v>0.66207885598817151</c:v>
                </c:pt>
                <c:pt idx="6">
                  <c:v>0.65041083622067852</c:v>
                </c:pt>
                <c:pt idx="7">
                  <c:v>0.64198621437626024</c:v>
                </c:pt>
                <c:pt idx="8">
                  <c:v>0.63605492797806773</c:v>
                </c:pt>
                <c:pt idx="9">
                  <c:v>0.63211568347244251</c:v>
                </c:pt>
                <c:pt idx="10">
                  <c:v>0.62981727102195029</c:v>
                </c:pt>
                <c:pt idx="11">
                  <c:v>0.62890466050744354</c:v>
                </c:pt>
                <c:pt idx="12">
                  <c:v>0.62918742638488878</c:v>
                </c:pt>
                <c:pt idx="13">
                  <c:v>0.63052021175795137</c:v>
                </c:pt>
                <c:pt idx="14">
                  <c:v>0.63279009642994466</c:v>
                </c:pt>
                <c:pt idx="15">
                  <c:v>0.63590812693753607</c:v>
                </c:pt>
                <c:pt idx="16">
                  <c:v>0.63980346161968638</c:v>
                </c:pt>
                <c:pt idx="17">
                  <c:v>0.64441921710307215</c:v>
                </c:pt>
                <c:pt idx="18">
                  <c:v>0.64970945531860957</c:v>
                </c:pt>
                <c:pt idx="19">
                  <c:v>0.65563695508071851</c:v>
                </c:pt>
                <c:pt idx="20">
                  <c:v>0.6621715357037733</c:v>
                </c:pt>
                <c:pt idx="21">
                  <c:v>0.66928877687774579</c:v>
                </c:pt>
                <c:pt idx="22">
                  <c:v>0.67696902808314585</c:v>
                </c:pt>
                <c:pt idx="23">
                  <c:v>0.68519663296432698</c:v>
                </c:pt>
                <c:pt idx="24">
                  <c:v>0.69395931560211133</c:v>
                </c:pt>
                <c:pt idx="25">
                  <c:v>0.70324769032572132</c:v>
                </c:pt>
                <c:pt idx="26">
                  <c:v>0.71305486692352171</c:v>
                </c:pt>
                <c:pt idx="27">
                  <c:v>0.7233761303330476</c:v>
                </c:pt>
                <c:pt idx="28">
                  <c:v>0.73420867906888132</c:v>
                </c:pt>
                <c:pt idx="29">
                  <c:v>0.74555141041065898</c:v>
                </c:pt>
                <c:pt idx="30">
                  <c:v>0.75740474314337392</c:v>
                </c:pt>
                <c:pt idx="31">
                  <c:v>0.76977047070420324</c:v>
                </c:pt>
                <c:pt idx="32">
                  <c:v>0.78265163914157831</c:v>
                </c:pt>
                <c:pt idx="33">
                  <c:v>0.79605244547118015</c:v>
                </c:pt>
                <c:pt idx="34">
                  <c:v>0.80997815291768838</c:v>
                </c:pt>
                <c:pt idx="35">
                  <c:v>0.82443502023050519</c:v>
                </c:pt>
                <c:pt idx="36">
                  <c:v>0.83943024280706191</c:v>
                </c:pt>
                <c:pt idx="37">
                  <c:v>0.85497190378583265</c:v>
                </c:pt>
                <c:pt idx="38">
                  <c:v>0.87106893361028104</c:v>
                </c:pt>
                <c:pt idx="39">
                  <c:v>0.88773107683514052</c:v>
                </c:pt>
                <c:pt idx="40">
                  <c:v>0.90496886516302388</c:v>
                </c:pt>
                <c:pt idx="41">
                  <c:v>0.92279359587409526</c:v>
                </c:pt>
                <c:pt idx="42">
                  <c:v>0.94121731495328775</c:v>
                </c:pt>
                <c:pt idx="43">
                  <c:v>0.96025280433519156</c:v>
                </c:pt>
                <c:pt idx="44">
                  <c:v>0.97991357278156965</c:v>
                </c:pt>
                <c:pt idx="45">
                  <c:v>1.00021384998461</c:v>
                </c:pt>
                <c:pt idx="46">
                  <c:v>1.0211685835537763</c:v>
                </c:pt>
                <c:pt idx="47">
                  <c:v>1.0427934385979729</c:v>
                </c:pt>
                <c:pt idx="48">
                  <c:v>1.0651047996597804</c:v>
                </c:pt>
                <c:pt idx="49">
                  <c:v>1.0881197747963345</c:v>
                </c:pt>
                <c:pt idx="50">
                  <c:v>1.111856201633314</c:v>
                </c:pt>
                <c:pt idx="51">
                  <c:v>1.1363326552455213</c:v>
                </c:pt>
                <c:pt idx="52">
                  <c:v>1.1615684577405194</c:v>
                </c:pt>
                <c:pt idx="53">
                  <c:v>1.1875836894414364</c:v>
                </c:pt>
                <c:pt idx="54">
                  <c:v>1.2143992015818945</c:v>
                </c:pt>
                <c:pt idx="55">
                  <c:v>1.242036630440549</c:v>
                </c:pt>
                <c:pt idx="56">
                  <c:v>1.2705184128552911</c:v>
                </c:pt>
                <c:pt idx="57">
                  <c:v>1.2998678030681219</c:v>
                </c:pt>
                <c:pt idx="58">
                  <c:v>1.3301088908612422</c:v>
                </c:pt>
                <c:pt idx="59">
                  <c:v>1.3612666209533071</c:v>
                </c:pt>
                <c:pt idx="60">
                  <c:v>1.3933668136322057</c:v>
                </c:pt>
                <c:pt idx="61">
                  <c:v>1.4264361866072821</c:v>
                </c:pt>
                <c:pt idx="62">
                  <c:v>1.4605023780697945</c:v>
                </c:pt>
                <c:pt idx="63">
                  <c:v>1.4955939709556523</c:v>
                </c:pt>
                <c:pt idx="64">
                  <c:v>1.5317405184092383</c:v>
                </c:pt>
                <c:pt idx="65">
                  <c:v>1.5689725704514135</c:v>
                </c:pt>
                <c:pt idx="66">
                  <c:v>1.6073217018587582</c:v>
                </c:pt>
                <c:pt idx="67">
                  <c:v>1.6468205412647285</c:v>
                </c:pt>
                <c:pt idx="68">
                  <c:v>1.6875028014967486</c:v>
                </c:pt>
                <c:pt idx="69">
                  <c:v>1.7294033111664076</c:v>
                </c:pt>
                <c:pt idx="70">
                  <c:v>1.7725580475328659</c:v>
                </c:pt>
                <c:pt idx="71">
                  <c:v>1.8170041706623394</c:v>
                </c:pt>
                <c:pt idx="72">
                  <c:v>1.8627800589092001</c:v>
                </c:pt>
                <c:pt idx="73">
                  <c:v>1.9099253457467316</c:v>
                </c:pt>
                <c:pt idx="74">
                  <c:v>1.9584809579780624</c:v>
                </c:pt>
                <c:pt idx="75">
                  <c:v>2.0084891553601087</c:v>
                </c:pt>
                <c:pt idx="76">
                  <c:v>2.0599935716757365</c:v>
                </c:pt>
                <c:pt idx="77">
                  <c:v>2.1130392572915713</c:v>
                </c:pt>
                <c:pt idx="78">
                  <c:v>2.1676727232411341</c:v>
                </c:pt>
                <c:pt idx="79">
                  <c:v>2.2239419868752184</c:v>
                </c:pt>
                <c:pt idx="80">
                  <c:v>2.2818966191235912</c:v>
                </c:pt>
                <c:pt idx="81">
                  <c:v>2.3415877934143361</c:v>
                </c:pt>
                <c:pt idx="82">
                  <c:v>2.4030683362993663</c:v>
                </c:pt>
                <c:pt idx="83">
                  <c:v>2.4663927798368492</c:v>
                </c:pt>
                <c:pt idx="84">
                  <c:v>2.531617415783546</c:v>
                </c:pt>
                <c:pt idx="85">
                  <c:v>2.5988003516523248</c:v>
                </c:pt>
                <c:pt idx="86">
                  <c:v>2.6680015686924721</c:v>
                </c:pt>
                <c:pt idx="87">
                  <c:v>2.7392829818527025</c:v>
                </c:pt>
                <c:pt idx="88">
                  <c:v>2.8127085017892126</c:v>
                </c:pt>
                <c:pt idx="89">
                  <c:v>2.8883440989835809</c:v>
                </c:pt>
                <c:pt idx="90">
                  <c:v>2.96625787003777</c:v>
                </c:pt>
                <c:pt idx="91">
                  <c:v>3.0465201062160792</c:v>
                </c:pt>
                <c:pt idx="92">
                  <c:v>3.1292033643065582</c:v>
                </c:pt>
                <c:pt idx="93">
                  <c:v>3.2143825398769925</c:v>
                </c:pt>
                <c:pt idx="94">
                  <c:v>3.302134943003419</c:v>
                </c:pt>
                <c:pt idx="95">
                  <c:v>3.3925403765519855</c:v>
                </c:pt>
                <c:pt idx="96">
                  <c:v>3.4856812170978029</c:v>
                </c:pt>
                <c:pt idx="97">
                  <c:v>3.5816424985675637</c:v>
                </c:pt>
                <c:pt idx="98">
                  <c:v>3.680511998695748</c:v>
                </c:pt>
                <c:pt idx="99">
                  <c:v>3.7823803283874158</c:v>
                </c:pt>
                <c:pt idx="100">
                  <c:v>3.887341024083947</c:v>
                </c:pt>
                <c:pt idx="101">
                  <c:v>3.9954906432314647</c:v>
                </c:pt>
                <c:pt idx="102">
                  <c:v>4.1069288629551348</c:v>
                </c:pt>
                <c:pt idx="103">
                  <c:v>4.2217585820462782</c:v>
                </c:pt>
                <c:pt idx="104">
                  <c:v>4.3400860263728553</c:v>
                </c:pt>
                <c:pt idx="105">
                  <c:v>4.4620208578277811</c:v>
                </c:pt>
                <c:pt idx="106">
                  <c:v>4.5876762869335863</c:v>
                </c:pt>
                <c:pt idx="107">
                  <c:v>4.7171691892259657</c:v>
                </c:pt>
                <c:pt idx="108">
                  <c:v>4.8506202255430262</c:v>
                </c:pt>
                <c:pt idx="109">
                  <c:v>4.988153966351546</c:v>
                </c:pt>
                <c:pt idx="110">
                  <c:v>5.12989902024598</c:v>
                </c:pt>
                <c:pt idx="111">
                  <c:v>5.2759881667606985</c:v>
                </c:pt>
                <c:pt idx="112">
                  <c:v>5.4265584936408091</c:v>
                </c:pt>
                <c:pt idx="113">
                  <c:v>5.581751538721976</c:v>
                </c:pt>
                <c:pt idx="114">
                  <c:v>5.7417134365747176</c:v>
                </c:pt>
                <c:pt idx="115">
                  <c:v>5.9065950700741743</c:v>
                </c:pt>
                <c:pt idx="116">
                  <c:v>6.0765522270618098</c:v>
                </c:pt>
                <c:pt idx="117">
                  <c:v>6.2517457622712778</c:v>
                </c:pt>
                <c:pt idx="118">
                  <c:v>6.4323417646966163</c:v>
                </c:pt>
                <c:pt idx="119">
                  <c:v>6.6185117305870653</c:v>
                </c:pt>
                <c:pt idx="120">
                  <c:v>6.8104327422592021</c:v>
                </c:pt>
                <c:pt idx="121">
                  <c:v>7.0082876529235447</c:v>
                </c:pt>
                <c:pt idx="122">
                  <c:v>7.2122652777297755</c:v>
                </c:pt>
                <c:pt idx="123">
                  <c:v>7.4225605912414805</c:v>
                </c:pt>
                <c:pt idx="124">
                  <c:v>7.6393749315588924</c:v>
                </c:pt>
                <c:pt idx="125">
                  <c:v>7.8629162113152944</c:v>
                </c:pt>
                <c:pt idx="126">
                  <c:v>8.0933991357809578</c:v>
                </c:pt>
                <c:pt idx="127">
                  <c:v>8.3310454283160134</c:v>
                </c:pt>
                <c:pt idx="128">
                  <c:v>8.5760840634225115</c:v>
                </c:pt>
                <c:pt idx="129">
                  <c:v>8.8287515076541165</c:v>
                </c:pt>
                <c:pt idx="130">
                  <c:v>9.0892919686510858</c:v>
                </c:pt>
                <c:pt idx="131">
                  <c:v>9.3579576525771451</c:v>
                </c:pt>
                <c:pt idx="132">
                  <c:v>9.6350090302448024</c:v>
                </c:pt>
                <c:pt idx="133">
                  <c:v>9.920715112225027</c:v>
                </c:pt>
                <c:pt idx="134">
                  <c:v>10.215353733247721</c:v>
                </c:pt>
                <c:pt idx="135">
                  <c:v>10.519211846210142</c:v>
                </c:pt>
                <c:pt idx="136">
                  <c:v>10.832585826120845</c:v>
                </c:pt>
                <c:pt idx="137">
                  <c:v>11.155781784318631</c:v>
                </c:pt>
                <c:pt idx="138">
                  <c:v>11.489115893317194</c:v>
                </c:pt>
                <c:pt idx="139">
                  <c:v>11.832914722638622</c:v>
                </c:pt>
                <c:pt idx="140">
                  <c:v>12.187515586011257</c:v>
                </c:pt>
                <c:pt idx="141">
                  <c:v>12.553266900320414</c:v>
                </c:pt>
                <c:pt idx="142">
                  <c:v>12.930528556713973</c:v>
                </c:pt>
                <c:pt idx="143">
                  <c:v>13.319672304278512</c:v>
                </c:pt>
                <c:pt idx="144">
                  <c:v>13.721082146716544</c:v>
                </c:pt>
                <c:pt idx="145">
                  <c:v>14.13515475246933</c:v>
                </c:pt>
                <c:pt idx="146">
                  <c:v>14.562299878746439</c:v>
                </c:pt>
                <c:pt idx="147">
                  <c:v>15.002940809937828</c:v>
                </c:pt>
                <c:pt idx="148">
                  <c:v>15.457514810901618</c:v>
                </c:pt>
                <c:pt idx="149">
                  <c:v>15.926473595637495</c:v>
                </c:pt>
                <c:pt idx="150">
                  <c:v>16.410283811873079</c:v>
                </c:pt>
              </c:numCache>
            </c:numRef>
          </c:yVal>
          <c:smooth val="0"/>
          <c:extLst>
            <c:ext xmlns:c16="http://schemas.microsoft.com/office/drawing/2014/chart" uri="{C3380CC4-5D6E-409C-BE32-E72D297353CC}">
              <c16:uniqueId val="{00000003-145C-4C43-ACF3-46F7814FE020}"/>
            </c:ext>
          </c:extLst>
        </c:ser>
        <c:ser>
          <c:idx val="4"/>
          <c:order val="4"/>
          <c:tx>
            <c:v>Female 65-64</c:v>
          </c:tx>
          <c:spPr>
            <a:ln w="19050" cap="rnd">
              <a:solidFill>
                <a:srgbClr val="FF0000"/>
              </a:solidFill>
              <a:round/>
            </a:ln>
            <a:effectLst/>
          </c:spPr>
          <c:marker>
            <c:symbol val="none"/>
          </c:marker>
          <c:xVal>
            <c:numRef>
              <c:f>Cardiovascular!$A$5:$A$155</c:f>
              <c:numCache>
                <c:formatCode>General</c:formatCode>
                <c:ptCount val="15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numCache>
            </c:numRef>
          </c:xVal>
          <c:yVal>
            <c:numRef>
              <c:f>Cardiovascular!$W$5:$W$155</c:f>
              <c:numCache>
                <c:formatCode>General</c:formatCode>
                <c:ptCount val="151"/>
                <c:pt idx="0">
                  <c:v>1</c:v>
                </c:pt>
                <c:pt idx="1">
                  <c:v>0.70200131622057471</c:v>
                </c:pt>
                <c:pt idx="2">
                  <c:v>0.75000360499078833</c:v>
                </c:pt>
                <c:pt idx="3">
                  <c:v>0.71812938938599902</c:v>
                </c:pt>
                <c:pt idx="4">
                  <c:v>0.69649101795121426</c:v>
                </c:pt>
                <c:pt idx="5">
                  <c:v>0.6810696344033712</c:v>
                </c:pt>
                <c:pt idx="6">
                  <c:v>0.66988326669813314</c:v>
                </c:pt>
                <c:pt idx="7">
                  <c:v>0.66179786445211841</c:v>
                </c:pt>
                <c:pt idx="8">
                  <c:v>0.65610104201834674</c:v>
                </c:pt>
                <c:pt idx="9">
                  <c:v>0.65231550429674812</c:v>
                </c:pt>
                <c:pt idx="10">
                  <c:v>0.65010602759184433</c:v>
                </c:pt>
                <c:pt idx="11">
                  <c:v>0.64922857674782475</c:v>
                </c:pt>
                <c:pt idx="12">
                  <c:v>0.64950045798183265</c:v>
                </c:pt>
                <c:pt idx="13">
                  <c:v>0.65078182704577858</c:v>
                </c:pt>
                <c:pt idx="14">
                  <c:v>0.65296371660152353</c:v>
                </c:pt>
                <c:pt idx="15">
                  <c:v>0.65595999796213578</c:v>
                </c:pt>
                <c:pt idx="16">
                  <c:v>0.65970181749962342</c:v>
                </c:pt>
                <c:pt idx="17">
                  <c:v>0.6641336448132612</c:v>
                </c:pt>
                <c:pt idx="18">
                  <c:v>0.66921040241721985</c:v>
                </c:pt>
                <c:pt idx="19">
                  <c:v>0.67489534012324393</c:v>
                </c:pt>
                <c:pt idx="20">
                  <c:v>0.68115843390312925</c:v>
                </c:pt>
                <c:pt idx="21">
                  <c:v>0.68797516157182426</c:v>
                </c:pt>
                <c:pt idx="22">
                  <c:v>0.69532555404679142</c:v>
                </c:pt>
                <c:pt idx="23">
                  <c:v>0.70319345136970079</c:v>
                </c:pt>
                <c:pt idx="24">
                  <c:v>0.71156591306955075</c:v>
                </c:pt>
                <c:pt idx="25">
                  <c:v>0.72043274638458188</c:v>
                </c:pt>
                <c:pt idx="26">
                  <c:v>0.72978612555794542</c:v>
                </c:pt>
                <c:pt idx="27">
                  <c:v>0.73962028227914434</c:v>
                </c:pt>
                <c:pt idx="28">
                  <c:v>0.74993125226381108</c:v>
                </c:pt>
                <c:pt idx="29">
                  <c:v>0.76071666654335901</c:v>
                </c:pt>
                <c:pt idx="30">
                  <c:v>0.77197557867173461</c:v>
                </c:pt>
                <c:pt idx="31">
                  <c:v>0.78370832101994214</c:v>
                </c:pt>
                <c:pt idx="32">
                  <c:v>0.79591638480725579</c:v>
                </c:pt>
                <c:pt idx="33">
                  <c:v>0.80860231964203366</c:v>
                </c:pt>
                <c:pt idx="34">
                  <c:v>0.82176964920757778</c:v>
                </c:pt>
                <c:pt idx="35">
                  <c:v>0.83542280039606387</c:v>
                </c:pt>
                <c:pt idx="36">
                  <c:v>0.84956704371444858</c:v>
                </c:pt>
                <c:pt idx="37">
                  <c:v>0.86420844319574108</c:v>
                </c:pt>
                <c:pt idx="38">
                  <c:v>0.87935381437322957</c:v>
                </c:pt>
                <c:pt idx="39">
                  <c:v>0.8950106891336792</c:v>
                </c:pt>
                <c:pt idx="40">
                  <c:v>0.91118728647278624</c:v>
                </c:pt>
                <c:pt idx="41">
                  <c:v>0.92789248834344495</c:v>
                </c:pt>
                <c:pt idx="42">
                  <c:v>0.94513581992312834</c:v>
                </c:pt>
                <c:pt idx="43">
                  <c:v>0.96292743373744538</c:v>
                </c:pt>
                <c:pt idx="44">
                  <c:v>0.98127809716779002</c:v>
                </c:pt>
                <c:pt idx="45">
                  <c:v>1.0001991829458712</c:v>
                </c:pt>
                <c:pt idx="46">
                  <c:v>1.0197026622999446</c:v>
                </c:pt>
                <c:pt idx="47">
                  <c:v>1.0398011004691514</c:v>
                </c:pt>
                <c:pt idx="48">
                  <c:v>1.0605076543454925</c:v>
                </c:pt>
                <c:pt idx="49">
                  <c:v>1.0818360720391562</c:v>
                </c:pt>
                <c:pt idx="50">
                  <c:v>1.1038006941934038</c:v>
                </c:pt>
                <c:pt idx="51">
                  <c:v>1.1264164569010349</c:v>
                </c:pt>
                <c:pt idx="52">
                  <c:v>1.1496988960963621</c:v>
                </c:pt>
                <c:pt idx="53">
                  <c:v>1.1736641533153298</c:v>
                </c:pt>
                <c:pt idx="54">
                  <c:v>1.1983289827324206</c:v>
                </c:pt>
                <c:pt idx="55">
                  <c:v>1.2237107593967522</c:v>
                </c:pt>
                <c:pt idx="56">
                  <c:v>1.2498274886016323</c:v>
                </c:pt>
                <c:pt idx="57">
                  <c:v>1.2766978163321459</c:v>
                </c:pt>
                <c:pt idx="58">
                  <c:v>1.3043410407442708</c:v>
                </c:pt>
                <c:pt idx="59">
                  <c:v>1.3327771246368478</c:v>
                </c:pt>
                <c:pt idx="60">
                  <c:v>1.3620267088845768</c:v>
                </c:pt>
                <c:pt idx="61">
                  <c:v>1.3921111268062398</c:v>
                </c:pt>
                <c:pt idx="62">
                  <c:v>1.4230524194476959</c:v>
                </c:pt>
                <c:pt idx="63">
                  <c:v>1.4548733517639252</c:v>
                </c:pt>
                <c:pt idx="64">
                  <c:v>1.4875974296886483</c:v>
                </c:pt>
                <c:pt idx="65">
                  <c:v>1.5212489180838278</c:v>
                </c:pt>
                <c:pt idx="66">
                  <c:v>1.5558528595647978</c:v>
                </c:pt>
                <c:pt idx="67">
                  <c:v>1.5914350941998756</c:v>
                </c:pt>
                <c:pt idx="68">
                  <c:v>1.6280222800861255</c:v>
                </c:pt>
                <c:pt idx="69">
                  <c:v>1.6656419148055577</c:v>
                </c:pt>
                <c:pt idx="70">
                  <c:v>1.7043223577684341</c:v>
                </c:pt>
                <c:pt idx="71">
                  <c:v>1.744092853452567</c:v>
                </c:pt>
                <c:pt idx="72">
                  <c:v>1.7849835555495874</c:v>
                </c:pt>
                <c:pt idx="73">
                  <c:v>1.827025552031081</c:v>
                </c:pt>
                <c:pt idx="74">
                  <c:v>1.8702508911493667</c:v>
                </c:pt>
                <c:pt idx="75">
                  <c:v>1.9146926083893865</c:v>
                </c:pt>
                <c:pt idx="76">
                  <c:v>1.9603847543899144</c:v>
                </c:pt>
                <c:pt idx="77">
                  <c:v>2.0073624238538437</c:v>
                </c:pt>
                <c:pt idx="78">
                  <c:v>2.0556617854688963</c:v>
                </c:pt>
                <c:pt idx="79">
                  <c:v>2.1053201128616199</c:v>
                </c:pt>
                <c:pt idx="80">
                  <c:v>2.1563758166089784</c:v>
                </c:pt>
                <c:pt idx="81">
                  <c:v>2.2088684773333438</c:v>
                </c:pt>
                <c:pt idx="82">
                  <c:v>2.2628388799081023</c:v>
                </c:pt>
                <c:pt idx="83">
                  <c:v>2.3183290488025201</c:v>
                </c:pt>
                <c:pt idx="84">
                  <c:v>2.3753822845959296</c:v>
                </c:pt>
                <c:pt idx="85">
                  <c:v>2.4340432016926972</c:v>
                </c:pt>
                <c:pt idx="86">
                  <c:v>2.4943577672708979</c:v>
                </c:pt>
                <c:pt idx="87">
                  <c:v>2.5563733414989849</c:v>
                </c:pt>
                <c:pt idx="88">
                  <c:v>2.6201387190562127</c:v>
                </c:pt>
                <c:pt idx="89">
                  <c:v>2.6857041719940438</c:v>
                </c:pt>
                <c:pt idx="90">
                  <c:v>2.753121493977202</c:v>
                </c:pt>
                <c:pt idx="91">
                  <c:v>2.8224440459445392</c:v>
                </c:pt>
                <c:pt idx="92">
                  <c:v>2.8937268032314494</c:v>
                </c:pt>
                <c:pt idx="93">
                  <c:v>2.9670264041970262</c:v>
                </c:pt>
                <c:pt idx="94">
                  <c:v>3.0424012004008061</c:v>
                </c:pt>
                <c:pt idx="95">
                  <c:v>3.1199113083755527</c:v>
                </c:pt>
                <c:pt idx="96">
                  <c:v>3.1996186630441259</c:v>
                </c:pt>
                <c:pt idx="97">
                  <c:v>3.2815870728302516</c:v>
                </c:pt>
                <c:pt idx="98">
                  <c:v>3.3658822765146801</c:v>
                </c:pt>
                <c:pt idx="99">
                  <c:v>3.4525720018900077</c:v>
                </c:pt>
                <c:pt idx="100">
                  <c:v>3.5417260262692731</c:v>
                </c:pt>
                <c:pt idx="101">
                  <c:v>3.6334162389053235</c:v>
                </c:pt>
                <c:pt idx="102">
                  <c:v>3.7277167053797893</c:v>
                </c:pt>
                <c:pt idx="103">
                  <c:v>3.8247037340226218</c:v>
                </c:pt>
                <c:pt idx="104">
                  <c:v>3.9244559444250307</c:v>
                </c:pt>
                <c:pt idx="105">
                  <c:v>4.0270543381108483</c:v>
                </c:pt>
                <c:pt idx="106">
                  <c:v>4.1325823714334797</c:v>
                </c:pt>
                <c:pt idx="107">
                  <c:v>4.2411260307678145</c:v>
                </c:pt>
                <c:pt idx="108">
                  <c:v>4.35277391006868</c:v>
                </c:pt>
                <c:pt idx="109">
                  <c:v>4.4676172908699634</c:v>
                </c:pt>
                <c:pt idx="110">
                  <c:v>4.5857502248007256</c:v>
                </c:pt>
                <c:pt idx="111">
                  <c:v>4.7072696186972758</c:v>
                </c:pt>
                <c:pt idx="112">
                  <c:v>4.8322753223926957</c:v>
                </c:pt>
                <c:pt idx="113">
                  <c:v>4.9608702192680019</c:v>
                </c:pt>
                <c:pt idx="114">
                  <c:v>5.0931603196517798</c:v>
                </c:pt>
                <c:pt idx="115">
                  <c:v>5.2292548571580575</c:v>
                </c:pt>
                <c:pt idx="116">
                  <c:v>5.3692663880550207</c:v>
                </c:pt>
                <c:pt idx="117">
                  <c:v>5.5133108937602042</c:v>
                </c:pt>
                <c:pt idx="118">
                  <c:v>5.6615078865609005</c:v>
                </c:pt>
                <c:pt idx="119">
                  <c:v>5.8139805186616735</c:v>
                </c:pt>
                <c:pt idx="120">
                  <c:v>5.9708556946642615</c:v>
                </c:pt>
                <c:pt idx="121">
                  <c:v>6.1322641875884045</c:v>
                </c:pt>
                <c:pt idx="122">
                  <c:v>6.2983407585458497</c:v>
                </c:pt>
                <c:pt idx="123">
                  <c:v>6.4692242801831483</c:v>
                </c:pt>
                <c:pt idx="124">
                  <c:v>6.6450578640129025</c:v>
                </c:pt>
                <c:pt idx="125">
                  <c:v>6.8259889917566303</c:v>
                </c:pt>
                <c:pt idx="126">
                  <c:v>7.0121696508267979</c:v>
                </c:pt>
                <c:pt idx="127">
                  <c:v>7.2037564740792535</c:v>
                </c:pt>
                <c:pt idx="128">
                  <c:v>7.400910883971938</c:v>
                </c:pt>
                <c:pt idx="129">
                  <c:v>7.603799241269801</c:v>
                </c:pt>
                <c:pt idx="130">
                  <c:v>7.8125929984406026</c:v>
                </c:pt>
                <c:pt idx="131">
                  <c:v>8.0274688578907654</c:v>
                </c:pt>
                <c:pt idx="132">
                  <c:v>8.2486089351954828</c:v>
                </c:pt>
                <c:pt idx="133">
                  <c:v>8.4762009274819885</c:v>
                </c:pt>
                <c:pt idx="134">
                  <c:v>8.7104382871301862</c:v>
                </c:pt>
                <c:pt idx="135">
                  <c:v>8.9515204009602272</c:v>
                </c:pt>
                <c:pt idx="136">
                  <c:v>9.1996527750817982</c:v>
                </c:pt>
                <c:pt idx="137">
                  <c:v>9.4550472255858864</c:v>
                </c:pt>
                <c:pt idx="138">
                  <c:v>9.7179220752652746</c:v>
                </c:pt>
                <c:pt idx="139">
                  <c:v>9.9885023565563404</c:v>
                </c:pt>
                <c:pt idx="140">
                  <c:v>10.267020020900745</c:v>
                </c:pt>
                <c:pt idx="141">
                  <c:v>10.553714154732054</c:v>
                </c:pt>
                <c:pt idx="142">
                  <c:v>10.848831202299086</c:v>
                </c:pt>
                <c:pt idx="143">
                  <c:v>11.152625195544308</c:v>
                </c:pt>
                <c:pt idx="144">
                  <c:v>11.465357991263231</c:v>
                </c:pt>
                <c:pt idx="145">
                  <c:v>11.787299515777184</c:v>
                </c:pt>
                <c:pt idx="146">
                  <c:v>12.118728017360391</c:v>
                </c:pt>
                <c:pt idx="147">
                  <c:v>12.459930326669182</c:v>
                </c:pt>
                <c:pt idx="148">
                  <c:v>12.811202125429579</c:v>
                </c:pt>
                <c:pt idx="149">
                  <c:v>13.172848223647996</c:v>
                </c:pt>
                <c:pt idx="150">
                  <c:v>13.545182845617743</c:v>
                </c:pt>
              </c:numCache>
            </c:numRef>
          </c:yVal>
          <c:smooth val="0"/>
          <c:extLst>
            <c:ext xmlns:c16="http://schemas.microsoft.com/office/drawing/2014/chart" uri="{C3380CC4-5D6E-409C-BE32-E72D297353CC}">
              <c16:uniqueId val="{00000004-145C-4C43-ACF3-46F7814FE020}"/>
            </c:ext>
          </c:extLst>
        </c:ser>
        <c:ser>
          <c:idx val="5"/>
          <c:order val="5"/>
          <c:tx>
            <c:v>Female 65+</c:v>
          </c:tx>
          <c:spPr>
            <a:ln w="19050" cap="rnd">
              <a:solidFill>
                <a:srgbClr val="C00000"/>
              </a:solidFill>
              <a:round/>
            </a:ln>
            <a:effectLst/>
          </c:spPr>
          <c:marker>
            <c:symbol val="none"/>
          </c:marker>
          <c:xVal>
            <c:numRef>
              <c:f>Cardiovascular!$A$5:$A$155</c:f>
              <c:numCache>
                <c:formatCode>General</c:formatCode>
                <c:ptCount val="15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numCache>
            </c:numRef>
          </c:xVal>
          <c:yVal>
            <c:numRef>
              <c:f>Cardiovascular!$X$5:$X$155</c:f>
              <c:numCache>
                <c:formatCode>General</c:formatCode>
                <c:ptCount val="151"/>
                <c:pt idx="0">
                  <c:v>1</c:v>
                </c:pt>
                <c:pt idx="1">
                  <c:v>0.77208548748796546</c:v>
                </c:pt>
                <c:pt idx="2">
                  <c:v>0.81033321074102538</c:v>
                </c:pt>
                <c:pt idx="3">
                  <c:v>0.78501028173235787</c:v>
                </c:pt>
                <c:pt idx="4">
                  <c:v>0.76764707637125884</c:v>
                </c:pt>
                <c:pt idx="5">
                  <c:v>0.7551839606084797</c:v>
                </c:pt>
                <c:pt idx="6">
                  <c:v>0.74609594573575611</c:v>
                </c:pt>
                <c:pt idx="7">
                  <c:v>0.73950179375246416</c:v>
                </c:pt>
                <c:pt idx="8">
                  <c:v>0.73484266555541122</c:v>
                </c:pt>
                <c:pt idx="9">
                  <c:v>0.73174065900210639</c:v>
                </c:pt>
                <c:pt idx="10">
                  <c:v>0.72992789690698134</c:v>
                </c:pt>
                <c:pt idx="11">
                  <c:v>0.72920753410486516</c:v>
                </c:pt>
                <c:pt idx="12">
                  <c:v>0.72943076903611659</c:v>
                </c:pt>
                <c:pt idx="13">
                  <c:v>0.73048253127180029</c:v>
                </c:pt>
                <c:pt idx="14">
                  <c:v>0.73227217042094817</c:v>
                </c:pt>
                <c:pt idx="15">
                  <c:v>0.73472717543494948</c:v>
                </c:pt>
                <c:pt idx="16">
                  <c:v>0.73778880740422859</c:v>
                </c:pt>
                <c:pt idx="17">
                  <c:v>0.74140898334361571</c:v>
                </c:pt>
                <c:pt idx="18">
                  <c:v>0.74554800251434383</c:v>
                </c:pt>
                <c:pt idx="19">
                  <c:v>0.75017285497525921</c:v>
                </c:pt>
                <c:pt idx="20">
                  <c:v>0.75525594162885479</c:v>
                </c:pt>
                <c:pt idx="21">
                  <c:v>0.7607740909200249</c:v>
                </c:pt>
                <c:pt idx="22">
                  <c:v>0.7667077932003068</c:v>
                </c:pt>
                <c:pt idx="23">
                  <c:v>0.77304059734226038</c:v>
                </c:pt>
                <c:pt idx="24">
                  <c:v>0.7797586300282382</c:v>
                </c:pt>
                <c:pt idx="25">
                  <c:v>0.78685020899282154</c:v>
                </c:pt>
                <c:pt idx="26">
                  <c:v>0.79430552907050489</c:v>
                </c:pt>
                <c:pt idx="27">
                  <c:v>0.80211640526839423</c:v>
                </c:pt>
                <c:pt idx="28">
                  <c:v>0.81027606094568561</c:v>
                </c:pt>
                <c:pt idx="29">
                  <c:v>0.81877895199780648</c:v>
                </c:pt>
                <c:pt idx="30">
                  <c:v>0.82762062002214365</c:v>
                </c:pt>
                <c:pt idx="31">
                  <c:v>0.83679756899483704</c:v>
                </c:pt>
                <c:pt idx="32">
                  <c:v>0.84630716115982674</c:v>
                </c:pt>
                <c:pt idx="33">
                  <c:v>0.8561475287243645</c:v>
                </c:pt>
                <c:pt idx="34">
                  <c:v>0.86631749864207974</c:v>
                </c:pt>
                <c:pt idx="35">
                  <c:v>0.87681652829752699</c:v>
                </c:pt>
                <c:pt idx="36">
                  <c:v>0.88764465032282303</c:v>
                </c:pt>
                <c:pt idx="37">
                  <c:v>0.89880242510524888</c:v>
                </c:pt>
                <c:pt idx="38">
                  <c:v>0.91029089980515687</c:v>
                </c:pt>
                <c:pt idx="39">
                  <c:v>0.92211157291154999</c:v>
                </c:pt>
                <c:pt idx="40">
                  <c:v>0.93426636352989889</c:v>
                </c:pt>
                <c:pt idx="41">
                  <c:v>0.94675758473192484</c:v>
                </c:pt>
                <c:pt idx="42">
                  <c:v>0.9595879204069816</c:v>
                </c:pt>
                <c:pt idx="43">
                  <c:v>0.97276040514448203</c:v>
                </c:pt>
                <c:pt idx="44">
                  <c:v>0.98627840675060263</c:v>
                </c:pt>
                <c:pt idx="45">
                  <c:v>1.0001456110633948</c:v>
                </c:pt>
                <c:pt idx="46">
                  <c:v>1.0143660087809354</c:v>
                </c:pt>
                <c:pt idx="47">
                  <c:v>1.0289438840591969</c:v>
                </c:pt>
                <c:pt idx="48">
                  <c:v>1.0438838046714858</c:v>
                </c:pt>
                <c:pt idx="49">
                  <c:v>1.0591906135508282</c:v>
                </c:pt>
                <c:pt idx="50">
                  <c:v>1.0748694215615593</c:v>
                </c:pt>
                <c:pt idx="51">
                  <c:v>1.0909256013674304</c:v>
                </c:pt>
                <c:pt idx="52">
                  <c:v>1.107364782281411</c:v>
                </c:pt>
                <c:pt idx="53">
                  <c:v>1.1241928459975774</c:v>
                </c:pt>
                <c:pt idx="54">
                  <c:v>1.1414159231184979</c:v>
                </c:pt>
                <c:pt idx="55">
                  <c:v>1.1590403904026572</c:v>
                </c:pt>
                <c:pt idx="56">
                  <c:v>1.1770728686660501</c:v>
                </c:pt>
                <c:pt idx="57">
                  <c:v>1.1955202212803528</c:v>
                </c:pt>
                <c:pt idx="58">
                  <c:v>1.2143895532172075</c:v>
                </c:pt>
                <c:pt idx="59">
                  <c:v>1.2336882105943694</c:v>
                </c:pt>
                <c:pt idx="60">
                  <c:v>1.2534237806848516</c:v>
                </c:pt>
                <c:pt idx="61">
                  <c:v>1.2736040923549001</c:v>
                </c:pt>
                <c:pt idx="62">
                  <c:v>1.2942372169007419</c:v>
                </c:pt>
                <c:pt idx="63">
                  <c:v>1.3153314692576452</c:v>
                </c:pt>
                <c:pt idx="64">
                  <c:v>1.336895409558005</c:v>
                </c:pt>
                <c:pt idx="65">
                  <c:v>1.3589378450179328</c:v>
                </c:pt>
                <c:pt idx="66">
                  <c:v>1.3814678321343083</c:v>
                </c:pt>
                <c:pt idx="67">
                  <c:v>1.4044946791764203</c:v>
                </c:pt>
                <c:pt idx="68">
                  <c:v>1.4280279489582499</c:v>
                </c:pt>
                <c:pt idx="69">
                  <c:v>1.4520774618791699</c:v>
                </c:pt>
                <c:pt idx="70">
                  <c:v>1.476653299222376</c:v>
                </c:pt>
                <c:pt idx="71">
                  <c:v>1.5017658067017123</c:v>
                </c:pt>
                <c:pt idx="72">
                  <c:v>1.5274255982488036</c:v>
                </c:pt>
                <c:pt idx="73">
                  <c:v>1.553643560033485</c:v>
                </c:pt>
                <c:pt idx="74">
                  <c:v>1.5804308547115382</c:v>
                </c:pt>
                <c:pt idx="75">
                  <c:v>1.6077989258946042</c:v>
                </c:pt>
                <c:pt idx="76">
                  <c:v>1.6357595028379905</c:v>
                </c:pt>
                <c:pt idx="77">
                  <c:v>1.6643246053427982</c:v>
                </c:pt>
                <c:pt idx="78">
                  <c:v>1.693506548869478</c:v>
                </c:pt>
                <c:pt idx="79">
                  <c:v>1.723317949860536</c:v>
                </c:pt>
                <c:pt idx="80">
                  <c:v>1.7537717312706613</c:v>
                </c:pt>
                <c:pt idx="81">
                  <c:v>1.7848811283030683</c:v>
                </c:pt>
                <c:pt idx="82">
                  <c:v>1.8166596943513282</c:v>
                </c:pt>
                <c:pt idx="83">
                  <c:v>1.8491213071463846</c:v>
                </c:pt>
                <c:pt idx="84">
                  <c:v>1.8822801751088711</c:v>
                </c:pt>
                <c:pt idx="85">
                  <c:v>1.9161508439072119</c:v>
                </c:pt>
                <c:pt idx="86">
                  <c:v>1.9507482032223664</c:v>
                </c:pt>
                <c:pt idx="87">
                  <c:v>1.9860874937203727</c:v>
                </c:pt>
                <c:pt idx="88">
                  <c:v>2.0221843142341838</c:v>
                </c:pt>
                <c:pt idx="89">
                  <c:v>2.0590546291565834</c:v>
                </c:pt>
                <c:pt idx="90">
                  <c:v>2.0967147760462326</c:v>
                </c:pt>
                <c:pt idx="91">
                  <c:v>2.1351814734491654</c:v>
                </c:pt>
                <c:pt idx="92">
                  <c:v>2.1744718289383425</c:v>
                </c:pt>
                <c:pt idx="93">
                  <c:v>2.2146033473740387</c:v>
                </c:pt>
                <c:pt idx="94">
                  <c:v>2.2555939393881537</c:v>
                </c:pt>
                <c:pt idx="95">
                  <c:v>2.2974619300957144</c:v>
                </c:pt>
                <c:pt idx="96">
                  <c:v>2.3402260680370608</c:v>
                </c:pt>
                <c:pt idx="97">
                  <c:v>2.3839055343544384</c:v>
                </c:pt>
                <c:pt idx="98">
                  <c:v>2.4285199522069094</c:v>
                </c:pt>
                <c:pt idx="99">
                  <c:v>2.4740893964276989</c:v>
                </c:pt>
                <c:pt idx="100">
                  <c:v>2.5206344034283004</c:v>
                </c:pt>
                <c:pt idx="101">
                  <c:v>2.5681759813538667</c:v>
                </c:pt>
                <c:pt idx="102">
                  <c:v>2.6167356204945666</c:v>
                </c:pt>
                <c:pt idx="103">
                  <c:v>2.6663353039578488</c:v>
                </c:pt>
                <c:pt idx="104">
                  <c:v>2.7169975186066724</c:v>
                </c:pt>
                <c:pt idx="105">
                  <c:v>2.7687452662689935</c:v>
                </c:pt>
                <c:pt idx="106">
                  <c:v>2.8216020752239857</c:v>
                </c:pt>
                <c:pt idx="107">
                  <c:v>2.8755920119706593</c:v>
                </c:pt>
                <c:pt idx="108">
                  <c:v>2.9307396932846896</c:v>
                </c:pt>
                <c:pt idx="109">
                  <c:v>2.9870702985695443</c:v>
                </c:pt>
                <c:pt idx="110">
                  <c:v>3.0446095825081048</c:v>
                </c:pt>
                <c:pt idx="111">
                  <c:v>3.1033838880212072</c:v>
                </c:pt>
                <c:pt idx="112">
                  <c:v>3.1634201595397222</c:v>
                </c:pt>
                <c:pt idx="113">
                  <c:v>3.2247459565969909</c:v>
                </c:pt>
                <c:pt idx="114">
                  <c:v>3.2873894677486057</c:v>
                </c:pt>
                <c:pt idx="115">
                  <c:v>3.3513795248267524</c:v>
                </c:pt>
                <c:pt idx="116">
                  <c:v>3.4167456175365332</c:v>
                </c:pt>
                <c:pt idx="117">
                  <c:v>3.4835179084018688</c:v>
                </c:pt>
                <c:pt idx="118">
                  <c:v>3.5517272480688127</c:v>
                </c:pt>
                <c:pt idx="119">
                  <c:v>3.6214051909743143</c:v>
                </c:pt>
                <c:pt idx="120">
                  <c:v>3.6925840113886728</c:v>
                </c:pt>
                <c:pt idx="121">
                  <c:v>3.765296719840153</c:v>
                </c:pt>
                <c:pt idx="122">
                  <c:v>3.8395770799304714</c:v>
                </c:pt>
                <c:pt idx="123">
                  <c:v>3.9154596255500334</c:v>
                </c:pt>
                <c:pt idx="124">
                  <c:v>3.9929796785021239</c:v>
                </c:pt>
                <c:pt idx="125">
                  <c:v>4.072173366545365</c:v>
                </c:pt>
                <c:pt idx="126">
                  <c:v>4.1530776418641491</c:v>
                </c:pt>
                <c:pt idx="127">
                  <c:v>4.2357302999768409</c:v>
                </c:pt>
                <c:pt idx="128">
                  <c:v>4.3201699990919158</c:v>
                </c:pt>
                <c:pt idx="129">
                  <c:v>4.4064362799223904</c:v>
                </c:pt>
                <c:pt idx="130">
                  <c:v>4.4945695859691783</c:v>
                </c:pt>
                <c:pt idx="131">
                  <c:v>4.584611284284259</c:v>
                </c:pt>
                <c:pt idx="132">
                  <c:v>4.6766036867248886</c:v>
                </c:pt>
                <c:pt idx="133">
                  <c:v>4.7705900717102185</c:v>
                </c:pt>
                <c:pt idx="134">
                  <c:v>4.8666147064921077</c:v>
                </c:pt>
                <c:pt idx="135">
                  <c:v>4.9647228699521539</c:v>
                </c:pt>
                <c:pt idx="136">
                  <c:v>5.0649608759372189</c:v>
                </c:pt>
                <c:pt idx="137">
                  <c:v>5.1673760971461329</c:v>
                </c:pt>
                <c:pt idx="138">
                  <c:v>5.2720169895804414</c:v>
                </c:pt>
                <c:pt idx="139">
                  <c:v>5.3789331175724984</c:v>
                </c:pt>
                <c:pt idx="140">
                  <c:v>5.4881751794044566</c:v>
                </c:pt>
                <c:pt idx="141">
                  <c:v>5.5997950335320335</c:v>
                </c:pt>
                <c:pt idx="142">
                  <c:v>5.7138457254273645</c:v>
                </c:pt>
                <c:pt idx="143">
                  <c:v>5.8303815150554321</c:v>
                </c:pt>
                <c:pt idx="144">
                  <c:v>5.9494579049991501</c:v>
                </c:pt>
                <c:pt idx="145">
                  <c:v>6.0711316692482544</c:v>
                </c:pt>
                <c:pt idx="146">
                  <c:v>6.1954608826678301</c:v>
                </c:pt>
                <c:pt idx="147">
                  <c:v>6.3225049511624354</c:v>
                </c:pt>
                <c:pt idx="148">
                  <c:v>6.4523246425523029</c:v>
                </c:pt>
                <c:pt idx="149">
                  <c:v>6.5849821181785018</c:v>
                </c:pt>
                <c:pt idx="150">
                  <c:v>6.720540965254254</c:v>
                </c:pt>
              </c:numCache>
            </c:numRef>
          </c:yVal>
          <c:smooth val="0"/>
          <c:extLst>
            <c:ext xmlns:c16="http://schemas.microsoft.com/office/drawing/2014/chart" uri="{C3380CC4-5D6E-409C-BE32-E72D297353CC}">
              <c16:uniqueId val="{00000005-145C-4C43-ACF3-46F7814FE020}"/>
            </c:ext>
          </c:extLst>
        </c:ser>
        <c:dLbls>
          <c:showLegendKey val="0"/>
          <c:showVal val="0"/>
          <c:showCatName val="0"/>
          <c:showSerName val="0"/>
          <c:showPercent val="0"/>
          <c:showBubbleSize val="0"/>
        </c:dLbls>
        <c:axId val="238217248"/>
        <c:axId val="238218232"/>
      </c:scatterChart>
      <c:valAx>
        <c:axId val="238217248"/>
        <c:scaling>
          <c:orientation val="minMax"/>
          <c:max val="150"/>
          <c:min val="0"/>
        </c:scaling>
        <c:delete val="0"/>
        <c:axPos val="b"/>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Mean consumption (g/day)</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38218232"/>
        <c:crosses val="autoZero"/>
        <c:crossBetween val="midCat"/>
        <c:majorUnit val="25"/>
      </c:valAx>
      <c:valAx>
        <c:axId val="23821823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Relative Risk</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38217248"/>
        <c:crosses val="autoZero"/>
        <c:crossBetween val="midCat"/>
      </c:valAx>
      <c:spPr>
        <a:noFill/>
        <a:ln w="25400">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en-US"/>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US"/>
              <a:t>Ischaemic stroke morbidity</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scatterChart>
        <c:scatterStyle val="lineMarker"/>
        <c:varyColors val="0"/>
        <c:ser>
          <c:idx val="0"/>
          <c:order val="0"/>
          <c:tx>
            <c:strRef>
              <c:f>Cardiovascular!$Y$3</c:f>
              <c:strCache>
                <c:ptCount val="1"/>
                <c:pt idx="0">
                  <c:v>Male</c:v>
                </c:pt>
              </c:strCache>
            </c:strRef>
          </c:tx>
          <c:spPr>
            <a:ln w="19050" cap="rnd">
              <a:solidFill>
                <a:srgbClr val="0070C0"/>
              </a:solidFill>
              <a:round/>
            </a:ln>
            <a:effectLst/>
          </c:spPr>
          <c:marker>
            <c:symbol val="none"/>
          </c:marker>
          <c:xVal>
            <c:numRef>
              <c:f>Cardiovascular!$A$5:$A$155</c:f>
              <c:numCache>
                <c:formatCode>General</c:formatCode>
                <c:ptCount val="15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numCache>
            </c:numRef>
          </c:xVal>
          <c:yVal>
            <c:numRef>
              <c:f>Cardiovascular!$Y$5:$Y$155</c:f>
              <c:numCache>
                <c:formatCode>General</c:formatCode>
                <c:ptCount val="151"/>
                <c:pt idx="0">
                  <c:v>1</c:v>
                </c:pt>
                <c:pt idx="1">
                  <c:v>0.87555789632707137</c:v>
                </c:pt>
                <c:pt idx="2">
                  <c:v>0.85908082579339806</c:v>
                </c:pt>
                <c:pt idx="3">
                  <c:v>0.85197060761919785</c:v>
                </c:pt>
                <c:pt idx="4">
                  <c:v>0.84888783779443022</c:v>
                </c:pt>
                <c:pt idx="5">
                  <c:v>0.84804931336475631</c:v>
                </c:pt>
                <c:pt idx="6">
                  <c:v>0.84863657513425694</c:v>
                </c:pt>
                <c:pt idx="7">
                  <c:v>0.8502062693913558</c:v>
                </c:pt>
                <c:pt idx="8">
                  <c:v>0.85249185632520719</c:v>
                </c:pt>
                <c:pt idx="9">
                  <c:v>0.85532108715501443</c:v>
                </c:pt>
                <c:pt idx="10">
                  <c:v>0.85857655548430534</c:v>
                </c:pt>
                <c:pt idx="11">
                  <c:v>0.86217488558956912</c:v>
                </c:pt>
                <c:pt idx="12">
                  <c:v>0.86605490722158285</c:v>
                </c:pt>
                <c:pt idx="13">
                  <c:v>0.87017053476442985</c:v>
                </c:pt>
                <c:pt idx="14">
                  <c:v>0.87448627379946675</c:v>
                </c:pt>
                <c:pt idx="15">
                  <c:v>0.87897427411979845</c:v>
                </c:pt>
                <c:pt idx="16">
                  <c:v>0.88361233337561085</c:v>
                </c:pt>
                <c:pt idx="17">
                  <c:v>0.88838250688045772</c:v>
                </c:pt>
                <c:pt idx="18">
                  <c:v>0.893270116220234</c:v>
                </c:pt>
                <c:pt idx="19">
                  <c:v>0.89826302744457442</c:v>
                </c:pt>
                <c:pt idx="20">
                  <c:v>0.90335111585726258</c:v>
                </c:pt>
                <c:pt idx="21">
                  <c:v>0.90852586269247704</c:v>
                </c:pt>
                <c:pt idx="22">
                  <c:v>0.91378004675308977</c:v>
                </c:pt>
                <c:pt idx="23">
                  <c:v>0.9191075055702822</c:v>
                </c:pt>
                <c:pt idx="24">
                  <c:v>0.92450294822655787</c:v>
                </c:pt>
                <c:pt idx="25">
                  <c:v>0.92996180709485332</c:v>
                </c:pt>
                <c:pt idx="26">
                  <c:v>0.93548011925504215</c:v>
                </c:pt>
                <c:pt idx="27">
                  <c:v>0.94105443079855577</c:v>
                </c:pt>
                <c:pt idx="28">
                  <c:v>0.9466817189682345</c:v>
                </c:pt>
                <c:pt idx="29">
                  <c:v>0.95235932832874448</c:v>
                </c:pt>
                <c:pt idx="30">
                  <c:v>0.95808491807187668</c:v>
                </c:pt>
                <c:pt idx="31">
                  <c:v>0.9638564182308581</c:v>
                </c:pt>
                <c:pt idx="32">
                  <c:v>0.96967199307686058</c:v>
                </c:pt>
                <c:pt idx="33">
                  <c:v>0.97553001034652875</c:v>
                </c:pt>
                <c:pt idx="34">
                  <c:v>0.98142901523480242</c:v>
                </c:pt>
                <c:pt idx="35">
                  <c:v>0.98736770830614451</c:v>
                </c:pt>
                <c:pt idx="36">
                  <c:v>0.993344926646475</c:v>
                </c:pt>
                <c:pt idx="37">
                  <c:v>0.99935962770991438</c:v>
                </c:pt>
                <c:pt idx="38">
                  <c:v>1.0054108754178956</c:v>
                </c:pt>
                <c:pt idx="39">
                  <c:v>1.0114978281499467</c:v>
                </c:pt>
                <c:pt idx="40">
                  <c:v>1.0176197283304773</c:v>
                </c:pt>
                <c:pt idx="41">
                  <c:v>1.0237758933679408</c:v>
                </c:pt>
                <c:pt idx="42">
                  <c:v>1.0299657077446249</c:v>
                </c:pt>
                <c:pt idx="43">
                  <c:v>1.0361886160892411</c:v>
                </c:pt>
                <c:pt idx="44">
                  <c:v>1.0424441170920598</c:v>
                </c:pt>
                <c:pt idx="45">
                  <c:v>1.0487317581448985</c:v>
                </c:pt>
                <c:pt idx="46">
                  <c:v>1.0550511306068029</c:v>
                </c:pt>
                <c:pt idx="47">
                  <c:v>1.0614018656115494</c:v>
                </c:pt>
                <c:pt idx="48">
                  <c:v>1.0677836303457797</c:v>
                </c:pt>
                <c:pt idx="49">
                  <c:v>1.074196124737119</c:v>
                </c:pt>
                <c:pt idx="50">
                  <c:v>1.0806390785004447</c:v>
                </c:pt>
                <c:pt idx="51">
                  <c:v>1.0871122484978639</c:v>
                </c:pt>
                <c:pt idx="52">
                  <c:v>1.093615416374178</c:v>
                </c:pt>
                <c:pt idx="53">
                  <c:v>1.1001483864348571</c:v>
                </c:pt>
                <c:pt idx="54">
                  <c:v>1.1067109837380145</c:v>
                </c:pt>
                <c:pt idx="55">
                  <c:v>1.1133030523756311</c:v>
                </c:pt>
                <c:pt idx="56">
                  <c:v>1.1199244539225297</c:v>
                </c:pt>
                <c:pt idx="57">
                  <c:v>1.1265750660343323</c:v>
                </c:pt>
                <c:pt idx="58">
                  <c:v>1.1332547811780229</c:v>
                </c:pt>
                <c:pt idx="59">
                  <c:v>1.139963505480748</c:v>
                </c:pt>
                <c:pt idx="60">
                  <c:v>1.1467011576842563</c:v>
                </c:pt>
                <c:pt idx="61">
                  <c:v>1.1534676681938887</c:v>
                </c:pt>
                <c:pt idx="62">
                  <c:v>1.160262978212343</c:v>
                </c:pt>
                <c:pt idx="63">
                  <c:v>1.1670870389495667</c:v>
                </c:pt>
                <c:pt idx="64">
                  <c:v>1.1739398109011467</c:v>
                </c:pt>
                <c:pt idx="65">
                  <c:v>1.180821263188409</c:v>
                </c:pt>
                <c:pt idx="66">
                  <c:v>1.1877313729541998</c:v>
                </c:pt>
                <c:pt idx="67">
                  <c:v>1.1946701248089979</c:v>
                </c:pt>
                <c:pt idx="68">
                  <c:v>1.2016375103225698</c:v>
                </c:pt>
                <c:pt idx="69">
                  <c:v>1.2086335275569062</c:v>
                </c:pt>
                <c:pt idx="70">
                  <c:v>1.2156581806366138</c:v>
                </c:pt>
                <c:pt idx="71">
                  <c:v>1.2227114793533518</c:v>
                </c:pt>
                <c:pt idx="72">
                  <c:v>1.2297934388012366</c:v>
                </c:pt>
                <c:pt idx="73">
                  <c:v>1.2369040790404653</c:v>
                </c:pt>
                <c:pt idx="74">
                  <c:v>1.2440434247866683</c:v>
                </c:pt>
                <c:pt idx="75">
                  <c:v>1.2512115051237607</c:v>
                </c:pt>
                <c:pt idx="76">
                  <c:v>1.2584083532382797</c:v>
                </c:pt>
                <c:pt idx="77">
                  <c:v>1.2656340061733773</c:v>
                </c:pt>
                <c:pt idx="78">
                  <c:v>1.2728885046008205</c:v>
                </c:pt>
                <c:pt idx="79">
                  <c:v>1.2801718926095202</c:v>
                </c:pt>
                <c:pt idx="80">
                  <c:v>1.2874842175092134</c:v>
                </c:pt>
                <c:pt idx="81">
                  <c:v>1.2948255296480855</c:v>
                </c:pt>
                <c:pt idx="82">
                  <c:v>1.3021958822432083</c:v>
                </c:pt>
                <c:pt idx="83">
                  <c:v>1.3095953312227835</c:v>
                </c:pt>
                <c:pt idx="84">
                  <c:v>1.3170239350792579</c:v>
                </c:pt>
                <c:pt idx="85">
                  <c:v>1.3244817547324679</c:v>
                </c:pt>
                <c:pt idx="86">
                  <c:v>1.3319688534020486</c:v>
                </c:pt>
                <c:pt idx="87">
                  <c:v>1.3394852964883985</c:v>
                </c:pt>
                <c:pt idx="88">
                  <c:v>1.3470311514615481</c:v>
                </c:pt>
                <c:pt idx="89">
                  <c:v>1.3546064877573609</c:v>
                </c:pt>
                <c:pt idx="90">
                  <c:v>1.3622113766805102</c:v>
                </c:pt>
                <c:pt idx="91">
                  <c:v>1.3698458913137392</c:v>
                </c:pt>
                <c:pt idx="92">
                  <c:v>1.377510106432954</c:v>
                </c:pt>
                <c:pt idx="93">
                  <c:v>1.3852040984277334</c:v>
                </c:pt>
                <c:pt idx="94">
                  <c:v>1.3929279452268533</c:v>
                </c:pt>
                <c:pt idx="95">
                  <c:v>1.4006817262285003</c:v>
                </c:pt>
                <c:pt idx="96">
                  <c:v>1.408465522234819</c:v>
                </c:pt>
                <c:pt idx="97">
                  <c:v>1.4162794153905165</c:v>
                </c:pt>
                <c:pt idx="98">
                  <c:v>1.4241234891252259</c:v>
                </c:pt>
                <c:pt idx="99">
                  <c:v>1.4319978280993937</c:v>
                </c:pt>
                <c:pt idx="100">
                  <c:v>1.4399025181534364</c:v>
                </c:pt>
                <c:pt idx="101">
                  <c:v>1.4478376462599565</c:v>
                </c:pt>
                <c:pt idx="102">
                  <c:v>1.4558033004788138</c:v>
                </c:pt>
                <c:pt idx="103">
                  <c:v>1.4637995699148669</c:v>
                </c:pt>
                <c:pt idx="104">
                  <c:v>1.4718265446782031</c:v>
                </c:pt>
                <c:pt idx="105">
                  <c:v>1.4798843158467054</c:v>
                </c:pt>
                <c:pt idx="106">
                  <c:v>1.4879729754308044</c:v>
                </c:pt>
                <c:pt idx="107">
                  <c:v>1.4960926163402648</c:v>
                </c:pt>
                <c:pt idx="108">
                  <c:v>1.5042433323529028</c:v>
                </c:pt>
                <c:pt idx="109">
                  <c:v>1.5124252180850799</c:v>
                </c:pt>
                <c:pt idx="110">
                  <c:v>1.5206383689639034</c:v>
                </c:pt>
                <c:pt idx="111">
                  <c:v>1.5288828812009823</c:v>
                </c:pt>
                <c:pt idx="112">
                  <c:v>1.5371588517676877</c:v>
                </c:pt>
                <c:pt idx="113">
                  <c:v>1.5454663783717926</c:v>
                </c:pt>
                <c:pt idx="114">
                  <c:v>1.5538055594354283</c:v>
                </c:pt>
                <c:pt idx="115">
                  <c:v>1.5621764940742682</c:v>
                </c:pt>
                <c:pt idx="116">
                  <c:v>1.5705792820778719</c:v>
                </c:pt>
                <c:pt idx="117">
                  <c:v>1.5790140238911152</c:v>
                </c:pt>
                <c:pt idx="118">
                  <c:v>1.5874808205966484</c:v>
                </c:pt>
                <c:pt idx="119">
                  <c:v>1.5959797738983199</c:v>
                </c:pt>
                <c:pt idx="120">
                  <c:v>1.6045109861055098</c:v>
                </c:pt>
                <c:pt idx="121">
                  <c:v>1.6130745601183196</c:v>
                </c:pt>
                <c:pt idx="122">
                  <c:v>1.6216705994135725</c:v>
                </c:pt>
                <c:pt idx="123">
                  <c:v>1.6302992080315766</c:v>
                </c:pt>
                <c:pt idx="124">
                  <c:v>1.638960490563609</c:v>
                </c:pt>
                <c:pt idx="125">
                  <c:v>1.6476545521400736</c:v>
                </c:pt>
                <c:pt idx="126">
                  <c:v>1.6563814984193108</c:v>
                </c:pt>
                <c:pt idx="127">
                  <c:v>1.6651414355770058</c:v>
                </c:pt>
                <c:pt idx="128">
                  <c:v>1.6739344702961729</c:v>
                </c:pt>
                <c:pt idx="129">
                  <c:v>1.6827607097576829</c:v>
                </c:pt>
                <c:pt idx="130">
                  <c:v>1.6916202616313012</c:v>
                </c:pt>
                <c:pt idx="131">
                  <c:v>1.70051323406721</c:v>
                </c:pt>
                <c:pt idx="132">
                  <c:v>1.7094397356879938</c:v>
                </c:pt>
                <c:pt idx="133">
                  <c:v>1.7183998755810554</c:v>
                </c:pt>
                <c:pt idx="134">
                  <c:v>1.7273937632914431</c:v>
                </c:pt>
                <c:pt idx="135">
                  <c:v>1.7364215088150727</c:v>
                </c:pt>
                <c:pt idx="136">
                  <c:v>1.7454832225923134</c:v>
                </c:pt>
                <c:pt idx="137">
                  <c:v>1.7545790155019276</c:v>
                </c:pt>
                <c:pt idx="138">
                  <c:v>1.7637089988553418</c:v>
                </c:pt>
                <c:pt idx="139">
                  <c:v>1.7728732843912285</c:v>
                </c:pt>
                <c:pt idx="140">
                  <c:v>1.7820719842704005</c:v>
                </c:pt>
                <c:pt idx="141">
                  <c:v>1.7913052110709677</c:v>
                </c:pt>
                <c:pt idx="142">
                  <c:v>1.8005730777837841</c:v>
                </c:pt>
                <c:pt idx="143">
                  <c:v>1.8098756978081356</c:v>
                </c:pt>
                <c:pt idx="144">
                  <c:v>1.8192131849476834</c:v>
                </c:pt>
                <c:pt idx="145">
                  <c:v>1.8285856534066254</c:v>
                </c:pt>
                <c:pt idx="146">
                  <c:v>1.8379932177860876</c:v>
                </c:pt>
                <c:pt idx="147">
                  <c:v>1.8474359930807183</c:v>
                </c:pt>
                <c:pt idx="148">
                  <c:v>1.8569140946754847</c:v>
                </c:pt>
                <c:pt idx="149">
                  <c:v>1.8664276383426543</c:v>
                </c:pt>
                <c:pt idx="150">
                  <c:v>1.875976740238958</c:v>
                </c:pt>
              </c:numCache>
            </c:numRef>
          </c:yVal>
          <c:smooth val="0"/>
          <c:extLst>
            <c:ext xmlns:c16="http://schemas.microsoft.com/office/drawing/2014/chart" uri="{C3380CC4-5D6E-409C-BE32-E72D297353CC}">
              <c16:uniqueId val="{00000000-BF09-4147-9B07-7CB5E5A6D24F}"/>
            </c:ext>
          </c:extLst>
        </c:ser>
        <c:ser>
          <c:idx val="1"/>
          <c:order val="1"/>
          <c:tx>
            <c:strRef>
              <c:f>Cardiovascular!$Z$3</c:f>
              <c:strCache>
                <c:ptCount val="1"/>
                <c:pt idx="0">
                  <c:v>Female</c:v>
                </c:pt>
              </c:strCache>
            </c:strRef>
          </c:tx>
          <c:spPr>
            <a:ln w="19050" cap="rnd">
              <a:solidFill>
                <a:srgbClr val="FF0000"/>
              </a:solidFill>
              <a:round/>
            </a:ln>
            <a:effectLst/>
          </c:spPr>
          <c:marker>
            <c:symbol val="none"/>
          </c:marker>
          <c:xVal>
            <c:numRef>
              <c:f>Cardiovascular!$A$5:$A$155</c:f>
              <c:numCache>
                <c:formatCode>General</c:formatCode>
                <c:ptCount val="15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numCache>
            </c:numRef>
          </c:xVal>
          <c:yVal>
            <c:numRef>
              <c:f>Cardiovascular!$Z$5:$Z$155</c:f>
              <c:numCache>
                <c:formatCode>General</c:formatCode>
                <c:ptCount val="151"/>
                <c:pt idx="0">
                  <c:v>1</c:v>
                </c:pt>
                <c:pt idx="1">
                  <c:v>0.90712262459092241</c:v>
                </c:pt>
                <c:pt idx="2">
                  <c:v>0.879846775515292</c:v>
                </c:pt>
                <c:pt idx="3">
                  <c:v>0.86284275609741823</c:v>
                </c:pt>
                <c:pt idx="4">
                  <c:v>0.85100560845633821</c:v>
                </c:pt>
                <c:pt idx="5">
                  <c:v>0.84239462316147884</c:v>
                </c:pt>
                <c:pt idx="6">
                  <c:v>0.83603176163441739</c:v>
                </c:pt>
                <c:pt idx="7">
                  <c:v>0.83134578789950253</c:v>
                </c:pt>
                <c:pt idx="8">
                  <c:v>0.82797065105911327</c:v>
                </c:pt>
                <c:pt idx="9">
                  <c:v>0.82565624530060777</c:v>
                </c:pt>
                <c:pt idx="10">
                  <c:v>0.82422343491870775</c:v>
                </c:pt>
                <c:pt idx="11">
                  <c:v>0.82353919290270516</c:v>
                </c:pt>
                <c:pt idx="12">
                  <c:v>0.82350186776203993</c:v>
                </c:pt>
                <c:pt idx="13">
                  <c:v>0.82403196395380318</c:v>
                </c:pt>
                <c:pt idx="14">
                  <c:v>0.8250661139292893</c:v>
                </c:pt>
                <c:pt idx="15">
                  <c:v>0.82655299194706233</c:v>
                </c:pt>
                <c:pt idx="16">
                  <c:v>0.82845045893394809</c:v>
                </c:pt>
                <c:pt idx="17">
                  <c:v>0.83072351537486155</c:v>
                </c:pt>
                <c:pt idx="18">
                  <c:v>0.83334280054140386</c:v>
                </c:pt>
                <c:pt idx="19">
                  <c:v>0.83628347072247233</c:v>
                </c:pt>
                <c:pt idx="20">
                  <c:v>0.83952434633616324</c:v>
                </c:pt>
                <c:pt idx="21">
                  <c:v>0.84304725360784771</c:v>
                </c:pt>
                <c:pt idx="22">
                  <c:v>0.84683650953464884</c:v>
                </c:pt>
                <c:pt idx="23">
                  <c:v>0.85087851404373049</c:v>
                </c:pt>
                <c:pt idx="24">
                  <c:v>0.85516142348598967</c:v>
                </c:pt>
                <c:pt idx="25">
                  <c:v>0.85967488663996472</c:v>
                </c:pt>
                <c:pt idx="26">
                  <c:v>0.86440982932067068</c:v>
                </c:pt>
                <c:pt idx="27">
                  <c:v>0.8693582771854903</c:v>
                </c:pt>
                <c:pt idx="28">
                  <c:v>0.87451320885225847</c:v>
                </c:pt>
                <c:pt idx="29">
                  <c:v>0.87986843328936903</c:v>
                </c:pt>
                <c:pt idx="30">
                  <c:v>0.88541848680327906</c:v>
                </c:pt>
                <c:pt idx="31">
                  <c:v>0.8911585459712158</c:v>
                </c:pt>
                <c:pt idx="32">
                  <c:v>0.89708435364055816</c:v>
                </c:pt>
                <c:pt idx="33">
                  <c:v>0.90319215570755551</c:v>
                </c:pt>
                <c:pt idx="34">
                  <c:v>0.90947864684393409</c:v>
                </c:pt>
                <c:pt idx="35">
                  <c:v>0.91594092369451041</c:v>
                </c:pt>
                <c:pt idx="36">
                  <c:v>0.9225764443468899</c:v>
                </c:pt>
                <c:pt idx="37">
                  <c:v>0.92938299309387806</c:v>
                </c:pt>
                <c:pt idx="38">
                  <c:v>0.9363586496838503</c:v>
                </c:pt>
                <c:pt idx="39">
                  <c:v>0.94350176239414285</c:v>
                </c:pt>
                <c:pt idx="40">
                  <c:v>0.95081092437517123</c:v>
                </c:pt>
                <c:pt idx="41">
                  <c:v>0.95828495280426651</c:v>
                </c:pt>
                <c:pt idx="42">
                  <c:v>0.96592287046261538</c:v>
                </c:pt>
                <c:pt idx="43">
                  <c:v>0.97372388940963361</c:v>
                </c:pt>
                <c:pt idx="44">
                  <c:v>0.98168739647928238</c:v>
                </c:pt>
                <c:pt idx="45">
                  <c:v>0.9898129403643503</c:v>
                </c:pt>
                <c:pt idx="46">
                  <c:v>0.9981002200892175</c:v>
                </c:pt>
                <c:pt idx="47">
                  <c:v>1.0065490747004151</c:v>
                </c:pt>
                <c:pt idx="48">
                  <c:v>1.0151594740284184</c:v>
                </c:pt>
                <c:pt idx="49">
                  <c:v>1.0239315103944129</c:v>
                </c:pt>
                <c:pt idx="50">
                  <c:v>1.0328653911529186</c:v>
                </c:pt>
                <c:pt idx="51">
                  <c:v>1.0419614319756836</c:v>
                </c:pt>
                <c:pt idx="52">
                  <c:v>1.0512200507946201</c:v>
                </c:pt>
                <c:pt idx="53">
                  <c:v>1.060641762332095</c:v>
                </c:pt>
                <c:pt idx="54">
                  <c:v>1.0702271731559161</c:v>
                </c:pt>
                <c:pt idx="55">
                  <c:v>1.0799769772040999</c:v>
                </c:pt>
                <c:pt idx="56">
                  <c:v>1.0898919517311803</c:v>
                </c:pt>
                <c:pt idx="57">
                  <c:v>1.0999729536335838</c:v>
                </c:pt>
                <c:pt idx="58">
                  <c:v>1.1102209161165726</c:v>
                </c:pt>
                <c:pt idx="59">
                  <c:v>1.1206368456696023</c:v>
                </c:pt>
                <c:pt idx="60">
                  <c:v>1.1312218193206969</c:v>
                </c:pt>
                <c:pt idx="61">
                  <c:v>1.1419769821437407</c:v>
                </c:pt>
                <c:pt idx="62">
                  <c:v>1.152903544995451</c:v>
                </c:pt>
                <c:pt idx="63">
                  <c:v>1.1640027824613279</c:v>
                </c:pt>
                <c:pt idx="64">
                  <c:v>1.1752760309920787</c:v>
                </c:pt>
                <c:pt idx="65">
                  <c:v>1.186724687213965</c:v>
                </c:pt>
                <c:pt idx="66">
                  <c:v>1.198350206398245</c:v>
                </c:pt>
                <c:pt idx="67">
                  <c:v>1.2101541010763952</c:v>
                </c:pt>
                <c:pt idx="68">
                  <c:v>1.222137939789133</c:v>
                </c:pt>
                <c:pt idx="69">
                  <c:v>1.2343033459584736</c:v>
                </c:pt>
                <c:pt idx="70">
                  <c:v>1.246651996873094</c:v>
                </c:pt>
                <c:pt idx="71">
                  <c:v>1.2591856227782343</c:v>
                </c:pt>
                <c:pt idx="72">
                  <c:v>1.2719060060621945</c:v>
                </c:pt>
                <c:pt idx="73">
                  <c:v>1.2848149805322524</c:v>
                </c:pt>
                <c:pt idx="74">
                  <c:v>1.2979144307734867</c:v>
                </c:pt>
                <c:pt idx="75">
                  <c:v>1.3112062915845981</c:v>
                </c:pt>
                <c:pt idx="76">
                  <c:v>1.3246925474853599</c:v>
                </c:pt>
                <c:pt idx="77">
                  <c:v>1.3383752322908202</c:v>
                </c:pt>
                <c:pt idx="78">
                  <c:v>1.3522564287478041</c:v>
                </c:pt>
                <c:pt idx="79">
                  <c:v>1.3663382682296759</c:v>
                </c:pt>
                <c:pt idx="80">
                  <c:v>1.380622930485655</c:v>
                </c:pt>
                <c:pt idx="81">
                  <c:v>1.3951126434413268</c:v>
                </c:pt>
                <c:pt idx="82">
                  <c:v>1.4098096830472526</c:v>
                </c:pt>
                <c:pt idx="83">
                  <c:v>1.4247163731728762</c:v>
                </c:pt>
                <c:pt idx="84">
                  <c:v>1.4398350855431332</c:v>
                </c:pt>
                <c:pt idx="85">
                  <c:v>1.4551682397154195</c:v>
                </c:pt>
                <c:pt idx="86">
                  <c:v>1.4707183030947406</c:v>
                </c:pt>
                <c:pt idx="87">
                  <c:v>1.4864877909850738</c:v>
                </c:pt>
                <c:pt idx="88">
                  <c:v>1.5024792666751108</c:v>
                </c:pt>
                <c:pt idx="89">
                  <c:v>1.518695341556727</c:v>
                </c:pt>
                <c:pt idx="90">
                  <c:v>1.535138675274635</c:v>
                </c:pt>
                <c:pt idx="91">
                  <c:v>1.5518119759058295</c:v>
                </c:pt>
                <c:pt idx="92">
                  <c:v>1.5687180001675174</c:v>
                </c:pt>
                <c:pt idx="93">
                  <c:v>1.5858595536523634</c:v>
                </c:pt>
                <c:pt idx="94">
                  <c:v>1.6032394910899552</c:v>
                </c:pt>
                <c:pt idx="95">
                  <c:v>1.6208607166334918</c:v>
                </c:pt>
                <c:pt idx="96">
                  <c:v>1.6387261841707741</c:v>
                </c:pt>
                <c:pt idx="97">
                  <c:v>1.6568388976586619</c:v>
                </c:pt>
                <c:pt idx="98">
                  <c:v>1.6752019114802226</c:v>
                </c:pt>
                <c:pt idx="99">
                  <c:v>1.6938183308238615</c:v>
                </c:pt>
                <c:pt idx="100">
                  <c:v>1.7126913120837852</c:v>
                </c:pt>
                <c:pt idx="101">
                  <c:v>1.7318240632812107</c:v>
                </c:pt>
                <c:pt idx="102">
                  <c:v>1.7512198445057672</c:v>
                </c:pt>
                <c:pt idx="103">
                  <c:v>1.7708819683766019</c:v>
                </c:pt>
                <c:pt idx="104">
                  <c:v>1.7908138005227392</c:v>
                </c:pt>
                <c:pt idx="105">
                  <c:v>1.8110187600822696</c:v>
                </c:pt>
                <c:pt idx="106">
                  <c:v>1.8315003202200129</c:v>
                </c:pt>
                <c:pt idx="107">
                  <c:v>1.8522620086633006</c:v>
                </c:pt>
                <c:pt idx="108">
                  <c:v>1.8733074082555821</c:v>
                </c:pt>
                <c:pt idx="109">
                  <c:v>1.8946401575275733</c:v>
                </c:pt>
                <c:pt idx="110">
                  <c:v>1.9162639512857089</c:v>
                </c:pt>
                <c:pt idx="111">
                  <c:v>1.9381825412176679</c:v>
                </c:pt>
                <c:pt idx="112">
                  <c:v>1.9603997365147869</c:v>
                </c:pt>
                <c:pt idx="113">
                  <c:v>1.9829194045111864</c:v>
                </c:pt>
                <c:pt idx="114">
                  <c:v>2.0057454713394618</c:v>
                </c:pt>
                <c:pt idx="115">
                  <c:v>2.0288819226028068</c:v>
                </c:pt>
                <c:pt idx="116">
                  <c:v>2.0523328040634681</c:v>
                </c:pt>
                <c:pt idx="117">
                  <c:v>2.0761022223474335</c:v>
                </c:pt>
                <c:pt idx="118">
                  <c:v>2.1001943456652885</c:v>
                </c:pt>
                <c:pt idx="119">
                  <c:v>2.1246134045491702</c:v>
                </c:pt>
                <c:pt idx="120">
                  <c:v>2.1493636926057986</c:v>
                </c:pt>
                <c:pt idx="121">
                  <c:v>2.1744495672855395</c:v>
                </c:pt>
                <c:pt idx="122">
                  <c:v>2.1998754506674971</c:v>
                </c:pt>
                <c:pt idx="123">
                  <c:v>2.2256458302606354</c:v>
                </c:pt>
                <c:pt idx="124">
                  <c:v>2.2517652598209366</c:v>
                </c:pt>
                <c:pt idx="125">
                  <c:v>2.2782383601846314</c:v>
                </c:pt>
                <c:pt idx="126">
                  <c:v>2.3050698201175339</c:v>
                </c:pt>
                <c:pt idx="127">
                  <c:v>2.3322643971805226</c:v>
                </c:pt>
                <c:pt idx="128">
                  <c:v>2.3598269186112311</c:v>
                </c:pt>
                <c:pt idx="129">
                  <c:v>2.3877622822220297</c:v>
                </c:pt>
                <c:pt idx="130">
                  <c:v>2.4160754573143515</c:v>
                </c:pt>
                <c:pt idx="131">
                  <c:v>2.4447714856094613</c:v>
                </c:pt>
                <c:pt idx="132">
                  <c:v>2.4738554821957845</c:v>
                </c:pt>
                <c:pt idx="133">
                  <c:v>2.5033326364928583</c:v>
                </c:pt>
                <c:pt idx="134">
                  <c:v>2.5332082132320615</c:v>
                </c:pt>
                <c:pt idx="135">
                  <c:v>2.5634875534542094</c:v>
                </c:pt>
                <c:pt idx="136">
                  <c:v>2.5941760755241785</c:v>
                </c:pt>
                <c:pt idx="137">
                  <c:v>2.6252792761626669</c:v>
                </c:pt>
                <c:pt idx="138">
                  <c:v>2.6568027314952478</c:v>
                </c:pt>
                <c:pt idx="139">
                  <c:v>2.6887520981188682</c:v>
                </c:pt>
                <c:pt idx="140">
                  <c:v>2.7211331141859607</c:v>
                </c:pt>
                <c:pt idx="141">
                  <c:v>2.7539516005063103</c:v>
                </c:pt>
                <c:pt idx="142">
                  <c:v>2.7872134616668744</c:v>
                </c:pt>
                <c:pt idx="143">
                  <c:v>2.8209246871697102</c:v>
                </c:pt>
                <c:pt idx="144">
                  <c:v>2.8550913525882269</c:v>
                </c:pt>
                <c:pt idx="145">
                  <c:v>2.88971962074192</c:v>
                </c:pt>
                <c:pt idx="146">
                  <c:v>2.9248157428898129</c:v>
                </c:pt>
                <c:pt idx="147">
                  <c:v>2.9603860599427883</c:v>
                </c:pt>
                <c:pt idx="148">
                  <c:v>2.9964370036950467</c:v>
                </c:pt>
                <c:pt idx="149">
                  <c:v>3.032975098074882</c:v>
                </c:pt>
                <c:pt idx="150">
                  <c:v>3.0700069604150082</c:v>
                </c:pt>
              </c:numCache>
            </c:numRef>
          </c:yVal>
          <c:smooth val="0"/>
          <c:extLst>
            <c:ext xmlns:c16="http://schemas.microsoft.com/office/drawing/2014/chart" uri="{C3380CC4-5D6E-409C-BE32-E72D297353CC}">
              <c16:uniqueId val="{00000001-BF09-4147-9B07-7CB5E5A6D24F}"/>
            </c:ext>
          </c:extLst>
        </c:ser>
        <c:dLbls>
          <c:showLegendKey val="0"/>
          <c:showVal val="0"/>
          <c:showCatName val="0"/>
          <c:showSerName val="0"/>
          <c:showPercent val="0"/>
          <c:showBubbleSize val="0"/>
        </c:dLbls>
        <c:axId val="238217248"/>
        <c:axId val="238218232"/>
      </c:scatterChart>
      <c:valAx>
        <c:axId val="238217248"/>
        <c:scaling>
          <c:orientation val="minMax"/>
          <c:max val="150"/>
          <c:min val="0"/>
        </c:scaling>
        <c:delete val="0"/>
        <c:axPos val="b"/>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Mean consumption (g/day)</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38218232"/>
        <c:crosses val="autoZero"/>
        <c:crossBetween val="midCat"/>
        <c:majorUnit val="25"/>
      </c:valAx>
      <c:valAx>
        <c:axId val="23821823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Relative Risk</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38217248"/>
        <c:crosses val="autoZero"/>
        <c:crossBetween val="midCat"/>
      </c:valAx>
      <c:spPr>
        <a:noFill/>
        <a:ln w="25400">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en-US"/>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US"/>
              <a:t>Liver cirrhosis mortality</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scatterChart>
        <c:scatterStyle val="lineMarker"/>
        <c:varyColors val="0"/>
        <c:ser>
          <c:idx val="0"/>
          <c:order val="0"/>
          <c:tx>
            <c:strRef>
              <c:f>Digestive!$B$3</c:f>
              <c:strCache>
                <c:ptCount val="1"/>
                <c:pt idx="0">
                  <c:v>Male</c:v>
                </c:pt>
              </c:strCache>
            </c:strRef>
          </c:tx>
          <c:spPr>
            <a:ln w="19050" cap="rnd">
              <a:solidFill>
                <a:srgbClr val="0070C0"/>
              </a:solidFill>
              <a:round/>
            </a:ln>
            <a:effectLst/>
          </c:spPr>
          <c:marker>
            <c:symbol val="none"/>
          </c:marker>
          <c:xVal>
            <c:numRef>
              <c:f>Digestive!$A$4:$A$154</c:f>
              <c:numCache>
                <c:formatCode>General</c:formatCode>
                <c:ptCount val="15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numCache>
            </c:numRef>
          </c:xVal>
          <c:yVal>
            <c:numRef>
              <c:f>Digestive!$B$4:$B$154</c:f>
              <c:numCache>
                <c:formatCode>General</c:formatCode>
                <c:ptCount val="151"/>
                <c:pt idx="0">
                  <c:v>1</c:v>
                </c:pt>
                <c:pt idx="1">
                  <c:v>1.0332239999999999</c:v>
                </c:pt>
                <c:pt idx="2">
                  <c:v>1.0624944727115282</c:v>
                </c:pt>
                <c:pt idx="3">
                  <c:v>1.0925939717813995</c:v>
                </c:pt>
                <c:pt idx="4">
                  <c:v>1.1235461621993443</c:v>
                </c:pt>
                <c:pt idx="5">
                  <c:v>1.1553751999333206</c:v>
                </c:pt>
                <c:pt idx="6">
                  <c:v>1.1881059252678203</c:v>
                </c:pt>
                <c:pt idx="7">
                  <c:v>1.2217638821899328</c:v>
                </c:pt>
                <c:pt idx="8">
                  <c:v>1.2563753383245968</c:v>
                </c:pt>
                <c:pt idx="9">
                  <c:v>1.2919673054346013</c:v>
                </c:pt>
                <c:pt idx="10">
                  <c:v>1.3285675605013314</c:v>
                </c:pt>
                <c:pt idx="11">
                  <c:v>1.3662046674027128</c:v>
                </c:pt>
                <c:pt idx="12">
                  <c:v>1.4049079992052742</c:v>
                </c:pt>
                <c:pt idx="13">
                  <c:v>1.4447077610877201</c:v>
                </c:pt>
                <c:pt idx="14">
                  <c:v>1.4856350139139114</c:v>
                </c:pt>
                <c:pt idx="15">
                  <c:v>1.5277216984736441</c:v>
                </c:pt>
                <c:pt idx="16">
                  <c:v>1.5710006604101494</c:v>
                </c:pt>
                <c:pt idx="17">
                  <c:v>1.6155056758537647</c:v>
                </c:pt>
                <c:pt idx="18">
                  <c:v>1.6612714777817847</c:v>
                </c:pt>
                <c:pt idx="19">
                  <c:v>1.7083337831250638</c:v>
                </c:pt>
                <c:pt idx="20">
                  <c:v>1.7567293206425219</c:v>
                </c:pt>
                <c:pt idx="21">
                  <c:v>1.8064958595853096</c:v>
                </c:pt>
                <c:pt idx="22">
                  <c:v>1.8576722391730056</c:v>
                </c:pt>
                <c:pt idx="23">
                  <c:v>1.910298398904845</c:v>
                </c:pt>
                <c:pt idx="24">
                  <c:v>1.9644154097296382</c:v>
                </c:pt>
                <c:pt idx="25">
                  <c:v>2.0200655060987054</c:v>
                </c:pt>
                <c:pt idx="26">
                  <c:v>2.0772921189268412</c:v>
                </c:pt>
                <c:pt idx="27">
                  <c:v>2.1361399094870328</c:v>
                </c:pt>
                <c:pt idx="28">
                  <c:v>2.1966548042653855</c:v>
                </c:pt>
                <c:pt idx="29">
                  <c:v>2.2588840308034563</c:v>
                </c:pt>
                <c:pt idx="30">
                  <c:v>2.322876154555968</c:v>
                </c:pt>
                <c:pt idx="31">
                  <c:v>2.3886811167926671</c:v>
                </c:pt>
                <c:pt idx="32">
                  <c:v>2.4563502735739093</c:v>
                </c:pt>
                <c:pt idx="33">
                  <c:v>2.5259364358303875</c:v>
                </c:pt>
                <c:pt idx="34">
                  <c:v>2.5974939105782799</c:v>
                </c:pt>
                <c:pt idx="35">
                  <c:v>2.671078543301987</c:v>
                </c:pt>
                <c:pt idx="36">
                  <c:v>2.7467477615375344</c:v>
                </c:pt>
                <c:pt idx="37">
                  <c:v>2.8245606196906481</c:v>
                </c:pt>
                <c:pt idx="38">
                  <c:v>2.9045778451244937</c:v>
                </c:pt>
                <c:pt idx="39">
                  <c:v>2.9868618855530316</c:v>
                </c:pt>
                <c:pt idx="40">
                  <c:v>3.0714769577769845</c:v>
                </c:pt>
                <c:pt idx="41">
                  <c:v>3.1584890978004552</c:v>
                </c:pt>
                <c:pt idx="42">
                  <c:v>3.2479662123672948</c:v>
                </c:pt>
                <c:pt idx="43">
                  <c:v>3.3399781319574546</c:v>
                </c:pt>
                <c:pt idx="44">
                  <c:v>3.4345966652846749</c:v>
                </c:pt>
                <c:pt idx="45">
                  <c:v>3.5318956553380443</c:v>
                </c:pt>
                <c:pt idx="46">
                  <c:v>3.6319510370111621</c:v>
                </c:pt>
                <c:pt idx="47">
                  <c:v>3.7348408963638855</c:v>
                </c:pt>
                <c:pt idx="48">
                  <c:v>3.8406455315629082</c:v>
                </c:pt>
                <c:pt idx="49">
                  <c:v>3.9494475155487292</c:v>
                </c:pt>
                <c:pt idx="50">
                  <c:v>4.0613317604779162</c:v>
                </c:pt>
                <c:pt idx="51">
                  <c:v>4.1763855839909656</c:v>
                </c:pt>
                <c:pt idx="52">
                  <c:v>4.2946987773574685</c:v>
                </c:pt>
                <c:pt idx="53">
                  <c:v>4.4163636755517626</c:v>
                </c:pt>
                <c:pt idx="54">
                  <c:v>4.5414752293137681</c:v>
                </c:pt>
                <c:pt idx="55">
                  <c:v>4.670131079251246</c:v>
                </c:pt>
                <c:pt idx="56">
                  <c:v>4.8024316320412872</c:v>
                </c:pt>
                <c:pt idx="57">
                  <c:v>4.9384801387905473</c:v>
                </c:pt>
                <c:pt idx="58">
                  <c:v>5.0783827756153341</c:v>
                </c:pt>
                <c:pt idx="59">
                  <c:v>5.2222487265044588</c:v>
                </c:pt>
                <c:pt idx="60">
                  <c:v>5.3701902685295284</c:v>
                </c:pt>
                <c:pt idx="61">
                  <c:v>5.5223228594691545</c:v>
                </c:pt>
                <c:pt idx="62">
                  <c:v>5.6787652279154779</c:v>
                </c:pt>
                <c:pt idx="63">
                  <c:v>5.8396394659333408</c:v>
                </c:pt>
                <c:pt idx="64">
                  <c:v>6.0050711243443944</c:v>
                </c:pt>
                <c:pt idx="65">
                  <c:v>6.1751893107105165</c:v>
                </c:pt>
                <c:pt idx="66">
                  <c:v>6.3501267900930314</c:v>
                </c:pt>
                <c:pt idx="67">
                  <c:v>6.5300200886663253</c:v>
                </c:pt>
                <c:pt idx="68">
                  <c:v>6.7150096002667459</c:v>
                </c:pt>
                <c:pt idx="69">
                  <c:v>6.9052396959599402</c:v>
                </c:pt>
                <c:pt idx="70">
                  <c:v>7.1008588367121348</c:v>
                </c:pt>
                <c:pt idx="71">
                  <c:v>7.3020196892532772</c:v>
                </c:pt>
                <c:pt idx="72">
                  <c:v>7.5088792452224995</c:v>
                </c:pt>
                <c:pt idx="73">
                  <c:v>7.7215989436888401</c:v>
                </c:pt>
                <c:pt idx="74">
                  <c:v>7.9403447971428784</c:v>
                </c:pt>
                <c:pt idx="75">
                  <c:v>8.1652875210575893</c:v>
                </c:pt>
                <c:pt idx="76">
                  <c:v>8.396602667119561</c:v>
                </c:pt>
                <c:pt idx="77">
                  <c:v>8.6344707602344926</c:v>
                </c:pt>
                <c:pt idx="78">
                  <c:v>8.8790774394139582</c:v>
                </c:pt>
                <c:pt idx="79">
                  <c:v>9.1306136026533853</c:v>
                </c:pt>
                <c:pt idx="80">
                  <c:v>9.3892755559142351</c:v>
                </c:pt>
                <c:pt idx="81">
                  <c:v>9.6552651663267604</c:v>
                </c:pt>
                <c:pt idx="82">
                  <c:v>9.9287900197328618</c:v>
                </c:pt>
                <c:pt idx="83">
                  <c:v>10.210063582691937</c:v>
                </c:pt>
                <c:pt idx="84">
                  <c:v>10.499305369076266</c:v>
                </c:pt>
                <c:pt idx="85">
                  <c:v>10.796741111385872</c:v>
                </c:pt>
                <c:pt idx="86">
                  <c:v>11.102602936916547</c:v>
                </c:pt>
                <c:pt idx="87">
                  <c:v>11.4171295489186</c:v>
                </c:pt>
                <c:pt idx="88">
                  <c:v>11.740566412887659</c:v>
                </c:pt>
                <c:pt idx="89">
                  <c:v>12.073165948132885</c:v>
                </c:pt>
                <c:pt idx="90">
                  <c:v>12.415187724772174</c:v>
                </c:pt>
                <c:pt idx="91">
                  <c:v>12.766898666308077</c:v>
                </c:pt>
                <c:pt idx="92">
                  <c:v>13.128573257942401</c:v>
                </c:pt>
                <c:pt idx="93">
                  <c:v>13.500493760792368</c:v>
                </c:pt>
                <c:pt idx="94">
                  <c:v>13.882950432175074</c:v>
                </c:pt>
                <c:pt idx="95">
                  <c:v>14.276241752132622</c:v>
                </c:pt>
                <c:pt idx="96">
                  <c:v>14.680674656374412</c:v>
                </c:pt>
                <c:pt idx="97">
                  <c:v>15.096564775818441</c:v>
                </c:pt>
                <c:pt idx="98">
                  <c:v>15.524236682918678</c:v>
                </c:pt>
                <c:pt idx="99">
                  <c:v>15.964024144970576</c:v>
                </c:pt>
                <c:pt idx="100">
                  <c:v>16.416270384592575</c:v>
                </c:pt>
                <c:pt idx="101">
                  <c:v>16.881328347586749</c:v>
                </c:pt>
                <c:pt idx="102">
                  <c:v>17.359560978387773</c:v>
                </c:pt>
                <c:pt idx="103">
                  <c:v>17.851341503314995</c:v>
                </c:pt>
                <c:pt idx="104">
                  <c:v>18.357053721848924</c:v>
                </c:pt>
                <c:pt idx="105">
                  <c:v>18.877092306159174</c:v>
                </c:pt>
                <c:pt idx="106">
                  <c:v>19.411863109117864</c:v>
                </c:pt>
                <c:pt idx="107">
                  <c:v>19.961783481038697</c:v>
                </c:pt>
                <c:pt idx="108">
                  <c:v>20.527282595389035</c:v>
                </c:pt>
                <c:pt idx="109">
                  <c:v>21.108801783728982</c:v>
                </c:pt>
                <c:pt idx="110">
                  <c:v>21.706794880139142</c:v>
                </c:pt>
                <c:pt idx="111">
                  <c:v>22.321728575405562</c:v>
                </c:pt>
                <c:pt idx="112">
                  <c:v>22.954082781238448</c:v>
                </c:pt>
                <c:pt idx="113">
                  <c:v>23.604351004808983</c:v>
                </c:pt>
                <c:pt idx="114">
                  <c:v>24.273040733896213</c:v>
                </c:pt>
                <c:pt idx="115">
                  <c:v>24.960673832945023</c:v>
                </c:pt>
                <c:pt idx="116">
                  <c:v>25.667786950343856</c:v>
                </c:pt>
                <c:pt idx="117">
                  <c:v>26.394931937240464</c:v>
                </c:pt>
                <c:pt idx="118">
                  <c:v>27.142676278222062</c:v>
                </c:pt>
                <c:pt idx="119">
                  <c:v>27.911603534196576</c:v>
                </c:pt>
                <c:pt idx="120">
                  <c:v>28.70231379781999</c:v>
                </c:pt>
                <c:pt idx="121">
                  <c:v>29.515424161825806</c:v>
                </c:pt>
                <c:pt idx="122">
                  <c:v>30.351569200621622</c:v>
                </c:pt>
                <c:pt idx="123">
                  <c:v>31.211401465529129</c:v>
                </c:pt>
                <c:pt idx="124">
                  <c:v>32.095591994053528</c:v>
                </c:pt>
                <c:pt idx="125">
                  <c:v>33.004830833580435</c:v>
                </c:pt>
                <c:pt idx="126">
                  <c:v>33.939827579908282</c:v>
                </c:pt>
                <c:pt idx="127">
                  <c:v>34.901311931037142</c:v>
                </c:pt>
                <c:pt idx="128">
                  <c:v>35.890034256645642</c:v>
                </c:pt>
                <c:pt idx="129">
                  <c:v>36.906766183700924</c:v>
                </c:pt>
                <c:pt idx="130">
                  <c:v>37.952301198658006</c:v>
                </c:pt>
                <c:pt idx="131">
                  <c:v>39.027455266719322</c:v>
                </c:pt>
                <c:pt idx="132">
                  <c:v>40.133067468637101</c:v>
                </c:pt>
                <c:pt idx="133">
                  <c:v>41.270000655555691</c:v>
                </c:pt>
                <c:pt idx="134">
                  <c:v>42.439142122405215</c:v>
                </c:pt>
                <c:pt idx="135">
                  <c:v>43.641404300371661</c:v>
                </c:pt>
                <c:pt idx="136">
                  <c:v>44.877725468984067</c:v>
                </c:pt>
                <c:pt idx="137">
                  <c:v>46.149070488374441</c:v>
                </c:pt>
                <c:pt idx="138">
                  <c:v>47.456431552282197</c:v>
                </c:pt>
                <c:pt idx="139">
                  <c:v>48.800828962390071</c:v>
                </c:pt>
                <c:pt idx="140">
                  <c:v>50.183311924596701</c:v>
                </c:pt>
                <c:pt idx="141">
                  <c:v>51.604959367846547</c:v>
                </c:pt>
                <c:pt idx="142">
                  <c:v>53.06688078615683</c:v>
                </c:pt>
                <c:pt idx="143">
                  <c:v>54.570217104497885</c:v>
                </c:pt>
                <c:pt idx="144">
                  <c:v>56.116141569203755</c:v>
                </c:pt>
                <c:pt idx="145">
                  <c:v>57.705860663606586</c:v>
                </c:pt>
                <c:pt idx="146">
                  <c:v>59.340615049610726</c:v>
                </c:pt>
                <c:pt idx="147">
                  <c:v>61.021680535940384</c:v>
                </c:pt>
                <c:pt idx="148">
                  <c:v>62.750369073816877</c:v>
                </c:pt>
                <c:pt idx="149">
                  <c:v>64.528029780842701</c:v>
                </c:pt>
                <c:pt idx="150">
                  <c:v>66.35604999389129</c:v>
                </c:pt>
              </c:numCache>
            </c:numRef>
          </c:yVal>
          <c:smooth val="0"/>
          <c:extLst>
            <c:ext xmlns:c16="http://schemas.microsoft.com/office/drawing/2014/chart" uri="{C3380CC4-5D6E-409C-BE32-E72D297353CC}">
              <c16:uniqueId val="{00000000-BE96-41AD-AEF2-81C894BFCB75}"/>
            </c:ext>
          </c:extLst>
        </c:ser>
        <c:ser>
          <c:idx val="1"/>
          <c:order val="1"/>
          <c:tx>
            <c:strRef>
              <c:f>Digestive!$C$3</c:f>
              <c:strCache>
                <c:ptCount val="1"/>
                <c:pt idx="0">
                  <c:v>Female</c:v>
                </c:pt>
              </c:strCache>
            </c:strRef>
          </c:tx>
          <c:spPr>
            <a:ln w="19050" cap="rnd">
              <a:solidFill>
                <a:srgbClr val="FF0000"/>
              </a:solidFill>
              <a:round/>
            </a:ln>
            <a:effectLst/>
          </c:spPr>
          <c:marker>
            <c:symbol val="none"/>
          </c:marker>
          <c:xVal>
            <c:numRef>
              <c:f>Digestive!$A$4:$A$154</c:f>
              <c:numCache>
                <c:formatCode>General</c:formatCode>
                <c:ptCount val="15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numCache>
            </c:numRef>
          </c:xVal>
          <c:yVal>
            <c:numRef>
              <c:f>Digestive!$C$4:$C$154</c:f>
              <c:numCache>
                <c:formatCode>General</c:formatCode>
                <c:ptCount val="151"/>
                <c:pt idx="0">
                  <c:v>1</c:v>
                </c:pt>
                <c:pt idx="1">
                  <c:v>1.4215690000000001</c:v>
                </c:pt>
                <c:pt idx="2">
                  <c:v>1.6145470737346894</c:v>
                </c:pt>
                <c:pt idx="3">
                  <c:v>1.7842679216975519</c:v>
                </c:pt>
                <c:pt idx="4">
                  <c:v>1.9427105590654796</c:v>
                </c:pt>
                <c:pt idx="5">
                  <c:v>2.0947530802412504</c:v>
                </c:pt>
                <c:pt idx="6">
                  <c:v>2.2429424919155281</c:v>
                </c:pt>
                <c:pt idx="7">
                  <c:v>2.3888034865867414</c:v>
                </c:pt>
                <c:pt idx="8">
                  <c:v>2.5333333102566185</c:v>
                </c:pt>
                <c:pt idx="9">
                  <c:v>2.6772265679359544</c:v>
                </c:pt>
                <c:pt idx="10">
                  <c:v>2.8209905828477648</c:v>
                </c:pt>
                <c:pt idx="11">
                  <c:v>2.965010021322191</c:v>
                </c:pt>
                <c:pt idx="12">
                  <c:v>3.1095855865336066</c:v>
                </c:pt>
                <c:pt idx="13">
                  <c:v>3.2549584310481126</c:v>
                </c:pt>
                <c:pt idx="14">
                  <c:v>3.4013262251723098</c:v>
                </c:pt>
                <c:pt idx="15">
                  <c:v>3.5488541097709736</c:v>
                </c:pt>
                <c:pt idx="16">
                  <c:v>3.6976823851376168</c:v>
                </c:pt>
                <c:pt idx="17">
                  <c:v>3.8479320458605426</c:v>
                </c:pt>
                <c:pt idx="18">
                  <c:v>3.9997088525081219</c:v>
                </c:pt>
                <c:pt idx="19">
                  <c:v>4.1531063842008047</c:v>
                </c:pt>
                <c:pt idx="20">
                  <c:v>4.3082083656399321</c:v>
                </c:pt>
                <c:pt idx="21">
                  <c:v>4.4650904675067062</c:v>
                </c:pt>
                <c:pt idx="22">
                  <c:v>4.6238217179764822</c:v>
                </c:pt>
                <c:pt idx="23">
                  <c:v>4.7844656226056488</c:v>
                </c:pt>
                <c:pt idx="24">
                  <c:v>4.9470810624682331</c:v>
                </c:pt>
                <c:pt idx="25">
                  <c:v>5.111723021543094</c:v>
                </c:pt>
                <c:pt idx="26">
                  <c:v>5.2784431811101413</c:v>
                </c:pt>
                <c:pt idx="27">
                  <c:v>5.4472904094759365</c:v>
                </c:pt>
                <c:pt idx="28">
                  <c:v>5.6183111685241922</c:v>
                </c:pt>
                <c:pt idx="29">
                  <c:v>5.7915498535860142</c:v>
                </c:pt>
                <c:pt idx="30">
                  <c:v>5.9670490794155153</c:v>
                </c:pt>
                <c:pt idx="31">
                  <c:v>6.144849922274279</c:v>
                </c:pt>
                <c:pt idx="32">
                  <c:v>6.3249921260192297</c:v>
                </c:pt>
                <c:pt idx="33">
                  <c:v>6.5075142784746376</c:v>
                </c:pt>
                <c:pt idx="34">
                  <c:v>6.6924539631226247</c:v>
                </c:pt>
                <c:pt idx="35">
                  <c:v>6.8798478901758706</c:v>
                </c:pt>
                <c:pt idx="36">
                  <c:v>7.0697320103345787</c:v>
                </c:pt>
                <c:pt idx="37">
                  <c:v>7.262141613927116</c:v>
                </c:pt>
                <c:pt idx="38">
                  <c:v>7.4571114176543274</c:v>
                </c:pt>
                <c:pt idx="39">
                  <c:v>7.6546756407730019</c:v>
                </c:pt>
                <c:pt idx="40">
                  <c:v>7.8548680722440638</c:v>
                </c:pt>
                <c:pt idx="41">
                  <c:v>8.0577221301195454</c:v>
                </c:pt>
                <c:pt idx="42">
                  <c:v>8.2632709142375731</c:v>
                </c:pt>
                <c:pt idx="43">
                  <c:v>8.4715472531262215</c:v>
                </c:pt>
                <c:pt idx="44">
                  <c:v>8.682583745878885</c:v>
                </c:pt>
                <c:pt idx="45">
                  <c:v>8.8964127996489388</c:v>
                </c:pt>
                <c:pt idx="46">
                  <c:v>9.1130666633162694</c:v>
                </c:pt>
                <c:pt idx="47">
                  <c:v>9.3325774577987204</c:v>
                </c:pt>
                <c:pt idx="48">
                  <c:v>9.5549772034145324</c:v>
                </c:pt>
                <c:pt idx="49">
                  <c:v>9.7802978446459807</c:v>
                </c:pt>
                <c:pt idx="50">
                  <c:v>10.008571272606666</c:v>
                </c:pt>
                <c:pt idx="51">
                  <c:v>10.239829345475018</c:v>
                </c:pt>
                <c:pt idx="52">
                  <c:v>10.47410390712194</c:v>
                </c:pt>
                <c:pt idx="53">
                  <c:v>10.711426804131699</c:v>
                </c:pt>
                <c:pt idx="54">
                  <c:v>10.951829901389871</c:v>
                </c:pt>
                <c:pt idx="55">
                  <c:v>11.195345096390865</c:v>
                </c:pt>
                <c:pt idx="56">
                  <c:v>11.442004332398913</c:v>
                </c:pt>
                <c:pt idx="57">
                  <c:v>11.691839610580482</c:v>
                </c:pt>
                <c:pt idx="58">
                  <c:v>11.944883001212375</c:v>
                </c:pt>
                <c:pt idx="59">
                  <c:v>12.201166654057424</c:v>
                </c:pt>
                <c:pt idx="60">
                  <c:v>12.460722807989729</c:v>
                </c:pt>
                <c:pt idx="61">
                  <c:v>12.723583799941718</c:v>
                </c:pt>
                <c:pt idx="62">
                  <c:v>12.989782073237846</c:v>
                </c:pt>
                <c:pt idx="63">
                  <c:v>13.259350185372385</c:v>
                </c:pt>
                <c:pt idx="64">
                  <c:v>13.532320815282887</c:v>
                </c:pt>
                <c:pt idx="65">
                  <c:v>13.808726770165206</c:v>
                </c:pt>
                <c:pt idx="66">
                  <c:v>14.08860099187156</c:v>
                </c:pt>
                <c:pt idx="67">
                  <c:v>14.371976562928646</c:v>
                </c:pt>
                <c:pt idx="68">
                  <c:v>14.658886712209126</c:v>
                </c:pt>
                <c:pt idx="69">
                  <c:v>14.949364820286593</c:v>
                </c:pt>
                <c:pt idx="70">
                  <c:v>15.243444424501201</c:v>
                </c:pt>
                <c:pt idx="71">
                  <c:v>15.541159223760298</c:v>
                </c:pt>
                <c:pt idx="72">
                  <c:v>15.842543083096432</c:v>
                </c:pt>
                <c:pt idx="73">
                  <c:v>16.147630038002671</c:v>
                </c:pt>
                <c:pt idx="74">
                  <c:v>16.456454298563628</c:v>
                </c:pt>
                <c:pt idx="75">
                  <c:v>16.769050253398674</c:v>
                </c:pt>
                <c:pt idx="76">
                  <c:v>17.085452473432344</c:v>
                </c:pt>
                <c:pt idx="77">
                  <c:v>17.405695715505914</c:v>
                </c:pt>
                <c:pt idx="78">
                  <c:v>17.729814925842394</c:v>
                </c:pt>
                <c:pt idx="79">
                  <c:v>18.057845243376626</c:v>
                </c:pt>
                <c:pt idx="80">
                  <c:v>18.38982200296072</c:v>
                </c:pt>
                <c:pt idx="81">
                  <c:v>18.725780738454631</c:v>
                </c:pt>
                <c:pt idx="82">
                  <c:v>19.065757185710471</c:v>
                </c:pt>
                <c:pt idx="83">
                  <c:v>19.40978728545862</c:v>
                </c:pt>
                <c:pt idx="84">
                  <c:v>19.757907186103196</c:v>
                </c:pt>
                <c:pt idx="85">
                  <c:v>20.110153246433413</c:v>
                </c:pt>
                <c:pt idx="86">
                  <c:v>20.466562038257305</c:v>
                </c:pt>
                <c:pt idx="87">
                  <c:v>20.827170348963396</c:v>
                </c:pt>
                <c:pt idx="88">
                  <c:v>21.192015184015755</c:v>
                </c:pt>
                <c:pt idx="89">
                  <c:v>21.561133769387226</c:v>
                </c:pt>
                <c:pt idx="90">
                  <c:v>21.934563553935458</c:v>
                </c:pt>
                <c:pt idx="91">
                  <c:v>22.312342211725753</c:v>
                </c:pt>
                <c:pt idx="92">
                  <c:v>22.694507644304842</c:v>
                </c:pt>
                <c:pt idx="93">
                  <c:v>23.081097982928839</c:v>
                </c:pt>
                <c:pt idx="94">
                  <c:v>23.472151590749093</c:v>
                </c:pt>
                <c:pt idx="95">
                  <c:v>23.867707064958566</c:v>
                </c:pt>
                <c:pt idx="96">
                  <c:v>24.267803238902065</c:v>
                </c:pt>
                <c:pt idx="97">
                  <c:v>24.672479184152554</c:v>
                </c:pt>
                <c:pt idx="98">
                  <c:v>25.081774212556265</c:v>
                </c:pt>
                <c:pt idx="99">
                  <c:v>25.495727878248918</c:v>
                </c:pt>
                <c:pt idx="100">
                  <c:v>25.914379979645002</c:v>
                </c:pt>
                <c:pt idx="101">
                  <c:v>26.337770561402291</c:v>
                </c:pt>
                <c:pt idx="102">
                  <c:v>26.765939916363347</c:v>
                </c:pt>
                <c:pt idx="103">
                  <c:v>27.198928587475873</c:v>
                </c:pt>
                <c:pt idx="104">
                  <c:v>27.636777369693295</c:v>
                </c:pt>
                <c:pt idx="105">
                  <c:v>28.079527311857376</c:v>
                </c:pt>
                <c:pt idx="106">
                  <c:v>28.527219718564112</c:v>
                </c:pt>
                <c:pt idx="107">
                  <c:v>28.979896152014138</c:v>
                </c:pt>
                <c:pt idx="108">
                  <c:v>29.437598433849299</c:v>
                </c:pt>
                <c:pt idx="109">
                  <c:v>29.900368646975963</c:v>
                </c:pt>
                <c:pt idx="110">
                  <c:v>30.36824913737663</c:v>
                </c:pt>
                <c:pt idx="111">
                  <c:v>30.841282515910713</c:v>
                </c:pt>
                <c:pt idx="112">
                  <c:v>31.319511660105373</c:v>
                </c:pt>
                <c:pt idx="113">
                  <c:v>31.80297971593739</c:v>
                </c:pt>
                <c:pt idx="114">
                  <c:v>32.291730099607037</c:v>
                </c:pt>
                <c:pt idx="115">
                  <c:v>32.785806499304478</c:v>
                </c:pt>
                <c:pt idx="116">
                  <c:v>33.285252876969565</c:v>
                </c:pt>
                <c:pt idx="117">
                  <c:v>33.790113470046023</c:v>
                </c:pt>
                <c:pt idx="118">
                  <c:v>34.300432793230264</c:v>
                </c:pt>
                <c:pt idx="119">
                  <c:v>34.816255640215559</c:v>
                </c:pt>
                <c:pt idx="120">
                  <c:v>35.337627085432537</c:v>
                </c:pt>
                <c:pt idx="121">
                  <c:v>35.864592485785991</c:v>
                </c:pt>
                <c:pt idx="122">
                  <c:v>36.397197482389018</c:v>
                </c:pt>
                <c:pt idx="123">
                  <c:v>36.935488002294662</c:v>
                </c:pt>
                <c:pt idx="124">
                  <c:v>37.479510260225787</c:v>
                </c:pt>
                <c:pt idx="125">
                  <c:v>38.029310760303474</c:v>
                </c:pt>
                <c:pt idx="126">
                  <c:v>38.584936297774327</c:v>
                </c:pt>
                <c:pt idx="127">
                  <c:v>39.146433960737355</c:v>
                </c:pt>
                <c:pt idx="128">
                  <c:v>39.713851131870449</c:v>
                </c:pt>
                <c:pt idx="129">
                  <c:v>40.287235490157094</c:v>
                </c:pt>
                <c:pt idx="130">
                  <c:v>40.866635012613642</c:v>
                </c:pt>
                <c:pt idx="131">
                  <c:v>41.452097976017257</c:v>
                </c:pt>
                <c:pt idx="132">
                  <c:v>42.043672958635085</c:v>
                </c:pt>
                <c:pt idx="133">
                  <c:v>42.641408841954963</c:v>
                </c:pt>
                <c:pt idx="134">
                  <c:v>43.245354812417503</c:v>
                </c:pt>
                <c:pt idx="135">
                  <c:v>43.855560363150687</c:v>
                </c:pt>
                <c:pt idx="136">
                  <c:v>44.472075295706141</c:v>
                </c:pt>
                <c:pt idx="137">
                  <c:v>45.094949721798336</c:v>
                </c:pt>
                <c:pt idx="138">
                  <c:v>45.724234065046282</c:v>
                </c:pt>
                <c:pt idx="139">
                  <c:v>46.359979062718381</c:v>
                </c:pt>
                <c:pt idx="140">
                  <c:v>47.002235767480052</c:v>
                </c:pt>
                <c:pt idx="141">
                  <c:v>47.651055549145333</c:v>
                </c:pt>
                <c:pt idx="142">
                  <c:v>48.306490096431354</c:v>
                </c:pt>
                <c:pt idx="143">
                  <c:v>48.968591418717232</c:v>
                </c:pt>
                <c:pt idx="144">
                  <c:v>49.637411847806256</c:v>
                </c:pt>
                <c:pt idx="145">
                  <c:v>50.31300403969292</c:v>
                </c:pt>
                <c:pt idx="146">
                  <c:v>50.995420976333428</c:v>
                </c:pt>
                <c:pt idx="147">
                  <c:v>51.684715967421255</c:v>
                </c:pt>
                <c:pt idx="148">
                  <c:v>52.380942652166993</c:v>
                </c:pt>
                <c:pt idx="149">
                  <c:v>53.084155001083019</c:v>
                </c:pt>
                <c:pt idx="150">
                  <c:v>53.794407317773057</c:v>
                </c:pt>
              </c:numCache>
            </c:numRef>
          </c:yVal>
          <c:smooth val="0"/>
          <c:extLst>
            <c:ext xmlns:c16="http://schemas.microsoft.com/office/drawing/2014/chart" uri="{C3380CC4-5D6E-409C-BE32-E72D297353CC}">
              <c16:uniqueId val="{00000001-BE96-41AD-AEF2-81C894BFCB75}"/>
            </c:ext>
          </c:extLst>
        </c:ser>
        <c:dLbls>
          <c:showLegendKey val="0"/>
          <c:showVal val="0"/>
          <c:showCatName val="0"/>
          <c:showSerName val="0"/>
          <c:showPercent val="0"/>
          <c:showBubbleSize val="0"/>
        </c:dLbls>
        <c:axId val="238217248"/>
        <c:axId val="238218232"/>
      </c:scatterChart>
      <c:valAx>
        <c:axId val="238217248"/>
        <c:scaling>
          <c:orientation val="minMax"/>
          <c:max val="150"/>
          <c:min val="0"/>
        </c:scaling>
        <c:delete val="0"/>
        <c:axPos val="b"/>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Mean consumption (g/day)</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38218232"/>
        <c:crosses val="autoZero"/>
        <c:crossBetween val="midCat"/>
        <c:majorUnit val="25"/>
      </c:valAx>
      <c:valAx>
        <c:axId val="23821823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Relative Risk</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38217248"/>
        <c:crosses val="autoZero"/>
        <c:crossBetween val="midCat"/>
      </c:valAx>
      <c:spPr>
        <a:noFill/>
        <a:ln w="25400">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en-US"/>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US"/>
              <a:t>Liver cirrhosis morbidity</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scatterChart>
        <c:scatterStyle val="lineMarker"/>
        <c:varyColors val="0"/>
        <c:ser>
          <c:idx val="0"/>
          <c:order val="0"/>
          <c:tx>
            <c:strRef>
              <c:f>Digestive!$D$3</c:f>
              <c:strCache>
                <c:ptCount val="1"/>
                <c:pt idx="0">
                  <c:v>Male</c:v>
                </c:pt>
              </c:strCache>
            </c:strRef>
          </c:tx>
          <c:spPr>
            <a:ln w="19050" cap="rnd">
              <a:solidFill>
                <a:srgbClr val="0070C0"/>
              </a:solidFill>
              <a:round/>
            </a:ln>
            <a:effectLst/>
          </c:spPr>
          <c:marker>
            <c:symbol val="none"/>
          </c:marker>
          <c:xVal>
            <c:numRef>
              <c:f>Digestive!$A$4:$A$154</c:f>
              <c:numCache>
                <c:formatCode>General</c:formatCode>
                <c:ptCount val="15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numCache>
            </c:numRef>
          </c:xVal>
          <c:yVal>
            <c:numRef>
              <c:f>Digestive!$D$4:$D$154</c:f>
              <c:numCache>
                <c:formatCode>General</c:formatCode>
                <c:ptCount val="151"/>
                <c:pt idx="0">
                  <c:v>1</c:v>
                </c:pt>
                <c:pt idx="1">
                  <c:v>1.0170142309130137</c:v>
                </c:pt>
                <c:pt idx="2">
                  <c:v>1.034317945879589</c:v>
                </c:pt>
                <c:pt idx="3">
                  <c:v>1.0519160702482584</c:v>
                </c:pt>
                <c:pt idx="4">
                  <c:v>1.0698136131685723</c:v>
                </c:pt>
                <c:pt idx="5">
                  <c:v>1.088015669016908</c:v>
                </c:pt>
                <c:pt idx="6">
                  <c:v>1.1065274188465388</c:v>
                </c:pt>
                <c:pt idx="7">
                  <c:v>1.125354131862375</c:v>
                </c:pt>
                <c:pt idx="8">
                  <c:v>1.1445011669207956</c:v>
                </c:pt>
                <c:pt idx="9">
                  <c:v>1.1639739740549997</c:v>
                </c:pt>
                <c:pt idx="10">
                  <c:v>1.1837780960263098</c:v>
                </c:pt>
                <c:pt idx="11">
                  <c:v>1.2039191699018692</c:v>
                </c:pt>
                <c:pt idx="12">
                  <c:v>1.2244029286591835</c:v>
                </c:pt>
                <c:pt idx="13">
                  <c:v>1.2452352028179612</c:v>
                </c:pt>
                <c:pt idx="14">
                  <c:v>1.2664219220997197</c:v>
                </c:pt>
                <c:pt idx="15">
                  <c:v>1.2879691171156269</c:v>
                </c:pt>
                <c:pt idx="16">
                  <c:v>1.3098829210830627</c:v>
                </c:pt>
                <c:pt idx="17">
                  <c:v>1.332169571571383</c:v>
                </c:pt>
                <c:pt idx="18">
                  <c:v>1.3548354122773891</c:v>
                </c:pt>
                <c:pt idx="19">
                  <c:v>1.377886894831005</c:v>
                </c:pt>
                <c:pt idx="20">
                  <c:v>1.4013305806316751</c:v>
                </c:pt>
                <c:pt idx="21">
                  <c:v>1.4251731427160101</c:v>
                </c:pt>
                <c:pt idx="22">
                  <c:v>1.4494213676572061</c:v>
                </c:pt>
                <c:pt idx="23">
                  <c:v>1.474082157496782</c:v>
                </c:pt>
                <c:pt idx="24">
                  <c:v>1.4991625317091857</c:v>
                </c:pt>
                <c:pt idx="25">
                  <c:v>1.5246696291998243</c:v>
                </c:pt>
                <c:pt idx="26">
                  <c:v>1.5506107103370892</c:v>
                </c:pt>
                <c:pt idx="27">
                  <c:v>1.5769931590189568</c:v>
                </c:pt>
                <c:pt idx="28">
                  <c:v>1.6038244847747483</c:v>
                </c:pt>
                <c:pt idx="29">
                  <c:v>1.6311123249026513</c:v>
                </c:pt>
                <c:pt idx="30">
                  <c:v>1.6588644466436078</c:v>
                </c:pt>
                <c:pt idx="31">
                  <c:v>1.6870887493921909</c:v>
                </c:pt>
                <c:pt idx="32">
                  <c:v>1.7157932669450973</c:v>
                </c:pt>
                <c:pt idx="33">
                  <c:v>1.7449861697878954</c:v>
                </c:pt>
                <c:pt idx="34">
                  <c:v>1.7746757674206823</c:v>
                </c:pt>
                <c:pt idx="35">
                  <c:v>1.8048705107233076</c:v>
                </c:pt>
                <c:pt idx="36">
                  <c:v>1.8355789943608432</c:v>
                </c:pt>
                <c:pt idx="37">
                  <c:v>1.8668099592299763</c:v>
                </c:pt>
                <c:pt idx="38">
                  <c:v>1.8985722949470289</c:v>
                </c:pt>
                <c:pt idx="39">
                  <c:v>1.9308750423783081</c:v>
                </c:pt>
                <c:pt idx="40">
                  <c:v>1.9637273962135078</c:v>
                </c:pt>
                <c:pt idx="41">
                  <c:v>1.9971387075828959</c:v>
                </c:pt>
                <c:pt idx="42">
                  <c:v>2.0311184867190293</c:v>
                </c:pt>
                <c:pt idx="43">
                  <c:v>2.065676405663758</c:v>
                </c:pt>
                <c:pt idx="44">
                  <c:v>2.1008223010212856</c:v>
                </c:pt>
                <c:pt idx="45">
                  <c:v>2.1365661767580706</c:v>
                </c:pt>
                <c:pt idx="46">
                  <c:v>2.1729182070503672</c:v>
                </c:pt>
                <c:pt idx="47">
                  <c:v>2.2098887391802142</c:v>
                </c:pt>
                <c:pt idx="48">
                  <c:v>2.2474882964806953</c:v>
                </c:pt>
                <c:pt idx="49">
                  <c:v>2.2857275813313138</c:v>
                </c:pt>
                <c:pt idx="50">
                  <c:v>2.3246174782043294</c:v>
                </c:pt>
                <c:pt idx="51">
                  <c:v>2.3641690567629259</c:v>
                </c:pt>
                <c:pt idx="52">
                  <c:v>2.4043935750120919</c:v>
                </c:pt>
                <c:pt idx="53">
                  <c:v>2.4453024825031147</c:v>
                </c:pt>
                <c:pt idx="54">
                  <c:v>2.4869074235925885</c:v>
                </c:pt>
                <c:pt idx="55">
                  <c:v>2.5292202407568811</c:v>
                </c:pt>
                <c:pt idx="56">
                  <c:v>2.5722529779629868</c:v>
                </c:pt>
                <c:pt idx="57">
                  <c:v>2.6160178840967365</c:v>
                </c:pt>
                <c:pt idx="58">
                  <c:v>2.660527416449332</c:v>
                </c:pt>
                <c:pt idx="59">
                  <c:v>2.7057942442632048</c:v>
                </c:pt>
                <c:pt idx="60">
                  <c:v>2.7518312523382025</c:v>
                </c:pt>
                <c:pt idx="61">
                  <c:v>2.7986515446991329</c:v>
                </c:pt>
                <c:pt idx="62">
                  <c:v>2.846268448325707</c:v>
                </c:pt>
                <c:pt idx="63">
                  <c:v>2.8946955169459456</c:v>
                </c:pt>
                <c:pt idx="64">
                  <c:v>2.9439465348941298</c:v>
                </c:pt>
                <c:pt idx="65">
                  <c:v>2.9940355210343856</c:v>
                </c:pt>
                <c:pt idx="66">
                  <c:v>3.0449767327510298</c:v>
                </c:pt>
                <c:pt idx="67">
                  <c:v>3.0967846700068105</c:v>
                </c:pt>
                <c:pt idx="68">
                  <c:v>3.1494740794701879</c:v>
                </c:pt>
                <c:pt idx="69">
                  <c:v>3.2030599587128448</c:v>
                </c:pt>
                <c:pt idx="70">
                  <c:v>3.2575575604786136</c:v>
                </c:pt>
                <c:pt idx="71">
                  <c:v>3.3129823970250309</c:v>
                </c:pt>
                <c:pt idx="72">
                  <c:v>3.3693502445387642</c:v>
                </c:pt>
                <c:pt idx="73">
                  <c:v>3.4266771476261666</c:v>
                </c:pt>
                <c:pt idx="74">
                  <c:v>3.4849794238802256</c:v>
                </c:pt>
                <c:pt idx="75">
                  <c:v>3.5442736685252254</c:v>
                </c:pt>
                <c:pt idx="76">
                  <c:v>3.6045767591404281</c:v>
                </c:pt>
                <c:pt idx="77">
                  <c:v>3.6659058604641266</c:v>
                </c:pt>
                <c:pt idx="78">
                  <c:v>3.7282784292794333</c:v>
                </c:pt>
                <c:pt idx="79">
                  <c:v>3.7917122193832022</c:v>
                </c:pt>
                <c:pt idx="80">
                  <c:v>3.8562252866394835</c:v>
                </c:pt>
                <c:pt idx="81">
                  <c:v>3.9218359941189704</c:v>
                </c:pt>
                <c:pt idx="82">
                  <c:v>3.9885630173258799</c:v>
                </c:pt>
                <c:pt idx="83">
                  <c:v>4.056425349513769</c:v>
                </c:pt>
                <c:pt idx="84">
                  <c:v>4.1254423070917996</c:v>
                </c:pt>
                <c:pt idx="85">
                  <c:v>4.1956335351229761</c:v>
                </c:pt>
                <c:pt idx="86">
                  <c:v>4.2670190129159415</c:v>
                </c:pt>
                <c:pt idx="87">
                  <c:v>4.3396190597119144</c:v>
                </c:pt>
                <c:pt idx="88">
                  <c:v>4.4134543404683688</c:v>
                </c:pt>
                <c:pt idx="89">
                  <c:v>4.4885458717411399</c:v>
                </c:pt>
                <c:pt idx="90">
                  <c:v>4.5649150276665988</c:v>
                </c:pt>
                <c:pt idx="91">
                  <c:v>4.6425835460456053</c:v>
                </c:pt>
                <c:pt idx="92">
                  <c:v>4.7215735345309833</c:v>
                </c:pt>
                <c:pt idx="93">
                  <c:v>4.8019074769202685</c:v>
                </c:pt>
                <c:pt idx="94">
                  <c:v>4.8836082395555174</c:v>
                </c:pt>
                <c:pt idx="95">
                  <c:v>4.9666990778320113</c:v>
                </c:pt>
                <c:pt idx="96">
                  <c:v>5.0512036428176978</c:v>
                </c:pt>
                <c:pt idx="97">
                  <c:v>5.1371459879852557</c:v>
                </c:pt>
                <c:pt idx="98">
                  <c:v>5.2245505760586983</c:v>
                </c:pt>
                <c:pt idx="99">
                  <c:v>5.3134422859764801</c:v>
                </c:pt>
                <c:pt idx="100">
                  <c:v>5.4038464199730569</c:v>
                </c:pt>
                <c:pt idx="101">
                  <c:v>5.49578871078094</c:v>
                </c:pt>
                <c:pt idx="102">
                  <c:v>5.589295328955302</c:v>
                </c:pt>
                <c:pt idx="103">
                  <c:v>5.6843928903231769</c:v>
                </c:pt>
                <c:pt idx="104">
                  <c:v>5.7811084635594288</c:v>
                </c:pt>
                <c:pt idx="105">
                  <c:v>5.8794695778916077</c:v>
                </c:pt>
                <c:pt idx="106">
                  <c:v>5.9795042309358957</c:v>
                </c:pt>
                <c:pt idx="107">
                  <c:v>6.0812408966663813</c:v>
                </c:pt>
                <c:pt idx="108">
                  <c:v>6.1847085335199266</c:v>
                </c:pt>
                <c:pt idx="109">
                  <c:v>6.2899365926389219</c:v>
                </c:pt>
                <c:pt idx="110">
                  <c:v>6.3969550262542949</c:v>
                </c:pt>
                <c:pt idx="111">
                  <c:v>6.5057942962111497</c:v>
                </c:pt>
                <c:pt idx="112">
                  <c:v>6.6164853826394552</c:v>
                </c:pt>
                <c:pt idx="113">
                  <c:v>6.7290597927722624</c:v>
                </c:pt>
                <c:pt idx="114">
                  <c:v>6.843549569913967</c:v>
                </c:pt>
                <c:pt idx="115">
                  <c:v>6.9599873025611378</c:v>
                </c:pt>
                <c:pt idx="116">
                  <c:v>7.0784061336785582</c:v>
                </c:pt>
                <c:pt idx="117">
                  <c:v>7.1988397701330582</c:v>
                </c:pt>
                <c:pt idx="118">
                  <c:v>7.3213224922878881</c:v>
                </c:pt>
                <c:pt idx="119">
                  <c:v>7.4458891637603166</c:v>
                </c:pt>
                <c:pt idx="120">
                  <c:v>7.5725752413452412</c:v>
                </c:pt>
                <c:pt idx="121">
                  <c:v>7.7014167851076625</c:v>
                </c:pt>
                <c:pt idx="122">
                  <c:v>7.8324504686468428</c:v>
                </c:pt>
                <c:pt idx="123">
                  <c:v>7.9657135895351425</c:v>
                </c:pt>
                <c:pt idx="124">
                  <c:v>8.1012440799344283</c:v>
                </c:pt>
                <c:pt idx="125">
                  <c:v>8.2390805173931163</c:v>
                </c:pt>
                <c:pt idx="126">
                  <c:v>8.3792621358269557</c:v>
                </c:pt>
                <c:pt idx="127">
                  <c:v>8.5218288366865913</c:v>
                </c:pt>
                <c:pt idx="128">
                  <c:v>8.6668212003151552</c:v>
                </c:pt>
                <c:pt idx="129">
                  <c:v>8.8142804974991193</c:v>
                </c:pt>
                <c:pt idx="130">
                  <c:v>8.9642487012156451</c:v>
                </c:pt>
                <c:pt idx="131">
                  <c:v>9.1167684985798108</c:v>
                </c:pt>
                <c:pt idx="132">
                  <c:v>9.2718833029951373</c:v>
                </c:pt>
                <c:pt idx="133">
                  <c:v>9.4296372665108166</c:v>
                </c:pt>
                <c:pt idx="134">
                  <c:v>9.590075292389189</c:v>
                </c:pt>
                <c:pt idx="135">
                  <c:v>9.7532430478870857</c:v>
                </c:pt>
                <c:pt idx="136">
                  <c:v>9.9191869772545864</c:v>
                </c:pt>
                <c:pt idx="137">
                  <c:v>10.087954314954954</c:v>
                </c:pt>
                <c:pt idx="138">
                  <c:v>10.25959309910953</c:v>
                </c:pt>
                <c:pt idx="139">
                  <c:v>10.434152185171346</c:v>
                </c:pt>
                <c:pt idx="140">
                  <c:v>10.611681259831377</c:v>
                </c:pt>
                <c:pt idx="141">
                  <c:v>10.792230855161447</c:v>
                </c:pt>
                <c:pt idx="142">
                  <c:v>10.975852362997719</c:v>
                </c:pt>
                <c:pt idx="143">
                  <c:v>11.16259804956891</c:v>
                </c:pt>
                <c:pt idx="144">
                  <c:v>11.352521070373431</c:v>
                </c:pt>
                <c:pt idx="145">
                  <c:v>11.545675485309621</c:v>
                </c:pt>
                <c:pt idx="146">
                  <c:v>11.742116274063401</c:v>
                </c:pt>
                <c:pt idx="147">
                  <c:v>11.941899351757771</c:v>
                </c:pt>
                <c:pt idx="148">
                  <c:v>12.145081584868551</c:v>
                </c:pt>
                <c:pt idx="149">
                  <c:v>12.351720807410894</c:v>
                </c:pt>
                <c:pt idx="150">
                  <c:v>12.561875837401258</c:v>
                </c:pt>
              </c:numCache>
            </c:numRef>
          </c:yVal>
          <c:smooth val="0"/>
          <c:extLst>
            <c:ext xmlns:c16="http://schemas.microsoft.com/office/drawing/2014/chart" uri="{C3380CC4-5D6E-409C-BE32-E72D297353CC}">
              <c16:uniqueId val="{00000000-6314-48F0-AEB5-035F3BC2C23B}"/>
            </c:ext>
          </c:extLst>
        </c:ser>
        <c:ser>
          <c:idx val="1"/>
          <c:order val="1"/>
          <c:tx>
            <c:strRef>
              <c:f>Digestive!$E$3</c:f>
              <c:strCache>
                <c:ptCount val="1"/>
                <c:pt idx="0">
                  <c:v>Female</c:v>
                </c:pt>
              </c:strCache>
            </c:strRef>
          </c:tx>
          <c:spPr>
            <a:ln w="19050" cap="rnd">
              <a:solidFill>
                <a:srgbClr val="FF0000"/>
              </a:solidFill>
              <a:round/>
            </a:ln>
            <a:effectLst/>
          </c:spPr>
          <c:marker>
            <c:symbol val="none"/>
          </c:marker>
          <c:xVal>
            <c:numRef>
              <c:f>Digestive!$A$4:$A$154</c:f>
              <c:numCache>
                <c:formatCode>General</c:formatCode>
                <c:ptCount val="15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numCache>
            </c:numRef>
          </c:xVal>
          <c:yVal>
            <c:numRef>
              <c:f>Digestive!$E$4:$E$154</c:f>
              <c:numCache>
                <c:formatCode>General</c:formatCode>
                <c:ptCount val="151"/>
                <c:pt idx="0">
                  <c:v>1</c:v>
                </c:pt>
                <c:pt idx="1">
                  <c:v>1.2651391295933978</c:v>
                </c:pt>
                <c:pt idx="2">
                  <c:v>1.3945861651382105</c:v>
                </c:pt>
                <c:pt idx="3">
                  <c:v>1.5028260159670253</c:v>
                </c:pt>
                <c:pt idx="4">
                  <c:v>1.6005770172283402</c:v>
                </c:pt>
                <c:pt idx="5">
                  <c:v>1.6919524580179821</c:v>
                </c:pt>
                <c:pt idx="6">
                  <c:v>1.779044000466643</c:v>
                </c:pt>
                <c:pt idx="7">
                  <c:v>1.8630843171790923</c:v>
                </c:pt>
                <c:pt idx="8">
                  <c:v>1.9448705719949002</c:v>
                </c:pt>
                <c:pt idx="9">
                  <c:v>2.0249526144234591</c:v>
                </c:pt>
                <c:pt idx="10">
                  <c:v>2.1037281934370142</c:v>
                </c:pt>
                <c:pt idx="11">
                  <c:v>2.181495788675722</c:v>
                </c:pt>
                <c:pt idx="12">
                  <c:v>2.2584860342673219</c:v>
                </c:pt>
                <c:pt idx="13">
                  <c:v>2.3348814538928728</c:v>
                </c:pt>
                <c:pt idx="14">
                  <c:v>2.4108294097100118</c:v>
                </c:pt>
                <c:pt idx="15">
                  <c:v>2.486450910642533</c:v>
                </c:pt>
                <c:pt idx="16">
                  <c:v>2.5618467880795706</c:v>
                </c:pt>
                <c:pt idx="17">
                  <c:v>2.6371021387457092</c:v>
                </c:pt>
                <c:pt idx="18">
                  <c:v>2.7122895926885251</c:v>
                </c:pt>
                <c:pt idx="19">
                  <c:v>2.7874717640040987</c:v>
                </c:pt>
                <c:pt idx="20">
                  <c:v>2.8627031201930917</c:v>
                </c:pt>
                <c:pt idx="21">
                  <c:v>2.9380314297080625</c:v>
                </c:pt>
                <c:pt idx="22">
                  <c:v>3.0134988980458455</c:v>
                </c:pt>
                <c:pt idx="23">
                  <c:v>3.0891430702320961</c:v>
                </c:pt>
                <c:pt idx="24">
                  <c:v>3.164997555596357</c:v>
                </c:pt>
                <c:pt idx="25">
                  <c:v>3.2410926156226298</c:v>
                </c:pt>
                <c:pt idx="26">
                  <c:v>3.3174556450677404</c:v>
                </c:pt>
                <c:pt idx="27">
                  <c:v>3.3941115689951262</c:v>
                </c:pt>
                <c:pt idx="28">
                  <c:v>3.4710831729186848</c:v>
                </c:pt>
                <c:pt idx="29">
                  <c:v>3.5483913792567439</c:v>
                </c:pt>
                <c:pt idx="30">
                  <c:v>3.6260554803336764</c:v>
                </c:pt>
                <c:pt idx="31">
                  <c:v>3.704093335944334</c:v>
                </c:pt>
                <c:pt idx="32">
                  <c:v>3.7825215418117701</c:v>
                </c:pt>
                <c:pt idx="33">
                  <c:v>3.861355573978948</c:v>
                </c:pt>
                <c:pt idx="34">
                  <c:v>3.9406099131787866</c:v>
                </c:pt>
                <c:pt idx="35">
                  <c:v>4.0202981524504811</c:v>
                </c:pt>
                <c:pt idx="36">
                  <c:v>4.1004330906604025</c:v>
                </c:pt>
                <c:pt idx="37">
                  <c:v>4.1810268141034053</c:v>
                </c:pt>
                <c:pt idx="38">
                  <c:v>4.2620907679759696</c:v>
                </c:pt>
                <c:pt idx="39">
                  <c:v>4.3436358192043167</c:v>
                </c:pt>
                <c:pt idx="40">
                  <c:v>4.4256723118617636</c:v>
                </c:pt>
                <c:pt idx="41">
                  <c:v>4.5082101162076276</c:v>
                </c:pt>
                <c:pt idx="42">
                  <c:v>4.5912586722150284</c:v>
                </c:pt>
                <c:pt idx="43">
                  <c:v>4.6748270283196511</c:v>
                </c:pt>
                <c:pt idx="44">
                  <c:v>4.7589238760099102</c:v>
                </c:pt>
                <c:pt idx="45">
                  <c:v>4.8435575807864488</c:v>
                </c:pt>
                <c:pt idx="46">
                  <c:v>4.9287362099419481</c:v>
                </c:pt>
                <c:pt idx="47">
                  <c:v>5.0144675575478468</c:v>
                </c:pt>
                <c:pt idx="48">
                  <c:v>5.1007591669805343</c:v>
                </c:pt>
                <c:pt idx="49">
                  <c:v>5.1876183512740672</c:v>
                </c:pt>
                <c:pt idx="50">
                  <c:v>5.2750522115479468</c:v>
                </c:pt>
                <c:pt idx="51">
                  <c:v>5.36306765372579</c:v>
                </c:pt>
                <c:pt idx="52">
                  <c:v>5.4516714037328953</c:v>
                </c:pt>
                <c:pt idx="53">
                  <c:v>5.5408700213368967</c:v>
                </c:pt>
                <c:pt idx="54">
                  <c:v>5.6306699127752893</c:v>
                </c:pt>
                <c:pt idx="55">
                  <c:v>5.7210773422960877</c:v>
                </c:pt>
                <c:pt idx="56">
                  <c:v>5.8120984427227249</c:v>
                </c:pt>
                <c:pt idx="57">
                  <c:v>5.9037392251412353</c:v>
                </c:pt>
                <c:pt idx="58">
                  <c:v>5.996005587796394</c:v>
                </c:pt>
                <c:pt idx="59">
                  <c:v>6.0889033242736499</c:v>
                </c:pt>
                <c:pt idx="60">
                  <c:v>6.1824381310350809</c:v>
                </c:pt>
                <c:pt idx="61">
                  <c:v>6.2766156143700478</c:v>
                </c:pt>
                <c:pt idx="62">
                  <c:v>6.3714412968147647</c:v>
                </c:pt>
                <c:pt idx="63">
                  <c:v>6.4669206230890444</c:v>
                </c:pt>
                <c:pt idx="64">
                  <c:v>6.5630589655936111</c:v>
                </c:pt>
                <c:pt idx="65">
                  <c:v>6.6598616295067208</c:v>
                </c:pt>
                <c:pt idx="66">
                  <c:v>6.7573338575149826</c:v>
                </c:pt>
                <c:pt idx="67">
                  <c:v>6.8554808342097218</c:v>
                </c:pt>
                <c:pt idx="68">
                  <c:v>6.9543076901771927</c:v>
                </c:pt>
                <c:pt idx="69">
                  <c:v>7.053819505808085</c:v>
                </c:pt>
                <c:pt idx="70">
                  <c:v>7.1540213148494356</c:v>
                </c:pt>
                <c:pt idx="71">
                  <c:v>7.2549181077197797</c:v>
                </c:pt>
                <c:pt idx="72">
                  <c:v>7.356514834606485</c:v>
                </c:pt>
                <c:pt idx="73">
                  <c:v>7.4588164083624644</c:v>
                </c:pt>
                <c:pt idx="74">
                  <c:v>7.5618277072178053</c:v>
                </c:pt>
                <c:pt idx="75">
                  <c:v>7.6655535773206402</c:v>
                </c:pt>
                <c:pt idx="76">
                  <c:v>7.7699988351201208</c:v>
                </c:pt>
                <c:pt idx="77">
                  <c:v>7.8751682696033507</c:v>
                </c:pt>
                <c:pt idx="78">
                  <c:v>7.9810666443971057</c:v>
                </c:pt>
                <c:pt idx="79">
                  <c:v>8.0876986997441467</c:v>
                </c:pt>
                <c:pt idx="80">
                  <c:v>8.1950691543632637</c:v>
                </c:pt>
                <c:pt idx="81">
                  <c:v>8.3031827072012465</c:v>
                </c:pt>
                <c:pt idx="82">
                  <c:v>8.412044039084499</c:v>
                </c:pt>
                <c:pt idx="83">
                  <c:v>8.5216578142771766</c:v>
                </c:pt>
                <c:pt idx="84">
                  <c:v>8.6320286819524039</c:v>
                </c:pt>
                <c:pt idx="85">
                  <c:v>8.7431612775823506</c:v>
                </c:pt>
                <c:pt idx="86">
                  <c:v>8.8550602242527745</c:v>
                </c:pt>
                <c:pt idx="87">
                  <c:v>8.9677301339069153</c:v>
                </c:pt>
                <c:pt idx="88">
                  <c:v>9.0811756085235249</c:v>
                </c:pt>
                <c:pt idx="89">
                  <c:v>9.1954012412332169</c:v>
                </c:pt>
                <c:pt idx="90">
                  <c:v>9.3104116173771594</c:v>
                </c:pt>
                <c:pt idx="91">
                  <c:v>9.4262113155118019</c:v>
                </c:pt>
                <c:pt idx="92">
                  <c:v>9.5428049083629816</c:v>
                </c:pt>
                <c:pt idx="93">
                  <c:v>9.6601969637326768</c:v>
                </c:pt>
                <c:pt idx="94">
                  <c:v>9.7783920453611763</c:v>
                </c:pt>
                <c:pt idx="95">
                  <c:v>9.8973947137475573</c:v>
                </c:pt>
                <c:pt idx="96">
                  <c:v>10.017209526930914</c:v>
                </c:pt>
                <c:pt idx="97">
                  <c:v>10.137841041234665</c:v>
                </c:pt>
                <c:pt idx="98">
                  <c:v>10.259293811976216</c:v>
                </c:pt>
                <c:pt idx="99">
                  <c:v>10.381572394143966</c:v>
                </c:pt>
                <c:pt idx="100">
                  <c:v>10.50468134304354</c:v>
                </c:pt>
                <c:pt idx="101">
                  <c:v>10.628625214915097</c:v>
                </c:pt>
                <c:pt idx="102">
                  <c:v>10.753408567523302</c:v>
                </c:pt>
                <c:pt idx="103">
                  <c:v>10.879035960721534</c:v>
                </c:pt>
                <c:pt idx="104">
                  <c:v>11.005511956991816</c:v>
                </c:pt>
                <c:pt idx="105">
                  <c:v>11.132841121961718</c:v>
                </c:pt>
                <c:pt idx="106">
                  <c:v>11.261028024899662</c:v>
                </c:pt>
                <c:pt idx="107">
                  <c:v>11.390077239189633</c:v>
                </c:pt>
                <c:pt idx="108">
                  <c:v>11.51999334278656</c:v>
                </c:pt>
                <c:pt idx="109">
                  <c:v>11.65078091865333</c:v>
                </c:pt>
                <c:pt idx="110">
                  <c:v>11.78244455518044</c:v>
                </c:pt>
                <c:pt idx="111">
                  <c:v>11.914988846589175</c:v>
                </c:pt>
                <c:pt idx="112">
                  <c:v>12.048418393319244</c:v>
                </c:pt>
                <c:pt idx="113">
                  <c:v>12.182737802401586</c:v>
                </c:pt>
                <c:pt idx="114">
                  <c:v>12.31795168781724</c:v>
                </c:pt>
                <c:pt idx="115">
                  <c:v>12.454064670842849</c:v>
                </c:pt>
                <c:pt idx="116">
                  <c:v>12.591081380383576</c:v>
                </c:pt>
                <c:pt idx="117">
                  <c:v>12.729006453294062</c:v>
                </c:pt>
                <c:pt idx="118">
                  <c:v>12.867844534687956</c:v>
                </c:pt>
                <c:pt idx="119">
                  <c:v>13.007600278236687</c:v>
                </c:pt>
                <c:pt idx="120">
                  <c:v>13.148278346457888</c:v>
                </c:pt>
                <c:pt idx="121">
                  <c:v>13.289883410994106</c:v>
                </c:pt>
                <c:pt idx="122">
                  <c:v>13.432420152882168</c:v>
                </c:pt>
                <c:pt idx="123">
                  <c:v>13.575893262813693</c:v>
                </c:pt>
                <c:pt idx="124">
                  <c:v>13.720307441387224</c:v>
                </c:pt>
                <c:pt idx="125">
                  <c:v>13.865667399352271</c:v>
                </c:pt>
                <c:pt idx="126">
                  <c:v>14.011977857845705</c:v>
                </c:pt>
                <c:pt idx="127">
                  <c:v>14.159243548620942</c:v>
                </c:pt>
                <c:pt idx="128">
                  <c:v>14.307469214270091</c:v>
                </c:pt>
                <c:pt idx="129">
                  <c:v>14.456659608439484</c:v>
                </c:pt>
                <c:pt idx="130">
                  <c:v>14.606819496038961</c:v>
                </c:pt>
                <c:pt idx="131">
                  <c:v>14.757953653445028</c:v>
                </c:pt>
                <c:pt idx="132">
                  <c:v>14.910066868698291</c:v>
                </c:pt>
                <c:pt idx="133">
                  <c:v>15.063163941695429</c:v>
                </c:pt>
                <c:pt idx="134">
                  <c:v>15.217249684375821</c:v>
                </c:pt>
                <c:pt idx="135">
                  <c:v>15.372328920903293</c:v>
                </c:pt>
                <c:pt idx="136">
                  <c:v>15.528406487842926</c:v>
                </c:pt>
                <c:pt idx="137">
                  <c:v>15.685487234333387</c:v>
                </c:pt>
                <c:pt idx="138">
                  <c:v>15.843576022254794</c:v>
                </c:pt>
                <c:pt idx="139">
                  <c:v>16.002677726392506</c:v>
                </c:pt>
                <c:pt idx="140">
                  <c:v>16.162797234596752</c:v>
                </c:pt>
                <c:pt idx="141">
                  <c:v>16.323939447938546</c:v>
                </c:pt>
                <c:pt idx="142">
                  <c:v>16.486109280861893</c:v>
                </c:pt>
                <c:pt idx="143">
                  <c:v>16.64931166133244</c:v>
                </c:pt>
                <c:pt idx="144">
                  <c:v>16.813551530982817</c:v>
                </c:pt>
                <c:pt idx="145">
                  <c:v>16.978833845254755</c:v>
                </c:pt>
                <c:pt idx="146">
                  <c:v>17.145163573538031</c:v>
                </c:pt>
                <c:pt idx="147">
                  <c:v>17.312545699306575</c:v>
                </c:pt>
                <c:pt idx="148">
                  <c:v>17.480985220251668</c:v>
                </c:pt>
                <c:pt idx="149">
                  <c:v>17.650487148412441</c:v>
                </c:pt>
                <c:pt idx="150">
                  <c:v>17.821056510303745</c:v>
                </c:pt>
              </c:numCache>
            </c:numRef>
          </c:yVal>
          <c:smooth val="0"/>
          <c:extLst>
            <c:ext xmlns:c16="http://schemas.microsoft.com/office/drawing/2014/chart" uri="{C3380CC4-5D6E-409C-BE32-E72D297353CC}">
              <c16:uniqueId val="{00000001-6314-48F0-AEB5-035F3BC2C23B}"/>
            </c:ext>
          </c:extLst>
        </c:ser>
        <c:dLbls>
          <c:showLegendKey val="0"/>
          <c:showVal val="0"/>
          <c:showCatName val="0"/>
          <c:showSerName val="0"/>
          <c:showPercent val="0"/>
          <c:showBubbleSize val="0"/>
        </c:dLbls>
        <c:axId val="238217248"/>
        <c:axId val="238218232"/>
      </c:scatterChart>
      <c:valAx>
        <c:axId val="238217248"/>
        <c:scaling>
          <c:orientation val="minMax"/>
          <c:max val="150"/>
          <c:min val="0"/>
        </c:scaling>
        <c:delete val="0"/>
        <c:axPos val="b"/>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Mean consumption (g/day)</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38218232"/>
        <c:crosses val="autoZero"/>
        <c:crossBetween val="midCat"/>
        <c:majorUnit val="25"/>
      </c:valAx>
      <c:valAx>
        <c:axId val="23821823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Relative Risk</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38217248"/>
        <c:crosses val="autoZero"/>
        <c:crossBetween val="midCat"/>
      </c:valAx>
      <c:spPr>
        <a:noFill/>
        <a:ln w="25400">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en-US"/>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US"/>
              <a:t>Acute pancreatitis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scatterChart>
        <c:scatterStyle val="lineMarker"/>
        <c:varyColors val="0"/>
        <c:ser>
          <c:idx val="0"/>
          <c:order val="0"/>
          <c:tx>
            <c:strRef>
              <c:f>Digestive!$F$3</c:f>
              <c:strCache>
                <c:ptCount val="1"/>
                <c:pt idx="0">
                  <c:v>Male</c:v>
                </c:pt>
              </c:strCache>
            </c:strRef>
          </c:tx>
          <c:spPr>
            <a:ln w="19050" cap="rnd">
              <a:solidFill>
                <a:srgbClr val="0070C0"/>
              </a:solidFill>
              <a:round/>
            </a:ln>
            <a:effectLst/>
          </c:spPr>
          <c:marker>
            <c:symbol val="none"/>
          </c:marker>
          <c:xVal>
            <c:numRef>
              <c:f>Digestive!$A$4:$A$154</c:f>
              <c:numCache>
                <c:formatCode>General</c:formatCode>
                <c:ptCount val="15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numCache>
            </c:numRef>
          </c:xVal>
          <c:yVal>
            <c:numRef>
              <c:f>Digestive!$F$4:$F$154</c:f>
              <c:numCache>
                <c:formatCode>General</c:formatCode>
                <c:ptCount val="151"/>
                <c:pt idx="0">
                  <c:v>1</c:v>
                </c:pt>
                <c:pt idx="1">
                  <c:v>1.0130848673598092</c:v>
                </c:pt>
                <c:pt idx="2">
                  <c:v>1.026340948473442</c:v>
                </c:pt>
                <c:pt idx="3">
                  <c:v>1.0397704836501578</c:v>
                </c:pt>
                <c:pt idx="4">
                  <c:v>1.0533757425133647</c:v>
                </c:pt>
                <c:pt idx="5">
                  <c:v>1.0671590243841926</c:v>
                </c:pt>
                <c:pt idx="6">
                  <c:v>1.0811226586700831</c:v>
                </c:pt>
                <c:pt idx="7">
                  <c:v>1.0952690052584655</c:v>
                </c:pt>
                <c:pt idx="8">
                  <c:v>1.1096004549155825</c:v>
                </c:pt>
                <c:pt idx="9">
                  <c:v>1.1241194296905368</c:v>
                </c:pt>
                <c:pt idx="10">
                  <c:v>1.1388283833246218</c:v>
                </c:pt>
                <c:pt idx="11">
                  <c:v>1.1537298016660105</c:v>
                </c:pt>
                <c:pt idx="12">
                  <c:v>1.1688262030898691</c:v>
                </c:pt>
                <c:pt idx="13">
                  <c:v>1.1841201389239693</c:v>
                </c:pt>
                <c:pt idx="14">
                  <c:v>1.1996141938798683</c:v>
                </c:pt>
                <c:pt idx="15">
                  <c:v>1.2153109864897307</c:v>
                </c:pt>
                <c:pt idx="16">
                  <c:v>1.2312131695488677</c:v>
                </c:pt>
                <c:pt idx="17">
                  <c:v>1.2473234305640648</c:v>
                </c:pt>
                <c:pt idx="18">
                  <c:v>1.2636444922077779</c:v>
                </c:pt>
                <c:pt idx="19">
                  <c:v>1.28017911277827</c:v>
                </c:pt>
                <c:pt idx="20">
                  <c:v>1.2969300866657718</c:v>
                </c:pt>
                <c:pt idx="21">
                  <c:v>1.3139002448247392</c:v>
                </c:pt>
                <c:pt idx="22">
                  <c:v>1.3310924552522916</c:v>
                </c:pt>
                <c:pt idx="23">
                  <c:v>1.3485096234729106</c:v>
                </c:pt>
                <c:pt idx="24">
                  <c:v>1.3661546930294799</c:v>
                </c:pt>
                <c:pt idx="25">
                  <c:v>1.3840306459807514</c:v>
                </c:pt>
                <c:pt idx="26">
                  <c:v>1.4021405034053205</c:v>
                </c:pt>
                <c:pt idx="27">
                  <c:v>1.4204873259121951</c:v>
                </c:pt>
                <c:pt idx="28">
                  <c:v>1.4390742141580464</c:v>
                </c:pt>
                <c:pt idx="29">
                  <c:v>1.4579043093712258</c:v>
                </c:pt>
                <c:pt idx="30">
                  <c:v>1.4769807938826425</c:v>
                </c:pt>
                <c:pt idx="31">
                  <c:v>1.4963068916635824</c:v>
                </c:pt>
                <c:pt idx="32">
                  <c:v>1.515885868870569</c:v>
                </c:pt>
                <c:pt idx="33">
                  <c:v>1.5357210343973493</c:v>
                </c:pt>
                <c:pt idx="34">
                  <c:v>1.5558157404341075</c:v>
                </c:pt>
                <c:pt idx="35">
                  <c:v>1.576173383033991</c:v>
                </c:pt>
                <c:pt idx="36">
                  <c:v>1.5967974026870526</c:v>
                </c:pt>
                <c:pt idx="37">
                  <c:v>1.6176912849017004</c:v>
                </c:pt>
                <c:pt idx="38">
                  <c:v>1.6388585607937585</c:v>
                </c:pt>
                <c:pt idx="39">
                  <c:v>1.6603028076832325</c:v>
                </c:pt>
                <c:pt idx="40">
                  <c:v>1.6820276496988864</c:v>
                </c:pt>
                <c:pt idx="41">
                  <c:v>1.7040367583907279</c:v>
                </c:pt>
                <c:pt idx="42">
                  <c:v>1.7263338533505095</c:v>
                </c:pt>
                <c:pt idx="43">
                  <c:v>1.7489227028403491</c:v>
                </c:pt>
                <c:pt idx="44">
                  <c:v>1.7718071244295741</c:v>
                </c:pt>
                <c:pt idx="45">
                  <c:v>1.7949909856399</c:v>
                </c:pt>
                <c:pt idx="46">
                  <c:v>1.8184782045990513</c:v>
                </c:pt>
                <c:pt idx="47">
                  <c:v>1.8422727507029337</c:v>
                </c:pt>
                <c:pt idx="48">
                  <c:v>1.8663786452864723</c:v>
                </c:pt>
                <c:pt idx="49">
                  <c:v>1.8907999623032261</c:v>
                </c:pt>
                <c:pt idx="50">
                  <c:v>1.9155408290138962</c:v>
                </c:pt>
                <c:pt idx="51">
                  <c:v>1.9406054266838417</c:v>
                </c:pt>
                <c:pt idx="52">
                  <c:v>1.9659979912897256</c:v>
                </c:pt>
                <c:pt idx="53">
                  <c:v>1.9917228142354029</c:v>
                </c:pt>
                <c:pt idx="54">
                  <c:v>2.0177842430771791</c:v>
                </c:pt>
                <c:pt idx="55">
                  <c:v>2.0441866822585566</c:v>
                </c:pt>
                <c:pt idx="56">
                  <c:v>2.0709345938545982</c:v>
                </c:pt>
                <c:pt idx="57">
                  <c:v>2.0980324983260261</c:v>
                </c:pt>
                <c:pt idx="58">
                  <c:v>2.1254849752831912</c:v>
                </c:pt>
                <c:pt idx="59">
                  <c:v>2.1532966642600391</c:v>
                </c:pt>
                <c:pt idx="60">
                  <c:v>2.1814722654982011</c:v>
                </c:pt>
                <c:pt idx="61">
                  <c:v>2.2100165407413472</c:v>
                </c:pt>
                <c:pt idx="62">
                  <c:v>2.2389343140399323</c:v>
                </c:pt>
                <c:pt idx="63">
                  <c:v>2.2682304725664699</c:v>
                </c:pt>
                <c:pt idx="64">
                  <c:v>2.2979099674414796</c:v>
                </c:pt>
                <c:pt idx="65">
                  <c:v>2.3279778145702346</c:v>
                </c:pt>
                <c:pt idx="66">
                  <c:v>2.3584390954904646</c:v>
                </c:pt>
                <c:pt idx="67">
                  <c:v>2.3892989582311457</c:v>
                </c:pt>
                <c:pt idx="68">
                  <c:v>2.4205626181825304</c:v>
                </c:pt>
                <c:pt idx="69">
                  <c:v>2.452235358977561</c:v>
                </c:pt>
                <c:pt idx="70">
                  <c:v>2.4843225333848165</c:v>
                </c:pt>
                <c:pt idx="71">
                  <c:v>2.516829564213142</c:v>
                </c:pt>
                <c:pt idx="72">
                  <c:v>2.5497619452281173</c:v>
                </c:pt>
                <c:pt idx="73">
                  <c:v>2.583125242080516</c:v>
                </c:pt>
                <c:pt idx="74">
                  <c:v>2.6169250932469144</c:v>
                </c:pt>
                <c:pt idx="75">
                  <c:v>2.6511672109826065</c:v>
                </c:pt>
                <c:pt idx="76">
                  <c:v>2.6858573822869891</c:v>
                </c:pt>
                <c:pt idx="77">
                  <c:v>2.7210014698815783</c:v>
                </c:pt>
                <c:pt idx="78">
                  <c:v>2.7566054132008251</c:v>
                </c:pt>
                <c:pt idx="79">
                  <c:v>2.7926752293958894</c:v>
                </c:pt>
                <c:pt idx="80">
                  <c:v>2.8292170143515598</c:v>
                </c:pt>
                <c:pt idx="81">
                  <c:v>2.8662369437164648</c:v>
                </c:pt>
                <c:pt idx="82">
                  <c:v>2.9037412739467801</c:v>
                </c:pt>
                <c:pt idx="83">
                  <c:v>2.9417363433635764</c:v>
                </c:pt>
                <c:pt idx="84">
                  <c:v>2.9802285732240184</c:v>
                </c:pt>
                <c:pt idx="85">
                  <c:v>3.0192244688065686</c:v>
                </c:pt>
                <c:pt idx="86">
                  <c:v>3.0587306205103926</c:v>
                </c:pt>
                <c:pt idx="87">
                  <c:v>3.098753704969158</c:v>
                </c:pt>
                <c:pt idx="88">
                  <c:v>3.1393004861793963</c:v>
                </c:pt>
                <c:pt idx="89">
                  <c:v>3.1803778166436385</c:v>
                </c:pt>
                <c:pt idx="90">
                  <c:v>3.2219926385284996</c:v>
                </c:pt>
                <c:pt idx="91">
                  <c:v>3.2641519848379272</c:v>
                </c:pt>
                <c:pt idx="92">
                  <c:v>3.3068629806017888</c:v>
                </c:pt>
                <c:pt idx="93">
                  <c:v>3.3501328440800262</c:v>
                </c:pt>
                <c:pt idx="94">
                  <c:v>3.3939688879825538</c:v>
                </c:pt>
                <c:pt idx="95">
                  <c:v>3.4383785207051241</c:v>
                </c:pt>
                <c:pt idx="96">
                  <c:v>3.483369247581368</c:v>
                </c:pt>
                <c:pt idx="97">
                  <c:v>3.5289486721512082</c:v>
                </c:pt>
                <c:pt idx="98">
                  <c:v>3.5751244974458816</c:v>
                </c:pt>
                <c:pt idx="99">
                  <c:v>3.621904527289765</c:v>
                </c:pt>
                <c:pt idx="100">
                  <c:v>3.6692966676192444</c:v>
                </c:pt>
                <c:pt idx="101">
                  <c:v>3.7173089278188316</c:v>
                </c:pt>
                <c:pt idx="102">
                  <c:v>3.7659494220747751</c:v>
                </c:pt>
                <c:pt idx="103">
                  <c:v>3.8152263707463741</c:v>
                </c:pt>
                <c:pt idx="104">
                  <c:v>3.8651481017552358</c:v>
                </c:pt>
                <c:pt idx="105">
                  <c:v>3.915723051992722</c:v>
                </c:pt>
                <c:pt idx="106">
                  <c:v>3.9669597687457934</c:v>
                </c:pt>
                <c:pt idx="107">
                  <c:v>4.0188669111415321</c:v>
                </c:pt>
                <c:pt idx="108">
                  <c:v>4.0714532516105439</c:v>
                </c:pt>
                <c:pt idx="109">
                  <c:v>4.1247276773695321</c:v>
                </c:pt>
                <c:pt idx="110">
                  <c:v>4.1786991919232461</c:v>
                </c:pt>
                <c:pt idx="111">
                  <c:v>4.2333769165861028</c:v>
                </c:pt>
                <c:pt idx="112">
                  <c:v>4.2887700920237108</c:v>
                </c:pt>
                <c:pt idx="113">
                  <c:v>4.3448880798145568</c:v>
                </c:pt>
                <c:pt idx="114">
                  <c:v>4.4017403640321469</c:v>
                </c:pt>
                <c:pt idx="115">
                  <c:v>4.4593365528478248</c:v>
                </c:pt>
                <c:pt idx="116">
                  <c:v>4.5176863801545881</c:v>
                </c:pt>
                <c:pt idx="117">
                  <c:v>4.5767997072121265</c:v>
                </c:pt>
                <c:pt idx="118">
                  <c:v>4.6366865243134114</c:v>
                </c:pt>
                <c:pt idx="119">
                  <c:v>4.6973569524730667</c:v>
                </c:pt>
                <c:pt idx="120">
                  <c:v>4.7588212451378533</c:v>
                </c:pt>
                <c:pt idx="121">
                  <c:v>4.8210897899195242</c:v>
                </c:pt>
                <c:pt idx="122">
                  <c:v>4.8841731103503516</c:v>
                </c:pt>
                <c:pt idx="123">
                  <c:v>4.9480818676616325</c:v>
                </c:pt>
                <c:pt idx="124">
                  <c:v>5.0128268625854613</c:v>
                </c:pt>
                <c:pt idx="125">
                  <c:v>5.0784190371800815</c:v>
                </c:pt>
                <c:pt idx="126">
                  <c:v>5.1448694766791121</c:v>
                </c:pt>
                <c:pt idx="127">
                  <c:v>5.2121894113649896</c:v>
                </c:pt>
                <c:pt idx="128">
                  <c:v>5.2803902184669012</c:v>
                </c:pt>
                <c:pt idx="129">
                  <c:v>5.3494834240835738</c:v>
                </c:pt>
                <c:pt idx="130">
                  <c:v>5.4194807051312059</c:v>
                </c:pt>
                <c:pt idx="131">
                  <c:v>5.4903938913168924</c:v>
                </c:pt>
                <c:pt idx="132">
                  <c:v>5.562234967137881</c:v>
                </c:pt>
                <c:pt idx="133">
                  <c:v>5.6350160739069723</c:v>
                </c:pt>
                <c:pt idx="134">
                  <c:v>5.708749511804438</c:v>
                </c:pt>
                <c:pt idx="135">
                  <c:v>5.783447741956774</c:v>
                </c:pt>
                <c:pt idx="136">
                  <c:v>5.8591233885426668</c:v>
                </c:pt>
                <c:pt idx="137">
                  <c:v>5.9357892409265025</c:v>
                </c:pt>
                <c:pt idx="138">
                  <c:v>6.0134582558198071</c:v>
                </c:pt>
                <c:pt idx="139">
                  <c:v>6.0921435594709594</c:v>
                </c:pt>
                <c:pt idx="140">
                  <c:v>6.171858449883552</c:v>
                </c:pt>
                <c:pt idx="141">
                  <c:v>6.2526163990637968</c:v>
                </c:pt>
                <c:pt idx="142">
                  <c:v>6.3344310552973129</c:v>
                </c:pt>
                <c:pt idx="143">
                  <c:v>6.4173162454557353</c:v>
                </c:pt>
                <c:pt idx="144">
                  <c:v>6.5012859773334712</c:v>
                </c:pt>
                <c:pt idx="145">
                  <c:v>6.5863544420150681</c:v>
                </c:pt>
                <c:pt idx="146">
                  <c:v>6.6725360162735248</c:v>
                </c:pt>
                <c:pt idx="147">
                  <c:v>6.7598452650000125</c:v>
                </c:pt>
                <c:pt idx="148">
                  <c:v>6.848296943665372</c:v>
                </c:pt>
                <c:pt idx="149">
                  <c:v>6.9379060008138191</c:v>
                </c:pt>
                <c:pt idx="150">
                  <c:v>7.0286875805892928</c:v>
                </c:pt>
              </c:numCache>
            </c:numRef>
          </c:yVal>
          <c:smooth val="0"/>
          <c:extLst>
            <c:ext xmlns:c16="http://schemas.microsoft.com/office/drawing/2014/chart" uri="{C3380CC4-5D6E-409C-BE32-E72D297353CC}">
              <c16:uniqueId val="{00000000-81AA-4805-A627-0FDC31D97374}"/>
            </c:ext>
          </c:extLst>
        </c:ser>
        <c:ser>
          <c:idx val="1"/>
          <c:order val="1"/>
          <c:tx>
            <c:strRef>
              <c:f>Digestive!$G$3</c:f>
              <c:strCache>
                <c:ptCount val="1"/>
                <c:pt idx="0">
                  <c:v>Female</c:v>
                </c:pt>
              </c:strCache>
            </c:strRef>
          </c:tx>
          <c:spPr>
            <a:ln w="19050" cap="rnd">
              <a:solidFill>
                <a:srgbClr val="FF0000"/>
              </a:solidFill>
              <a:round/>
            </a:ln>
            <a:effectLst/>
          </c:spPr>
          <c:marker>
            <c:symbol val="none"/>
          </c:marker>
          <c:xVal>
            <c:numRef>
              <c:f>Digestive!$A$4:$A$154</c:f>
              <c:numCache>
                <c:formatCode>General</c:formatCode>
                <c:ptCount val="15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numCache>
            </c:numRef>
          </c:xVal>
          <c:yVal>
            <c:numRef>
              <c:f>Digestive!$G$4:$G$154</c:f>
              <c:numCache>
                <c:formatCode>General</c:formatCode>
                <c:ptCount val="151"/>
                <c:pt idx="0">
                  <c:v>1</c:v>
                </c:pt>
                <c:pt idx="1">
                  <c:v>0.97308037000174308</c:v>
                </c:pt>
                <c:pt idx="2">
                  <c:v>0.94688540648272912</c:v>
                </c:pt>
                <c:pt idx="3">
                  <c:v>0.92139560168946499</c:v>
                </c:pt>
                <c:pt idx="4">
                  <c:v>0.89663202032559974</c:v>
                </c:pt>
                <c:pt idx="5">
                  <c:v>0.87276785163221038</c:v>
                </c:pt>
                <c:pt idx="6">
                  <c:v>0.84999429544652427</c:v>
                </c:pt>
                <c:pt idx="7">
                  <c:v>0.82848078910280132</c:v>
                </c:pt>
                <c:pt idx="8">
                  <c:v>0.80837788092954621</c:v>
                </c:pt>
                <c:pt idx="9">
                  <c:v>0.78982038030334145</c:v>
                </c:pt>
                <c:pt idx="10">
                  <c:v>0.7729307262741415</c:v>
                </c:pt>
                <c:pt idx="11">
                  <c:v>0.75782253791845922</c:v>
                </c:pt>
                <c:pt idx="12">
                  <c:v>0.74460433137477278</c:v>
                </c:pt>
                <c:pt idx="13">
                  <c:v>0.73338341096847059</c:v>
                </c:pt>
                <c:pt idx="14">
                  <c:v>0.72426996521490206</c:v>
                </c:pt>
                <c:pt idx="15">
                  <c:v>0.7173814233572896</c:v>
                </c:pt>
                <c:pt idx="16">
                  <c:v>0.71280003452063978</c:v>
                </c:pt>
                <c:pt idx="17">
                  <c:v>0.71043782468282946</c:v>
                </c:pt>
                <c:pt idx="18">
                  <c:v>0.71018149515458207</c:v>
                </c:pt>
                <c:pt idx="19">
                  <c:v>0.71193718099425662</c:v>
                </c:pt>
                <c:pt idx="20">
                  <c:v>0.7156277585728974</c:v>
                </c:pt>
                <c:pt idx="21">
                  <c:v>0.72119049908700483</c:v>
                </c:pt>
                <c:pt idx="22">
                  <c:v>0.7285749994540236</c:v>
                </c:pt>
                <c:pt idx="23">
                  <c:v>0.73774133307103729</c:v>
                </c:pt>
                <c:pt idx="24">
                  <c:v>0.74865837188937445</c:v>
                </c:pt>
                <c:pt idx="25">
                  <c:v>0.76130223860187574</c:v>
                </c:pt>
                <c:pt idx="26">
                  <c:v>0.77565485381469057</c:v>
                </c:pt>
                <c:pt idx="27">
                  <c:v>0.79170254817452146</c:v>
                </c:pt>
                <c:pt idx="28">
                  <c:v>0.80943471378653553</c:v>
                </c:pt>
                <c:pt idx="29">
                  <c:v>0.82884247308889336</c:v>
                </c:pt>
                <c:pt idx="30">
                  <c:v>0.84991734681654385</c:v>
                </c:pt>
                <c:pt idx="31">
                  <c:v>0.87264990593391767</c:v>
                </c:pt>
                <c:pt idx="32">
                  <c:v>0.89702839556696612</c:v>
                </c:pt>
                <c:pt idx="33">
                  <c:v>0.92303732212547862</c:v>
                </c:pt>
                <c:pt idx="34">
                  <c:v>0.95065599806665357</c:v>
                </c:pt>
                <c:pt idx="35">
                  <c:v>0.9798570421850209</c:v>
                </c:pt>
                <c:pt idx="36">
                  <c:v>1.0106048369810292</c:v>
                </c:pt>
                <c:pt idx="37">
                  <c:v>1.0428539486031183</c:v>
                </c:pt>
                <c:pt idx="38">
                  <c:v>1.0765475190997129</c:v>
                </c:pt>
                <c:pt idx="39">
                  <c:v>1.1116156452611889</c:v>
                </c:pt>
                <c:pt idx="40">
                  <c:v>1.1479737631568749</c:v>
                </c:pt>
                <c:pt idx="41">
                  <c:v>1.1855464795163793</c:v>
                </c:pt>
                <c:pt idx="42">
                  <c:v>1.2243489356660584</c:v>
                </c:pt>
                <c:pt idx="43">
                  <c:v>1.2644213804912237</c:v>
                </c:pt>
                <c:pt idx="44">
                  <c:v>1.3058053802069007</c:v>
                </c:pt>
                <c:pt idx="45">
                  <c:v>1.3485438614735004</c:v>
                </c:pt>
                <c:pt idx="46">
                  <c:v>1.3926811559236432</c:v>
                </c:pt>
                <c:pt idx="47">
                  <c:v>1.4382630461463333</c:v>
                </c:pt>
                <c:pt idx="48">
                  <c:v>1.4853368131761697</c:v>
                </c:pt>
                <c:pt idx="49">
                  <c:v>1.5339512855368689</c:v>
                </c:pt>
                <c:pt idx="50">
                  <c:v>1.5841568898899514</c:v>
                </c:pt>
                <c:pt idx="51">
                  <c:v>1.6360057033411473</c:v>
                </c:pt>
                <c:pt idx="52">
                  <c:v>1.6895515074587695</c:v>
                </c:pt>
                <c:pt idx="53">
                  <c:v>1.7448498440600788</c:v>
                </c:pt>
                <c:pt idx="54">
                  <c:v>1.8019580728235216</c:v>
                </c:pt>
                <c:pt idx="55">
                  <c:v>1.860935430786592</c:v>
                </c:pt>
                <c:pt idx="56">
                  <c:v>1.9218430937910305</c:v>
                </c:pt>
                <c:pt idx="57">
                  <c:v>1.9847442399391011</c:v>
                </c:pt>
                <c:pt idx="58">
                  <c:v>2.0497041151267719</c:v>
                </c:pt>
                <c:pt idx="59">
                  <c:v>2.1167901007217593</c:v>
                </c:pt>
                <c:pt idx="60">
                  <c:v>2.1860717834566588</c:v>
                </c:pt>
                <c:pt idx="61">
                  <c:v>2.2576210276096438</c:v>
                </c:pt>
                <c:pt idx="62">
                  <c:v>2.3315120495476047</c:v>
                </c:pt>
                <c:pt idx="63">
                  <c:v>2.4078214947090668</c:v>
                </c:pt>
                <c:pt idx="64">
                  <c:v>2.4866285171067188</c:v>
                </c:pt>
                <c:pt idx="65">
                  <c:v>2.5680148614320264</c:v>
                </c:pt>
                <c:pt idx="66">
                  <c:v>2.6520649478471028</c:v>
                </c:pt>
                <c:pt idx="67">
                  <c:v>2.7388659595517786</c:v>
                </c:pt>
                <c:pt idx="68">
                  <c:v>2.8285079332167093</c:v>
                </c:pt>
                <c:pt idx="69">
                  <c:v>2.921083852376313</c:v>
                </c:pt>
                <c:pt idx="70">
                  <c:v>3.016689743878437</c:v>
                </c:pt>
                <c:pt idx="71">
                  <c:v>3.1154247774907673</c:v>
                </c:pt>
                <c:pt idx="72">
                  <c:v>3.2173913687673292</c:v>
                </c:pt>
                <c:pt idx="73">
                  <c:v>3.3226952852817417</c:v>
                </c:pt>
                <c:pt idx="74">
                  <c:v>3.4314457563374909</c:v>
                </c:pt>
                <c:pt idx="75">
                  <c:v>3.5437555862689232</c:v>
                </c:pt>
                <c:pt idx="76">
                  <c:v>3.6597412714505553</c:v>
                </c:pt>
                <c:pt idx="77">
                  <c:v>3.7795231211360782</c:v>
                </c:pt>
                <c:pt idx="78">
                  <c:v>3.9032253822523266</c:v>
                </c:pt>
                <c:pt idx="79">
                  <c:v>4.0309763682777282</c:v>
                </c:pt>
                <c:pt idx="80">
                  <c:v>4.1629085923389004</c:v>
                </c:pt>
                <c:pt idx="81">
                  <c:v>4.2991589046634324</c:v>
                </c:pt>
                <c:pt idx="82">
                  <c:v>4.4398686345314307</c:v>
                </c:pt>
                <c:pt idx="83">
                  <c:v>4.5851837368731116</c:v>
                </c:pt>
                <c:pt idx="84">
                  <c:v>4.7352549436644473</c:v>
                </c:pt>
                <c:pt idx="85">
                  <c:v>4.8902379202779365</c:v>
                </c:pt>
                <c:pt idx="86">
                  <c:v>5.0502934269506827</c:v>
                </c:pt>
                <c:pt idx="87">
                  <c:v>5.2155874855372426</c:v>
                </c:pt>
                <c:pt idx="88">
                  <c:v>5.3862915517202303</c:v>
                </c:pt>
                <c:pt idx="89">
                  <c:v>5.5625826928573296</c:v>
                </c:pt>
                <c:pt idx="90">
                  <c:v>5.744643771649125</c:v>
                </c:pt>
                <c:pt idx="91">
                  <c:v>5.9326636358183258</c:v>
                </c:pt>
                <c:pt idx="92">
                  <c:v>6.1268373139971359</c:v>
                </c:pt>
                <c:pt idx="93">
                  <c:v>6.3273662180259125</c:v>
                </c:pt>
                <c:pt idx="94">
                  <c:v>6.5344583518729689</c:v>
                </c:pt>
                <c:pt idx="95">
                  <c:v>6.7483285273922693</c:v>
                </c:pt>
                <c:pt idx="96">
                  <c:v>6.9691985871427651</c:v>
                </c:pt>
                <c:pt idx="97">
                  <c:v>7.1972976345005106</c:v>
                </c:pt>
                <c:pt idx="98">
                  <c:v>7.4328622713022838</c:v>
                </c:pt>
                <c:pt idx="99">
                  <c:v>7.6761368432671571</c:v>
                </c:pt>
                <c:pt idx="100">
                  <c:v>7.9273736934506394</c:v>
                </c:pt>
                <c:pt idx="101">
                  <c:v>8.186833423994246</c:v>
                </c:pt>
                <c:pt idx="102">
                  <c:v>8.4547851664420435</c:v>
                </c:pt>
                <c:pt idx="103">
                  <c:v>8.731506860904549</c:v>
                </c:pt>
                <c:pt idx="104">
                  <c:v>9.0172855443595257</c:v>
                </c:pt>
                <c:pt idx="105">
                  <c:v>9.3124176483887826</c:v>
                </c:pt>
                <c:pt idx="106">
                  <c:v>9.6172093066597597</c:v>
                </c:pt>
                <c:pt idx="107">
                  <c:v>9.9319766724708227</c:v>
                </c:pt>
                <c:pt idx="108">
                  <c:v>10.257047189229215</c:v>
                </c:pt>
                <c:pt idx="109">
                  <c:v>10.257047189229215</c:v>
                </c:pt>
                <c:pt idx="110">
                  <c:v>10.257047189229215</c:v>
                </c:pt>
                <c:pt idx="111">
                  <c:v>10.257047189229215</c:v>
                </c:pt>
                <c:pt idx="112">
                  <c:v>10.257047189229215</c:v>
                </c:pt>
                <c:pt idx="113">
                  <c:v>10.257047189229215</c:v>
                </c:pt>
                <c:pt idx="114">
                  <c:v>10.257047189229215</c:v>
                </c:pt>
                <c:pt idx="115">
                  <c:v>10.257047189229215</c:v>
                </c:pt>
                <c:pt idx="116">
                  <c:v>10.257047189229215</c:v>
                </c:pt>
                <c:pt idx="117">
                  <c:v>10.257047189229215</c:v>
                </c:pt>
                <c:pt idx="118">
                  <c:v>10.257047189229215</c:v>
                </c:pt>
                <c:pt idx="119">
                  <c:v>10.257047189229215</c:v>
                </c:pt>
                <c:pt idx="120">
                  <c:v>10.257047189229215</c:v>
                </c:pt>
                <c:pt idx="121">
                  <c:v>10.257047189229215</c:v>
                </c:pt>
                <c:pt idx="122">
                  <c:v>10.257047189229215</c:v>
                </c:pt>
                <c:pt idx="123">
                  <c:v>10.257047189229215</c:v>
                </c:pt>
                <c:pt idx="124">
                  <c:v>10.257047189229215</c:v>
                </c:pt>
                <c:pt idx="125">
                  <c:v>10.257047189229215</c:v>
                </c:pt>
                <c:pt idx="126">
                  <c:v>10.257047189229215</c:v>
                </c:pt>
                <c:pt idx="127">
                  <c:v>10.257047189229215</c:v>
                </c:pt>
                <c:pt idx="128">
                  <c:v>10.257047189229215</c:v>
                </c:pt>
                <c:pt idx="129">
                  <c:v>10.257047189229215</c:v>
                </c:pt>
                <c:pt idx="130">
                  <c:v>10.257047189229215</c:v>
                </c:pt>
                <c:pt idx="131">
                  <c:v>10.257047189229215</c:v>
                </c:pt>
                <c:pt idx="132">
                  <c:v>10.257047189229215</c:v>
                </c:pt>
                <c:pt idx="133">
                  <c:v>10.257047189229215</c:v>
                </c:pt>
                <c:pt idx="134">
                  <c:v>10.257047189229215</c:v>
                </c:pt>
                <c:pt idx="135">
                  <c:v>10.257047189229215</c:v>
                </c:pt>
                <c:pt idx="136">
                  <c:v>10.257047189229215</c:v>
                </c:pt>
                <c:pt idx="137">
                  <c:v>10.257047189229215</c:v>
                </c:pt>
                <c:pt idx="138">
                  <c:v>10.257047189229215</c:v>
                </c:pt>
                <c:pt idx="139">
                  <c:v>10.257047189229215</c:v>
                </c:pt>
                <c:pt idx="140">
                  <c:v>10.257047189229215</c:v>
                </c:pt>
                <c:pt idx="141">
                  <c:v>10.257047189229215</c:v>
                </c:pt>
                <c:pt idx="142">
                  <c:v>10.257047189229215</c:v>
                </c:pt>
                <c:pt idx="143">
                  <c:v>10.257047189229215</c:v>
                </c:pt>
                <c:pt idx="144">
                  <c:v>10.257047189229215</c:v>
                </c:pt>
                <c:pt idx="145">
                  <c:v>10.257047189229215</c:v>
                </c:pt>
                <c:pt idx="146">
                  <c:v>10.257047189229215</c:v>
                </c:pt>
                <c:pt idx="147">
                  <c:v>10.257047189229215</c:v>
                </c:pt>
                <c:pt idx="148">
                  <c:v>10.257047189229215</c:v>
                </c:pt>
                <c:pt idx="149">
                  <c:v>10.257047189229215</c:v>
                </c:pt>
                <c:pt idx="150">
                  <c:v>10.257047189229215</c:v>
                </c:pt>
              </c:numCache>
            </c:numRef>
          </c:yVal>
          <c:smooth val="0"/>
          <c:extLst>
            <c:ext xmlns:c16="http://schemas.microsoft.com/office/drawing/2014/chart" uri="{C3380CC4-5D6E-409C-BE32-E72D297353CC}">
              <c16:uniqueId val="{00000001-81AA-4805-A627-0FDC31D97374}"/>
            </c:ext>
          </c:extLst>
        </c:ser>
        <c:dLbls>
          <c:showLegendKey val="0"/>
          <c:showVal val="0"/>
          <c:showCatName val="0"/>
          <c:showSerName val="0"/>
          <c:showPercent val="0"/>
          <c:showBubbleSize val="0"/>
        </c:dLbls>
        <c:axId val="238217248"/>
        <c:axId val="238218232"/>
      </c:scatterChart>
      <c:valAx>
        <c:axId val="238217248"/>
        <c:scaling>
          <c:orientation val="minMax"/>
          <c:max val="150"/>
          <c:min val="0"/>
        </c:scaling>
        <c:delete val="0"/>
        <c:axPos val="b"/>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Mean consumption (g/day)</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38218232"/>
        <c:crosses val="autoZero"/>
        <c:crossBetween val="midCat"/>
        <c:majorUnit val="25"/>
      </c:valAx>
      <c:valAx>
        <c:axId val="23821823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Relative Risk</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38217248"/>
        <c:crosses val="autoZero"/>
        <c:crossBetween val="midCat"/>
      </c:valAx>
      <c:spPr>
        <a:noFill/>
        <a:ln w="25400">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en-US"/>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US"/>
              <a:t>Chronic pancreatitis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scatterChart>
        <c:scatterStyle val="lineMarker"/>
        <c:varyColors val="0"/>
        <c:ser>
          <c:idx val="0"/>
          <c:order val="0"/>
          <c:tx>
            <c:strRef>
              <c:f>Digestive!$H$3</c:f>
              <c:strCache>
                <c:ptCount val="1"/>
              </c:strCache>
            </c:strRef>
          </c:tx>
          <c:spPr>
            <a:ln w="19050" cap="rnd">
              <a:solidFill>
                <a:schemeClr val="tx1"/>
              </a:solidFill>
              <a:round/>
            </a:ln>
            <a:effectLst/>
          </c:spPr>
          <c:marker>
            <c:symbol val="none"/>
          </c:marker>
          <c:xVal>
            <c:numRef>
              <c:f>Digestive!$A$4:$A$154</c:f>
              <c:numCache>
                <c:formatCode>General</c:formatCode>
                <c:ptCount val="15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numCache>
            </c:numRef>
          </c:xVal>
          <c:yVal>
            <c:numRef>
              <c:f>Digestive!$H$4:$H$154</c:f>
              <c:numCache>
                <c:formatCode>General</c:formatCode>
                <c:ptCount val="151"/>
                <c:pt idx="0">
                  <c:v>1</c:v>
                </c:pt>
                <c:pt idx="1">
                  <c:v>1.0181629763897937</c:v>
                </c:pt>
                <c:pt idx="2">
                  <c:v>1.0366558464909237</c:v>
                </c:pt>
                <c:pt idx="3">
                  <c:v>1.0554846021550801</c:v>
                </c:pt>
                <c:pt idx="4">
                  <c:v>1.0746553440638136</c:v>
                </c:pt>
                <c:pt idx="5">
                  <c:v>1.0941742837052104</c:v>
                </c:pt>
                <c:pt idx="6">
                  <c:v>1.1140477453864677</c:v>
                </c:pt>
                <c:pt idx="7">
                  <c:v>1.1342821682830251</c:v>
                </c:pt>
                <c:pt idx="8">
                  <c:v>1.1548841085249135</c:v>
                </c:pt>
                <c:pt idx="9">
                  <c:v>1.1758602413209995</c:v>
                </c:pt>
                <c:pt idx="10">
                  <c:v>1.1972173631218102</c:v>
                </c:pt>
                <c:pt idx="11">
                  <c:v>1.2189623938216427</c:v>
                </c:pt>
                <c:pt idx="12">
                  <c:v>1.2411023790006717</c:v>
                </c:pt>
                <c:pt idx="13">
                  <c:v>1.2636444922077779</c:v>
                </c:pt>
                <c:pt idx="14">
                  <c:v>1.2865960372848406</c:v>
                </c:pt>
                <c:pt idx="15">
                  <c:v>1.3099644507332473</c:v>
                </c:pt>
                <c:pt idx="16">
                  <c:v>1.3337573041233846</c:v>
                </c:pt>
                <c:pt idx="17">
                  <c:v>1.3579823065478924</c:v>
                </c:pt>
                <c:pt idx="18">
                  <c:v>1.3826473071194796</c:v>
                </c:pt>
                <c:pt idx="19">
                  <c:v>1.4077602975141026</c:v>
                </c:pt>
                <c:pt idx="20">
                  <c:v>1.4333294145603401</c:v>
                </c:pt>
                <c:pt idx="21">
                  <c:v>1.4593629428757966</c:v>
                </c:pt>
                <c:pt idx="22">
                  <c:v>1.4858693175513895</c:v>
                </c:pt>
                <c:pt idx="23">
                  <c:v>1.5128571268843944</c:v>
                </c:pt>
                <c:pt idx="24">
                  <c:v>1.5403351151611269</c:v>
                </c:pt>
                <c:pt idx="25">
                  <c:v>1.5683121854901687</c:v>
                </c:pt>
                <c:pt idx="26">
                  <c:v>1.5967974026870526</c:v>
                </c:pt>
                <c:pt idx="27">
                  <c:v>1.6257999962113414</c:v>
                </c:pt>
                <c:pt idx="28">
                  <c:v>1.6553293631570549</c:v>
                </c:pt>
                <c:pt idx="29">
                  <c:v>1.6853950712974086</c:v>
                </c:pt>
                <c:pt idx="30">
                  <c:v>1.7160068621848583</c:v>
                </c:pt>
                <c:pt idx="31">
                  <c:v>1.747174654307446</c:v>
                </c:pt>
                <c:pt idx="32">
                  <c:v>1.7789085463024783</c:v>
                </c:pt>
                <c:pt idx="33">
                  <c:v>1.8112188202285726</c:v>
                </c:pt>
                <c:pt idx="34">
                  <c:v>1.8441159448971343</c:v>
                </c:pt>
                <c:pt idx="35">
                  <c:v>1.8776105792643432</c:v>
                </c:pt>
                <c:pt idx="36">
                  <c:v>1.9117135758847481</c:v>
                </c:pt>
                <c:pt idx="37">
                  <c:v>1.9464359844275911</c:v>
                </c:pt>
                <c:pt idx="38">
                  <c:v>1.9817890552569946</c:v>
                </c:pt>
                <c:pt idx="39">
                  <c:v>2.0177842430771791</c:v>
                </c:pt>
                <c:pt idx="40">
                  <c:v>2.0544332106438876</c:v>
                </c:pt>
                <c:pt idx="41">
                  <c:v>2.0917478325432208</c:v>
                </c:pt>
                <c:pt idx="42">
                  <c:v>2.1297401990391056</c:v>
                </c:pt>
                <c:pt idx="43">
                  <c:v>2.1684226199906473</c:v>
                </c:pt>
                <c:pt idx="44">
                  <c:v>2.2078076288406323</c:v>
                </c:pt>
                <c:pt idx="45">
                  <c:v>2.2479079866764713</c:v>
                </c:pt>
                <c:pt idx="46">
                  <c:v>2.288736686364905</c:v>
                </c:pt>
                <c:pt idx="47">
                  <c:v>2.3303069567618055</c:v>
                </c:pt>
                <c:pt idx="48">
                  <c:v>2.3726322669984423</c:v>
                </c:pt>
                <c:pt idx="49">
                  <c:v>2.4157263308455978</c:v>
                </c:pt>
                <c:pt idx="50">
                  <c:v>2.4596031111569494</c:v>
                </c:pt>
                <c:pt idx="51">
                  <c:v>2.5042768243931564</c:v>
                </c:pt>
                <c:pt idx="52">
                  <c:v>2.5497619452281173</c:v>
                </c:pt>
                <c:pt idx="53">
                  <c:v>2.59607321123889</c:v>
                </c:pt>
                <c:pt idx="54">
                  <c:v>2.6432256276807982</c:v>
                </c:pt>
                <c:pt idx="55">
                  <c:v>2.6912344723492621</c:v>
                </c:pt>
                <c:pt idx="56">
                  <c:v>2.7401153005299412</c:v>
                </c:pt>
                <c:pt idx="57">
                  <c:v>2.7898839500387789</c:v>
                </c:pt>
                <c:pt idx="58">
                  <c:v>2.8405565463535973</c:v>
                </c:pt>
                <c:pt idx="59">
                  <c:v>2.8921495078388917</c:v>
                </c:pt>
                <c:pt idx="60">
                  <c:v>2.9446795510655233</c:v>
                </c:pt>
                <c:pt idx="61">
                  <c:v>2.998163696227035</c:v>
                </c:pt>
                <c:pt idx="62">
                  <c:v>3.0526192726543435</c:v>
                </c:pt>
                <c:pt idx="63">
                  <c:v>3.1080639244305939</c:v>
                </c:pt>
                <c:pt idx="64">
                  <c:v>3.1645156161079964</c:v>
                </c:pt>
                <c:pt idx="65">
                  <c:v>3.2219926385284996</c:v>
                </c:pt>
                <c:pt idx="66">
                  <c:v>3.2805136147501823</c:v>
                </c:pt>
                <c:pt idx="67">
                  <c:v>3.3400975060812867</c:v>
                </c:pt>
                <c:pt idx="68">
                  <c:v>3.4007636182238503</c:v>
                </c:pt>
                <c:pt idx="69">
                  <c:v>3.4625316075289199</c:v>
                </c:pt>
                <c:pt idx="70">
                  <c:v>3.5254214873653824</c:v>
                </c:pt>
                <c:pt idx="71">
                  <c:v>3.5894536346044705</c:v>
                </c:pt>
                <c:pt idx="72">
                  <c:v>3.6546487962220509</c:v>
                </c:pt>
                <c:pt idx="73">
                  <c:v>3.7210280960208202</c:v>
                </c:pt>
                <c:pt idx="74">
                  <c:v>3.7886130414746058</c:v>
                </c:pt>
                <c:pt idx="75">
                  <c:v>3.857425530696974</c:v>
                </c:pt>
                <c:pt idx="76">
                  <c:v>3.9274878595364107</c:v>
                </c:pt>
                <c:pt idx="77">
                  <c:v>3.9988227288003722</c:v>
                </c:pt>
                <c:pt idx="78">
                  <c:v>4.0714532516105439</c:v>
                </c:pt>
                <c:pt idx="79">
                  <c:v>4.1454029608916958</c:v>
                </c:pt>
                <c:pt idx="80">
                  <c:v>4.2206958169965523</c:v>
                </c:pt>
                <c:pt idx="81">
                  <c:v>4.2973562154691622</c:v>
                </c:pt>
                <c:pt idx="82">
                  <c:v>4.3754089949492627</c:v>
                </c:pt>
                <c:pt idx="83">
                  <c:v>4.4548794452202172</c:v>
                </c:pt>
                <c:pt idx="84">
                  <c:v>4.5357933154031285</c:v>
                </c:pt>
                <c:pt idx="85">
                  <c:v>4.6181768222997803</c:v>
                </c:pt>
                <c:pt idx="86">
                  <c:v>4.7020566588871038</c:v>
                </c:pt>
                <c:pt idx="87">
                  <c:v>4.7874600029659424</c:v>
                </c:pt>
                <c:pt idx="88">
                  <c:v>4.8744145259668956</c:v>
                </c:pt>
                <c:pt idx="89">
                  <c:v>4.9629484019160994</c:v>
                </c:pt>
                <c:pt idx="90">
                  <c:v>5.0530903165638668</c:v>
                </c:pt>
                <c:pt idx="91">
                  <c:v>5.1448694766791121</c:v>
                </c:pt>
                <c:pt idx="92">
                  <c:v>5.2383156195126048</c:v>
                </c:pt>
                <c:pt idx="93">
                  <c:v>5.3334590224321001</c:v>
                </c:pt>
                <c:pt idx="94">
                  <c:v>5.4303305127324677</c:v>
                </c:pt>
                <c:pt idx="95">
                  <c:v>5.5289614776240041</c:v>
                </c:pt>
                <c:pt idx="96">
                  <c:v>5.6293838744021665</c:v>
                </c:pt>
                <c:pt idx="97">
                  <c:v>5.7316302408020192</c:v>
                </c:pt>
                <c:pt idx="98">
                  <c:v>5.8357337055407346</c:v>
                </c:pt>
                <c:pt idx="99">
                  <c:v>5.9417279990515945</c:v>
                </c:pt>
                <c:pt idx="100">
                  <c:v>6.0496474644129448</c:v>
                </c:pt>
                <c:pt idx="101">
                  <c:v>6.1595270684756533</c:v>
                </c:pt>
                <c:pt idx="102">
                  <c:v>6.2714024131926722</c:v>
                </c:pt>
                <c:pt idx="103">
                  <c:v>6.3853097471543867</c:v>
                </c:pt>
                <c:pt idx="104">
                  <c:v>6.5012859773334712</c:v>
                </c:pt>
                <c:pt idx="105">
                  <c:v>6.6193686810430767</c:v>
                </c:pt>
                <c:pt idx="106">
                  <c:v>6.7395961181122024</c:v>
                </c:pt>
                <c:pt idx="107">
                  <c:v>6.8620072432822203</c:v>
                </c:pt>
                <c:pt idx="108">
                  <c:v>6.9866417188285492</c:v>
                </c:pt>
                <c:pt idx="109">
                  <c:v>7.1135399274115789</c:v>
                </c:pt>
                <c:pt idx="110">
                  <c:v>7.2427429851610103</c:v>
                </c:pt>
                <c:pt idx="111">
                  <c:v>7.3742927549978345</c:v>
                </c:pt>
                <c:pt idx="112">
                  <c:v>7.5082318601982889</c:v>
                </c:pt>
                <c:pt idx="113">
                  <c:v>7.6446036982041665</c:v>
                </c:pt>
                <c:pt idx="114">
                  <c:v>7.7834524546839807</c:v>
                </c:pt>
                <c:pt idx="115">
                  <c:v>7.9248231178494866</c:v>
                </c:pt>
                <c:pt idx="116">
                  <c:v>8.0687614930322766</c:v>
                </c:pt>
                <c:pt idx="117">
                  <c:v>8.2153142175251013</c:v>
                </c:pt>
                <c:pt idx="118">
                  <c:v>8.3645287756927438</c:v>
                </c:pt>
                <c:pt idx="119">
                  <c:v>8.5164535143574049</c:v>
                </c:pt>
                <c:pt idx="120">
                  <c:v>8.6711376584634525</c:v>
                </c:pt>
                <c:pt idx="121">
                  <c:v>8.8286313270267769</c:v>
                </c:pt>
                <c:pt idx="122">
                  <c:v>8.9889855493737567</c:v>
                </c:pt>
                <c:pt idx="123">
                  <c:v>9.1522522816752314</c:v>
                </c:pt>
                <c:pt idx="124">
                  <c:v>9.3184844237807329</c:v>
                </c:pt>
                <c:pt idx="125">
                  <c:v>9.4877358363585262</c:v>
                </c:pt>
                <c:pt idx="126">
                  <c:v>9.660061358346903</c:v>
                </c:pt>
                <c:pt idx="127">
                  <c:v>9.8355168247225198</c:v>
                </c:pt>
                <c:pt idx="128">
                  <c:v>10.014159084591371</c:v>
                </c:pt>
                <c:pt idx="129">
                  <c:v>10.196046019608442</c:v>
                </c:pt>
                <c:pt idx="130">
                  <c:v>10.381236562731843</c:v>
                </c:pt>
                <c:pt idx="131">
                  <c:v>10.569790717317604</c:v>
                </c:pt>
                <c:pt idx="132">
                  <c:v>10.761769576561306</c:v>
                </c:pt>
                <c:pt idx="133">
                  <c:v>10.957235343292789</c:v>
                </c:pt>
                <c:pt idx="134">
                  <c:v>11.156251350130432</c:v>
                </c:pt>
                <c:pt idx="135">
                  <c:v>11.358882080001454</c:v>
                </c:pt>
                <c:pt idx="136">
                  <c:v>11.565193187034973</c:v>
                </c:pt>
                <c:pt idx="137">
                  <c:v>11.775251517834491</c:v>
                </c:pt>
                <c:pt idx="138">
                  <c:v>11.989125133136804</c:v>
                </c:pt>
                <c:pt idx="139">
                  <c:v>12.206883329864249</c:v>
                </c:pt>
                <c:pt idx="140">
                  <c:v>12.428596663577544</c:v>
                </c:pt>
                <c:pt idx="141">
                  <c:v>12.65433697133637</c:v>
                </c:pt>
                <c:pt idx="142">
                  <c:v>12.884177394975243</c:v>
                </c:pt>
                <c:pt idx="143">
                  <c:v>13.118192404802096</c:v>
                </c:pt>
                <c:pt idx="144">
                  <c:v>13.356457823727286</c:v>
                </c:pt>
                <c:pt idx="145">
                  <c:v>13.599050851830924</c:v>
                </c:pt>
                <c:pt idx="146">
                  <c:v>13.84605009137633</c:v>
                </c:pt>
                <c:pt idx="147">
                  <c:v>14.097535572277904</c:v>
                </c:pt>
                <c:pt idx="148">
                  <c:v>14.353588778031463</c:v>
                </c:pt>
                <c:pt idx="149">
                  <c:v>14.61429267211566</c:v>
                </c:pt>
                <c:pt idx="150">
                  <c:v>14.87973172487283</c:v>
                </c:pt>
              </c:numCache>
            </c:numRef>
          </c:yVal>
          <c:smooth val="0"/>
          <c:extLst>
            <c:ext xmlns:c16="http://schemas.microsoft.com/office/drawing/2014/chart" uri="{C3380CC4-5D6E-409C-BE32-E72D297353CC}">
              <c16:uniqueId val="{00000000-F748-473E-94C4-02F149877FC6}"/>
            </c:ext>
          </c:extLst>
        </c:ser>
        <c:dLbls>
          <c:showLegendKey val="0"/>
          <c:showVal val="0"/>
          <c:showCatName val="0"/>
          <c:showSerName val="0"/>
          <c:showPercent val="0"/>
          <c:showBubbleSize val="0"/>
        </c:dLbls>
        <c:axId val="238217248"/>
        <c:axId val="238218232"/>
      </c:scatterChart>
      <c:valAx>
        <c:axId val="238217248"/>
        <c:scaling>
          <c:orientation val="minMax"/>
          <c:max val="150"/>
          <c:min val="0"/>
        </c:scaling>
        <c:delete val="0"/>
        <c:axPos val="b"/>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Mean consumption (g/day)</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38218232"/>
        <c:crosses val="autoZero"/>
        <c:crossBetween val="midCat"/>
        <c:majorUnit val="25"/>
      </c:valAx>
      <c:valAx>
        <c:axId val="23821823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Relative Risk</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38217248"/>
        <c:crosses val="autoZero"/>
        <c:crossBetween val="midCat"/>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scatterChart>
        <c:scatterStyle val="lineMarker"/>
        <c:varyColors val="0"/>
        <c:ser>
          <c:idx val="0"/>
          <c:order val="0"/>
          <c:tx>
            <c:strRef>
              <c:f>Cancers!$C$1</c:f>
              <c:strCache>
                <c:ptCount val="1"/>
                <c:pt idx="0">
                  <c:v>Oesophageal cancer</c:v>
                </c:pt>
              </c:strCache>
            </c:strRef>
          </c:tx>
          <c:spPr>
            <a:ln w="19050" cap="rnd">
              <a:solidFill>
                <a:schemeClr val="tx1"/>
              </a:solidFill>
              <a:round/>
            </a:ln>
            <a:effectLst/>
          </c:spPr>
          <c:marker>
            <c:symbol val="none"/>
          </c:marker>
          <c:xVal>
            <c:numRef>
              <c:f>Cancers!$A$3:$A$153</c:f>
              <c:numCache>
                <c:formatCode>General</c:formatCode>
                <c:ptCount val="15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numCache>
            </c:numRef>
          </c:xVal>
          <c:yVal>
            <c:numRef>
              <c:f>Cancers!$C$3:$C$153</c:f>
              <c:numCache>
                <c:formatCode>General</c:formatCode>
                <c:ptCount val="151"/>
                <c:pt idx="0">
                  <c:v>1</c:v>
                </c:pt>
                <c:pt idx="1">
                  <c:v>1.0575236544898035</c:v>
                </c:pt>
                <c:pt idx="2">
                  <c:v>1.1061905076415397</c:v>
                </c:pt>
                <c:pt idx="3">
                  <c:v>1.1523298473641617</c:v>
                </c:pt>
                <c:pt idx="4">
                  <c:v>1.1971797111835909</c:v>
                </c:pt>
                <c:pt idx="5">
                  <c:v>1.2412980844455772</c:v>
                </c:pt>
                <c:pt idx="6">
                  <c:v>1.284999214067976</c:v>
                </c:pt>
                <c:pt idx="7">
                  <c:v>1.3284825917821073</c:v>
                </c:pt>
                <c:pt idx="8">
                  <c:v>1.3718849222696659</c:v>
                </c:pt>
                <c:pt idx="9">
                  <c:v>1.4153050384850341</c:v>
                </c:pt>
                <c:pt idx="10">
                  <c:v>1.4588172959422367</c:v>
                </c:pt>
                <c:pt idx="11">
                  <c:v>1.5024793886158978</c:v>
                </c:pt>
                <c:pt idx="12">
                  <c:v>1.5463372011764414</c:v>
                </c:pt>
                <c:pt idx="13">
                  <c:v>1.5904279713821128</c:v>
                </c:pt>
                <c:pt idx="14">
                  <c:v>1.6347824336169825</c:v>
                </c:pt>
                <c:pt idx="15">
                  <c:v>1.6794263196492225</c:v>
                </c:pt>
                <c:pt idx="16">
                  <c:v>1.7243814383368858</c:v>
                </c:pt>
                <c:pt idx="17">
                  <c:v>1.769666470637719</c:v>
                </c:pt>
                <c:pt idx="18">
                  <c:v>1.8152975668267686</c:v>
                </c:pt>
                <c:pt idx="19">
                  <c:v>1.8612888030317591</c:v>
                </c:pt>
                <c:pt idx="20">
                  <c:v>1.9076525356291916</c:v>
                </c:pt>
                <c:pt idx="21">
                  <c:v>1.9543996801277024</c:v>
                </c:pt>
                <c:pt idx="22">
                  <c:v>2.0015399333167516</c:v>
                </c:pt>
                <c:pt idx="23">
                  <c:v>2.049081952169542</c:v>
                </c:pt>
                <c:pt idx="24">
                  <c:v>2.0970334993508883</c:v>
                </c:pt>
                <c:pt idx="25">
                  <c:v>2.1454015626317413</c:v>
                </c:pt>
                <c:pt idx="26">
                  <c:v>2.1941924536962438</c:v>
                </c:pt>
                <c:pt idx="27">
                  <c:v>2.2434118905139022</c:v>
                </c:pt>
                <c:pt idx="28">
                  <c:v>2.2930650664865477</c:v>
                </c:pt>
                <c:pt idx="29">
                  <c:v>2.3431567088646768</c:v>
                </c:pt>
                <c:pt idx="30">
                  <c:v>2.3936911283906133</c:v>
                </c:pt>
                <c:pt idx="31">
                  <c:v>2.4446722617179946</c:v>
                </c:pt>
                <c:pt idx="32">
                  <c:v>2.4961037078442949</c:v>
                </c:pt>
                <c:pt idx="33">
                  <c:v>2.5479887595509636</c:v>
                </c:pt>
                <c:pt idx="34">
                  <c:v>2.6003304306567085</c:v>
                </c:pt>
                <c:pt idx="35">
                  <c:v>2.6531314797407339</c:v>
                </c:pt>
                <c:pt idx="36">
                  <c:v>2.7063944308747696</c:v>
                </c:pt>
                <c:pt idx="37">
                  <c:v>2.7601215918085726</c:v>
                </c:pt>
                <c:pt idx="38">
                  <c:v>2.8143150699778814</c:v>
                </c:pt>
                <c:pt idx="39">
                  <c:v>2.8689767866425693</c:v>
                </c:pt>
                <c:pt idx="40">
                  <c:v>2.9241084894129727</c:v>
                </c:pt>
                <c:pt idx="41">
                  <c:v>2.9797117633815957</c:v>
                </c:pt>
                <c:pt idx="42">
                  <c:v>3.0357880410439013</c:v>
                </c:pt>
                <c:pt idx="43">
                  <c:v>3.0923386111642115</c:v>
                </c:pt>
                <c:pt idx="44">
                  <c:v>3.1493646267197515</c:v>
                </c:pt>
                <c:pt idx="45">
                  <c:v>3.2068671120366736</c:v>
                </c:pt>
                <c:pt idx="46">
                  <c:v>3.2648469692158653</c:v>
                </c:pt>
                <c:pt idx="47">
                  <c:v>3.3233049839327999</c:v>
                </c:pt>
                <c:pt idx="48">
                  <c:v>3.3822418306843156</c:v>
                </c:pt>
                <c:pt idx="49">
                  <c:v>3.4416580775455148</c:v>
                </c:pt>
                <c:pt idx="50">
                  <c:v>3.5015541904917638</c:v>
                </c:pt>
                <c:pt idx="51">
                  <c:v>3.5619305373337626</c:v>
                </c:pt>
                <c:pt idx="52">
                  <c:v>3.622787391307638</c:v>
                </c:pt>
                <c:pt idx="53">
                  <c:v>3.6841249343568534</c:v>
                </c:pt>
                <c:pt idx="54">
                  <c:v>3.7459432601383043</c:v>
                </c:pt>
                <c:pt idx="55">
                  <c:v>3.8082423767811031</c:v>
                </c:pt>
                <c:pt idx="56">
                  <c:v>3.8710222094232565</c:v>
                </c:pt>
                <c:pt idx="57">
                  <c:v>3.9342826025485316</c:v>
                </c:pt>
                <c:pt idx="58">
                  <c:v>3.9980233221433101</c:v>
                </c:pt>
                <c:pt idx="59">
                  <c:v>4.0622440576910179</c:v>
                </c:pt>
                <c:pt idx="60">
                  <c:v>4.1269444240198094</c:v>
                </c:pt>
                <c:pt idx="61">
                  <c:v>4.1921239630174947</c:v>
                </c:pt>
                <c:pt idx="62">
                  <c:v>4.2577821452262361</c:v>
                </c:pt>
                <c:pt idx="63">
                  <c:v>4.3239183713281957</c:v>
                </c:pt>
                <c:pt idx="64">
                  <c:v>4.3905319735322026</c:v>
                </c:pt>
                <c:pt idx="65">
                  <c:v>4.4576222168704955</c:v>
                </c:pt>
                <c:pt idx="66">
                  <c:v>4.5251883004136433</c:v>
                </c:pt>
                <c:pt idx="67">
                  <c:v>4.5932293584110244</c:v>
                </c:pt>
                <c:pt idx="68">
                  <c:v>4.661744461363428</c:v>
                </c:pt>
                <c:pt idx="69">
                  <c:v>4.7307326170338531</c:v>
                </c:pt>
                <c:pt idx="70">
                  <c:v>4.8001927714018251</c:v>
                </c:pt>
                <c:pt idx="71">
                  <c:v>4.8701238095662642</c:v>
                </c:pt>
                <c:pt idx="72">
                  <c:v>4.9405245566012628</c:v>
                </c:pt>
                <c:pt idx="73">
                  <c:v>5.0113937783689062</c:v>
                </c:pt>
                <c:pt idx="74">
                  <c:v>5.0827301822927904</c:v>
                </c:pt>
                <c:pt idx="75">
                  <c:v>5.1545324180956333</c:v>
                </c:pt>
                <c:pt idx="76">
                  <c:v>5.2267990785040066</c:v>
                </c:pt>
                <c:pt idx="77">
                  <c:v>5.29952869992304</c:v>
                </c:pt>
                <c:pt idx="78">
                  <c:v>5.3727197630836177</c:v>
                </c:pt>
                <c:pt idx="79">
                  <c:v>5.4463706936644627</c:v>
                </c:pt>
                <c:pt idx="80">
                  <c:v>5.5204798628911664</c:v>
                </c:pt>
                <c:pt idx="81">
                  <c:v>5.5950455881142593</c:v>
                </c:pt>
                <c:pt idx="82">
                  <c:v>5.6700661333680014</c:v>
                </c:pt>
                <c:pt idx="83">
                  <c:v>5.7455397099116441</c:v>
                </c:pt>
                <c:pt idx="84">
                  <c:v>5.8214644767546133</c:v>
                </c:pt>
                <c:pt idx="85">
                  <c:v>5.8978385411670819</c:v>
                </c:pt>
                <c:pt idx="86">
                  <c:v>5.9746599591771945</c:v>
                </c:pt>
                <c:pt idx="87">
                  <c:v>6.0519267360560747</c:v>
                </c:pt>
                <c:pt idx="88">
                  <c:v>6.1296368267918337</c:v>
                </c:pt>
                <c:pt idx="89">
                  <c:v>6.2077881365534591</c:v>
                </c:pt>
                <c:pt idx="90">
                  <c:v>6.2863785211455818</c:v>
                </c:pt>
                <c:pt idx="91">
                  <c:v>6.3654057874550123</c:v>
                </c:pt>
                <c:pt idx="92">
                  <c:v>6.4448676938897096</c:v>
                </c:pt>
                <c:pt idx="93">
                  <c:v>6.5247619508110999</c:v>
                </c:pt>
                <c:pt idx="94">
                  <c:v>6.6050862209602368</c:v>
                </c:pt>
                <c:pt idx="95">
                  <c:v>6.6858381198785777</c:v>
                </c:pt>
                <c:pt idx="96">
                  <c:v>6.7670152163238555</c:v>
                </c:pt>
                <c:pt idx="97">
                  <c:v>6.8486150326816153</c:v>
                </c:pt>
                <c:pt idx="98">
                  <c:v>6.9306350453729575</c:v>
                </c:pt>
                <c:pt idx="99">
                  <c:v>7.0130726852588312</c:v>
                </c:pt>
                <c:pt idx="100">
                  <c:v>7.0959253380414307</c:v>
                </c:pt>
                <c:pt idx="101">
                  <c:v>7.1791903446629872</c:v>
                </c:pt>
                <c:pt idx="102">
                  <c:v>7.2628650017023864</c:v>
                </c:pt>
                <c:pt idx="103">
                  <c:v>7.3469465617698742</c:v>
                </c:pt>
                <c:pt idx="104">
                  <c:v>7.4314322339002752</c:v>
                </c:pt>
                <c:pt idx="105">
                  <c:v>7.5163191839448773</c:v>
                </c:pt>
                <c:pt idx="106">
                  <c:v>7.6016045349623189</c:v>
                </c:pt>
                <c:pt idx="107">
                  <c:v>7.6872853676087596</c:v>
                </c:pt>
                <c:pt idx="108">
                  <c:v>7.7733587205274359</c:v>
                </c:pt>
                <c:pt idx="109">
                  <c:v>7.8598215907380062</c:v>
                </c:pt>
                <c:pt idx="110">
                  <c:v>7.9466709340256152</c:v>
                </c:pt>
                <c:pt idx="111">
                  <c:v>8.033903665330115</c:v>
                </c:pt>
                <c:pt idx="112">
                  <c:v>8.12151665913545</c:v>
                </c:pt>
                <c:pt idx="113">
                  <c:v>8.209506749859365</c:v>
                </c:pt>
                <c:pt idx="114">
                  <c:v>8.2978707322437124</c:v>
                </c:pt>
                <c:pt idx="115">
                  <c:v>8.3866053617451861</c:v>
                </c:pt>
                <c:pt idx="116">
                  <c:v>8.4757073549269837</c:v>
                </c:pt>
                <c:pt idx="117">
                  <c:v>8.5651733898511893</c:v>
                </c:pt>
                <c:pt idx="118">
                  <c:v>8.655000106472114</c:v>
                </c:pt>
                <c:pt idx="119">
                  <c:v>8.7451841070306759</c:v>
                </c:pt>
                <c:pt idx="120">
                  <c:v>8.8357219564498237</c:v>
                </c:pt>
                <c:pt idx="121">
                  <c:v>8.9266101827311957</c:v>
                </c:pt>
                <c:pt idx="122">
                  <c:v>9.0178452773529489</c:v>
                </c:pt>
                <c:pt idx="123">
                  <c:v>9.1094236956689105</c:v>
                </c:pt>
                <c:pt idx="124">
                  <c:v>9.2013418573090409</c:v>
                </c:pt>
                <c:pt idx="125">
                  <c:v>9.2935961465812795</c:v>
                </c:pt>
                <c:pt idx="126">
                  <c:v>9.3861829128748511</c:v>
                </c:pt>
                <c:pt idx="127">
                  <c:v>9.4790984710649244</c:v>
                </c:pt>
                <c:pt idx="128">
                  <c:v>9.5723391019188622</c:v>
                </c:pt>
                <c:pt idx="129">
                  <c:v>9.6659010525038838</c:v>
                </c:pt>
                <c:pt idx="130">
                  <c:v>9.7597805365963062</c:v>
                </c:pt>
                <c:pt idx="131">
                  <c:v>9.8539737350922643</c:v>
                </c:pt>
                <c:pt idx="132">
                  <c:v>9.9484767964200547</c:v>
                </c:pt>
                <c:pt idx="133">
                  <c:v>10.043285836953931</c:v>
                </c:pt>
                <c:pt idx="134">
                  <c:v>10.138396941429532</c:v>
                </c:pt>
                <c:pt idx="135">
                  <c:v>10.233806163360814</c:v>
                </c:pt>
                <c:pt idx="136">
                  <c:v>10.329509525458597</c:v>
                </c:pt>
                <c:pt idx="137">
                  <c:v>10.425503020050593</c:v>
                </c:pt>
                <c:pt idx="138">
                  <c:v>10.521782609502976</c:v>
                </c:pt>
                <c:pt idx="139">
                  <c:v>10.618344226643542</c:v>
                </c:pt>
                <c:pt idx="140">
                  <c:v>10.715183775186256</c:v>
                </c:pt>
                <c:pt idx="141">
                  <c:v>10.812297130157477</c:v>
                </c:pt>
                <c:pt idx="142">
                  <c:v>10.909680138323525</c:v>
                </c:pt>
                <c:pt idx="143">
                  <c:v>11.007328618619658</c:v>
                </c:pt>
                <c:pt idx="144">
                  <c:v>11.105238362580643</c:v>
                </c:pt>
                <c:pt idx="145">
                  <c:v>11.203405134772641</c:v>
                </c:pt>
                <c:pt idx="146">
                  <c:v>11.301824673226506</c:v>
                </c:pt>
                <c:pt idx="147">
                  <c:v>11.400492689872381</c:v>
                </c:pt>
                <c:pt idx="148">
                  <c:v>11.49940487097569</c:v>
                </c:pt>
                <c:pt idx="149">
                  <c:v>11.598556877574415</c:v>
                </c:pt>
                <c:pt idx="150">
                  <c:v>11.697944345917648</c:v>
                </c:pt>
              </c:numCache>
            </c:numRef>
          </c:yVal>
          <c:smooth val="0"/>
          <c:extLst>
            <c:ext xmlns:c16="http://schemas.microsoft.com/office/drawing/2014/chart" uri="{C3380CC4-5D6E-409C-BE32-E72D297353CC}">
              <c16:uniqueId val="{00000000-7E88-4510-91EB-A2818B3105A1}"/>
            </c:ext>
          </c:extLst>
        </c:ser>
        <c:dLbls>
          <c:showLegendKey val="0"/>
          <c:showVal val="0"/>
          <c:showCatName val="0"/>
          <c:showSerName val="0"/>
          <c:showPercent val="0"/>
          <c:showBubbleSize val="0"/>
        </c:dLbls>
        <c:axId val="238217248"/>
        <c:axId val="238218232"/>
      </c:scatterChart>
      <c:valAx>
        <c:axId val="238217248"/>
        <c:scaling>
          <c:orientation val="minMax"/>
          <c:max val="150"/>
          <c:min val="0"/>
        </c:scaling>
        <c:delete val="0"/>
        <c:axPos val="b"/>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Mean consumption (g/day)</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38218232"/>
        <c:crosses val="autoZero"/>
        <c:crossBetween val="midCat"/>
        <c:majorUnit val="25"/>
      </c:valAx>
      <c:valAx>
        <c:axId val="23821823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Relative Risk</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38217248"/>
        <c:crosses val="autoZero"/>
        <c:crossBetween val="midCat"/>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en-US"/>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US"/>
              <a:t>Type II diabetes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scatterChart>
        <c:scatterStyle val="lineMarker"/>
        <c:varyColors val="0"/>
        <c:ser>
          <c:idx val="0"/>
          <c:order val="0"/>
          <c:tx>
            <c:strRef>
              <c:f>Other!$B$2</c:f>
              <c:strCache>
                <c:ptCount val="1"/>
                <c:pt idx="0">
                  <c:v>Male</c:v>
                </c:pt>
              </c:strCache>
            </c:strRef>
          </c:tx>
          <c:spPr>
            <a:ln w="19050" cap="rnd">
              <a:solidFill>
                <a:srgbClr val="0070C0"/>
              </a:solidFill>
              <a:round/>
            </a:ln>
            <a:effectLst/>
          </c:spPr>
          <c:marker>
            <c:symbol val="none"/>
          </c:marker>
          <c:xVal>
            <c:numRef>
              <c:f>Other!$A$3:$A$153</c:f>
              <c:numCache>
                <c:formatCode>General</c:formatCode>
                <c:ptCount val="15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numCache>
            </c:numRef>
          </c:xVal>
          <c:yVal>
            <c:numRef>
              <c:f>Other!$B$3:$B$153</c:f>
              <c:numCache>
                <c:formatCode>General</c:formatCode>
                <c:ptCount val="151"/>
                <c:pt idx="0">
                  <c:v>1</c:v>
                </c:pt>
                <c:pt idx="1">
                  <c:v>1.0000175643586515</c:v>
                </c:pt>
                <c:pt idx="2">
                  <c:v>1.0000699679628438</c:v>
                </c:pt>
                <c:pt idx="3">
                  <c:v>1.0001567792673849</c:v>
                </c:pt>
                <c:pt idx="4">
                  <c:v>1.000277570157069</c:v>
                </c:pt>
                <c:pt idx="5">
                  <c:v>1.0004319157987791</c:v>
                </c:pt>
                <c:pt idx="6">
                  <c:v>1.0006193944959976</c:v>
                </c:pt>
                <c:pt idx="7">
                  <c:v>1.0008395875456704</c:v>
                </c:pt>
                <c:pt idx="8">
                  <c:v>1.0010920790973816</c:v>
                </c:pt>
                <c:pt idx="9">
                  <c:v>1.0013764560147846</c:v>
                </c:pt>
                <c:pt idx="10">
                  <c:v>1.0016923077392534</c:v>
                </c:pt>
                <c:pt idx="11">
                  <c:v>1.0020392261557043</c:v>
                </c:pt>
                <c:pt idx="12">
                  <c:v>1.0024168054605509</c:v>
                </c:pt>
                <c:pt idx="13">
                  <c:v>1.0028246420317504</c:v>
                </c:pt>
                <c:pt idx="14">
                  <c:v>1.0032623343009046</c:v>
                </c:pt>
                <c:pt idx="15">
                  <c:v>1.0037294826273804</c:v>
                </c:pt>
                <c:pt idx="16">
                  <c:v>1.0042256891744097</c:v>
                </c:pt>
                <c:pt idx="17">
                  <c:v>1.0047505577871441</c:v>
                </c:pt>
                <c:pt idx="18">
                  <c:v>1.0053036938726243</c:v>
                </c:pt>
                <c:pt idx="19">
                  <c:v>1.0058847042816397</c:v>
                </c:pt>
                <c:pt idx="20">
                  <c:v>1.0064931971924456</c:v>
                </c:pt>
                <c:pt idx="21">
                  <c:v>1.0071287819963146</c:v>
                </c:pt>
                <c:pt idx="22">
                  <c:v>1.0077910691848919</c:v>
                </c:pt>
                <c:pt idx="23">
                  <c:v>1.0084796702393339</c:v>
                </c:pt>
                <c:pt idx="24">
                  <c:v>1.0091941975212031</c:v>
                </c:pt>
                <c:pt idx="25">
                  <c:v>1.009934264165101</c:v>
                </c:pt>
                <c:pt idx="26">
                  <c:v>1.0106994839730163</c:v>
                </c:pt>
                <c:pt idx="27">
                  <c:v>1.0114894713103684</c:v>
                </c:pt>
                <c:pt idx="28">
                  <c:v>1.0123038410037306</c:v>
                </c:pt>
                <c:pt idx="29">
                  <c:v>1.0131422082402133</c:v>
                </c:pt>
                <c:pt idx="30">
                  <c:v>1.0140041884684932</c:v>
                </c:pt>
                <c:pt idx="31">
                  <c:v>1.0148893973014741</c:v>
                </c:pt>
                <c:pt idx="32">
                  <c:v>1.0157974504205642</c:v>
                </c:pt>
                <c:pt idx="33">
                  <c:v>1.0167279634815605</c:v>
                </c:pt>
                <c:pt idx="34">
                  <c:v>1.0176805520221253</c:v>
                </c:pt>
                <c:pt idx="35">
                  <c:v>1.0186548313708481</c:v>
                </c:pt>
                <c:pt idx="36">
                  <c:v>1.0196504165578841</c:v>
                </c:pt>
                <c:pt idx="37">
                  <c:v>1.0206669222271565</c:v>
                </c:pt>
                <c:pt idx="38">
                  <c:v>1.021703962550123</c:v>
                </c:pt>
                <c:pt idx="39">
                  <c:v>1.0227611511410939</c:v>
                </c:pt>
                <c:pt idx="40">
                  <c:v>1.0238381009741011</c:v>
                </c:pt>
                <c:pt idx="41">
                  <c:v>1.0249344243013137</c:v>
                </c:pt>
                <c:pt idx="42">
                  <c:v>1.0260497325729934</c:v>
                </c:pt>
                <c:pt idx="43">
                  <c:v>1.0271836363589939</c:v>
                </c:pt>
                <c:pt idx="44">
                  <c:v>1.0283357452717974</c:v>
                </c:pt>
                <c:pt idx="45">
                  <c:v>1.0295056678910917</c:v>
                </c:pt>
                <c:pt idx="46">
                  <c:v>1.0306930116898871</c:v>
                </c:pt>
                <c:pt idx="47">
                  <c:v>1.0318973829621743</c:v>
                </c:pt>
                <c:pt idx="48">
                  <c:v>1.0331183867521259</c:v>
                </c:pt>
                <c:pt idx="49">
                  <c:v>1.0343556267848466</c:v>
                </c:pt>
                <c:pt idx="50">
                  <c:v>1.0356087053986729</c:v>
                </c:pt>
                <c:pt idx="51">
                  <c:v>1.0368772234790296</c:v>
                </c:pt>
                <c:pt idx="52">
                  <c:v>1.0381607803938464</c:v>
                </c:pt>
                <c:pt idx="53">
                  <c:v>1.0394589739305444</c:v>
                </c:pt>
                <c:pt idx="54">
                  <c:v>1.040771400234596</c:v>
                </c:pt>
                <c:pt idx="55">
                  <c:v>1.0420976537496676</c:v>
                </c:pt>
                <c:pt idx="56">
                  <c:v>1.043437327159354</c:v>
                </c:pt>
                <c:pt idx="57">
                  <c:v>1.0447900113305133</c:v>
                </c:pt>
                <c:pt idx="58">
                  <c:v>1.0461552952582109</c:v>
                </c:pt>
                <c:pt idx="59">
                  <c:v>1.047532766012286</c:v>
                </c:pt>
                <c:pt idx="60">
                  <c:v>1.0489220086855486</c:v>
                </c:pt>
                <c:pt idx="61">
                  <c:v>1.0503226063436213</c:v>
                </c:pt>
                <c:pt idx="62">
                  <c:v>1.0517341399764359</c:v>
                </c:pt>
                <c:pt idx="63">
                  <c:v>1.0531561884514002</c:v>
                </c:pt>
                <c:pt idx="64">
                  <c:v>1.0545883284682476</c:v>
                </c:pt>
                <c:pt idx="65">
                  <c:v>1.0560301345155805</c:v>
                </c:pt>
                <c:pt idx="66">
                  <c:v>1.0574811788291296</c:v>
                </c:pt>
                <c:pt idx="67">
                  <c:v>1.0589410313517349</c:v>
                </c:pt>
                <c:pt idx="68">
                  <c:v>1.0604092596950707</c:v>
                </c:pt>
                <c:pt idx="69">
                  <c:v>1.0618854291031286</c:v>
                </c:pt>
                <c:pt idx="70">
                  <c:v>1.0633691024174738</c:v>
                </c:pt>
                <c:pt idx="71">
                  <c:v>1.0648598400442937</c:v>
                </c:pt>
                <c:pt idx="72">
                  <c:v>1.0663571999232528</c:v>
                </c:pt>
                <c:pt idx="73">
                  <c:v>1.0678607374981772</c:v>
                </c:pt>
                <c:pt idx="74">
                  <c:v>1.0693700056895803</c:v>
                </c:pt>
                <c:pt idx="75">
                  <c:v>1.0708845548690524</c:v>
                </c:pt>
                <c:pt idx="76">
                  <c:v>1.072403932835531</c:v>
                </c:pt>
                <c:pt idx="77">
                  <c:v>1.0739276847934727</c:v>
                </c:pt>
                <c:pt idx="78">
                  <c:v>1.0754553533329427</c:v>
                </c:pt>
                <c:pt idx="79">
                  <c:v>1.0769864784116459</c:v>
                </c:pt>
                <c:pt idx="80">
                  <c:v>1.0785205973389136</c:v>
                </c:pt>
                <c:pt idx="81">
                  <c:v>1.0800572447616721</c:v>
                </c:pt>
                <c:pt idx="82">
                  <c:v>1.0815959526524093</c:v>
                </c:pt>
                <c:pt idx="83">
                  <c:v>1.0831362502991588</c:v>
                </c:pt>
                <c:pt idx="84">
                  <c:v>1.0846776642975271</c:v>
                </c:pt>
                <c:pt idx="85">
                  <c:v>1.0862197185447782</c:v>
                </c:pt>
                <c:pt idx="86">
                  <c:v>1.0877619342360001</c:v>
                </c:pt>
                <c:pt idx="87">
                  <c:v>1.0893038298623734</c:v>
                </c:pt>
                <c:pt idx="88">
                  <c:v>1.0908449212115618</c:v>
                </c:pt>
                <c:pt idx="89">
                  <c:v>1.0923847213702456</c:v>
                </c:pt>
                <c:pt idx="90">
                  <c:v>1.0939227407288186</c:v>
                </c:pt>
                <c:pt idx="91">
                  <c:v>1.0954584869882713</c:v>
                </c:pt>
                <c:pt idx="92">
                  <c:v>1.0969914651692765</c:v>
                </c:pt>
                <c:pt idx="93">
                  <c:v>1.0985211776235027</c:v>
                </c:pt>
                <c:pt idx="94">
                  <c:v>1.1000471240471719</c:v>
                </c:pt>
                <c:pt idx="95">
                  <c:v>1.1015688014968854</c:v>
                </c:pt>
                <c:pt idx="96">
                  <c:v>1.1030857044077338</c:v>
                </c:pt>
                <c:pt idx="97">
                  <c:v>1.1045973246137135</c:v>
                </c:pt>
                <c:pt idx="98">
                  <c:v>1.1061031513704709</c:v>
                </c:pt>
                <c:pt idx="99">
                  <c:v>1.1076026713803879</c:v>
                </c:pt>
                <c:pt idx="100">
                  <c:v>1.1090953688200345</c:v>
                </c:pt>
                <c:pt idx="101">
                  <c:v>1.110580725370002</c:v>
                </c:pt>
                <c:pt idx="102">
                  <c:v>1.1120582202471383</c:v>
                </c:pt>
                <c:pt idx="103">
                  <c:v>1.113527330239201</c:v>
                </c:pt>
                <c:pt idx="104">
                  <c:v>1.1149875297419471</c:v>
                </c:pt>
                <c:pt idx="105">
                  <c:v>1.1164382907986772</c:v>
                </c:pt>
                <c:pt idx="106">
                  <c:v>1.1178790831422463</c:v>
                </c:pt>
                <c:pt idx="107">
                  <c:v>1.1193093742395646</c:v>
                </c:pt>
                <c:pt idx="108">
                  <c:v>1.1207286293385967</c:v>
                </c:pt>
                <c:pt idx="109">
                  <c:v>1.1221363115178777</c:v>
                </c:pt>
                <c:pt idx="110">
                  <c:v>1.1235318817385602</c:v>
                </c:pt>
                <c:pt idx="111">
                  <c:v>1.1249147988990049</c:v>
                </c:pt>
                <c:pt idx="112">
                  <c:v>1.126284519891928</c:v>
                </c:pt>
                <c:pt idx="113">
                  <c:v>1.1276404996641189</c:v>
                </c:pt>
                <c:pt idx="114">
                  <c:v>1.1289821912787366</c:v>
                </c:pt>
                <c:pt idx="115">
                  <c:v>1.130309045980199</c:v>
                </c:pt>
                <c:pt idx="116">
                  <c:v>1.131620513261673</c:v>
                </c:pt>
                <c:pt idx="117">
                  <c:v>1.1329160409351742</c:v>
                </c:pt>
                <c:pt idx="118">
                  <c:v>1.1341950752042853</c:v>
                </c:pt>
                <c:pt idx="119">
                  <c:v>1.1354570607394994</c:v>
                </c:pt>
                <c:pt idx="120">
                  <c:v>1.1367014407561962</c:v>
                </c:pt>
                <c:pt idx="121">
                  <c:v>1.1379276570952532</c:v>
                </c:pt>
                <c:pt idx="122">
                  <c:v>1.1391351503063001</c:v>
                </c:pt>
                <c:pt idx="123">
                  <c:v>1.1403233597336155</c:v>
                </c:pt>
                <c:pt idx="124">
                  <c:v>1.1414917236046718</c:v>
                </c:pt>
                <c:pt idx="125">
                  <c:v>1.1426396791213254</c:v>
                </c:pt>
                <c:pt idx="126">
                  <c:v>1.1437666625536562</c:v>
                </c:pt>
                <c:pt idx="127">
                  <c:v>1.1448721093364511</c:v>
                </c:pt>
                <c:pt idx="128">
                  <c:v>1.1459554541683314</c:v>
                </c:pt>
                <c:pt idx="129">
                  <c:v>1.147016131113519</c:v>
                </c:pt>
                <c:pt idx="130">
                  <c:v>1.148053573706237</c:v>
                </c:pt>
                <c:pt idx="131">
                  <c:v>1.1490672150577363</c:v>
                </c:pt>
                <c:pt idx="132">
                  <c:v>1.1500564879659456</c:v>
                </c:pt>
                <c:pt idx="133">
                  <c:v>1.1510208250277267</c:v>
                </c:pt>
                <c:pt idx="134">
                  <c:v>1.1519596587537337</c:v>
                </c:pt>
                <c:pt idx="135">
                  <c:v>1.152872421685857</c:v>
                </c:pt>
                <c:pt idx="136">
                  <c:v>1.1537585465172437</c:v>
                </c:pt>
                <c:pt idx="137">
                  <c:v>1.1546174662148754</c:v>
                </c:pt>
                <c:pt idx="138">
                  <c:v>1.1554486141446871</c:v>
                </c:pt>
                <c:pt idx="139">
                  <c:v>1.1562514241992139</c:v>
                </c:pt>
                <c:pt idx="140">
                  <c:v>1.1570253309277376</c:v>
                </c:pt>
                <c:pt idx="141">
                  <c:v>1.1577697696689191</c:v>
                </c:pt>
                <c:pt idx="142">
                  <c:v>1.1584841766858878</c:v>
                </c:pt>
                <c:pt idx="143">
                  <c:v>1.159167989303769</c:v>
                </c:pt>
                <c:pt idx="144">
                  <c:v>1.1598206460496165</c:v>
                </c:pt>
                <c:pt idx="145">
                  <c:v>1.1604415867947269</c:v>
                </c:pt>
                <c:pt idx="146">
                  <c:v>1.1610302528993039</c:v>
                </c:pt>
                <c:pt idx="147">
                  <c:v>1.1615860873594401</c:v>
                </c:pt>
                <c:pt idx="148">
                  <c:v>1.1621085349563844</c:v>
                </c:pt>
                <c:pt idx="149">
                  <c:v>1.1625970424080581</c:v>
                </c:pt>
                <c:pt idx="150">
                  <c:v>1.1630510585227825</c:v>
                </c:pt>
              </c:numCache>
            </c:numRef>
          </c:yVal>
          <c:smooth val="0"/>
          <c:extLst>
            <c:ext xmlns:c16="http://schemas.microsoft.com/office/drawing/2014/chart" uri="{C3380CC4-5D6E-409C-BE32-E72D297353CC}">
              <c16:uniqueId val="{00000000-D72C-488C-9B33-5070EB29C1C8}"/>
            </c:ext>
          </c:extLst>
        </c:ser>
        <c:ser>
          <c:idx val="1"/>
          <c:order val="1"/>
          <c:tx>
            <c:strRef>
              <c:f>Other!$C$2</c:f>
              <c:strCache>
                <c:ptCount val="1"/>
                <c:pt idx="0">
                  <c:v>Female</c:v>
                </c:pt>
              </c:strCache>
            </c:strRef>
          </c:tx>
          <c:spPr>
            <a:ln w="19050" cap="rnd">
              <a:solidFill>
                <a:srgbClr val="FF0000"/>
              </a:solidFill>
              <a:round/>
            </a:ln>
            <a:effectLst/>
          </c:spPr>
          <c:marker>
            <c:symbol val="none"/>
          </c:marker>
          <c:xVal>
            <c:numRef>
              <c:f>Other!$A$3:$A$153</c:f>
              <c:numCache>
                <c:formatCode>General</c:formatCode>
                <c:ptCount val="15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numCache>
            </c:numRef>
          </c:xVal>
          <c:yVal>
            <c:numRef>
              <c:f>Other!$C$3:$C$153</c:f>
              <c:numCache>
                <c:formatCode>General</c:formatCode>
                <c:ptCount val="151"/>
                <c:pt idx="0">
                  <c:v>1</c:v>
                </c:pt>
                <c:pt idx="1">
                  <c:v>0.88580653500744011</c:v>
                </c:pt>
                <c:pt idx="2">
                  <c:v>0.84743460130769355</c:v>
                </c:pt>
                <c:pt idx="3">
                  <c:v>0.82105699765461693</c:v>
                </c:pt>
                <c:pt idx="4">
                  <c:v>0.8007322639785881</c:v>
                </c:pt>
                <c:pt idx="5">
                  <c:v>0.78418887960654049</c:v>
                </c:pt>
                <c:pt idx="6">
                  <c:v>0.77027598393192998</c:v>
                </c:pt>
                <c:pt idx="7">
                  <c:v>0.75831788257608279</c:v>
                </c:pt>
                <c:pt idx="8">
                  <c:v>0.74787931425255927</c:v>
                </c:pt>
                <c:pt idx="9">
                  <c:v>0.73866129641928424</c:v>
                </c:pt>
                <c:pt idx="10">
                  <c:v>0.73044850835497099</c:v>
                </c:pt>
                <c:pt idx="11">
                  <c:v>0.72308013766366774</c:v>
                </c:pt>
                <c:pt idx="12">
                  <c:v>0.71643256417046774</c:v>
                </c:pt>
                <c:pt idx="13">
                  <c:v>0.71040849977682341</c:v>
                </c:pt>
                <c:pt idx="14">
                  <c:v>0.70492987223089809</c:v>
                </c:pt>
                <c:pt idx="15">
                  <c:v>0.69993299075998028</c:v>
                </c:pt>
                <c:pt idx="16">
                  <c:v>0.69536516092132128</c:v>
                </c:pt>
                <c:pt idx="17">
                  <c:v>0.6911822523415746</c:v>
                </c:pt>
                <c:pt idx="18">
                  <c:v>0.68734691184913776</c:v>
                </c:pt>
                <c:pt idx="19">
                  <c:v>0.68382722508488247</c:v>
                </c:pt>
                <c:pt idx="20">
                  <c:v>0.68059569681852183</c:v>
                </c:pt>
                <c:pt idx="21">
                  <c:v>0.67762846226775675</c:v>
                </c:pt>
                <c:pt idx="22">
                  <c:v>0.67490466881653122</c:v>
                </c:pt>
                <c:pt idx="23">
                  <c:v>0.67240598541726493</c:v>
                </c:pt>
                <c:pt idx="24">
                  <c:v>0.6701162090312619</c:v>
                </c:pt>
                <c:pt idx="25">
                  <c:v>0.66802094576596838</c:v>
                </c:pt>
                <c:pt idx="26">
                  <c:v>0.66610735018393197</c:v>
                </c:pt>
                <c:pt idx="27">
                  <c:v>0.66436391039784071</c:v>
                </c:pt>
                <c:pt idx="28">
                  <c:v>0.66278026955578073</c:v>
                </c:pt>
                <c:pt idx="29">
                  <c:v>0.66134707650940394</c:v>
                </c:pt>
                <c:pt idx="30">
                  <c:v>0.66005586007967776</c:v>
                </c:pt>
                <c:pt idx="31">
                  <c:v>0.65889892255074922</c:v>
                </c:pt>
                <c:pt idx="32">
                  <c:v>0.65786924894354348</c:v>
                </c:pt>
                <c:pt idx="33">
                  <c:v>0.6569604293253748</c:v>
                </c:pt>
                <c:pt idx="34">
                  <c:v>0.65616659195585414</c:v>
                </c:pt>
                <c:pt idx="35">
                  <c:v>0.65548234549296125</c:v>
                </c:pt>
                <c:pt idx="36">
                  <c:v>0.65490272881558398</c:v>
                </c:pt>
                <c:pt idx="37">
                  <c:v>0.65442316728170158</c:v>
                </c:pt>
                <c:pt idx="38">
                  <c:v>0.65403943445069923</c:v>
                </c:pt>
                <c:pt idx="39">
                  <c:v>0.6537476184660812</c:v>
                </c:pt>
                <c:pt idx="40">
                  <c:v>0.65354409243016576</c:v>
                </c:pt>
                <c:pt idx="41">
                  <c:v>0.65342548821213098</c:v>
                </c:pt>
                <c:pt idx="42">
                  <c:v>0.65338867322034622</c:v>
                </c:pt>
                <c:pt idx="43">
                  <c:v>0.65343072974337324</c:v>
                </c:pt>
                <c:pt idx="44">
                  <c:v>0.65354893652456802</c:v>
                </c:pt>
                <c:pt idx="45">
                  <c:v>0.65374075228535078</c:v>
                </c:pt>
                <c:pt idx="46">
                  <c:v>0.65400380095392319</c:v>
                </c:pt>
                <c:pt idx="47">
                  <c:v>0.65433585839105857</c:v>
                </c:pt>
                <c:pt idx="48">
                  <c:v>0.65473484043382812</c:v>
                </c:pt>
                <c:pt idx="49">
                  <c:v>0.65519879210274878</c:v>
                </c:pt>
                <c:pt idx="50">
                  <c:v>0.655725877838648</c:v>
                </c:pt>
                <c:pt idx="51">
                  <c:v>0.65631437265320802</c:v>
                </c:pt>
                <c:pt idx="52">
                  <c:v>0.65696265409217969</c:v>
                </c:pt>
                <c:pt idx="53">
                  <c:v>0.6576691949230985</c:v>
                </c:pt>
                <c:pt idx="54">
                  <c:v>0.65843255647033849</c:v>
                </c:pt>
                <c:pt idx="55">
                  <c:v>0.65925138252979354</c:v>
                </c:pt>
                <c:pt idx="56">
                  <c:v>0.66012439380362531</c:v>
                </c:pt>
                <c:pt idx="57">
                  <c:v>0.66105038280256223</c:v>
                </c:pt>
                <c:pt idx="58">
                  <c:v>0.66202820916933713</c:v>
                </c:pt>
                <c:pt idx="59">
                  <c:v>0.66305679538215823</c:v>
                </c:pt>
                <c:pt idx="60">
                  <c:v>0.66413512280172327</c:v>
                </c:pt>
                <c:pt idx="61">
                  <c:v>0.66526222802933144</c:v>
                </c:pt>
                <c:pt idx="62">
                  <c:v>0.66643719954716618</c:v>
                </c:pt>
                <c:pt idx="63">
                  <c:v>0.66765917461493129</c:v>
                </c:pt>
                <c:pt idx="64">
                  <c:v>0.66892733639973811</c:v>
                </c:pt>
                <c:pt idx="65">
                  <c:v>0.67024091131854568</c:v>
                </c:pt>
                <c:pt idx="66">
                  <c:v>0.67159916657456831</c:v>
                </c:pt>
                <c:pt idx="67">
                  <c:v>0.67300140787094398</c:v>
                </c:pt>
                <c:pt idx="68">
                  <c:v>0.67444697728661007</c:v>
                </c:pt>
                <c:pt idx="69">
                  <c:v>0.67593525130081433</c:v>
                </c:pt>
                <c:pt idx="70">
                  <c:v>0.67746563895399059</c:v>
                </c:pt>
                <c:pt idx="71">
                  <c:v>0.67903758013390636</c:v>
                </c:pt>
                <c:pt idx="72">
                  <c:v>0.68065054397702041</c:v>
                </c:pt>
                <c:pt idx="73">
                  <c:v>0.68230402737592999</c:v>
                </c:pt>
                <c:pt idx="74">
                  <c:v>0.68399755358461622</c:v>
                </c:pt>
                <c:pt idx="75">
                  <c:v>0.68573067091394235</c:v>
                </c:pt>
                <c:pt idx="76">
                  <c:v>0.68750295151053675</c:v>
                </c:pt>
                <c:pt idx="77">
                  <c:v>0.68931399021279061</c:v>
                </c:pt>
                <c:pt idx="78">
                  <c:v>0.69116340347824867</c:v>
                </c:pt>
                <c:pt idx="79">
                  <c:v>0.69305082837715837</c:v>
                </c:pt>
                <c:pt idx="80">
                  <c:v>0.69497592164738953</c:v>
                </c:pt>
                <c:pt idx="81">
                  <c:v>0.69693835880633304</c:v>
                </c:pt>
                <c:pt idx="82">
                  <c:v>0.69893783331575321</c:v>
                </c:pt>
                <c:pt idx="83">
                  <c:v>0.70097405579589633</c:v>
                </c:pt>
                <c:pt idx="84">
                  <c:v>0.70304675328545363</c:v>
                </c:pt>
                <c:pt idx="85">
                  <c:v>0.70515566854425371</c:v>
                </c:pt>
                <c:pt idx="86">
                  <c:v>0.70730055939580105</c:v>
                </c:pt>
                <c:pt idx="87">
                  <c:v>0.70948119810700294</c:v>
                </c:pt>
                <c:pt idx="88">
                  <c:v>0.71169737080263495</c:v>
                </c:pt>
                <c:pt idx="89">
                  <c:v>0.71394887691227893</c:v>
                </c:pt>
                <c:pt idx="90">
                  <c:v>0.71623552864763862</c:v>
                </c:pt>
                <c:pt idx="91">
                  <c:v>0.71855715050829738</c:v>
                </c:pt>
                <c:pt idx="92">
                  <c:v>0.72091357881412044</c:v>
                </c:pt>
                <c:pt idx="93">
                  <c:v>0.72330466126264048</c:v>
                </c:pt>
                <c:pt idx="94">
                  <c:v>0.72573025650988154</c:v>
                </c:pt>
                <c:pt idx="95">
                  <c:v>0.72819023377319025</c:v>
                </c:pt>
                <c:pt idx="96">
                  <c:v>0.73068447245473966</c:v>
                </c:pt>
                <c:pt idx="97">
                  <c:v>0.7332128617844722</c:v>
                </c:pt>
                <c:pt idx="98">
                  <c:v>0.73577530048132589</c:v>
                </c:pt>
                <c:pt idx="99">
                  <c:v>0.73837169643167366</c:v>
                </c:pt>
                <c:pt idx="100">
                  <c:v>0.7410019663839722</c:v>
                </c:pt>
                <c:pt idx="101">
                  <c:v>0.74366603565869405</c:v>
                </c:pt>
                <c:pt idx="102">
                  <c:v>0.74636383787266614</c:v>
                </c:pt>
                <c:pt idx="103">
                  <c:v>0.74909531467700585</c:v>
                </c:pt>
                <c:pt idx="104">
                  <c:v>0.75186041550789673</c:v>
                </c:pt>
                <c:pt idx="105">
                  <c:v>0.75465909734948922</c:v>
                </c:pt>
                <c:pt idx="106">
                  <c:v>0.75749132450826606</c:v>
                </c:pt>
                <c:pt idx="107">
                  <c:v>0.76035706839824813</c:v>
                </c:pt>
                <c:pt idx="108">
                  <c:v>0.76325630733646022</c:v>
                </c:pt>
                <c:pt idx="109">
                  <c:v>0.76618902634810782</c:v>
                </c:pt>
                <c:pt idx="110">
                  <c:v>0.76915521698095513</c:v>
                </c:pt>
                <c:pt idx="111">
                  <c:v>0.77215487712842179</c:v>
                </c:pt>
                <c:pt idx="112">
                  <c:v>0.77518801086094757</c:v>
                </c:pt>
                <c:pt idx="113">
                  <c:v>0.77825462826520297</c:v>
                </c:pt>
                <c:pt idx="114">
                  <c:v>0.78135474529074223</c:v>
                </c:pt>
                <c:pt idx="115">
                  <c:v>0.78448838360372775</c:v>
                </c:pt>
                <c:pt idx="116">
                  <c:v>0.78765557044737267</c:v>
                </c:pt>
                <c:pt idx="117">
                  <c:v>0.7908563385087688</c:v>
                </c:pt>
                <c:pt idx="118">
                  <c:v>0.79409072579178686</c:v>
                </c:pt>
                <c:pt idx="119">
                  <c:v>0.79735877549575174</c:v>
                </c:pt>
                <c:pt idx="120">
                  <c:v>0.80066053589962161</c:v>
                </c:pt>
                <c:pt idx="121">
                  <c:v>0.80399606025140191</c:v>
                </c:pt>
                <c:pt idx="122">
                  <c:v>0.80736540666254852</c:v>
                </c:pt>
                <c:pt idx="123">
                  <c:v>0.81076863800712728</c:v>
                </c:pt>
                <c:pt idx="124">
                  <c:v>0.81420582182551038</c:v>
                </c:pt>
                <c:pt idx="125">
                  <c:v>0.81767703023239691</c:v>
                </c:pt>
                <c:pt idx="126">
                  <c:v>0.82118233982896427</c:v>
                </c:pt>
                <c:pt idx="127">
                  <c:v>0.82472183161896107</c:v>
                </c:pt>
                <c:pt idx="128">
                  <c:v>0.82829559092856675</c:v>
                </c:pt>
                <c:pt idx="129">
                  <c:v>0.8319037073298523</c:v>
                </c:pt>
                <c:pt idx="130">
                  <c:v>0.83554627456767638</c:v>
                </c:pt>
                <c:pt idx="131">
                  <c:v>0.83922339048987782</c:v>
                </c:pt>
                <c:pt idx="132">
                  <c:v>0.8429351569806135</c:v>
                </c:pt>
                <c:pt idx="133">
                  <c:v>0.84668167989671128</c:v>
                </c:pt>
                <c:pt idx="134">
                  <c:v>0.85046306900690882</c:v>
                </c:pt>
                <c:pt idx="135">
                  <c:v>0.85427943793385719</c:v>
                </c:pt>
                <c:pt idx="136">
                  <c:v>0.85813090409877268</c:v>
                </c:pt>
                <c:pt idx="137">
                  <c:v>0.86201758866863321</c:v>
                </c:pt>
                <c:pt idx="138">
                  <c:v>0.86593961650580631</c:v>
                </c:pt>
                <c:pt idx="139">
                  <c:v>0.86989711612001863</c:v>
                </c:pt>
                <c:pt idx="140">
                  <c:v>0.87389021962256708</c:v>
                </c:pt>
                <c:pt idx="141">
                  <c:v>0.87791906268268749</c:v>
                </c:pt>
                <c:pt idx="142">
                  <c:v>0.88198378448599257</c:v>
                </c:pt>
                <c:pt idx="143">
                  <c:v>0.88608452769489809</c:v>
                </c:pt>
                <c:pt idx="144">
                  <c:v>0.89022143841096424</c:v>
                </c:pt>
                <c:pt idx="145">
                  <c:v>0.89439466613907515</c:v>
                </c:pt>
                <c:pt idx="146">
                  <c:v>0.8986043637533897</c:v>
                </c:pt>
                <c:pt idx="147">
                  <c:v>0.90285068746499531</c:v>
                </c:pt>
                <c:pt idx="148">
                  <c:v>0.90713379679120187</c:v>
                </c:pt>
                <c:pt idx="149">
                  <c:v>0.9114538545264198</c:v>
                </c:pt>
                <c:pt idx="150">
                  <c:v>0.91581102671455616</c:v>
                </c:pt>
              </c:numCache>
            </c:numRef>
          </c:yVal>
          <c:smooth val="0"/>
          <c:extLst>
            <c:ext xmlns:c16="http://schemas.microsoft.com/office/drawing/2014/chart" uri="{C3380CC4-5D6E-409C-BE32-E72D297353CC}">
              <c16:uniqueId val="{00000001-D72C-488C-9B33-5070EB29C1C8}"/>
            </c:ext>
          </c:extLst>
        </c:ser>
        <c:dLbls>
          <c:showLegendKey val="0"/>
          <c:showVal val="0"/>
          <c:showCatName val="0"/>
          <c:showSerName val="0"/>
          <c:showPercent val="0"/>
          <c:showBubbleSize val="0"/>
        </c:dLbls>
        <c:axId val="238217248"/>
        <c:axId val="238218232"/>
      </c:scatterChart>
      <c:valAx>
        <c:axId val="238217248"/>
        <c:scaling>
          <c:orientation val="minMax"/>
          <c:max val="150"/>
          <c:min val="0"/>
        </c:scaling>
        <c:delete val="0"/>
        <c:axPos val="b"/>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Mean consumption (g/day)</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38218232"/>
        <c:crosses val="autoZero"/>
        <c:crossBetween val="midCat"/>
        <c:majorUnit val="25"/>
      </c:valAx>
      <c:valAx>
        <c:axId val="23821823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Relative Risk</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38217248"/>
        <c:crosses val="autoZero"/>
        <c:crossBetween val="midCat"/>
      </c:valAx>
      <c:spPr>
        <a:noFill/>
        <a:ln w="25400">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en-US"/>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US"/>
              <a:t>Epilepsy</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scatterChart>
        <c:scatterStyle val="lineMarker"/>
        <c:varyColors val="0"/>
        <c:ser>
          <c:idx val="0"/>
          <c:order val="0"/>
          <c:tx>
            <c:strRef>
              <c:f>Other!$D$2</c:f>
              <c:strCache>
                <c:ptCount val="1"/>
              </c:strCache>
            </c:strRef>
          </c:tx>
          <c:spPr>
            <a:ln w="19050" cap="rnd">
              <a:solidFill>
                <a:schemeClr val="tx1"/>
              </a:solidFill>
              <a:round/>
            </a:ln>
            <a:effectLst/>
          </c:spPr>
          <c:marker>
            <c:symbol val="none"/>
          </c:marker>
          <c:xVal>
            <c:numRef>
              <c:f>Other!$A$3:$A$153</c:f>
              <c:numCache>
                <c:formatCode>General</c:formatCode>
                <c:ptCount val="15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numCache>
            </c:numRef>
          </c:xVal>
          <c:yVal>
            <c:numRef>
              <c:f>Other!$D$3:$D$153</c:f>
              <c:numCache>
                <c:formatCode>General</c:formatCode>
                <c:ptCount val="151"/>
                <c:pt idx="0">
                  <c:v>1</c:v>
                </c:pt>
                <c:pt idx="1">
                  <c:v>1.0186000148019212</c:v>
                </c:pt>
                <c:pt idx="2">
                  <c:v>1.031191830203066</c:v>
                </c:pt>
                <c:pt idx="3">
                  <c:v>1.0439393041677218</c:v>
                </c:pt>
                <c:pt idx="4">
                  <c:v>1.0568443609290215</c:v>
                </c:pt>
                <c:pt idx="5">
                  <c:v>1.0699089485072446</c:v>
                </c:pt>
                <c:pt idx="6">
                  <c:v>1.0831350390038719</c:v>
                </c:pt>
                <c:pt idx="7">
                  <c:v>1.0965246288992743</c:v>
                </c:pt>
                <c:pt idx="8">
                  <c:v>1.1100797393540816</c:v>
                </c:pt>
                <c:pt idx="9">
                  <c:v>1.1238024165142775</c:v>
                </c:pt>
                <c:pt idx="10">
                  <c:v>1.137694731820065</c:v>
                </c:pt>
                <c:pt idx="11">
                  <c:v>1.1517587823185513</c:v>
                </c:pt>
                <c:pt idx="12">
                  <c:v>1.1659966909802968</c:v>
                </c:pt>
                <c:pt idx="13">
                  <c:v>1.1804106070197784</c:v>
                </c:pt>
                <c:pt idx="14">
                  <c:v>1.1950027062198127</c:v>
                </c:pt>
                <c:pt idx="15">
                  <c:v>1.2097751912599926</c:v>
                </c:pt>
                <c:pt idx="16">
                  <c:v>1.2247302920491798</c:v>
                </c:pt>
                <c:pt idx="17">
                  <c:v>1.2398702660621121</c:v>
                </c:pt>
                <c:pt idx="18">
                  <c:v>1.2551973986801677</c:v>
                </c:pt>
                <c:pt idx="19">
                  <c:v>1.2707140035363449</c:v>
                </c:pt>
                <c:pt idx="20">
                  <c:v>1.2864224228645054</c:v>
                </c:pt>
                <c:pt idx="21">
                  <c:v>1.3023250278529348</c:v>
                </c:pt>
                <c:pt idx="22">
                  <c:v>1.318424219002273</c:v>
                </c:pt>
                <c:pt idx="23">
                  <c:v>1.3347224264878712</c:v>
                </c:pt>
                <c:pt idx="24">
                  <c:v>1.3512221105266264</c:v>
                </c:pt>
                <c:pt idx="25">
                  <c:v>1.3679257617483527</c:v>
                </c:pt>
                <c:pt idx="26">
                  <c:v>1.3848359015717409</c:v>
                </c:pt>
                <c:pt idx="27">
                  <c:v>1.4019550825849671</c:v>
                </c:pt>
                <c:pt idx="28">
                  <c:v>1.4192858889310083</c:v>
                </c:pt>
                <c:pt idx="29">
                  <c:v>1.4368309366977157</c:v>
                </c:pt>
                <c:pt idx="30">
                  <c:v>1.4545928743127177</c:v>
                </c:pt>
                <c:pt idx="31">
                  <c:v>1.4725743829431961</c:v>
                </c:pt>
                <c:pt idx="32">
                  <c:v>1.4907781769006123</c:v>
                </c:pt>
                <c:pt idx="33">
                  <c:v>1.5092070040504313</c:v>
                </c:pt>
                <c:pt idx="34">
                  <c:v>1.5278636462269122</c:v>
                </c:pt>
                <c:pt idx="35">
                  <c:v>1.5467509196530278</c:v>
                </c:pt>
                <c:pt idx="36">
                  <c:v>1.5658716753655724</c:v>
                </c:pt>
                <c:pt idx="37">
                  <c:v>1.585228799645527</c:v>
                </c:pt>
                <c:pt idx="38">
                  <c:v>1.6048252144537443</c:v>
                </c:pt>
                <c:pt idx="39">
                  <c:v>1.6246638778720182</c:v>
                </c:pt>
                <c:pt idx="40">
                  <c:v>1.644747784549607</c:v>
                </c:pt>
                <c:pt idx="41">
                  <c:v>1.6650799661552766</c:v>
                </c:pt>
                <c:pt idx="42">
                  <c:v>1.6856634918349309</c:v>
                </c:pt>
                <c:pt idx="43">
                  <c:v>1.7065014686749</c:v>
                </c:pt>
                <c:pt idx="44">
                  <c:v>1.727597042170955</c:v>
                </c:pt>
                <c:pt idx="45">
                  <c:v>1.7489533967031219</c:v>
                </c:pt>
                <c:pt idx="46">
                  <c:v>1.7705737560163635</c:v>
                </c:pt>
                <c:pt idx="47">
                  <c:v>1.7924613837072045</c:v>
                </c:pt>
                <c:pt idx="48">
                  <c:v>1.8146195837163717</c:v>
                </c:pt>
                <c:pt idx="49">
                  <c:v>1.8370517008275244</c:v>
                </c:pt>
                <c:pt idx="50">
                  <c:v>1.8597611211721505</c:v>
                </c:pt>
                <c:pt idx="51">
                  <c:v>1.8827512727407028</c:v>
                </c:pt>
                <c:pt idx="52">
                  <c:v>1.9060256259000552</c:v>
                </c:pt>
                <c:pt idx="53">
                  <c:v>1.929587693917354</c:v>
                </c:pt>
                <c:pt idx="54">
                  <c:v>1.9534410334903491</c:v>
                </c:pt>
                <c:pt idx="55">
                  <c:v>1.977589245284274</c:v>
                </c:pt>
                <c:pt idx="56">
                  <c:v>2.00203597447537</c:v>
                </c:pt>
                <c:pt idx="57">
                  <c:v>2.026784911301124</c:v>
                </c:pt>
                <c:pt idx="58">
                  <c:v>2.0518397916173114</c:v>
                </c:pt>
                <c:pt idx="59">
                  <c:v>2.0772043974619252</c:v>
                </c:pt>
                <c:pt idx="60">
                  <c:v>2.102882557626073</c:v>
                </c:pt>
                <c:pt idx="61">
                  <c:v>2.1288781482319337</c:v>
                </c:pt>
                <c:pt idx="62">
                  <c:v>2.1551950933178614</c:v>
                </c:pt>
                <c:pt idx="63">
                  <c:v>2.181837365430717</c:v>
                </c:pt>
                <c:pt idx="64">
                  <c:v>2.2088089862255251</c:v>
                </c:pt>
                <c:pt idx="65">
                  <c:v>2.2361140270725453</c:v>
                </c:pt>
                <c:pt idx="66">
                  <c:v>2.2637566096718427</c:v>
                </c:pt>
                <c:pt idx="67">
                  <c:v>2.291740906675463</c:v>
                </c:pt>
                <c:pt idx="68">
                  <c:v>2.3200711423172926</c:v>
                </c:pt>
                <c:pt idx="69">
                  <c:v>2.3487515930507081</c:v>
                </c:pt>
                <c:pt idx="70">
                  <c:v>2.3777865881941058</c:v>
                </c:pt>
                <c:pt idx="71">
                  <c:v>2.4071805105844177</c:v>
                </c:pt>
                <c:pt idx="72">
                  <c:v>2.4369377972386954</c:v>
                </c:pt>
                <c:pt idx="73">
                  <c:v>2.467062940023883</c:v>
                </c:pt>
                <c:pt idx="74">
                  <c:v>2.4975604863348626</c:v>
                </c:pt>
                <c:pt idx="75">
                  <c:v>2.5284350397808857</c:v>
                </c:pt>
                <c:pt idx="76">
                  <c:v>2.5596912608804878</c:v>
                </c:pt>
                <c:pt idx="77">
                  <c:v>2.5913338677649951</c:v>
                </c:pt>
                <c:pt idx="78">
                  <c:v>2.6233676368907268</c:v>
                </c:pt>
                <c:pt idx="79">
                  <c:v>2.6557974037600003</c:v>
                </c:pt>
                <c:pt idx="80">
                  <c:v>2.6886280636510551</c:v>
                </c:pt>
                <c:pt idx="81">
                  <c:v>2.7218645723569921</c:v>
                </c:pt>
                <c:pt idx="82">
                  <c:v>2.755511946933852</c:v>
                </c:pt>
                <c:pt idx="83">
                  <c:v>2.7895752664579412</c:v>
                </c:pt>
                <c:pt idx="84">
                  <c:v>2.82405967279252</c:v>
                </c:pt>
                <c:pt idx="85">
                  <c:v>2.8589703713639665</c:v>
                </c:pt>
                <c:pt idx="86">
                  <c:v>2.8943126319475359</c:v>
                </c:pt>
                <c:pt idx="87">
                  <c:v>2.930091789462836</c:v>
                </c:pt>
                <c:pt idx="88">
                  <c:v>2.9663132447791312</c:v>
                </c:pt>
                <c:pt idx="89">
                  <c:v>3.0029824655306085</c:v>
                </c:pt>
                <c:pt idx="90">
                  <c:v>3.0401049869417136</c:v>
                </c:pt>
                <c:pt idx="91">
                  <c:v>3.0776864126626959</c:v>
                </c:pt>
                <c:pt idx="92">
                  <c:v>3.1157324156154798</c:v>
                </c:pt>
                <c:pt idx="93">
                  <c:v>3.1542487388499953</c:v>
                </c:pt>
                <c:pt idx="94">
                  <c:v>3.1932411964110887</c:v>
                </c:pt>
                <c:pt idx="95">
                  <c:v>3.2327156742161547</c:v>
                </c:pt>
                <c:pt idx="96">
                  <c:v>3.2726781309436195</c:v>
                </c:pt>
                <c:pt idx="97">
                  <c:v>3.3131345989324004</c:v>
                </c:pt>
                <c:pt idx="98">
                  <c:v>3.3540911850924893</c:v>
                </c:pt>
                <c:pt idx="99">
                  <c:v>3.3955540718267923</c:v>
                </c:pt>
                <c:pt idx="100">
                  <c:v>3.4375295179643643</c:v>
                </c:pt>
                <c:pt idx="101">
                  <c:v>3.4800238597051809</c:v>
                </c:pt>
                <c:pt idx="102">
                  <c:v>3.5230435115765864</c:v>
                </c:pt>
                <c:pt idx="103">
                  <c:v>3.5665949674015689</c:v>
                </c:pt>
                <c:pt idx="104">
                  <c:v>3.6106848012790072</c:v>
                </c:pt>
                <c:pt idx="105">
                  <c:v>3.6553196685760252</c:v>
                </c:pt>
                <c:pt idx="106">
                  <c:v>3.7005063069326267</c:v>
                </c:pt>
                <c:pt idx="107">
                  <c:v>3.7462515372787375</c:v>
                </c:pt>
                <c:pt idx="108">
                  <c:v>3.792562264863836</c:v>
                </c:pt>
                <c:pt idx="109">
                  <c:v>3.8394454802992879</c:v>
                </c:pt>
                <c:pt idx="110">
                  <c:v>3.8869082606135903</c:v>
                </c:pt>
                <c:pt idx="111">
                  <c:v>3.9349577703206453</c:v>
                </c:pt>
                <c:pt idx="112">
                  <c:v>3.9836012625012458</c:v>
                </c:pt>
                <c:pt idx="113">
                  <c:v>4.0328460798979329</c:v>
                </c:pt>
                <c:pt idx="114">
                  <c:v>4.0826996560233759</c:v>
                </c:pt>
                <c:pt idx="115">
                  <c:v>4.133169516282468</c:v>
                </c:pt>
                <c:pt idx="116">
                  <c:v>4.1842632791082899</c:v>
                </c:pt>
                <c:pt idx="117">
                  <c:v>4.2359886571121041</c:v>
                </c:pt>
                <c:pt idx="118">
                  <c:v>4.2883534582475837</c:v>
                </c:pt>
                <c:pt idx="119">
                  <c:v>4.3413655869894185</c:v>
                </c:pt>
                <c:pt idx="120">
                  <c:v>4.3950330455265005</c:v>
                </c:pt>
                <c:pt idx="121">
                  <c:v>4.4493639349698535</c:v>
                </c:pt>
                <c:pt idx="122">
                  <c:v>4.5043664565754966</c:v>
                </c:pt>
                <c:pt idx="123">
                  <c:v>4.5600489129824284</c:v>
                </c:pt>
                <c:pt idx="124">
                  <c:v>4.6164197094659034</c:v>
                </c:pt>
                <c:pt idx="125">
                  <c:v>4.6734873552062233</c:v>
                </c:pt>
                <c:pt idx="126">
                  <c:v>4.7312604645731868</c:v>
                </c:pt>
                <c:pt idx="127">
                  <c:v>4.7897477584264321</c:v>
                </c:pt>
                <c:pt idx="128">
                  <c:v>4.8489580654318578</c:v>
                </c:pt>
                <c:pt idx="129">
                  <c:v>4.9089003233943052</c:v>
                </c:pt>
                <c:pt idx="130">
                  <c:v>4.9695835806067263</c:v>
                </c:pt>
                <c:pt idx="131">
                  <c:v>5.031016997216021</c:v>
                </c:pt>
                <c:pt idx="132">
                  <c:v>5.0932098466057631</c:v>
                </c:pt>
                <c:pt idx="133">
                  <c:v>5.1561715167960225</c:v>
                </c:pt>
                <c:pt idx="134">
                  <c:v>5.2199115118604853</c:v>
                </c:pt>
                <c:pt idx="135">
                  <c:v>5.2844394533610943</c:v>
                </c:pt>
                <c:pt idx="136">
                  <c:v>5.3497650818004274</c:v>
                </c:pt>
                <c:pt idx="137">
                  <c:v>5.4158982580920272</c:v>
                </c:pt>
                <c:pt idx="138">
                  <c:v>5.4828489650489054</c:v>
                </c:pt>
                <c:pt idx="139">
                  <c:v>5.5506273088904567</c:v>
                </c:pt>
                <c:pt idx="140">
                  <c:v>5.6192435207679843</c:v>
                </c:pt>
                <c:pt idx="141">
                  <c:v>5.6887079583090996</c:v>
                </c:pt>
                <c:pt idx="142">
                  <c:v>5.7590311071812126</c:v>
                </c:pt>
                <c:pt idx="143">
                  <c:v>5.8302235826743312</c:v>
                </c:pt>
                <c:pt idx="144">
                  <c:v>5.9022961313034541</c:v>
                </c:pt>
                <c:pt idx="145">
                  <c:v>5.9752596324307508</c:v>
                </c:pt>
                <c:pt idx="146">
                  <c:v>6.0491250999078057</c:v>
                </c:pt>
                <c:pt idx="147">
                  <c:v>6.1239036837381651</c:v>
                </c:pt>
                <c:pt idx="148">
                  <c:v>6.1996066717604235</c:v>
                </c:pt>
                <c:pt idx="149">
                  <c:v>6.2762454913521273</c:v>
                </c:pt>
                <c:pt idx="150">
                  <c:v>6.3538317111547453</c:v>
                </c:pt>
              </c:numCache>
            </c:numRef>
          </c:yVal>
          <c:smooth val="0"/>
          <c:extLst>
            <c:ext xmlns:c16="http://schemas.microsoft.com/office/drawing/2014/chart" uri="{C3380CC4-5D6E-409C-BE32-E72D297353CC}">
              <c16:uniqueId val="{00000000-0B57-41F1-B9F5-4E2E30650666}"/>
            </c:ext>
          </c:extLst>
        </c:ser>
        <c:dLbls>
          <c:showLegendKey val="0"/>
          <c:showVal val="0"/>
          <c:showCatName val="0"/>
          <c:showSerName val="0"/>
          <c:showPercent val="0"/>
          <c:showBubbleSize val="0"/>
        </c:dLbls>
        <c:axId val="238217248"/>
        <c:axId val="238218232"/>
      </c:scatterChart>
      <c:valAx>
        <c:axId val="238217248"/>
        <c:scaling>
          <c:orientation val="minMax"/>
          <c:max val="150"/>
          <c:min val="0"/>
        </c:scaling>
        <c:delete val="0"/>
        <c:axPos val="b"/>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Mean consumption (g/day)</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38218232"/>
        <c:crosses val="autoZero"/>
        <c:crossBetween val="midCat"/>
        <c:majorUnit val="25"/>
      </c:valAx>
      <c:valAx>
        <c:axId val="23821823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Relative Risk</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38217248"/>
        <c:crosses val="autoZero"/>
        <c:crossBetween val="midCat"/>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en-US"/>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US"/>
              <a:t>Tuberculosis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scatterChart>
        <c:scatterStyle val="lineMarker"/>
        <c:varyColors val="0"/>
        <c:ser>
          <c:idx val="0"/>
          <c:order val="0"/>
          <c:tx>
            <c:strRef>
              <c:f>Other!$E$2</c:f>
              <c:strCache>
                <c:ptCount val="1"/>
              </c:strCache>
            </c:strRef>
          </c:tx>
          <c:spPr>
            <a:ln w="19050" cap="rnd">
              <a:solidFill>
                <a:schemeClr val="tx1"/>
              </a:solidFill>
              <a:round/>
            </a:ln>
            <a:effectLst/>
          </c:spPr>
          <c:marker>
            <c:symbol val="none"/>
          </c:marker>
          <c:xVal>
            <c:numRef>
              <c:f>Other!$A$3:$A$153</c:f>
              <c:numCache>
                <c:formatCode>General</c:formatCode>
                <c:ptCount val="15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numCache>
            </c:numRef>
          </c:xVal>
          <c:yVal>
            <c:numRef>
              <c:f>Other!$E$3:$E$153</c:f>
              <c:numCache>
                <c:formatCode>General</c:formatCode>
                <c:ptCount val="151"/>
                <c:pt idx="0">
                  <c:v>1</c:v>
                </c:pt>
                <c:pt idx="1">
                  <c:v>1.018131922892582</c:v>
                </c:pt>
                <c:pt idx="2">
                  <c:v>1.0365926124129468</c:v>
                </c:pt>
                <c:pt idx="3">
                  <c:v>1.0553880297322387</c:v>
                </c:pt>
                <c:pt idx="4">
                  <c:v>1.0745242441090976</c:v>
                </c:pt>
                <c:pt idx="5">
                  <c:v>1.0940074348494939</c:v>
                </c:pt>
                <c:pt idx="6">
                  <c:v>1.1138438933020964</c:v>
                </c:pt>
                <c:pt idx="7">
                  <c:v>1.1340400248898235</c:v>
                </c:pt>
                <c:pt idx="8">
                  <c:v>1.1546023511782277</c:v>
                </c:pt>
                <c:pt idx="9">
                  <c:v>1.1755375119813853</c:v>
                </c:pt>
                <c:pt idx="10">
                  <c:v>1.1968522675059696</c:v>
                </c:pt>
                <c:pt idx="11">
                  <c:v>1.2185535005341999</c:v>
                </c:pt>
                <c:pt idx="12">
                  <c:v>1.2406482186463721</c:v>
                </c:pt>
                <c:pt idx="13">
                  <c:v>1.2631435564836875</c:v>
                </c:pt>
                <c:pt idx="14">
                  <c:v>1.2860467780521116</c:v>
                </c:pt>
                <c:pt idx="15">
                  <c:v>1.3093652790680061</c:v>
                </c:pt>
                <c:pt idx="16">
                  <c:v>1.3331065893462914</c:v>
                </c:pt>
                <c:pt idx="17">
                  <c:v>1.3572783752319115</c:v>
                </c:pt>
                <c:pt idx="18">
                  <c:v>1.3818884420753859</c:v>
                </c:pt>
                <c:pt idx="19">
                  <c:v>1.406944736753247</c:v>
                </c:pt>
                <c:pt idx="20">
                  <c:v>1.4324553502341812</c:v>
                </c:pt>
                <c:pt idx="21">
                  <c:v>1.458428520191694</c:v>
                </c:pt>
                <c:pt idx="22">
                  <c:v>1.4848726336641525</c:v>
                </c:pt>
                <c:pt idx="23">
                  <c:v>1.5117962297630563</c:v>
                </c:pt>
                <c:pt idx="24">
                  <c:v>1.5392080024304162</c:v>
                </c:pt>
                <c:pt idx="25">
                  <c:v>1.56711680324613</c:v>
                </c:pt>
                <c:pt idx="26">
                  <c:v>1.5955316442862586</c:v>
                </c:pt>
                <c:pt idx="27">
                  <c:v>1.6244617010331317</c:v>
                </c:pt>
                <c:pt idx="28">
                  <c:v>1.6539163153382173</c:v>
                </c:pt>
                <c:pt idx="29">
                  <c:v>1.6839049984387133</c:v>
                </c:pt>
                <c:pt idx="30">
                  <c:v>1.7144374340288377</c:v>
                </c:pt>
                <c:pt idx="31">
                  <c:v>1.745523481386805</c:v>
                </c:pt>
                <c:pt idx="32">
                  <c:v>1.7771731785585019</c:v>
                </c:pt>
                <c:pt idx="33">
                  <c:v>1.8093967455988897</c:v>
                </c:pt>
                <c:pt idx="34">
                  <c:v>1.8422045878721778</c:v>
                </c:pt>
                <c:pt idx="35">
                  <c:v>1.8756072994118371</c:v>
                </c:pt>
                <c:pt idx="36">
                  <c:v>1.9096156663415367</c:v>
                </c:pt>
                <c:pt idx="37">
                  <c:v>1.9442406703581083</c:v>
                </c:pt>
                <c:pt idx="38">
                  <c:v>1.9794934922776639</c:v>
                </c:pt>
                <c:pt idx="39">
                  <c:v>2.0153855156460105</c:v>
                </c:pt>
                <c:pt idx="40">
                  <c:v>2.0519283304145306</c:v>
                </c:pt>
                <c:pt idx="41">
                  <c:v>2.0891337366827116</c:v>
                </c:pt>
                <c:pt idx="42">
                  <c:v>2.1270137485085345</c:v>
                </c:pt>
                <c:pt idx="43">
                  <c:v>2.1655805977879536</c:v>
                </c:pt>
                <c:pt idx="44">
                  <c:v>2.2048467382047163</c:v>
                </c:pt>
                <c:pt idx="45">
                  <c:v>2.2448248492518053</c:v>
                </c:pt>
                <c:pt idx="46">
                  <c:v>2.2855278403257917</c:v>
                </c:pt>
                <c:pt idx="47">
                  <c:v>2.3269688548954286</c:v>
                </c:pt>
                <c:pt idx="48">
                  <c:v>2.3691612747458324</c:v>
                </c:pt>
                <c:pt idx="49">
                  <c:v>2.4121187242996154</c:v>
                </c:pt>
                <c:pt idx="50">
                  <c:v>2.4558550750163697</c:v>
                </c:pt>
                <c:pt idx="51">
                  <c:v>2.5003844498719228</c:v>
                </c:pt>
                <c:pt idx="52">
                  <c:v>2.5457212279188117</c:v>
                </c:pt>
                <c:pt idx="53">
                  <c:v>2.5918800489294451</c:v>
                </c:pt>
                <c:pt idx="54">
                  <c:v>2.6388758181234562</c:v>
                </c:pt>
                <c:pt idx="55">
                  <c:v>2.68672371098077</c:v>
                </c:pt>
                <c:pt idx="56">
                  <c:v>2.7354391781419451</c:v>
                </c:pt>
                <c:pt idx="57">
                  <c:v>2.785037950397363</c:v>
                </c:pt>
                <c:pt idx="58">
                  <c:v>2.8355360437668828</c:v>
                </c:pt>
                <c:pt idx="59">
                  <c:v>2.8869497646716016</c:v>
                </c:pt>
                <c:pt idx="60">
                  <c:v>2.9392957151993855</c:v>
                </c:pt>
                <c:pt idx="61">
                  <c:v>2.9925907984658777</c:v>
                </c:pt>
                <c:pt idx="62">
                  <c:v>3.0468522240727118</c:v>
                </c:pt>
                <c:pt idx="63">
                  <c:v>3.1020975136646904</c:v>
                </c:pt>
                <c:pt idx="64">
                  <c:v>3.1583445065877291</c:v>
                </c:pt>
                <c:pt idx="65">
                  <c:v>3.2156113656493881</c:v>
                </c:pt>
                <c:pt idx="66">
                  <c:v>3.273916582983853</c:v>
                </c:pt>
                <c:pt idx="67">
                  <c:v>3.3332789860232621</c:v>
                </c:pt>
                <c:pt idx="68">
                  <c:v>3.3937177435773003</c:v>
                </c:pt>
                <c:pt idx="69">
                  <c:v>3.4552523720230321</c:v>
                </c:pt>
                <c:pt idx="70">
                  <c:v>3.517902741606965</c:v>
                </c:pt>
                <c:pt idx="71">
                  <c:v>3.5816890828613857</c:v>
                </c:pt>
                <c:pt idx="72">
                  <c:v>3.6466319931370315</c:v>
                </c:pt>
                <c:pt idx="73">
                  <c:v>3.7127524432542152</c:v>
                </c:pt>
                <c:pt idx="74">
                  <c:v>3.7800717842745462</c:v>
                </c:pt>
                <c:pt idx="75">
                  <c:v>3.8486117543954377</c:v>
                </c:pt>
                <c:pt idx="76">
                  <c:v>3.9183944859696216</c:v>
                </c:pt>
                <c:pt idx="77">
                  <c:v>3.9894425126519417</c:v>
                </c:pt>
                <c:pt idx="78">
                  <c:v>4.0617787766757356</c:v>
                </c:pt>
                <c:pt idx="79">
                  <c:v>4.1354266362611458</c:v>
                </c:pt>
                <c:pt idx="80">
                  <c:v>4.2104098731577633</c:v>
                </c:pt>
                <c:pt idx="81">
                  <c:v>4.2867527003240262</c:v>
                </c:pt>
                <c:pt idx="82">
                  <c:v>4.3644797697458699</c:v>
                </c:pt>
                <c:pt idx="83">
                  <c:v>4.4436161803971359</c:v>
                </c:pt>
                <c:pt idx="84">
                  <c:v>4.524187486344327</c:v>
                </c:pt>
                <c:pt idx="85">
                  <c:v>4.606219704998308</c:v>
                </c:pt>
                <c:pt idx="86">
                  <c:v>4.6897393255156299</c:v>
                </c:pt>
                <c:pt idx="87">
                  <c:v>4.7747733173521887</c:v>
                </c:pt>
                <c:pt idx="88">
                  <c:v>4.8613491389719776</c:v>
                </c:pt>
                <c:pt idx="89">
                  <c:v>4.9494947467137376</c:v>
                </c:pt>
                <c:pt idx="90">
                  <c:v>5.0392386038183909</c:v>
                </c:pt>
                <c:pt idx="91">
                  <c:v>5.1306096896201492</c:v>
                </c:pt>
                <c:pt idx="92">
                  <c:v>5.223637508904277</c:v>
                </c:pt>
                <c:pt idx="93">
                  <c:v>5.3183521014345292</c:v>
                </c:pt>
                <c:pt idx="94">
                  <c:v>5.4147840516533421</c:v>
                </c:pt>
                <c:pt idx="95">
                  <c:v>5.5129644985579036</c:v>
                </c:pt>
                <c:pt idx="96">
                  <c:v>5.6129251457552982</c:v>
                </c:pt>
                <c:pt idx="97">
                  <c:v>5.7146982716999677</c:v>
                </c:pt>
                <c:pt idx="98">
                  <c:v>5.8183167401168037</c:v>
                </c:pt>
                <c:pt idx="99">
                  <c:v>5.9238140106132215</c:v>
                </c:pt>
                <c:pt idx="100">
                  <c:v>6.0312241494836574</c:v>
                </c:pt>
                <c:pt idx="101">
                  <c:v>6.1405818407099755</c:v>
                </c:pt>
                <c:pt idx="102">
                  <c:v>6.2519223971613185</c:v>
                </c:pt>
                <c:pt idx="103">
                  <c:v>6.3652817719970551</c:v>
                </c:pt>
                <c:pt idx="104">
                  <c:v>6.4806965702764634</c:v>
                </c:pt>
                <c:pt idx="105">
                  <c:v>6.5982040607789374</c:v>
                </c:pt>
                <c:pt idx="106">
                  <c:v>6.7178421880385031</c:v>
                </c:pt>
                <c:pt idx="107">
                  <c:v>6.8396495845965521</c:v>
                </c:pt>
                <c:pt idx="108">
                  <c:v>6.9636655834767396</c:v>
                </c:pt>
                <c:pt idx="109">
                  <c:v>7.0899302308860674</c:v>
                </c:pt>
                <c:pt idx="110">
                  <c:v>7.2184842991462803</c:v>
                </c:pt>
                <c:pt idx="111">
                  <c:v>7.3493692998597151</c:v>
                </c:pt>
                <c:pt idx="112">
                  <c:v>7.4826274973138815</c:v>
                </c:pt>
                <c:pt idx="113">
                  <c:v>7.6183019221290911</c:v>
                </c:pt>
                <c:pt idx="114">
                  <c:v>7.7564363851535454</c:v>
                </c:pt>
                <c:pt idx="115">
                  <c:v>7.8970754916103676</c:v>
                </c:pt>
                <c:pt idx="116">
                  <c:v>8.0402646555011472</c:v>
                </c:pt>
                <c:pt idx="117">
                  <c:v>8.1860501142706461</c:v>
                </c:pt>
                <c:pt idx="118">
                  <c:v>8.3344789437374143</c:v>
                </c:pt>
                <c:pt idx="119">
                  <c:v>8.485599073295111</c:v>
                </c:pt>
                <c:pt idx="120">
                  <c:v>8.6394593013894667</c:v>
                </c:pt>
                <c:pt idx="121">
                  <c:v>8.7961093112758615</c:v>
                </c:pt>
                <c:pt idx="122">
                  <c:v>8.9555996870626391</c:v>
                </c:pt>
                <c:pt idx="123">
                  <c:v>9.1179819300452909</c:v>
                </c:pt>
                <c:pt idx="124">
                  <c:v>9.2833084753368293</c:v>
                </c:pt>
                <c:pt idx="125">
                  <c:v>9.451632708799691</c:v>
                </c:pt>
                <c:pt idx="126">
                  <c:v>9.6230089842846542</c:v>
                </c:pt>
                <c:pt idx="127">
                  <c:v>9.7974926411823269</c:v>
                </c:pt>
                <c:pt idx="128">
                  <c:v>9.9751400222928854</c:v>
                </c:pt>
                <c:pt idx="129">
                  <c:v>10.15600849201981</c:v>
                </c:pt>
                <c:pt idx="130">
                  <c:v>10.340156454893522</c:v>
                </c:pt>
                <c:pt idx="131">
                  <c:v>10.527643374430886</c:v>
                </c:pt>
                <c:pt idx="132">
                  <c:v>10.718529792336669</c:v>
                </c:pt>
                <c:pt idx="133">
                  <c:v>10.912877348053161</c:v>
                </c:pt>
                <c:pt idx="134">
                  <c:v>11.110748798664268</c:v>
                </c:pt>
                <c:pt idx="135">
                  <c:v>11.312208039160497</c:v>
                </c:pt>
                <c:pt idx="136">
                  <c:v>11.517320123071402</c:v>
                </c:pt>
                <c:pt idx="137">
                  <c:v>11.726151283472122</c:v>
                </c:pt>
                <c:pt idx="138">
                  <c:v>11.938768954370792</c:v>
                </c:pt>
                <c:pt idx="139">
                  <c:v>12.155241792483794</c:v>
                </c:pt>
                <c:pt idx="140">
                  <c:v>12.375639699405802</c:v>
                </c:pt>
                <c:pt idx="141">
                  <c:v>12.600033844181807</c:v>
                </c:pt>
                <c:pt idx="142">
                  <c:v>12.828496686288435</c:v>
                </c:pt>
                <c:pt idx="143">
                  <c:v>13.061101999031962</c:v>
                </c:pt>
                <c:pt idx="144">
                  <c:v>13.29792489337056</c:v>
                </c:pt>
                <c:pt idx="145">
                  <c:v>13.539041842168501</c:v>
                </c:pt>
                <c:pt idx="146">
                  <c:v>13.784530704890145</c:v>
                </c:pt>
                <c:pt idx="147">
                  <c:v>14.034470752741642</c:v>
                </c:pt>
                <c:pt idx="148">
                  <c:v>14.288942694268552</c:v>
                </c:pt>
                <c:pt idx="149">
                  <c:v>14.548028701417554</c:v>
                </c:pt>
                <c:pt idx="150">
                  <c:v>14.811812436070728</c:v>
                </c:pt>
              </c:numCache>
            </c:numRef>
          </c:yVal>
          <c:smooth val="0"/>
          <c:extLst>
            <c:ext xmlns:c16="http://schemas.microsoft.com/office/drawing/2014/chart" uri="{C3380CC4-5D6E-409C-BE32-E72D297353CC}">
              <c16:uniqueId val="{00000000-BF94-466C-9566-C1B33D869C31}"/>
            </c:ext>
          </c:extLst>
        </c:ser>
        <c:dLbls>
          <c:showLegendKey val="0"/>
          <c:showVal val="0"/>
          <c:showCatName val="0"/>
          <c:showSerName val="0"/>
          <c:showPercent val="0"/>
          <c:showBubbleSize val="0"/>
        </c:dLbls>
        <c:axId val="238217248"/>
        <c:axId val="238218232"/>
      </c:scatterChart>
      <c:valAx>
        <c:axId val="238217248"/>
        <c:scaling>
          <c:orientation val="minMax"/>
          <c:max val="150"/>
          <c:min val="0"/>
        </c:scaling>
        <c:delete val="0"/>
        <c:axPos val="b"/>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Mean consumption (g/day)</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38218232"/>
        <c:crosses val="autoZero"/>
        <c:crossBetween val="midCat"/>
        <c:majorUnit val="25"/>
      </c:valAx>
      <c:valAx>
        <c:axId val="23821823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Relative Risk</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38217248"/>
        <c:crosses val="autoZero"/>
        <c:crossBetween val="midCat"/>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en-US"/>
    </a:p>
  </c:txPr>
  <c:externalData r:id="rId3">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US"/>
              <a:t>Lower respiratory tract infections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scatterChart>
        <c:scatterStyle val="lineMarker"/>
        <c:varyColors val="0"/>
        <c:ser>
          <c:idx val="0"/>
          <c:order val="0"/>
          <c:tx>
            <c:strRef>
              <c:f>Other!$F$2</c:f>
              <c:strCache>
                <c:ptCount val="1"/>
              </c:strCache>
            </c:strRef>
          </c:tx>
          <c:spPr>
            <a:ln w="19050" cap="rnd">
              <a:solidFill>
                <a:schemeClr val="tx1"/>
              </a:solidFill>
              <a:round/>
            </a:ln>
            <a:effectLst/>
          </c:spPr>
          <c:marker>
            <c:symbol val="none"/>
          </c:marker>
          <c:xVal>
            <c:numRef>
              <c:f>Other!$A$3:$A$153</c:f>
              <c:numCache>
                <c:formatCode>General</c:formatCode>
                <c:ptCount val="15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numCache>
            </c:numRef>
          </c:xVal>
          <c:yVal>
            <c:numRef>
              <c:f>Other!$F$3:$F$153</c:f>
              <c:numCache>
                <c:formatCode>General</c:formatCode>
                <c:ptCount val="151"/>
                <c:pt idx="0">
                  <c:v>1</c:v>
                </c:pt>
                <c:pt idx="1">
                  <c:v>1.0049668936616638</c:v>
                </c:pt>
                <c:pt idx="2">
                  <c:v>1.0097660166572076</c:v>
                </c:pt>
                <c:pt idx="3">
                  <c:v>1.014588057404243</c:v>
                </c:pt>
                <c:pt idx="4">
                  <c:v>1.0194331253442941</c:v>
                </c:pt>
                <c:pt idx="5">
                  <c:v>1.0243013304415118</c:v>
                </c:pt>
                <c:pt idx="6">
                  <c:v>1.029192783185171</c:v>
                </c:pt>
                <c:pt idx="7">
                  <c:v>1.0341075945921769</c:v>
                </c:pt>
                <c:pt idx="8">
                  <c:v>1.0390458762095856</c:v>
                </c:pt>
                <c:pt idx="9">
                  <c:v>1.0440077401171355</c:v>
                </c:pt>
                <c:pt idx="10">
                  <c:v>1.048993298929791</c:v>
                </c:pt>
                <c:pt idx="11">
                  <c:v>1.0540026658002981</c:v>
                </c:pt>
                <c:pt idx="12">
                  <c:v>1.0590359544217536</c:v>
                </c:pt>
                <c:pt idx="13">
                  <c:v>1.064093279030184</c:v>
                </c:pt>
                <c:pt idx="14">
                  <c:v>1.0691747544071397</c:v>
                </c:pt>
                <c:pt idx="15">
                  <c:v>1.0742804958822987</c:v>
                </c:pt>
                <c:pt idx="16">
                  <c:v>1.0794106193360855</c:v>
                </c:pt>
                <c:pt idx="17">
                  <c:v>1.0845652412022999</c:v>
                </c:pt>
                <c:pt idx="18">
                  <c:v>1.0897444784707604</c:v>
                </c:pt>
                <c:pt idx="19">
                  <c:v>1.094948448689959</c:v>
                </c:pt>
                <c:pt idx="20">
                  <c:v>1.1001772699697294</c:v>
                </c:pt>
                <c:pt idx="21">
                  <c:v>1.1054310609839277</c:v>
                </c:pt>
                <c:pt idx="22">
                  <c:v>1.1107099409731249</c:v>
                </c:pt>
                <c:pt idx="23">
                  <c:v>1.1160140297473147</c:v>
                </c:pt>
                <c:pt idx="24">
                  <c:v>1.1213434476886315</c:v>
                </c:pt>
                <c:pt idx="25">
                  <c:v>1.1266983157540829</c:v>
                </c:pt>
                <c:pt idx="26">
                  <c:v>1.1320787554782956</c:v>
                </c:pt>
                <c:pt idx="27">
                  <c:v>1.1374848889762728</c:v>
                </c:pt>
                <c:pt idx="28">
                  <c:v>1.1429168389461666</c:v>
                </c:pt>
                <c:pt idx="29">
                  <c:v>1.1483747286720616</c:v>
                </c:pt>
                <c:pt idx="30">
                  <c:v>1.1538586820267747</c:v>
                </c:pt>
                <c:pt idx="31">
                  <c:v>1.1593688234746649</c:v>
                </c:pt>
                <c:pt idx="32">
                  <c:v>1.1649052780744589</c:v>
                </c:pt>
                <c:pt idx="33">
                  <c:v>1.1704681714820893</c:v>
                </c:pt>
                <c:pt idx="34">
                  <c:v>1.176057629953547</c:v>
                </c:pt>
                <c:pt idx="35">
                  <c:v>1.181673780347746</c:v>
                </c:pt>
                <c:pt idx="36">
                  <c:v>1.1873167501294024</c:v>
                </c:pt>
                <c:pt idx="37">
                  <c:v>1.1929866673719287</c:v>
                </c:pt>
                <c:pt idx="38">
                  <c:v>1.1986836607603391</c:v>
                </c:pt>
                <c:pt idx="39">
                  <c:v>1.2044078595941707</c:v>
                </c:pt>
                <c:pt idx="40">
                  <c:v>1.2101593937904185</c:v>
                </c:pt>
                <c:pt idx="41">
                  <c:v>1.2159383938864836</c:v>
                </c:pt>
                <c:pt idx="42">
                  <c:v>1.2217449910431355</c:v>
                </c:pt>
                <c:pt idx="43">
                  <c:v>1.22757931704749</c:v>
                </c:pt>
                <c:pt idx="44">
                  <c:v>1.233441504315999</c:v>
                </c:pt>
                <c:pt idx="45">
                  <c:v>1.239331685897457</c:v>
                </c:pt>
                <c:pt idx="46">
                  <c:v>1.2452499954760201</c:v>
                </c:pt>
                <c:pt idx="47">
                  <c:v>1.2511965673742398</c:v>
                </c:pt>
                <c:pt idx="48">
                  <c:v>1.2571715365561129</c:v>
                </c:pt>
                <c:pt idx="49">
                  <c:v>1.2631750386301432</c:v>
                </c:pt>
                <c:pt idx="50">
                  <c:v>1.2692072098524201</c:v>
                </c:pt>
                <c:pt idx="51">
                  <c:v>1.2752681871297107</c:v>
                </c:pt>
                <c:pt idx="52">
                  <c:v>1.2813581080225676</c:v>
                </c:pt>
                <c:pt idx="53">
                  <c:v>1.2874771107484502</c:v>
                </c:pt>
                <c:pt idx="54">
                  <c:v>1.2936253341848625</c:v>
                </c:pt>
                <c:pt idx="55">
                  <c:v>1.2998029178725046</c:v>
                </c:pt>
                <c:pt idx="56">
                  <c:v>1.3060100020184393</c:v>
                </c:pt>
                <c:pt idx="57">
                  <c:v>1.312246727499276</c:v>
                </c:pt>
                <c:pt idx="58">
                  <c:v>1.3185132358643654</c:v>
                </c:pt>
                <c:pt idx="59">
                  <c:v>1.3248096693390146</c:v>
                </c:pt>
                <c:pt idx="60">
                  <c:v>1.3311361708277136</c:v>
                </c:pt>
                <c:pt idx="61">
                  <c:v>1.3374928839173787</c:v>
                </c:pt>
                <c:pt idx="62">
                  <c:v>1.3438799528806129</c:v>
                </c:pt>
                <c:pt idx="63">
                  <c:v>1.3502975226789775</c:v>
                </c:pt>
                <c:pt idx="64">
                  <c:v>1.3567457389662856</c:v>
                </c:pt>
                <c:pt idx="65">
                  <c:v>1.3632247480919049</c:v>
                </c:pt>
                <c:pt idx="66">
                  <c:v>1.3697346971040807</c:v>
                </c:pt>
                <c:pt idx="67">
                  <c:v>1.3762757337532734</c:v>
                </c:pt>
                <c:pt idx="68">
                  <c:v>1.3828480064955115</c:v>
                </c:pt>
                <c:pt idx="69">
                  <c:v>1.3894516644957609</c:v>
                </c:pt>
                <c:pt idx="70">
                  <c:v>1.3960868576313099</c:v>
                </c:pt>
                <c:pt idx="71">
                  <c:v>1.402753736495173</c:v>
                </c:pt>
                <c:pt idx="72">
                  <c:v>1.4094524523995053</c:v>
                </c:pt>
                <c:pt idx="73">
                  <c:v>1.41618315737904</c:v>
                </c:pt>
                <c:pt idx="74">
                  <c:v>1.4229460041945368</c:v>
                </c:pt>
                <c:pt idx="75">
                  <c:v>1.4297411463362502</c:v>
                </c:pt>
                <c:pt idx="76">
                  <c:v>1.4365687380274124</c:v>
                </c:pt>
                <c:pt idx="77">
                  <c:v>1.4434289342277338</c:v>
                </c:pt>
                <c:pt idx="78">
                  <c:v>1.4503218906369204</c:v>
                </c:pt>
                <c:pt idx="79">
                  <c:v>1.4572477636982071</c:v>
                </c:pt>
                <c:pt idx="80">
                  <c:v>1.4642067106019081</c:v>
                </c:pt>
                <c:pt idx="81">
                  <c:v>1.4711988892889851</c:v>
                </c:pt>
                <c:pt idx="82">
                  <c:v>1.4782244584546318</c:v>
                </c:pt>
                <c:pt idx="83">
                  <c:v>1.4852835775518756</c:v>
                </c:pt>
                <c:pt idx="84">
                  <c:v>1.4923764067951966</c:v>
                </c:pt>
                <c:pt idx="85">
                  <c:v>1.4995031071641631</c:v>
                </c:pt>
                <c:pt idx="86">
                  <c:v>1.5066638404070869</c:v>
                </c:pt>
                <c:pt idx="87">
                  <c:v>1.5138587690446925</c:v>
                </c:pt>
                <c:pt idx="88">
                  <c:v>1.5210880563738072</c:v>
                </c:pt>
                <c:pt idx="89">
                  <c:v>1.528351866471066</c:v>
                </c:pt>
                <c:pt idx="90">
                  <c:v>1.5356503641966368</c:v>
                </c:pt>
                <c:pt idx="91">
                  <c:v>1.5429837151979606</c:v>
                </c:pt>
                <c:pt idx="92">
                  <c:v>1.5503520859135129</c:v>
                </c:pt>
                <c:pt idx="93">
                  <c:v>1.5577556435765794</c:v>
                </c:pt>
                <c:pt idx="94">
                  <c:v>1.5651945562190521</c:v>
                </c:pt>
                <c:pt idx="95">
                  <c:v>1.5726689926752442</c:v>
                </c:pt>
                <c:pt idx="96">
                  <c:v>1.58017912258572</c:v>
                </c:pt>
                <c:pt idx="97">
                  <c:v>1.5877251164011463</c:v>
                </c:pt>
                <c:pt idx="98">
                  <c:v>1.5953071453861614</c:v>
                </c:pt>
                <c:pt idx="99">
                  <c:v>1.6029253816232603</c:v>
                </c:pt>
                <c:pt idx="100">
                  <c:v>1.6105799980167022</c:v>
                </c:pt>
                <c:pt idx="101">
                  <c:v>1.6182711682964339</c:v>
                </c:pt>
                <c:pt idx="102">
                  <c:v>1.6259990670220326</c:v>
                </c:pt>
                <c:pt idx="103">
                  <c:v>1.6337638695866683</c:v>
                </c:pt>
                <c:pt idx="104">
                  <c:v>1.6415657522210843</c:v>
                </c:pt>
                <c:pt idx="105">
                  <c:v>1.6494048919975968</c:v>
                </c:pt>
                <c:pt idx="106">
                  <c:v>1.6572814668341138</c:v>
                </c:pt>
                <c:pt idx="107">
                  <c:v>1.6651956554981731</c:v>
                </c:pt>
                <c:pt idx="108">
                  <c:v>1.6731476376110002</c:v>
                </c:pt>
                <c:pt idx="109">
                  <c:v>1.6811375936515838</c:v>
                </c:pt>
                <c:pt idx="110">
                  <c:v>1.6891657049607736</c:v>
                </c:pt>
                <c:pt idx="111">
                  <c:v>1.697232153745394</c:v>
                </c:pt>
                <c:pt idx="112">
                  <c:v>1.7053371230823822</c:v>
                </c:pt>
                <c:pt idx="113">
                  <c:v>1.71348079692294</c:v>
                </c:pt>
                <c:pt idx="114">
                  <c:v>1.7216633600967115</c:v>
                </c:pt>
                <c:pt idx="115">
                  <c:v>1.729884998315977</c:v>
                </c:pt>
                <c:pt idx="116">
                  <c:v>1.7381458981798679</c:v>
                </c:pt>
                <c:pt idx="117">
                  <c:v>1.7464462471786015</c:v>
                </c:pt>
                <c:pt idx="118">
                  <c:v>1.7547862336977371</c:v>
                </c:pt>
                <c:pt idx="119">
                  <c:v>1.7631660470224511</c:v>
                </c:pt>
                <c:pt idx="120">
                  <c:v>1.7715858773418329</c:v>
                </c:pt>
                <c:pt idx="121">
                  <c:v>1.7800459157532018</c:v>
                </c:pt>
                <c:pt idx="122">
                  <c:v>1.7885463542664441</c:v>
                </c:pt>
                <c:pt idx="123">
                  <c:v>1.7970873858083702</c:v>
                </c:pt>
                <c:pt idx="124">
                  <c:v>1.8056692042270954</c:v>
                </c:pt>
                <c:pt idx="125">
                  <c:v>1.8142920042964368</c:v>
                </c:pt>
                <c:pt idx="126">
                  <c:v>1.8229559817203356</c:v>
                </c:pt>
                <c:pt idx="127">
                  <c:v>1.8316613331372982</c:v>
                </c:pt>
                <c:pt idx="128">
                  <c:v>1.8404082561248596</c:v>
                </c:pt>
                <c:pt idx="129">
                  <c:v>1.8491969492040676</c:v>
                </c:pt>
                <c:pt idx="130">
                  <c:v>1.8580276118439878</c:v>
                </c:pt>
                <c:pt idx="131">
                  <c:v>1.8669004444662312</c:v>
                </c:pt>
                <c:pt idx="132">
                  <c:v>1.8758156484495028</c:v>
                </c:pt>
                <c:pt idx="133">
                  <c:v>1.8847734261341731</c:v>
                </c:pt>
                <c:pt idx="134">
                  <c:v>1.893773980826869</c:v>
                </c:pt>
                <c:pt idx="135">
                  <c:v>1.9028175168050883</c:v>
                </c:pt>
                <c:pt idx="136">
                  <c:v>1.9119042393218373</c:v>
                </c:pt>
                <c:pt idx="137">
                  <c:v>1.9210343546102882</c:v>
                </c:pt>
                <c:pt idx="138">
                  <c:v>1.9302080698884589</c:v>
                </c:pt>
                <c:pt idx="139">
                  <c:v>1.9394255933639182</c:v>
                </c:pt>
                <c:pt idx="140">
                  <c:v>1.9486871342385099</c:v>
                </c:pt>
                <c:pt idx="141">
                  <c:v>1.9579929027131009</c:v>
                </c:pt>
                <c:pt idx="142">
                  <c:v>1.9673431099923522</c:v>
                </c:pt>
                <c:pt idx="143">
                  <c:v>1.9767379682895125</c:v>
                </c:pt>
                <c:pt idx="144">
                  <c:v>1.986177690831235</c:v>
                </c:pt>
                <c:pt idx="145">
                  <c:v>1.9956624918624153</c:v>
                </c:pt>
                <c:pt idx="146">
                  <c:v>2.0051925866510558</c:v>
                </c:pt>
                <c:pt idx="147">
                  <c:v>2.0147681914931499</c:v>
                </c:pt>
                <c:pt idx="148">
                  <c:v>2.0243895237175922</c:v>
                </c:pt>
                <c:pt idx="149">
                  <c:v>2.0340568016911109</c:v>
                </c:pt>
                <c:pt idx="150">
                  <c:v>2.0437702448232233</c:v>
                </c:pt>
              </c:numCache>
            </c:numRef>
          </c:yVal>
          <c:smooth val="0"/>
          <c:extLst>
            <c:ext xmlns:c16="http://schemas.microsoft.com/office/drawing/2014/chart" uri="{C3380CC4-5D6E-409C-BE32-E72D297353CC}">
              <c16:uniqueId val="{00000000-1866-4A5D-A0DC-0D761B47A28A}"/>
            </c:ext>
          </c:extLst>
        </c:ser>
        <c:dLbls>
          <c:showLegendKey val="0"/>
          <c:showVal val="0"/>
          <c:showCatName val="0"/>
          <c:showSerName val="0"/>
          <c:showPercent val="0"/>
          <c:showBubbleSize val="0"/>
        </c:dLbls>
        <c:axId val="238217248"/>
        <c:axId val="238218232"/>
      </c:scatterChart>
      <c:valAx>
        <c:axId val="238217248"/>
        <c:scaling>
          <c:orientation val="minMax"/>
          <c:max val="150"/>
          <c:min val="0"/>
        </c:scaling>
        <c:delete val="0"/>
        <c:axPos val="b"/>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Mean consumption (g/day)</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38218232"/>
        <c:crosses val="autoZero"/>
        <c:crossBetween val="midCat"/>
        <c:majorUnit val="25"/>
      </c:valAx>
      <c:valAx>
        <c:axId val="23821823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Relative Risk</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38217248"/>
        <c:crosses val="autoZero"/>
        <c:crossBetween val="midCat"/>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en-US"/>
    </a:p>
  </c:txPr>
  <c:externalData r:id="rId3">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scatterChart>
        <c:scatterStyle val="lineMarker"/>
        <c:varyColors val="0"/>
        <c:ser>
          <c:idx val="0"/>
          <c:order val="0"/>
          <c:tx>
            <c:strRef>
              <c:f>'Partial acute'!$F$1</c:f>
              <c:strCache>
                <c:ptCount val="1"/>
                <c:pt idx="0">
                  <c:v>Transport injuries</c:v>
                </c:pt>
              </c:strCache>
            </c:strRef>
          </c:tx>
          <c:spPr>
            <a:ln w="19050" cap="rnd">
              <a:solidFill>
                <a:schemeClr val="tx1"/>
              </a:solidFill>
              <a:round/>
            </a:ln>
            <a:effectLst/>
          </c:spPr>
          <c:marker>
            <c:symbol val="none"/>
          </c:marker>
          <c:xVal>
            <c:numRef>
              <c:f>'Partial acute'!$A$3:$A$153</c:f>
              <c:numCache>
                <c:formatCode>General</c:formatCode>
                <c:ptCount val="15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numCache>
            </c:numRef>
          </c:xVal>
          <c:yVal>
            <c:numRef>
              <c:f>'Partial acute'!$F$3:$F$153</c:f>
              <c:numCache>
                <c:formatCode>General</c:formatCode>
                <c:ptCount val="151"/>
                <c:pt idx="0">
                  <c:v>1</c:v>
                </c:pt>
                <c:pt idx="1">
                  <c:v>1.0399626591303945</c:v>
                </c:pt>
                <c:pt idx="2">
                  <c:v>1.0776507142769933</c:v>
                </c:pt>
                <c:pt idx="3">
                  <c:v>1.1132783608418322</c:v>
                </c:pt>
                <c:pt idx="4">
                  <c:v>1.1470310772964309</c:v>
                </c:pt>
                <c:pt idx="5">
                  <c:v>1.1790706573986569</c:v>
                </c:pt>
                <c:pt idx="6">
                  <c:v>1.2095391544867926</c:v>
                </c:pt>
                <c:pt idx="7">
                  <c:v>1.2385620160292914</c:v>
                </c:pt>
                <c:pt idx="8">
                  <c:v>1.2662506051214901</c:v>
                </c:pt>
                <c:pt idx="9">
                  <c:v>1.2927042508202982</c:v>
                </c:pt>
                <c:pt idx="10">
                  <c:v>1.318011931505485</c:v>
                </c:pt>
                <c:pt idx="11">
                  <c:v>1.3422536689878675</c:v>
                </c:pt>
                <c:pt idx="12">
                  <c:v>1.3655016921651617</c:v>
                </c:pt>
                <c:pt idx="13">
                  <c:v>1.3878214152820196</c:v>
                </c:pt>
                <c:pt idx="14">
                  <c:v>1.4092722657192358</c:v>
                </c:pt>
                <c:pt idx="15">
                  <c:v>1.4299083886691448</c:v>
                </c:pt>
                <c:pt idx="16">
                  <c:v>1.4497792503324591</c:v>
                </c:pt>
                <c:pt idx="17">
                  <c:v>1.468930156897887</c:v>
                </c:pt>
                <c:pt idx="18">
                  <c:v>1.4874027031881498</c:v>
                </c:pt>
                <c:pt idx="19">
                  <c:v>1.5052351622231857</c:v>
                </c:pt>
                <c:pt idx="20">
                  <c:v>1.5224628248811991</c:v>
                </c:pt>
                <c:pt idx="21">
                  <c:v>1.539118297197537</c:v>
                </c:pt>
                <c:pt idx="22">
                  <c:v>1.5552317615312137</c:v>
                </c:pt>
                <c:pt idx="23">
                  <c:v>1.5708312067754806</c:v>
                </c:pt>
                <c:pt idx="24">
                  <c:v>1.5859426319362364</c:v>
                </c:pt>
                <c:pt idx="25">
                  <c:v>1.6005902267078369</c:v>
                </c:pt>
                <c:pt idx="26">
                  <c:v>1.6147965321073259</c:v>
                </c:pt>
                <c:pt idx="27">
                  <c:v>1.6285825837599937</c:v>
                </c:pt>
                <c:pt idx="28">
                  <c:v>1.6419680400417707</c:v>
                </c:pt>
                <c:pt idx="29">
                  <c:v>1.6549712969618384</c:v>
                </c:pt>
                <c:pt idx="30">
                  <c:v>1.6676095913997695</c:v>
                </c:pt>
                <c:pt idx="31">
                  <c:v>1.6798990940857637</c:v>
                </c:pt>
                <c:pt idx="32">
                  <c:v>1.6918549935224134</c:v>
                </c:pt>
                <c:pt idx="33">
                  <c:v>1.7034915718856385</c:v>
                </c:pt>
                <c:pt idx="34">
                  <c:v>1.7148222738059615</c:v>
                </c:pt>
                <c:pt idx="35">
                  <c:v>1.7258597688150692</c:v>
                </c:pt>
                <c:pt idx="36">
                  <c:v>1.7366160081432467</c:v>
                </c:pt>
                <c:pt idx="37">
                  <c:v>1.747102276468145</c:v>
                </c:pt>
                <c:pt idx="38">
                  <c:v>1.7573292391420581</c:v>
                </c:pt>
                <c:pt idx="39">
                  <c:v>1.7673069853617498</c:v>
                </c:pt>
                <c:pt idx="40">
                  <c:v>1.7770450676902112</c:v>
                </c:pt>
                <c:pt idx="41">
                  <c:v>1.7865525382923455</c:v>
                </c:pt>
                <c:pt idx="42">
                  <c:v>1.7958379822053729</c:v>
                </c:pt>
                <c:pt idx="43">
                  <c:v>1.8049095479288175</c:v>
                </c:pt>
                <c:pt idx="44">
                  <c:v>1.8137749755875647</c:v>
                </c:pt>
                <c:pt idx="45">
                  <c:v>1.8224416228939677</c:v>
                </c:pt>
                <c:pt idx="46">
                  <c:v>1.8309164891108649</c:v>
                </c:pt>
                <c:pt idx="47">
                  <c:v>1.8392062371961304</c:v>
                </c:pt>
                <c:pt idx="48">
                  <c:v>1.8473172142906775</c:v>
                </c:pt>
                <c:pt idx="49">
                  <c:v>1.8552554706952882</c:v>
                </c:pt>
                <c:pt idx="50">
                  <c:v>1.8630267774670359</c:v>
                </c:pt>
                <c:pt idx="51">
                  <c:v>1.8706366427530789</c:v>
                </c:pt>
                <c:pt idx="52">
                  <c:v>1.8780903269680926</c:v>
                </c:pt>
                <c:pt idx="53">
                  <c:v>1.8853928569113523</c:v>
                </c:pt>
                <c:pt idx="54">
                  <c:v>1.8925490389103401</c:v>
                </c:pt>
                <c:pt idx="55">
                  <c:v>1.8995634710695986</c:v>
                </c:pt>
                <c:pt idx="56">
                  <c:v>1.9064405546962448</c:v>
                </c:pt>
                <c:pt idx="57">
                  <c:v>1.9131845049670413</c:v>
                </c:pt>
                <c:pt idx="58">
                  <c:v>1.9197993608960442</c:v>
                </c:pt>
                <c:pt idx="59">
                  <c:v>1.926288994656598</c:v>
                </c:pt>
                <c:pt idx="60">
                  <c:v>1.9326571203067011</c:v>
                </c:pt>
                <c:pt idx="61">
                  <c:v>1.9389073019625025</c:v>
                </c:pt>
                <c:pt idx="62">
                  <c:v>1.9450429614608487</c:v>
                </c:pt>
                <c:pt idx="63">
                  <c:v>1.9510673855483114</c:v>
                </c:pt>
                <c:pt idx="64">
                  <c:v>1.9569837326309996</c:v>
                </c:pt>
                <c:pt idx="65">
                  <c:v>1.9627950391165998</c:v>
                </c:pt>
                <c:pt idx="66">
                  <c:v>1.9685042253775151</c:v>
                </c:pt>
                <c:pt idx="67">
                  <c:v>1.9741141013616339</c:v>
                </c:pt>
                <c:pt idx="68">
                  <c:v>1.9796273718751254</c:v>
                </c:pt>
                <c:pt idx="69">
                  <c:v>1.9850466415597272</c:v>
                </c:pt>
                <c:pt idx="70">
                  <c:v>1.9903744195852304</c:v>
                </c:pt>
                <c:pt idx="71">
                  <c:v>1.9956131240762496</c:v>
                </c:pt>
                <c:pt idx="72">
                  <c:v>2.0007650862909165</c:v>
                </c:pt>
                <c:pt idx="73">
                  <c:v>2.0058325545677769</c:v>
                </c:pt>
                <c:pt idx="74">
                  <c:v>2.0108176980559609</c:v>
                </c:pt>
                <c:pt idx="75">
                  <c:v>2.0157226102425652</c:v>
                </c:pt>
                <c:pt idx="76">
                  <c:v>2.0205493122901643</c:v>
                </c:pt>
                <c:pt idx="77">
                  <c:v>2.025299756196425</c:v>
                </c:pt>
                <c:pt idx="78">
                  <c:v>2.0299758277869282</c:v>
                </c:pt>
                <c:pt idx="79">
                  <c:v>2.0345793495515152</c:v>
                </c:pt>
                <c:pt idx="80">
                  <c:v>2.0391120833337419</c:v>
                </c:pt>
                <c:pt idx="81">
                  <c:v>2.0435757328823532</c:v>
                </c:pt>
                <c:pt idx="82">
                  <c:v>2.0479719462730612</c:v>
                </c:pt>
                <c:pt idx="83">
                  <c:v>2.0523023182083642</c:v>
                </c:pt>
                <c:pt idx="84">
                  <c:v>2.0565683922025837</c:v>
                </c:pt>
                <c:pt idx="85">
                  <c:v>2.060771662658841</c:v>
                </c:pt>
                <c:pt idx="86">
                  <c:v>2.064913576844233</c:v>
                </c:pt>
                <c:pt idx="87">
                  <c:v>2.0689955367690351</c:v>
                </c:pt>
                <c:pt idx="88">
                  <c:v>2.0730189009754199</c:v>
                </c:pt>
                <c:pt idx="89">
                  <c:v>2.0769849862407672</c:v>
                </c:pt>
                <c:pt idx="90">
                  <c:v>2.0808950692003574</c:v>
                </c:pt>
                <c:pt idx="91">
                  <c:v>2.0847503878939175</c:v>
                </c:pt>
                <c:pt idx="92">
                  <c:v>2.0885521432401903</c:v>
                </c:pt>
                <c:pt idx="93">
                  <c:v>2.0923015004434706</c:v>
                </c:pt>
                <c:pt idx="94">
                  <c:v>2.0959995903357616</c:v>
                </c:pt>
                <c:pt idx="95">
                  <c:v>2.0996475106580244</c:v>
                </c:pt>
                <c:pt idx="96">
                  <c:v>2.1032463272837387</c:v>
                </c:pt>
                <c:pt idx="97">
                  <c:v>2.10679707538783</c:v>
                </c:pt>
                <c:pt idx="98">
                  <c:v>2.1103007605638111</c:v>
                </c:pt>
                <c:pt idx="99">
                  <c:v>2.113758359891829</c:v>
                </c:pt>
                <c:pt idx="100">
                  <c:v>2.1171708229601442</c:v>
                </c:pt>
                <c:pt idx="101">
                  <c:v>2.1205390728424143</c:v>
                </c:pt>
                <c:pt idx="102">
                  <c:v>2.1238640070330312</c:v>
                </c:pt>
                <c:pt idx="103">
                  <c:v>2.1271464983426043</c:v>
                </c:pt>
                <c:pt idx="104">
                  <c:v>2.1303873957555997</c:v>
                </c:pt>
                <c:pt idx="105">
                  <c:v>2.1335875252519858</c:v>
                </c:pt>
                <c:pt idx="106">
                  <c:v>2.136747690594671</c:v>
                </c:pt>
                <c:pt idx="107">
                  <c:v>2.1398686740843886</c:v>
                </c:pt>
                <c:pt idx="108">
                  <c:v>2.1429512372836212</c:v>
                </c:pt>
                <c:pt idx="109">
                  <c:v>2.1459961217110259</c:v>
                </c:pt>
                <c:pt idx="110">
                  <c:v>2.149004049507794</c:v>
                </c:pt>
                <c:pt idx="111">
                  <c:v>2.1519757240772606</c:v>
                </c:pt>
                <c:pt idx="112">
                  <c:v>2.1549118306990156</c:v>
                </c:pt>
                <c:pt idx="113">
                  <c:v>2.1578130371187236</c:v>
                </c:pt>
                <c:pt idx="114">
                  <c:v>2.1606799941147603</c:v>
                </c:pt>
                <c:pt idx="115">
                  <c:v>2.1635133360427408</c:v>
                </c:pt>
                <c:pt idx="116">
                  <c:v>2.166313681358953</c:v>
                </c:pt>
                <c:pt idx="117">
                  <c:v>2.1690816331236413</c:v>
                </c:pt>
                <c:pt idx="118">
                  <c:v>2.1718177794850644</c:v>
                </c:pt>
                <c:pt idx="119">
                  <c:v>2.1745226941451707</c:v>
                </c:pt>
                <c:pt idx="120">
                  <c:v>2.177196936807722</c:v>
                </c:pt>
                <c:pt idx="121">
                  <c:v>2.1798410536096315</c:v>
                </c:pt>
                <c:pt idx="122">
                  <c:v>2.1824555775362589</c:v>
                </c:pt>
                <c:pt idx="123">
                  <c:v>2.1850410288213524</c:v>
                </c:pt>
                <c:pt idx="124">
                  <c:v>2.1875979153323146</c:v>
                </c:pt>
                <c:pt idx="125">
                  <c:v>2.1901267329414074</c:v>
                </c:pt>
                <c:pt idx="126">
                  <c:v>2.1926279658835126</c:v>
                </c:pt>
                <c:pt idx="127">
                  <c:v>2.1951020871010045</c:v>
                </c:pt>
                <c:pt idx="128">
                  <c:v>2.1975495585762905</c:v>
                </c:pt>
                <c:pt idx="129">
                  <c:v>2.1999708316525211</c:v>
                </c:pt>
                <c:pt idx="130">
                  <c:v>2.2023663473429806</c:v>
                </c:pt>
                <c:pt idx="131">
                  <c:v>2.2047365366296097</c:v>
                </c:pt>
                <c:pt idx="132">
                  <c:v>2.2070818207511138</c:v>
                </c:pt>
                <c:pt idx="133">
                  <c:v>2.2094026114810861</c:v>
                </c:pt>
                <c:pt idx="134">
                  <c:v>2.2116993113965417</c:v>
                </c:pt>
                <c:pt idx="135">
                  <c:v>2.2139723141372594</c:v>
                </c:pt>
                <c:pt idx="136">
                  <c:v>2.2162220046562915</c:v>
                </c:pt>
                <c:pt idx="137">
                  <c:v>2.2184487594619973</c:v>
                </c:pt>
                <c:pt idx="138">
                  <c:v>2.2206529468519385</c:v>
                </c:pt>
                <c:pt idx="139">
                  <c:v>2.2228349271389525</c:v>
                </c:pt>
                <c:pt idx="140">
                  <c:v>2.2249950528697111</c:v>
                </c:pt>
                <c:pt idx="141">
                  <c:v>2.2271336690360575</c:v>
                </c:pt>
                <c:pt idx="142">
                  <c:v>2.2292511132794033</c:v>
                </c:pt>
                <c:pt idx="143">
                  <c:v>2.2313477160884476</c:v>
                </c:pt>
                <c:pt idx="144">
                  <c:v>2.2334238009904768</c:v>
                </c:pt>
                <c:pt idx="145">
                  <c:v>2.2354796847364882</c:v>
                </c:pt>
                <c:pt idx="146">
                  <c:v>2.2375156774803715</c:v>
                </c:pt>
                <c:pt idx="147">
                  <c:v>2.2395320829523708</c:v>
                </c:pt>
                <c:pt idx="148">
                  <c:v>2.2415291986270391</c:v>
                </c:pt>
                <c:pt idx="149">
                  <c:v>2.2435073158858954</c:v>
                </c:pt>
                <c:pt idx="150">
                  <c:v>2.2454667201749747</c:v>
                </c:pt>
              </c:numCache>
            </c:numRef>
          </c:yVal>
          <c:smooth val="0"/>
          <c:extLst>
            <c:ext xmlns:c16="http://schemas.microsoft.com/office/drawing/2014/chart" uri="{C3380CC4-5D6E-409C-BE32-E72D297353CC}">
              <c16:uniqueId val="{00000000-5AFC-4B44-9A54-FC4D703A3BAC}"/>
            </c:ext>
          </c:extLst>
        </c:ser>
        <c:dLbls>
          <c:showLegendKey val="0"/>
          <c:showVal val="0"/>
          <c:showCatName val="0"/>
          <c:showSerName val="0"/>
          <c:showPercent val="0"/>
          <c:showBubbleSize val="0"/>
        </c:dLbls>
        <c:axId val="703594968"/>
        <c:axId val="703595296"/>
      </c:scatterChart>
      <c:valAx>
        <c:axId val="70359496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Consumption on occasion (g)</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703595296"/>
        <c:crosses val="autoZero"/>
        <c:crossBetween val="midCat"/>
      </c:valAx>
      <c:valAx>
        <c:axId val="703595296"/>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Relative Risk</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70359496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en-US"/>
    </a:p>
  </c:txPr>
  <c:externalData r:id="rId3">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scatterChart>
        <c:scatterStyle val="lineMarker"/>
        <c:varyColors val="0"/>
        <c:ser>
          <c:idx val="0"/>
          <c:order val="0"/>
          <c:tx>
            <c:strRef>
              <c:f>'Partial acute'!$I$1</c:f>
              <c:strCache>
                <c:ptCount val="1"/>
                <c:pt idx="0">
                  <c:v>Violent injuries</c:v>
                </c:pt>
              </c:strCache>
            </c:strRef>
          </c:tx>
          <c:spPr>
            <a:ln w="19050" cap="rnd">
              <a:solidFill>
                <a:schemeClr val="tx1"/>
              </a:solidFill>
              <a:round/>
            </a:ln>
            <a:effectLst/>
          </c:spPr>
          <c:marker>
            <c:symbol val="none"/>
          </c:marker>
          <c:xVal>
            <c:numRef>
              <c:f>'Partial acute'!$A$3:$A$153</c:f>
              <c:numCache>
                <c:formatCode>General</c:formatCode>
                <c:ptCount val="15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numCache>
            </c:numRef>
          </c:xVal>
          <c:yVal>
            <c:numRef>
              <c:f>'Partial acute'!$I$3:$I$153</c:f>
              <c:numCache>
                <c:formatCode>General</c:formatCode>
                <c:ptCount val="151"/>
                <c:pt idx="0">
                  <c:v>1</c:v>
                </c:pt>
                <c:pt idx="1">
                  <c:v>1.1477312391063335</c:v>
                </c:pt>
                <c:pt idx="2">
                  <c:v>1.2957126615104095</c:v>
                </c:pt>
                <c:pt idx="3">
                  <c:v>1.4427584751512106</c:v>
                </c:pt>
                <c:pt idx="4">
                  <c:v>1.5879414104440104</c:v>
                </c:pt>
                <c:pt idx="5">
                  <c:v>1.730551707370201</c:v>
                </c:pt>
                <c:pt idx="6">
                  <c:v>1.8700597292427663</c:v>
                </c:pt>
                <c:pt idx="7">
                  <c:v>2.006083090873664</c:v>
                </c:pt>
                <c:pt idx="8">
                  <c:v>2.1383584573048897</c:v>
                </c:pt>
                <c:pt idx="9">
                  <c:v>2.266717772262397</c:v>
                </c:pt>
                <c:pt idx="10">
                  <c:v>2.3910684830878761</c:v>
                </c:pt>
                <c:pt idx="11">
                  <c:v>2.5113772578181055</c:v>
                </c:pt>
                <c:pt idx="12">
                  <c:v>2.6276566877763203</c:v>
                </c:pt>
                <c:pt idx="13">
                  <c:v>2.7399545029971693</c:v>
                </c:pt>
                <c:pt idx="14">
                  <c:v>2.8483448783900474</c:v>
                </c:pt>
                <c:pt idx="15">
                  <c:v>2.9529214642927992</c:v>
                </c:pt>
                <c:pt idx="16">
                  <c:v>3.0537918296199149</c:v>
                </c:pt>
                <c:pt idx="17">
                  <c:v>3.1510730559299596</c:v>
                </c:pt>
                <c:pt idx="18">
                  <c:v>3.2448882650503066</c:v>
                </c:pt>
                <c:pt idx="19">
                  <c:v>3.3353639010950946</c:v>
                </c:pt>
                <c:pt idx="20">
                  <c:v>3.4226276200640839</c:v>
                </c:pt>
                <c:pt idx="21">
                  <c:v>3.5068066672665563</c:v>
                </c:pt>
                <c:pt idx="22">
                  <c:v>3.5880266452333034</c:v>
                </c:pt>
                <c:pt idx="23">
                  <c:v>3.6664105932279818</c:v>
                </c:pt>
                <c:pt idx="24">
                  <c:v>3.7420783145708505</c:v>
                </c:pt>
                <c:pt idx="25">
                  <c:v>3.815145900301534</c:v>
                </c:pt>
                <c:pt idx="26">
                  <c:v>3.8857254077172882</c:v>
                </c:pt>
                <c:pt idx="27">
                  <c:v>3.9539246604415657</c:v>
                </c:pt>
                <c:pt idx="28">
                  <c:v>4.0198471432501206</c:v>
                </c:pt>
                <c:pt idx="29">
                  <c:v>4.0835919701953838</c:v>
                </c:pt>
                <c:pt idx="30">
                  <c:v>4.1452539088607061</c:v>
                </c:pt>
                <c:pt idx="31">
                  <c:v>4.2049234470379968</c:v>
                </c:pt>
                <c:pt idx="32">
                  <c:v>4.2626868909131064</c:v>
                </c:pt>
                <c:pt idx="33">
                  <c:v>4.3186264860913557</c:v>
                </c:pt>
                <c:pt idx="34">
                  <c:v>4.3728205546052967</c:v>
                </c:pt>
                <c:pt idx="35">
                  <c:v>4.4253436425020629</c:v>
                </c:pt>
                <c:pt idx="36">
                  <c:v>4.4762666737771513</c:v>
                </c:pt>
                <c:pt idx="37">
                  <c:v>4.5256571073600442</c:v>
                </c:pt>
                <c:pt idx="38">
                  <c:v>4.5735790946093671</c:v>
                </c:pt>
                <c:pt idx="39">
                  <c:v>4.6200936353773221</c:v>
                </c:pt>
                <c:pt idx="40">
                  <c:v>4.6652587311838838</c:v>
                </c:pt>
                <c:pt idx="41">
                  <c:v>4.7091295344242159</c:v>
                </c:pt>
                <c:pt idx="42">
                  <c:v>4.7517584928369354</c:v>
                </c:pt>
                <c:pt idx="43">
                  <c:v>4.793195488701441</c:v>
                </c:pt>
                <c:pt idx="44">
                  <c:v>4.8334879724220681</c:v>
                </c:pt>
                <c:pt idx="45">
                  <c:v>4.8726810903050444</c:v>
                </c:pt>
                <c:pt idx="46">
                  <c:v>4.9108178064495096</c:v>
                </c:pt>
                <c:pt idx="47">
                  <c:v>4.94793901876257</c:v>
                </c:pt>
                <c:pt idx="48">
                  <c:v>4.9840836691756838</c:v>
                </c:pt>
                <c:pt idx="49">
                  <c:v>5.0192888481901905</c:v>
                </c:pt>
                <c:pt idx="50">
                  <c:v>5.0535898939165298</c:v>
                </c:pt>
                <c:pt idx="51">
                  <c:v>5.087020485797896</c:v>
                </c:pt>
                <c:pt idx="52">
                  <c:v>5.1196127332265808</c:v>
                </c:pt>
                <c:pt idx="53">
                  <c:v>5.151397259272084</c:v>
                </c:pt>
                <c:pt idx="54">
                  <c:v>5.1824032797458113</c:v>
                </c:pt>
                <c:pt idx="55">
                  <c:v>5.2126586778285917</c:v>
                </c:pt>
                <c:pt idx="56">
                  <c:v>5.2421900744858112</c:v>
                </c:pt>
                <c:pt idx="57">
                  <c:v>5.2710228948909936</c:v>
                </c:pt>
                <c:pt idx="58">
                  <c:v>5.2991814310729737</c:v>
                </c:pt>
                <c:pt idx="59">
                  <c:v>5.3266889009949789</c:v>
                </c:pt>
                <c:pt idx="60">
                  <c:v>5.3535675042660031</c:v>
                </c:pt>
                <c:pt idx="61">
                  <c:v>5.3798384746765979</c:v>
                </c:pt>
                <c:pt idx="62">
                  <c:v>5.4055221297424181</c:v>
                </c:pt>
                <c:pt idx="63">
                  <c:v>5.4306379174300501</c:v>
                </c:pt>
                <c:pt idx="64">
                  <c:v>5.4552044602307292</c:v>
                </c:pt>
                <c:pt idx="65">
                  <c:v>5.4792395967388599</c:v>
                </c:pt>
                <c:pt idx="66">
                  <c:v>5.5027604208836571</c:v>
                </c:pt>
                <c:pt idx="67">
                  <c:v>5.5257833189538745</c:v>
                </c:pt>
                <c:pt idx="68">
                  <c:v>5.5483240045476325</c:v>
                </c:pt>
                <c:pt idx="69">
                  <c:v>5.5703975515715962</c:v>
                </c:pt>
                <c:pt idx="70">
                  <c:v>5.5920184254064127</c:v>
                </c:pt>
                <c:pt idx="71">
                  <c:v>5.6132005123483326</c:v>
                </c:pt>
                <c:pt idx="72">
                  <c:v>5.633957147430225</c:v>
                </c:pt>
                <c:pt idx="73">
                  <c:v>5.6543011407189665</c:v>
                </c:pt>
                <c:pt idx="74">
                  <c:v>5.674244802180155</c:v>
                </c:pt>
                <c:pt idx="75">
                  <c:v>5.6937999651955407</c:v>
                </c:pt>
                <c:pt idx="76">
                  <c:v>5.71297800881322</c:v>
                </c:pt>
                <c:pt idx="77">
                  <c:v>5.7317898788056993</c:v>
                </c:pt>
                <c:pt idx="78">
                  <c:v>5.7502461076062215</c:v>
                </c:pt>
                <c:pt idx="79">
                  <c:v>5.768356833189384</c:v>
                </c:pt>
                <c:pt idx="80">
                  <c:v>5.7861318169579388</c:v>
                </c:pt>
                <c:pt idx="81">
                  <c:v>5.8035804606937891</c:v>
                </c:pt>
                <c:pt idx="82">
                  <c:v>5.8207118226276089</c:v>
                </c:pt>
                <c:pt idx="83">
                  <c:v>5.8375346326780919</c:v>
                </c:pt>
                <c:pt idx="84">
                  <c:v>5.8540573069086763</c:v>
                </c:pt>
                <c:pt idx="85">
                  <c:v>5.8702879612466115</c:v>
                </c:pt>
                <c:pt idx="86">
                  <c:v>5.8862344245064602</c:v>
                </c:pt>
                <c:pt idx="87">
                  <c:v>5.9019042507575374</c:v>
                </c:pt>
                <c:pt idx="88">
                  <c:v>5.917304731072317</c:v>
                </c:pt>
                <c:pt idx="89">
                  <c:v>5.9324429046906095</c:v>
                </c:pt>
                <c:pt idx="90">
                  <c:v>5.9473255696321514</c:v>
                </c:pt>
                <c:pt idx="91">
                  <c:v>5.9619592927882756</c:v>
                </c:pt>
                <c:pt idx="92">
                  <c:v>5.9763504195214372</c:v>
                </c:pt>
                <c:pt idx="93">
                  <c:v>5.9905050827996842</c:v>
                </c:pt>
                <c:pt idx="94">
                  <c:v>6.0044292118914626</c:v>
                </c:pt>
                <c:pt idx="95">
                  <c:v>6.0181285406446738</c:v>
                </c:pt>
                <c:pt idx="96">
                  <c:v>6.0316086153724493</c:v>
                </c:pt>
                <c:pt idx="97">
                  <c:v>6.0448748023667802</c:v>
                </c:pt>
                <c:pt idx="98">
                  <c:v>6.0579322950598673</c:v>
                </c:pt>
                <c:pt idx="99">
                  <c:v>6.070786120851932</c:v>
                </c:pt>
                <c:pt idx="100">
                  <c:v>6.0834411476230796</c:v>
                </c:pt>
                <c:pt idx="101">
                  <c:v>6.0959020899457936</c:v>
                </c:pt>
                <c:pt idx="102">
                  <c:v>6.1081735150137142</c:v>
                </c:pt>
                <c:pt idx="103">
                  <c:v>6.1202598483014015</c:v>
                </c:pt>
                <c:pt idx="104">
                  <c:v>6.1321653789689492</c:v>
                </c:pt>
                <c:pt idx="105">
                  <c:v>6.1438942650245432</c:v>
                </c:pt>
                <c:pt idx="106">
                  <c:v>6.1554505382573117</c:v>
                </c:pt>
                <c:pt idx="107">
                  <c:v>6.166838108952069</c:v>
                </c:pt>
                <c:pt idx="108">
                  <c:v>6.1780607703969777</c:v>
                </c:pt>
                <c:pt idx="109">
                  <c:v>6.1891222031944668</c:v>
                </c:pt>
                <c:pt idx="110">
                  <c:v>6.2000259793852148</c:v>
                </c:pt>
                <c:pt idx="111">
                  <c:v>6.2107755663944308</c:v>
                </c:pt>
                <c:pt idx="112">
                  <c:v>6.2213743308091844</c:v>
                </c:pt>
                <c:pt idx="113">
                  <c:v>6.2318255419950424</c:v>
                </c:pt>
                <c:pt idx="114">
                  <c:v>6.242132375559807</c:v>
                </c:pt>
                <c:pt idx="115">
                  <c:v>6.2522979166717612</c:v>
                </c:pt>
                <c:pt idx="116">
                  <c:v>6.2623251632393959</c:v>
                </c:pt>
                <c:pt idx="117">
                  <c:v>6.2722170289592354</c:v>
                </c:pt>
                <c:pt idx="118">
                  <c:v>6.2819763462380207</c:v>
                </c:pt>
                <c:pt idx="119">
                  <c:v>6.2916058689951777</c:v>
                </c:pt>
                <c:pt idx="120">
                  <c:v>6.3011082753511829</c:v>
                </c:pt>
                <c:pt idx="121">
                  <c:v>6.3104861702071533</c:v>
                </c:pt>
                <c:pt idx="122">
                  <c:v>6.3197420877206989</c:v>
                </c:pt>
                <c:pt idx="123">
                  <c:v>6.3288784936828177</c:v>
                </c:pt>
                <c:pt idx="124">
                  <c:v>6.3378977878003653</c:v>
                </c:pt>
                <c:pt idx="125">
                  <c:v>6.3468023058884162</c:v>
                </c:pt>
                <c:pt idx="126">
                  <c:v>6.3555943219765627</c:v>
                </c:pt>
                <c:pt idx="127">
                  <c:v>6.3642760503330758</c:v>
                </c:pt>
                <c:pt idx="128">
                  <c:v>6.3728496474105549</c:v>
                </c:pt>
                <c:pt idx="129">
                  <c:v>6.3813172137166081</c:v>
                </c:pt>
                <c:pt idx="130">
                  <c:v>6.3896807956128328</c:v>
                </c:pt>
                <c:pt idx="131">
                  <c:v>6.3979423870453047</c:v>
                </c:pt>
                <c:pt idx="132">
                  <c:v>6.4061039312095227</c:v>
                </c:pt>
                <c:pt idx="133">
                  <c:v>6.4141673221527</c:v>
                </c:pt>
                <c:pt idx="134">
                  <c:v>6.4221344063160837</c:v>
                </c:pt>
                <c:pt idx="135">
                  <c:v>6.4300069840199097</c:v>
                </c:pt>
                <c:pt idx="136">
                  <c:v>6.4377868108934218</c:v>
                </c:pt>
                <c:pt idx="137">
                  <c:v>6.4454755992523083</c:v>
                </c:pt>
                <c:pt idx="138">
                  <c:v>6.4530750194257784</c:v>
                </c:pt>
                <c:pt idx="139">
                  <c:v>6.4605867010353943</c:v>
                </c:pt>
                <c:pt idx="140">
                  <c:v>6.46801223422767</c:v>
                </c:pt>
                <c:pt idx="141">
                  <c:v>6.4753531708623884</c:v>
                </c:pt>
                <c:pt idx="142">
                  <c:v>6.4826110256584322</c:v>
                </c:pt>
                <c:pt idx="143">
                  <c:v>6.4897872772989</c:v>
                </c:pt>
                <c:pt idx="144">
                  <c:v>6.4968833694971826</c:v>
                </c:pt>
                <c:pt idx="145">
                  <c:v>6.5039007120255539</c:v>
                </c:pt>
                <c:pt idx="146">
                  <c:v>6.5108406817078368</c:v>
                </c:pt>
                <c:pt idx="147">
                  <c:v>6.5177046233775586</c:v>
                </c:pt>
                <c:pt idx="148">
                  <c:v>6.5244938508029957</c:v>
                </c:pt>
                <c:pt idx="149">
                  <c:v>6.5312096475804244</c:v>
                </c:pt>
                <c:pt idx="150">
                  <c:v>6.5378532679968311</c:v>
                </c:pt>
              </c:numCache>
            </c:numRef>
          </c:yVal>
          <c:smooth val="0"/>
          <c:extLst>
            <c:ext xmlns:c16="http://schemas.microsoft.com/office/drawing/2014/chart" uri="{C3380CC4-5D6E-409C-BE32-E72D297353CC}">
              <c16:uniqueId val="{00000000-421E-440F-95A4-786F29A788A3}"/>
            </c:ext>
          </c:extLst>
        </c:ser>
        <c:dLbls>
          <c:showLegendKey val="0"/>
          <c:showVal val="0"/>
          <c:showCatName val="0"/>
          <c:showSerName val="0"/>
          <c:showPercent val="0"/>
          <c:showBubbleSize val="0"/>
        </c:dLbls>
        <c:axId val="703594968"/>
        <c:axId val="703595296"/>
      </c:scatterChart>
      <c:valAx>
        <c:axId val="70359496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Consumption on occasion (g)</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703595296"/>
        <c:crosses val="autoZero"/>
        <c:crossBetween val="midCat"/>
      </c:valAx>
      <c:valAx>
        <c:axId val="703595296"/>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Relative Risk</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70359496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en-US"/>
    </a:p>
  </c:txPr>
  <c:externalData r:id="rId3">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scatterChart>
        <c:scatterStyle val="lineMarker"/>
        <c:varyColors val="0"/>
        <c:ser>
          <c:idx val="0"/>
          <c:order val="0"/>
          <c:tx>
            <c:strRef>
              <c:f>'Partial acute'!$L$1</c:f>
              <c:strCache>
                <c:ptCount val="1"/>
                <c:pt idx="0">
                  <c:v>Falls</c:v>
                </c:pt>
              </c:strCache>
            </c:strRef>
          </c:tx>
          <c:spPr>
            <a:ln w="19050" cap="rnd">
              <a:solidFill>
                <a:schemeClr val="tx1"/>
              </a:solidFill>
              <a:round/>
            </a:ln>
            <a:effectLst/>
          </c:spPr>
          <c:marker>
            <c:symbol val="none"/>
          </c:marker>
          <c:xVal>
            <c:numRef>
              <c:f>'Partial acute'!$A$3:$A$153</c:f>
              <c:numCache>
                <c:formatCode>General</c:formatCode>
                <c:ptCount val="15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numCache>
            </c:numRef>
          </c:xVal>
          <c:yVal>
            <c:numRef>
              <c:f>'Partial acute'!$L$3:$L$153</c:f>
              <c:numCache>
                <c:formatCode>General</c:formatCode>
                <c:ptCount val="151"/>
                <c:pt idx="0">
                  <c:v>1</c:v>
                </c:pt>
                <c:pt idx="1">
                  <c:v>1.0347970867592442</c:v>
                </c:pt>
                <c:pt idx="2">
                  <c:v>1.0684708394629892</c:v>
                </c:pt>
                <c:pt idx="3">
                  <c:v>1.1010859978881047</c:v>
                </c:pt>
                <c:pt idx="4">
                  <c:v>1.1326989988124851</c:v>
                </c:pt>
                <c:pt idx="5">
                  <c:v>1.1633597315262529</c:v>
                </c:pt>
                <c:pt idx="6">
                  <c:v>1.1931128345149373</c:v>
                </c:pt>
                <c:pt idx="7">
                  <c:v>1.2219986695143334</c:v>
                </c:pt>
                <c:pt idx="8">
                  <c:v>1.2500540643074356</c:v>
                </c:pt>
                <c:pt idx="9">
                  <c:v>1.2773128869314336</c:v>
                </c:pt>
                <c:pt idx="10">
                  <c:v>1.3038064951248072</c:v>
                </c:pt>
                <c:pt idx="11">
                  <c:v>1.3295640922059191</c:v>
                </c:pt>
                <c:pt idx="12">
                  <c:v>1.3546130119268311</c:v>
                </c:pt>
                <c:pt idx="13">
                  <c:v>1.378978948823905</c:v>
                </c:pt>
                <c:pt idx="14">
                  <c:v>1.4026861463257363</c:v>
                </c:pt>
                <c:pt idx="15">
                  <c:v>1.4257575518204351</c:v>
                </c:pt>
                <c:pt idx="16">
                  <c:v>1.4482149456600057</c:v>
                </c:pt>
                <c:pt idx="17">
                  <c:v>1.4700790494426696</c:v>
                </c:pt>
                <c:pt idx="18">
                  <c:v>1.4913696176961901</c:v>
                </c:pt>
                <c:pt idx="19">
                  <c:v>1.5121055161702579</c:v>
                </c:pt>
                <c:pt idx="20">
                  <c:v>1.5323047892521811</c:v>
                </c:pt>
                <c:pt idx="21">
                  <c:v>1.5519847184896103</c:v>
                </c:pt>
                <c:pt idx="22">
                  <c:v>1.5711618737952975</c:v>
                </c:pt>
                <c:pt idx="23">
                  <c:v>1.5898521585916463</c:v>
                </c:pt>
                <c:pt idx="24">
                  <c:v>1.6080708499050425</c:v>
                </c:pt>
                <c:pt idx="25">
                  <c:v>1.6258326342252347</c:v>
                </c:pt>
                <c:pt idx="26">
                  <c:v>1.643151639791101</c:v>
                </c:pt>
                <c:pt idx="27">
                  <c:v>1.6600414658418954</c:v>
                </c:pt>
                <c:pt idx="28">
                  <c:v>1.6765152092753901</c:v>
                </c:pt>
                <c:pt idx="29">
                  <c:v>1.6925854890760879</c:v>
                </c:pt>
                <c:pt idx="30">
                  <c:v>1.708264468813526</c:v>
                </c:pt>
                <c:pt idx="31">
                  <c:v>1.7235638774597322</c:v>
                </c:pt>
                <c:pt idx="32">
                  <c:v>1.7384950287334271</c:v>
                </c:pt>
                <c:pt idx="33">
                  <c:v>1.7530688391448246</c:v>
                </c:pt>
                <c:pt idx="34">
                  <c:v>1.767295844887264</c:v>
                </c:pt>
                <c:pt idx="35">
                  <c:v>1.7811862176992537</c:v>
                </c:pt>
                <c:pt idx="36">
                  <c:v>1.7947497798018528</c:v>
                </c:pt>
                <c:pt idx="37">
                  <c:v>1.8079960180009047</c:v>
                </c:pt>
                <c:pt idx="38">
                  <c:v>1.8209340970308834</c:v>
                </c:pt>
                <c:pt idx="39">
                  <c:v>1.8335728722064841</c:v>
                </c:pt>
                <c:pt idx="40">
                  <c:v>1.8459209014392632</c:v>
                </c:pt>
                <c:pt idx="41">
                  <c:v>1.857986456669211</c:v>
                </c:pt>
                <c:pt idx="42">
                  <c:v>1.8697775347549448</c:v>
                </c:pt>
                <c:pt idx="43">
                  <c:v>1.8813018678609723</c:v>
                </c:pt>
                <c:pt idx="44">
                  <c:v>1.8925669333760624</c:v>
                </c:pt>
                <c:pt idx="45">
                  <c:v>1.9035799633930006</c:v>
                </c:pt>
                <c:pt idx="46">
                  <c:v>1.9143479537768393</c:v>
                </c:pt>
                <c:pt idx="47">
                  <c:v>1.9248776728460069</c:v>
                </c:pt>
                <c:pt idx="48">
                  <c:v>1.9351756696883184</c:v>
                </c:pt>
                <c:pt idx="49">
                  <c:v>1.945248282131907</c:v>
                </c:pt>
                <c:pt idx="50">
                  <c:v>1.9551016443893667</c:v>
                </c:pt>
                <c:pt idx="51">
                  <c:v>1.9647416943918659</c:v>
                </c:pt>
                <c:pt idx="52">
                  <c:v>1.9741741808286892</c:v>
                </c:pt>
                <c:pt idx="53">
                  <c:v>1.983404669906492</c:v>
                </c:pt>
                <c:pt idx="54">
                  <c:v>1.9924385518415368</c:v>
                </c:pt>
                <c:pt idx="55">
                  <c:v>2.0012810470972728</c:v>
                </c:pt>
                <c:pt idx="56">
                  <c:v>2.0099372123788157</c:v>
                </c:pt>
                <c:pt idx="57">
                  <c:v>2.0184119463951542</c:v>
                </c:pt>
                <c:pt idx="58">
                  <c:v>2.0267099953992833</c:v>
                </c:pt>
                <c:pt idx="59">
                  <c:v>2.0348359585158442</c:v>
                </c:pt>
                <c:pt idx="60">
                  <c:v>2.0427942928653491</c:v>
                </c:pt>
                <c:pt idx="61">
                  <c:v>2.0505893184935564</c:v>
                </c:pt>
                <c:pt idx="62">
                  <c:v>2.0582252231141425</c:v>
                </c:pt>
                <c:pt idx="63">
                  <c:v>2.0657060666723783</c:v>
                </c:pt>
                <c:pt idx="64">
                  <c:v>2.0730357857371602</c:v>
                </c:pt>
                <c:pt idx="65">
                  <c:v>2.0802181977283745</c:v>
                </c:pt>
                <c:pt idx="66">
                  <c:v>2.0872570049862755</c:v>
                </c:pt>
                <c:pt idx="67">
                  <c:v>2.0941557986892052</c:v>
                </c:pt>
                <c:pt idx="68">
                  <c:v>2.1009180626257469</c:v>
                </c:pt>
                <c:pt idx="69">
                  <c:v>2.1075471768270919</c:v>
                </c:pt>
                <c:pt idx="70">
                  <c:v>2.1140464210651717</c:v>
                </c:pt>
                <c:pt idx="71">
                  <c:v>2.120418978221855</c:v>
                </c:pt>
                <c:pt idx="72">
                  <c:v>2.1266679375342878</c:v>
                </c:pt>
                <c:pt idx="73">
                  <c:v>2.1327962977212316</c:v>
                </c:pt>
                <c:pt idx="74">
                  <c:v>2.1388069699950631</c:v>
                </c:pt>
                <c:pt idx="75">
                  <c:v>2.1447027809638914</c:v>
                </c:pt>
                <c:pt idx="76">
                  <c:v>2.1504864754280693</c:v>
                </c:pt>
                <c:pt idx="77">
                  <c:v>2.1561607190752081</c:v>
                </c:pt>
                <c:pt idx="78">
                  <c:v>2.1617281010776157</c:v>
                </c:pt>
                <c:pt idx="79">
                  <c:v>2.1671911365959358</c:v>
                </c:pt>
                <c:pt idx="80">
                  <c:v>2.1725522691926131</c:v>
                </c:pt>
                <c:pt idx="81">
                  <c:v>2.1778138731586476</c:v>
                </c:pt>
                <c:pt idx="82">
                  <c:v>2.1829782557569675</c:v>
                </c:pt>
                <c:pt idx="83">
                  <c:v>2.1880476593856364</c:v>
                </c:pt>
                <c:pt idx="84">
                  <c:v>2.1930242636639421</c:v>
                </c:pt>
                <c:pt idx="85">
                  <c:v>2.1979101874443225</c:v>
                </c:pt>
                <c:pt idx="86">
                  <c:v>2.2027074907529682</c:v>
                </c:pt>
                <c:pt idx="87">
                  <c:v>2.2074181766617937</c:v>
                </c:pt>
                <c:pt idx="88">
                  <c:v>2.2120441930944059</c:v>
                </c:pt>
                <c:pt idx="89">
                  <c:v>2.2165874345685612</c:v>
                </c:pt>
                <c:pt idx="90">
                  <c:v>2.2210497438775194</c:v>
                </c:pt>
                <c:pt idx="91">
                  <c:v>2.2254329137126039</c:v>
                </c:pt>
                <c:pt idx="92">
                  <c:v>2.2297386882291774</c:v>
                </c:pt>
                <c:pt idx="93">
                  <c:v>2.2339687645581781</c:v>
                </c:pt>
                <c:pt idx="94">
                  <c:v>2.2381247942652389</c:v>
                </c:pt>
                <c:pt idx="95">
                  <c:v>2.242208384759377</c:v>
                </c:pt>
                <c:pt idx="96">
                  <c:v>2.2462211006531239</c:v>
                </c:pt>
                <c:pt idx="97">
                  <c:v>2.2501644650759118</c:v>
                </c:pt>
                <c:pt idx="98">
                  <c:v>2.2540399609424671</c:v>
                </c:pt>
                <c:pt idx="99">
                  <c:v>2.2578490321778641</c:v>
                </c:pt>
                <c:pt idx="100">
                  <c:v>2.2615930849008676</c:v>
                </c:pt>
                <c:pt idx="101">
                  <c:v>2.2652734885670913</c:v>
                </c:pt>
                <c:pt idx="102">
                  <c:v>2.2688915770734606</c:v>
                </c:pt>
                <c:pt idx="103">
                  <c:v>2.2724486498254102</c:v>
                </c:pt>
                <c:pt idx="104">
                  <c:v>2.2759459727681794</c:v>
                </c:pt>
                <c:pt idx="105">
                  <c:v>2.2793847793835194</c:v>
                </c:pt>
                <c:pt idx="106">
                  <c:v>2.2827662716530885</c:v>
                </c:pt>
                <c:pt idx="107">
                  <c:v>2.2860916209897373</c:v>
                </c:pt>
                <c:pt idx="108">
                  <c:v>2.2893619691378624</c:v>
                </c:pt>
                <c:pt idx="109">
                  <c:v>2.2925784290439464</c:v>
                </c:pt>
                <c:pt idx="110">
                  <c:v>2.2957420856983632</c:v>
                </c:pt>
                <c:pt idx="111">
                  <c:v>2.2988539969494926</c:v>
                </c:pt>
                <c:pt idx="112">
                  <c:v>2.3019151942911336</c:v>
                </c:pt>
                <c:pt idx="113">
                  <c:v>2.3049266836241822</c:v>
                </c:pt>
                <c:pt idx="114">
                  <c:v>2.3078894459934953</c:v>
                </c:pt>
                <c:pt idx="115">
                  <c:v>2.3108044383008211</c:v>
                </c:pt>
                <c:pt idx="116">
                  <c:v>2.3136725939946583</c:v>
                </c:pt>
                <c:pt idx="117">
                  <c:v>2.3164948237378615</c:v>
                </c:pt>
                <c:pt idx="118">
                  <c:v>2.3192720160537763</c:v>
                </c:pt>
                <c:pt idx="119">
                  <c:v>2.3220050379516723</c:v>
                </c:pt>
                <c:pt idx="120">
                  <c:v>2.3246947355321961</c:v>
                </c:pt>
                <c:pt idx="121">
                  <c:v>2.3273419345735498</c:v>
                </c:pt>
                <c:pt idx="122">
                  <c:v>2.3299474410990775</c:v>
                </c:pt>
                <c:pt idx="123">
                  <c:v>2.3325120419268957</c:v>
                </c:pt>
                <c:pt idx="124">
                  <c:v>2.335036505202206</c:v>
                </c:pt>
                <c:pt idx="125">
                  <c:v>2.3375215809128873</c:v>
                </c:pt>
                <c:pt idx="126">
                  <c:v>2.3399680013889483</c:v>
                </c:pt>
                <c:pt idx="127">
                  <c:v>2.3423764817863968</c:v>
                </c:pt>
                <c:pt idx="128">
                  <c:v>2.3447477205560627</c:v>
                </c:pt>
                <c:pt idx="129">
                  <c:v>2.3470823998978974</c:v>
                </c:pt>
                <c:pt idx="130">
                  <c:v>2.3493811862012377</c:v>
                </c:pt>
                <c:pt idx="131">
                  <c:v>2.3516447304715218</c:v>
                </c:pt>
                <c:pt idx="132">
                  <c:v>2.3538736687439159</c:v>
                </c:pt>
                <c:pt idx="133">
                  <c:v>2.3560686224842939</c:v>
                </c:pt>
                <c:pt idx="134">
                  <c:v>2.3582301989780037</c:v>
                </c:pt>
                <c:pt idx="135">
                  <c:v>2.3603589917068279</c:v>
                </c:pt>
                <c:pt idx="136">
                  <c:v>2.3624555807145362</c:v>
                </c:pt>
                <c:pt idx="137">
                  <c:v>2.3645205329614174</c:v>
                </c:pt>
                <c:pt idx="138">
                  <c:v>2.3665544026681529</c:v>
                </c:pt>
                <c:pt idx="139">
                  <c:v>2.3685577316493909</c:v>
                </c:pt>
                <c:pt idx="140">
                  <c:v>2.3705310496373664</c:v>
                </c:pt>
                <c:pt idx="141">
                  <c:v>2.3724748745958912</c:v>
                </c:pt>
                <c:pt idx="142">
                  <c:v>2.374389713025034</c:v>
                </c:pt>
                <c:pt idx="143">
                  <c:v>2.3762760602568016</c:v>
                </c:pt>
                <c:pt idx="144">
                  <c:v>2.3781344007421121</c:v>
                </c:pt>
                <c:pt idx="145">
                  <c:v>2.3799652083293457</c:v>
                </c:pt>
                <c:pt idx="146">
                  <c:v>2.3817689465347502</c:v>
                </c:pt>
                <c:pt idx="147">
                  <c:v>2.3835460688049634</c:v>
                </c:pt>
                <c:pt idx="148">
                  <c:v>2.3852970187719156</c:v>
                </c:pt>
                <c:pt idx="149">
                  <c:v>2.3870222305003441</c:v>
                </c:pt>
                <c:pt idx="150">
                  <c:v>2.3887221287281752</c:v>
                </c:pt>
              </c:numCache>
            </c:numRef>
          </c:yVal>
          <c:smooth val="0"/>
          <c:extLst>
            <c:ext xmlns:c16="http://schemas.microsoft.com/office/drawing/2014/chart" uri="{C3380CC4-5D6E-409C-BE32-E72D297353CC}">
              <c16:uniqueId val="{00000000-45DE-44F5-9ED3-8BEFF66BA6B1}"/>
            </c:ext>
          </c:extLst>
        </c:ser>
        <c:dLbls>
          <c:showLegendKey val="0"/>
          <c:showVal val="0"/>
          <c:showCatName val="0"/>
          <c:showSerName val="0"/>
          <c:showPercent val="0"/>
          <c:showBubbleSize val="0"/>
        </c:dLbls>
        <c:axId val="703594968"/>
        <c:axId val="703595296"/>
      </c:scatterChart>
      <c:valAx>
        <c:axId val="70359496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Consumption on occasion (g)</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703595296"/>
        <c:crosses val="autoZero"/>
        <c:crossBetween val="midCat"/>
      </c:valAx>
      <c:valAx>
        <c:axId val="703595296"/>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Relative Risk</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70359496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en-US"/>
    </a:p>
  </c:txPr>
  <c:externalData r:id="rId3">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scatterChart>
        <c:scatterStyle val="lineMarker"/>
        <c:varyColors val="0"/>
        <c:ser>
          <c:idx val="0"/>
          <c:order val="0"/>
          <c:tx>
            <c:strRef>
              <c:f>'Partial acute'!$O$1</c:f>
              <c:strCache>
                <c:ptCount val="1"/>
                <c:pt idx="0">
                  <c:v>Other injuries</c:v>
                </c:pt>
              </c:strCache>
            </c:strRef>
          </c:tx>
          <c:spPr>
            <a:ln w="19050" cap="rnd">
              <a:solidFill>
                <a:schemeClr val="tx1"/>
              </a:solidFill>
              <a:round/>
            </a:ln>
            <a:effectLst/>
          </c:spPr>
          <c:marker>
            <c:symbol val="none"/>
          </c:marker>
          <c:xVal>
            <c:numRef>
              <c:f>'Partial acute'!$A$3:$A$153</c:f>
              <c:numCache>
                <c:formatCode>General</c:formatCode>
                <c:ptCount val="15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numCache>
            </c:numRef>
          </c:xVal>
          <c:yVal>
            <c:numRef>
              <c:f>'Partial acute'!$O$3:$O$153</c:f>
              <c:numCache>
                <c:formatCode>General</c:formatCode>
                <c:ptCount val="151"/>
                <c:pt idx="0">
                  <c:v>1</c:v>
                </c:pt>
                <c:pt idx="1">
                  <c:v>1.0660236938827958</c:v>
                </c:pt>
                <c:pt idx="2">
                  <c:v>1.1264481104250228</c:v>
                </c:pt>
                <c:pt idx="3">
                  <c:v>1.1818163863948132</c:v>
                </c:pt>
                <c:pt idx="4">
                  <c:v>1.2326365029800457</c:v>
                </c:pt>
                <c:pt idx="5">
                  <c:v>1.2793725965002247</c:v>
                </c:pt>
                <c:pt idx="6">
                  <c:v>1.3224427932691352</c:v>
                </c:pt>
                <c:pt idx="7">
                  <c:v>1.3622205536298908</c:v>
                </c:pt>
                <c:pt idx="8">
                  <c:v>1.3990377627458821</c:v>
                </c:pt>
                <c:pt idx="9">
                  <c:v>1.4331885554809281</c:v>
                </c:pt>
                <c:pt idx="10">
                  <c:v>1.4649333086448333</c:v>
                </c:pt>
                <c:pt idx="11">
                  <c:v>1.4945024971689447</c:v>
                </c:pt>
                <c:pt idx="12">
                  <c:v>1.5221002645803425</c:v>
                </c:pt>
                <c:pt idx="13">
                  <c:v>1.5479076465018191</c:v>
                </c:pt>
                <c:pt idx="14">
                  <c:v>1.5720854352935878</c:v>
                </c:pt>
                <c:pt idx="15">
                  <c:v>1.5947767002845756</c:v>
                </c:pt>
                <c:pt idx="16">
                  <c:v>1.6161089908764481</c:v>
                </c:pt>
                <c:pt idx="17">
                  <c:v>1.6361962548770297</c:v>
                </c:pt>
                <c:pt idx="18">
                  <c:v>1.6551405051596613</c:v>
                </c:pt>
                <c:pt idx="19">
                  <c:v>1.6730332661865448</c:v>
                </c:pt>
                <c:pt idx="20">
                  <c:v>1.6899568292717306</c:v>
                </c:pt>
                <c:pt idx="21">
                  <c:v>1.7059853423806162</c:v>
                </c:pt>
                <c:pt idx="22">
                  <c:v>1.7211857571507405</c:v>
                </c:pt>
                <c:pt idx="23">
                  <c:v>1.7356186528751518</c:v>
                </c:pt>
                <c:pt idx="24">
                  <c:v>1.7493389545097435</c:v>
                </c:pt>
                <c:pt idx="25">
                  <c:v>1.7623965593835385</c:v>
                </c:pt>
                <c:pt idx="26">
                  <c:v>1.774836885205511</c:v>
                </c:pt>
                <c:pt idx="27">
                  <c:v>1.7867013501550248</c:v>
                </c:pt>
                <c:pt idx="28">
                  <c:v>1.798027794288948</c:v>
                </c:pt>
                <c:pt idx="29">
                  <c:v>1.8088508501678862</c:v>
                </c:pt>
                <c:pt idx="30">
                  <c:v>1.819202269468098</c:v>
                </c:pt>
                <c:pt idx="31">
                  <c:v>1.8291112113777401</c:v>
                </c:pt>
                <c:pt idx="32">
                  <c:v>1.8386044977520997</c:v>
                </c:pt>
                <c:pt idx="33">
                  <c:v>1.8477068393011351</c:v>
                </c:pt>
                <c:pt idx="34">
                  <c:v>1.8564410364856372</c:v>
                </c:pt>
                <c:pt idx="35">
                  <c:v>1.8648281582896986</c:v>
                </c:pt>
                <c:pt idx="36">
                  <c:v>1.8728877016035756</c:v>
                </c:pt>
                <c:pt idx="37">
                  <c:v>1.8806377335808306</c:v>
                </c:pt>
                <c:pt idx="38">
                  <c:v>1.8880950190172634</c:v>
                </c:pt>
                <c:pt idx="39">
                  <c:v>1.8952751345283045</c:v>
                </c:pt>
                <c:pt idx="40">
                  <c:v>1.9021925710693335</c:v>
                </c:pt>
                <c:pt idx="41">
                  <c:v>1.9088608261440163</c:v>
                </c:pt>
                <c:pt idx="42">
                  <c:v>1.9152924868742285</c:v>
                </c:pt>
                <c:pt idx="43">
                  <c:v>1.9214993049573572</c:v>
                </c:pt>
                <c:pt idx="44">
                  <c:v>1.9274922644092207</c:v>
                </c:pt>
                <c:pt idx="45">
                  <c:v>1.9332816428805391</c:v>
                </c:pt>
                <c:pt idx="46">
                  <c:v>1.9388770672393647</c:v>
                </c:pt>
                <c:pt idx="47">
                  <c:v>1.9442875640289785</c:v>
                </c:pt>
                <c:pt idx="48">
                  <c:v>1.949521605338703</c:v>
                </c:pt>
                <c:pt idx="49">
                  <c:v>1.9545871505623378</c:v>
                </c:pt>
                <c:pt idx="50">
                  <c:v>1.9594916844641983</c:v>
                </c:pt>
                <c:pt idx="51">
                  <c:v>1.9642422519249312</c:v>
                </c:pt>
                <c:pt idx="52">
                  <c:v>1.9688454896974157</c:v>
                </c:pt>
                <c:pt idx="53">
                  <c:v>1.9733076554663944</c:v>
                </c:pt>
                <c:pt idx="54">
                  <c:v>1.9776346544732484</c:v>
                </c:pt>
                <c:pt idx="55">
                  <c:v>1.9818320639390161</c:v>
                </c:pt>
                <c:pt idx="56">
                  <c:v>1.9859051554937959</c:v>
                </c:pt>
                <c:pt idx="57">
                  <c:v>1.989858915798649</c:v>
                </c:pt>
                <c:pt idx="58">
                  <c:v>1.9936980655266805</c:v>
                </c:pt>
                <c:pt idx="59">
                  <c:v>1.9974270768527569</c:v>
                </c:pt>
                <c:pt idx="60">
                  <c:v>2.0010501895860591</c:v>
                </c:pt>
                <c:pt idx="61">
                  <c:v>2.0045714260661356</c:v>
                </c:pt>
                <c:pt idx="62">
                  <c:v>2.0079946049310977</c:v>
                </c:pt>
                <c:pt idx="63">
                  <c:v>2.0113233538558668</c:v>
                </c:pt>
                <c:pt idx="64">
                  <c:v>2.0145611213488706</c:v>
                </c:pt>
                <c:pt idx="65">
                  <c:v>2.0177111876870408</c:v>
                </c:pt>
                <c:pt idx="66">
                  <c:v>2.0207766750613789</c:v>
                </c:pt>
                <c:pt idx="67">
                  <c:v>2.0237605569985311</c:v>
                </c:pt>
                <c:pt idx="68">
                  <c:v>2.0266656671177232</c:v>
                </c:pt>
                <c:pt idx="69">
                  <c:v>2.029494707276934</c:v>
                </c:pt>
                <c:pt idx="70">
                  <c:v>2.0322502551572756</c:v>
                </c:pt>
                <c:pt idx="71">
                  <c:v>2.0349347713301231</c:v>
                </c:pt>
                <c:pt idx="72">
                  <c:v>2.0375506058475708</c:v>
                </c:pt>
                <c:pt idx="73">
                  <c:v>2.0401000043932092</c:v>
                </c:pt>
                <c:pt idx="74">
                  <c:v>2.0425851140269691</c:v>
                </c:pt>
                <c:pt idx="75">
                  <c:v>2.0450079885548833</c:v>
                </c:pt>
                <c:pt idx="76">
                  <c:v>2.0473705935519568</c:v>
                </c:pt>
                <c:pt idx="77">
                  <c:v>2.0496748110639547</c:v>
                </c:pt>
                <c:pt idx="78">
                  <c:v>2.0519224440117583</c:v>
                </c:pt>
                <c:pt idx="79">
                  <c:v>2.0541152203199666</c:v>
                </c:pt>
                <c:pt idx="80">
                  <c:v>2.056254796789641</c:v>
                </c:pt>
                <c:pt idx="81">
                  <c:v>2.0583427627334738</c:v>
                </c:pt>
                <c:pt idx="82">
                  <c:v>2.0603806433901886</c:v>
                </c:pt>
                <c:pt idx="83">
                  <c:v>2.0623699031336304</c:v>
                </c:pt>
                <c:pt idx="84">
                  <c:v>2.064311948490793</c:v>
                </c:pt>
                <c:pt idx="85">
                  <c:v>2.0662081309819063</c:v>
                </c:pt>
                <c:pt idx="86">
                  <c:v>2.0680597497946875</c:v>
                </c:pt>
                <c:pt idx="87">
                  <c:v>2.0698680543039449</c:v>
                </c:pt>
                <c:pt idx="88">
                  <c:v>2.0716342464468416</c:v>
                </c:pt>
                <c:pt idx="89">
                  <c:v>2.073359482963391</c:v>
                </c:pt>
                <c:pt idx="90">
                  <c:v>2.0750448775109867</c:v>
                </c:pt>
                <c:pt idx="91">
                  <c:v>2.0766915026611783</c:v>
                </c:pt>
                <c:pt idx="92">
                  <c:v>2.0783003917862426</c:v>
                </c:pt>
                <c:pt idx="93">
                  <c:v>2.0798725408425986</c:v>
                </c:pt>
                <c:pt idx="94">
                  <c:v>2.0814089100575766</c:v>
                </c:pt>
                <c:pt idx="95">
                  <c:v>2.082910425525589</c:v>
                </c:pt>
                <c:pt idx="96">
                  <c:v>2.0843779807193488</c:v>
                </c:pt>
                <c:pt idx="97">
                  <c:v>2.0858124379213443</c:v>
                </c:pt>
                <c:pt idx="98">
                  <c:v>2.0872146295804441</c:v>
                </c:pt>
                <c:pt idx="99">
                  <c:v>2.0885853595981634</c:v>
                </c:pt>
                <c:pt idx="100">
                  <c:v>2.0899254045488123</c:v>
                </c:pt>
                <c:pt idx="101">
                  <c:v>2.0912355148374506</c:v>
                </c:pt>
                <c:pt idx="102">
                  <c:v>2.0925164157993246</c:v>
                </c:pt>
                <c:pt idx="103">
                  <c:v>2.0937688087442092</c:v>
                </c:pt>
                <c:pt idx="104">
                  <c:v>2.0949933719488447</c:v>
                </c:pt>
                <c:pt idx="105">
                  <c:v>2.0961907616004596</c:v>
                </c:pt>
                <c:pt idx="106">
                  <c:v>2.0973616126941725</c:v>
                </c:pt>
                <c:pt idx="107">
                  <c:v>2.0985065398868801</c:v>
                </c:pt>
                <c:pt idx="108">
                  <c:v>2.0996261383100747</c:v>
                </c:pt>
                <c:pt idx="109">
                  <c:v>2.1007209843438828</c:v>
                </c:pt>
                <c:pt idx="110">
                  <c:v>2.101791636354466</c:v>
                </c:pt>
                <c:pt idx="111">
                  <c:v>2.1028386353967918</c:v>
                </c:pt>
                <c:pt idx="112">
                  <c:v>2.1038625058846638</c:v>
                </c:pt>
                <c:pt idx="113">
                  <c:v>2.1048637562297721</c:v>
                </c:pt>
                <c:pt idx="114">
                  <c:v>2.1058428794514317</c:v>
                </c:pt>
                <c:pt idx="115">
                  <c:v>2.1068003537585587</c:v>
                </c:pt>
                <c:pt idx="116">
                  <c:v>2.1077366431053606</c:v>
                </c:pt>
                <c:pt idx="117">
                  <c:v>2.1086521977221038</c:v>
                </c:pt>
                <c:pt idx="118">
                  <c:v>2.1095474546222697</c:v>
                </c:pt>
                <c:pt idx="119">
                  <c:v>2.1104228380872998</c:v>
                </c:pt>
                <c:pt idx="120">
                  <c:v>2.1112787601300989</c:v>
                </c:pt>
                <c:pt idx="121">
                  <c:v>2.1121156209383569</c:v>
                </c:pt>
                <c:pt idx="122">
                  <c:v>2.1129338092987178</c:v>
                </c:pt>
                <c:pt idx="123">
                  <c:v>2.1137337030027625</c:v>
                </c:pt>
                <c:pt idx="124">
                  <c:v>2.1145156692356912</c:v>
                </c:pt>
                <c:pt idx="125">
                  <c:v>2.1152800649485819</c:v>
                </c:pt>
                <c:pt idx="126">
                  <c:v>2.1160272372150124</c:v>
                </c:pt>
                <c:pt idx="127">
                  <c:v>2.1167575235728266</c:v>
                </c:pt>
                <c:pt idx="128">
                  <c:v>2.1174712523517405</c:v>
                </c:pt>
                <c:pt idx="129">
                  <c:v>2.1181687429874945</c:v>
                </c:pt>
                <c:pt idx="130">
                  <c:v>2.1188503063231696</c:v>
                </c:pt>
                <c:pt idx="131">
                  <c:v>2.1195162448982954</c:v>
                </c:pt>
                <c:pt idx="132">
                  <c:v>2.1201668532263116</c:v>
                </c:pt>
                <c:pt idx="133">
                  <c:v>2.1208024180609315</c:v>
                </c:pt>
                <c:pt idx="134">
                  <c:v>2.1214232186519322</c:v>
                </c:pt>
                <c:pt idx="135">
                  <c:v>2.1220295269908371</c:v>
                </c:pt>
                <c:pt idx="136">
                  <c:v>2.1226216080469817</c:v>
                </c:pt>
                <c:pt idx="137">
                  <c:v>2.1231997199943788</c:v>
                </c:pt>
                <c:pt idx="138">
                  <c:v>2.1237641144298069</c:v>
                </c:pt>
                <c:pt idx="139">
                  <c:v>2.1243150365825225</c:v>
                </c:pt>
                <c:pt idx="140">
                  <c:v>2.1248527255159568</c:v>
                </c:pt>
                <c:pt idx="141">
                  <c:v>2.1253774143217692</c:v>
                </c:pt>
                <c:pt idx="142">
                  <c:v>2.1258893303065758</c:v>
                </c:pt>
                <c:pt idx="143">
                  <c:v>2.1263886951716926</c:v>
                </c:pt>
                <c:pt idx="144">
                  <c:v>2.1268757251861787</c:v>
                </c:pt>
                <c:pt idx="145">
                  <c:v>2.127350631353492</c:v>
                </c:pt>
                <c:pt idx="146">
                  <c:v>2.127813619572005</c:v>
                </c:pt>
                <c:pt idx="147">
                  <c:v>2.1282648907896675</c:v>
                </c:pt>
                <c:pt idx="148">
                  <c:v>2.1287046411530501</c:v>
                </c:pt>
                <c:pt idx="149">
                  <c:v>2.1291330621510114</c:v>
                </c:pt>
                <c:pt idx="150">
                  <c:v>2.1295503407532128</c:v>
                </c:pt>
              </c:numCache>
            </c:numRef>
          </c:yVal>
          <c:smooth val="0"/>
          <c:extLst>
            <c:ext xmlns:c16="http://schemas.microsoft.com/office/drawing/2014/chart" uri="{C3380CC4-5D6E-409C-BE32-E72D297353CC}">
              <c16:uniqueId val="{00000000-B98F-4193-9B10-24E2F6194709}"/>
            </c:ext>
          </c:extLst>
        </c:ser>
        <c:dLbls>
          <c:showLegendKey val="0"/>
          <c:showVal val="0"/>
          <c:showCatName val="0"/>
          <c:showSerName val="0"/>
          <c:showPercent val="0"/>
          <c:showBubbleSize val="0"/>
        </c:dLbls>
        <c:axId val="703594968"/>
        <c:axId val="703595296"/>
      </c:scatterChart>
      <c:valAx>
        <c:axId val="70359496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Consumption on occasion (g)</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703595296"/>
        <c:crosses val="autoZero"/>
        <c:crossBetween val="midCat"/>
      </c:valAx>
      <c:valAx>
        <c:axId val="703595296"/>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Relative Risk</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703594968"/>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scatterChart>
        <c:scatterStyle val="lineMarker"/>
        <c:varyColors val="0"/>
        <c:ser>
          <c:idx val="0"/>
          <c:order val="0"/>
          <c:tx>
            <c:strRef>
              <c:f>Cancers!$D$1</c:f>
              <c:strCache>
                <c:ptCount val="1"/>
                <c:pt idx="0">
                  <c:v>Colorectal cancer</c:v>
                </c:pt>
              </c:strCache>
            </c:strRef>
          </c:tx>
          <c:spPr>
            <a:ln w="19050" cap="rnd">
              <a:solidFill>
                <a:schemeClr val="tx1"/>
              </a:solidFill>
              <a:round/>
            </a:ln>
            <a:effectLst/>
          </c:spPr>
          <c:marker>
            <c:symbol val="none"/>
          </c:marker>
          <c:xVal>
            <c:numRef>
              <c:f>Cancers!$A$3:$A$153</c:f>
              <c:numCache>
                <c:formatCode>General</c:formatCode>
                <c:ptCount val="15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numCache>
            </c:numRef>
          </c:xVal>
          <c:yVal>
            <c:numRef>
              <c:f>Cancers!$D$3:$D$153</c:f>
              <c:numCache>
                <c:formatCode>General</c:formatCode>
                <c:ptCount val="151"/>
                <c:pt idx="0">
                  <c:v>1</c:v>
                </c:pt>
                <c:pt idx="1">
                  <c:v>1.0062987542444906</c:v>
                </c:pt>
                <c:pt idx="2">
                  <c:v>1.0126371827940137</c:v>
                </c:pt>
                <c:pt idx="3">
                  <c:v>1.0190155355472663</c:v>
                </c:pt>
                <c:pt idx="4">
                  <c:v>1.0254340639769965</c:v>
                </c:pt>
                <c:pt idx="5">
                  <c:v>1.0318930211399169</c:v>
                </c:pt>
                <c:pt idx="6">
                  <c:v>1.0383926616866821</c:v>
                </c:pt>
                <c:pt idx="7">
                  <c:v>1.044933241871929</c:v>
                </c:pt>
                <c:pt idx="8">
                  <c:v>1.051515019564379</c:v>
                </c:pt>
                <c:pt idx="9">
                  <c:v>1.0581382542570057</c:v>
                </c:pt>
                <c:pt idx="10">
                  <c:v>1.0648032070772648</c:v>
                </c:pt>
                <c:pt idx="11">
                  <c:v>1.0715101407973899</c:v>
                </c:pt>
                <c:pt idx="12">
                  <c:v>1.0782593198447523</c:v>
                </c:pt>
                <c:pt idx="13">
                  <c:v>1.0850510103122859</c:v>
                </c:pt>
                <c:pt idx="14">
                  <c:v>1.0918854799689792</c:v>
                </c:pt>
                <c:pt idx="15">
                  <c:v>1.0987629982704314</c:v>
                </c:pt>
                <c:pt idx="16">
                  <c:v>1.1056838363694765</c:v>
                </c:pt>
                <c:pt idx="17">
                  <c:v>1.1126482671268734</c:v>
                </c:pt>
                <c:pt idx="18">
                  <c:v>1.1196565651220638</c:v>
                </c:pt>
                <c:pt idx="19">
                  <c:v>1.126709006663998</c:v>
                </c:pt>
                <c:pt idx="20">
                  <c:v>1.1338058698020288</c:v>
                </c:pt>
                <c:pt idx="21">
                  <c:v>1.1409474343368726</c:v>
                </c:pt>
                <c:pt idx="22">
                  <c:v>1.1481339818316425</c:v>
                </c:pt>
                <c:pt idx="23">
                  <c:v>1.1553657956229484</c:v>
                </c:pt>
                <c:pt idx="24">
                  <c:v>1.1626431608320678</c:v>
                </c:pt>
                <c:pt idx="25">
                  <c:v>1.1699663643761866</c:v>
                </c:pt>
                <c:pt idx="26">
                  <c:v>1.1773356949797122</c:v>
                </c:pt>
                <c:pt idx="27">
                  <c:v>1.1847514431856561</c:v>
                </c:pt>
                <c:pt idx="28">
                  <c:v>1.192213901367088</c:v>
                </c:pt>
                <c:pt idx="29">
                  <c:v>1.1997233637386646</c:v>
                </c:pt>
                <c:pt idx="30">
                  <c:v>1.207280126368228</c:v>
                </c:pt>
                <c:pt idx="31">
                  <c:v>1.214884487188479</c:v>
                </c:pt>
                <c:pt idx="32">
                  <c:v>1.2225367460087231</c:v>
                </c:pt>
                <c:pt idx="33">
                  <c:v>1.2302372045266914</c:v>
                </c:pt>
                <c:pt idx="34">
                  <c:v>1.2379861663404341</c:v>
                </c:pt>
                <c:pt idx="35">
                  <c:v>1.2457839369602914</c:v>
                </c:pt>
                <c:pt idx="36">
                  <c:v>1.2536308238209382</c:v>
                </c:pt>
                <c:pt idx="37">
                  <c:v>1.2615271362935045</c:v>
                </c:pt>
                <c:pt idx="38">
                  <c:v>1.2694731856977732</c:v>
                </c:pt>
                <c:pt idx="39">
                  <c:v>1.277469285314454</c:v>
                </c:pt>
                <c:pt idx="40">
                  <c:v>1.285515750397535</c:v>
                </c:pt>
                <c:pt idx="41">
                  <c:v>1.2936128981867108</c:v>
                </c:pt>
                <c:pt idx="42">
                  <c:v>1.301761047919892</c:v>
                </c:pt>
                <c:pt idx="43">
                  <c:v>1.3099605208457901</c:v>
                </c:pt>
                <c:pt idx="44">
                  <c:v>1.3182116402365824</c:v>
                </c:pt>
                <c:pt idx="45">
                  <c:v>1.3265147314006596</c:v>
                </c:pt>
                <c:pt idx="46">
                  <c:v>1.3348701216954486</c:v>
                </c:pt>
                <c:pt idx="47">
                  <c:v>1.3432781405403216</c:v>
                </c:pt>
                <c:pt idx="48">
                  <c:v>1.3517391194295814</c:v>
                </c:pt>
                <c:pt idx="49">
                  <c:v>1.3602533919455322</c:v>
                </c:pt>
                <c:pt idx="50">
                  <c:v>1.368821293771632</c:v>
                </c:pt>
                <c:pt idx="51">
                  <c:v>1.3774431627057251</c:v>
                </c:pt>
                <c:pt idx="52">
                  <c:v>1.3861193386733623</c:v>
                </c:pt>
                <c:pt idx="53">
                  <c:v>1.3948501637412016</c:v>
                </c:pt>
                <c:pt idx="54">
                  <c:v>1.4036359821304947</c:v>
                </c:pt>
                <c:pt idx="55">
                  <c:v>1.4124771402306588</c:v>
                </c:pt>
                <c:pt idx="56">
                  <c:v>1.4213739866129327</c:v>
                </c:pt>
                <c:pt idx="57">
                  <c:v>1.4303268720441193</c:v>
                </c:pt>
                <c:pt idx="58">
                  <c:v>1.4393361495004162</c:v>
                </c:pt>
                <c:pt idx="59">
                  <c:v>1.4484021741813307</c:v>
                </c:pt>
                <c:pt idx="60">
                  <c:v>1.4575253035236846</c:v>
                </c:pt>
                <c:pt idx="61">
                  <c:v>1.4667058972157068</c:v>
                </c:pt>
                <c:pt idx="62">
                  <c:v>1.4759443172112137</c:v>
                </c:pt>
                <c:pt idx="63">
                  <c:v>1.4852409277438794</c:v>
                </c:pt>
                <c:pt idx="64">
                  <c:v>1.4945960953415973</c:v>
                </c:pt>
                <c:pt idx="65">
                  <c:v>1.5040101888409292</c:v>
                </c:pt>
                <c:pt idx="66">
                  <c:v>1.5134835794016481</c:v>
                </c:pt>
                <c:pt idx="67">
                  <c:v>1.523016640521371</c:v>
                </c:pt>
                <c:pt idx="68">
                  <c:v>1.5326097480502847</c:v>
                </c:pt>
                <c:pt idx="69">
                  <c:v>1.5422632802059641</c:v>
                </c:pt>
                <c:pt idx="70">
                  <c:v>1.5519776175882833</c:v>
                </c:pt>
                <c:pt idx="71">
                  <c:v>1.561753143194422</c:v>
                </c:pt>
                <c:pt idx="72">
                  <c:v>1.5715902424339643</c:v>
                </c:pt>
                <c:pt idx="73">
                  <c:v>1.5814893031440951</c:v>
                </c:pt>
                <c:pt idx="74">
                  <c:v>1.5914507156048905</c:v>
                </c:pt>
                <c:pt idx="75">
                  <c:v>1.6014748725547043</c:v>
                </c:pt>
                <c:pt idx="76">
                  <c:v>1.6115621692056532</c:v>
                </c:pt>
                <c:pt idx="77">
                  <c:v>1.6217130032591978</c:v>
                </c:pt>
                <c:pt idx="78">
                  <c:v>1.6319277749218222</c:v>
                </c:pt>
                <c:pt idx="79">
                  <c:v>1.6422068869208131</c:v>
                </c:pt>
                <c:pt idx="80">
                  <c:v>1.6525507445201371</c:v>
                </c:pt>
                <c:pt idx="81">
                  <c:v>1.6629597555364195</c:v>
                </c:pt>
                <c:pt idx="82">
                  <c:v>1.6734343303550214</c:v>
                </c:pt>
                <c:pt idx="83">
                  <c:v>1.6839748819462212</c:v>
                </c:pt>
                <c:pt idx="84">
                  <c:v>1.6945818258814955</c:v>
                </c:pt>
                <c:pt idx="85">
                  <c:v>1.7052555803499032</c:v>
                </c:pt>
                <c:pt idx="86">
                  <c:v>1.7159965661745733</c:v>
                </c:pt>
                <c:pt idx="87">
                  <c:v>1.7268052068292967</c:v>
                </c:pt>
                <c:pt idx="88">
                  <c:v>1.737681928455221</c:v>
                </c:pt>
                <c:pt idx="89">
                  <c:v>1.748627159877653</c:v>
                </c:pt>
                <c:pt idx="90">
                  <c:v>1.7596413326229638</c:v>
                </c:pt>
                <c:pt idx="91">
                  <c:v>1.770724880935604</c:v>
                </c:pt>
                <c:pt idx="92">
                  <c:v>1.7818782417952219</c:v>
                </c:pt>
                <c:pt idx="93">
                  <c:v>1.7931018549338951</c:v>
                </c:pt>
                <c:pt idx="94">
                  <c:v>1.8043961628534639</c:v>
                </c:pt>
                <c:pt idx="95">
                  <c:v>1.8157616108429795</c:v>
                </c:pt>
                <c:pt idx="96">
                  <c:v>1.8271986469962598</c:v>
                </c:pt>
                <c:pt idx="97">
                  <c:v>1.8387077222295549</c:v>
                </c:pt>
                <c:pt idx="98">
                  <c:v>1.8502892902993258</c:v>
                </c:pt>
                <c:pt idx="99">
                  <c:v>1.8619438078201342</c:v>
                </c:pt>
                <c:pt idx="100">
                  <c:v>1.8736717342826443</c:v>
                </c:pt>
                <c:pt idx="101">
                  <c:v>1.8854735320717388</c:v>
                </c:pt>
                <c:pt idx="102">
                  <c:v>1.8973496664847505</c:v>
                </c:pt>
                <c:pt idx="103">
                  <c:v>1.9093006057498041</c:v>
                </c:pt>
                <c:pt idx="104">
                  <c:v>1.9213268210442791</c:v>
                </c:pt>
                <c:pt idx="105">
                  <c:v>1.9334287865133852</c:v>
                </c:pt>
                <c:pt idx="106">
                  <c:v>1.9456069792888566</c:v>
                </c:pt>
                <c:pt idx="107">
                  <c:v>1.9578618795077629</c:v>
                </c:pt>
                <c:pt idx="108">
                  <c:v>1.9701939703314386</c:v>
                </c:pt>
                <c:pt idx="109">
                  <c:v>1.9826037379645336</c:v>
                </c:pt>
                <c:pt idx="110">
                  <c:v>1.9950916716741804</c:v>
                </c:pt>
                <c:pt idx="111">
                  <c:v>2.0076582638092857</c:v>
                </c:pt>
                <c:pt idx="112">
                  <c:v>2.0203040098199412</c:v>
                </c:pt>
                <c:pt idx="113">
                  <c:v>2.0330294082769562</c:v>
                </c:pt>
                <c:pt idx="114">
                  <c:v>2.0458349608915145</c:v>
                </c:pt>
                <c:pt idx="115">
                  <c:v>2.0587211725349572</c:v>
                </c:pt>
                <c:pt idx="116">
                  <c:v>2.0716885512586845</c:v>
                </c:pt>
                <c:pt idx="117">
                  <c:v>2.0847376083141875</c:v>
                </c:pt>
                <c:pt idx="118">
                  <c:v>2.0978688581732055</c:v>
                </c:pt>
                <c:pt idx="119">
                  <c:v>2.1110828185480086</c:v>
                </c:pt>
                <c:pt idx="120">
                  <c:v>2.1243800104118087</c:v>
                </c:pt>
                <c:pt idx="121">
                  <c:v>2.1377609580193013</c:v>
                </c:pt>
                <c:pt idx="122">
                  <c:v>2.1512261889273314</c:v>
                </c:pt>
                <c:pt idx="123">
                  <c:v>2.1647762340156969</c:v>
                </c:pt>
                <c:pt idx="124">
                  <c:v>2.1784116275080754</c:v>
                </c:pt>
                <c:pt idx="125">
                  <c:v>2.1921329069930895</c:v>
                </c:pt>
                <c:pt idx="126">
                  <c:v>2.2059406134454997</c:v>
                </c:pt>
                <c:pt idx="127">
                  <c:v>2.2198352912475339</c:v>
                </c:pt>
                <c:pt idx="128">
                  <c:v>2.2338174882103492</c:v>
                </c:pt>
                <c:pt idx="129">
                  <c:v>2.2478877555956314</c:v>
                </c:pt>
                <c:pt idx="130">
                  <c:v>2.2620466481373276</c:v>
                </c:pt>
                <c:pt idx="131">
                  <c:v>2.2762947240635181</c:v>
                </c:pt>
                <c:pt idx="132">
                  <c:v>2.2906325451184251</c:v>
                </c:pt>
                <c:pt idx="133">
                  <c:v>2.3050606765845578</c:v>
                </c:pt>
                <c:pt idx="134">
                  <c:v>2.3195796873050032</c:v>
                </c:pt>
                <c:pt idx="135">
                  <c:v>2.3341901497058495</c:v>
                </c:pt>
                <c:pt idx="136">
                  <c:v>2.3488926398187573</c:v>
                </c:pt>
                <c:pt idx="137">
                  <c:v>2.3636877373036684</c:v>
                </c:pt>
                <c:pt idx="138">
                  <c:v>2.3785760254716601</c:v>
                </c:pt>
                <c:pt idx="139">
                  <c:v>2.3935580913079435</c:v>
                </c:pt>
                <c:pt idx="140">
                  <c:v>2.4086345254950037</c:v>
                </c:pt>
                <c:pt idx="141">
                  <c:v>2.4238059224358919</c:v>
                </c:pt>
                <c:pt idx="142">
                  <c:v>2.4390728802776565</c:v>
                </c:pt>
                <c:pt idx="143">
                  <c:v>2.4544360009349271</c:v>
                </c:pt>
                <c:pt idx="144">
                  <c:v>2.4698958901136465</c:v>
                </c:pt>
                <c:pt idx="145">
                  <c:v>2.4854531573349496</c:v>
                </c:pt>
                <c:pt idx="146">
                  <c:v>2.5011084159591954</c:v>
                </c:pt>
                <c:pt idx="147">
                  <c:v>2.5168622832101497</c:v>
                </c:pt>
                <c:pt idx="148">
                  <c:v>2.5327153801993179</c:v>
                </c:pt>
                <c:pt idx="149">
                  <c:v>2.5486683319504349</c:v>
                </c:pt>
                <c:pt idx="150">
                  <c:v>2.5647217674241065</c:v>
                </c:pt>
              </c:numCache>
            </c:numRef>
          </c:yVal>
          <c:smooth val="0"/>
          <c:extLst>
            <c:ext xmlns:c16="http://schemas.microsoft.com/office/drawing/2014/chart" uri="{C3380CC4-5D6E-409C-BE32-E72D297353CC}">
              <c16:uniqueId val="{00000000-A331-4248-9EEA-93B34175D9E6}"/>
            </c:ext>
          </c:extLst>
        </c:ser>
        <c:dLbls>
          <c:showLegendKey val="0"/>
          <c:showVal val="0"/>
          <c:showCatName val="0"/>
          <c:showSerName val="0"/>
          <c:showPercent val="0"/>
          <c:showBubbleSize val="0"/>
        </c:dLbls>
        <c:axId val="238217248"/>
        <c:axId val="238218232"/>
      </c:scatterChart>
      <c:valAx>
        <c:axId val="238217248"/>
        <c:scaling>
          <c:orientation val="minMax"/>
          <c:max val="150"/>
          <c:min val="0"/>
        </c:scaling>
        <c:delete val="0"/>
        <c:axPos val="b"/>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Mean consumption (g/day)</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38218232"/>
        <c:crosses val="autoZero"/>
        <c:crossBetween val="midCat"/>
        <c:majorUnit val="25"/>
      </c:valAx>
      <c:valAx>
        <c:axId val="23821823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Relative Risk</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38217248"/>
        <c:crosses val="autoZero"/>
        <c:crossBetween val="midCat"/>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GB"/>
              <a:t>Cancer of the liver and intrahepatic bile ducts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scatterChart>
        <c:scatterStyle val="lineMarker"/>
        <c:varyColors val="0"/>
        <c:ser>
          <c:idx val="0"/>
          <c:order val="0"/>
          <c:spPr>
            <a:ln w="19050" cap="rnd">
              <a:solidFill>
                <a:schemeClr val="tx1"/>
              </a:solidFill>
              <a:round/>
            </a:ln>
            <a:effectLst/>
          </c:spPr>
          <c:marker>
            <c:symbol val="none"/>
          </c:marker>
          <c:xVal>
            <c:numRef>
              <c:f>'Liver cancer'!$A$3:$A$153</c:f>
              <c:numCache>
                <c:formatCode>General</c:formatCode>
                <c:ptCount val="15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numCache>
            </c:numRef>
          </c:xVal>
          <c:yVal>
            <c:numRef>
              <c:f>'Liver cancer'!$F$3:$F$153</c:f>
              <c:numCache>
                <c:formatCode>General</c:formatCode>
                <c:ptCount val="151"/>
                <c:pt idx="0">
                  <c:v>1</c:v>
                </c:pt>
                <c:pt idx="1">
                  <c:v>1.0054427089082691</c:v>
                </c:pt>
                <c:pt idx="2">
                  <c:v>1.0112387196626167</c:v>
                </c:pt>
                <c:pt idx="3">
                  <c:v>1.0171922610163591</c:v>
                </c:pt>
                <c:pt idx="4">
                  <c:v>1.0233057177788143</c:v>
                </c:pt>
                <c:pt idx="5">
                  <c:v>1.0295815476671464</c:v>
                </c:pt>
                <c:pt idx="6">
                  <c:v>1.0360222829479235</c:v>
                </c:pt>
                <c:pt idx="7">
                  <c:v>1.0426305321342746</c:v>
                </c:pt>
                <c:pt idx="8">
                  <c:v>1.0494089817402279</c:v>
                </c:pt>
                <c:pt idx="9">
                  <c:v>1.0563603980938809</c:v>
                </c:pt>
                <c:pt idx="10">
                  <c:v>1.0634876292111071</c:v>
                </c:pt>
                <c:pt idx="11">
                  <c:v>1.0707936067315682</c:v>
                </c:pt>
                <c:pt idx="12">
                  <c:v>1.0782813479188726</c:v>
                </c:pt>
                <c:pt idx="13">
                  <c:v>1.0859539577267743</c:v>
                </c:pt>
                <c:pt idx="14">
                  <c:v>1.0938146309333918</c:v>
                </c:pt>
                <c:pt idx="15">
                  <c:v>1.1018666543454869</c:v>
                </c:pt>
                <c:pt idx="16">
                  <c:v>1.1101134090749207</c:v>
                </c:pt>
                <c:pt idx="17">
                  <c:v>1.1185583728894877</c:v>
                </c:pt>
                <c:pt idx="18">
                  <c:v>1.1272051226403961</c:v>
                </c:pt>
                <c:pt idx="19">
                  <c:v>1.136057336768759</c:v>
                </c:pt>
                <c:pt idx="20">
                  <c:v>1.1451187978935342</c:v>
                </c:pt>
                <c:pt idx="21">
                  <c:v>1.1543933954834502</c:v>
                </c:pt>
                <c:pt idx="22">
                  <c:v>1.1638851286155365</c:v>
                </c:pt>
                <c:pt idx="23">
                  <c:v>1.1735981088229814</c:v>
                </c:pt>
                <c:pt idx="24">
                  <c:v>1.1835365630351335</c:v>
                </c:pt>
                <c:pt idx="25">
                  <c:v>1.1937048366125658</c:v>
                </c:pt>
                <c:pt idx="26">
                  <c:v>1.2041073964802251</c:v>
                </c:pt>
                <c:pt idx="27">
                  <c:v>1.2147488343618089</c:v>
                </c:pt>
                <c:pt idx="28">
                  <c:v>1.2256338701186089</c:v>
                </c:pt>
                <c:pt idx="29">
                  <c:v>1.2367673551961926</c:v>
                </c:pt>
                <c:pt idx="30">
                  <c:v>1.2481542761824109</c:v>
                </c:pt>
                <c:pt idx="31">
                  <c:v>1.2597997584803438</c:v>
                </c:pt>
                <c:pt idx="32">
                  <c:v>1.2717090700999332</c:v>
                </c:pt>
                <c:pt idx="33">
                  <c:v>1.2838876255721821</c:v>
                </c:pt>
                <c:pt idx="34">
                  <c:v>1.2963409899899452</c:v>
                </c:pt>
                <c:pt idx="35">
                  <c:v>1.3090748831794805</c:v>
                </c:pt>
                <c:pt idx="36">
                  <c:v>1.3220951840070823</c:v>
                </c:pt>
                <c:pt idx="37">
                  <c:v>1.3354079348252752</c:v>
                </c:pt>
                <c:pt idx="38">
                  <c:v>1.3490193460632145</c:v>
                </c:pt>
                <c:pt idx="39">
                  <c:v>1.3629358009661003</c:v>
                </c:pt>
                <c:pt idx="40">
                  <c:v>1.377163860488599</c:v>
                </c:pt>
                <c:pt idx="41">
                  <c:v>1.3917102683474392</c:v>
                </c:pt>
                <c:pt idx="42">
                  <c:v>1.4065819562385478</c:v>
                </c:pt>
                <c:pt idx="43">
                  <c:v>1.4217860492242795</c:v>
                </c:pt>
                <c:pt idx="44">
                  <c:v>1.4373298712965052</c:v>
                </c:pt>
                <c:pt idx="45">
                  <c:v>1.4532209511215324</c:v>
                </c:pt>
                <c:pt idx="46">
                  <c:v>1.4694670279730557</c:v>
                </c:pt>
                <c:pt idx="47">
                  <c:v>1.4860760578595549</c:v>
                </c:pt>
                <c:pt idx="48">
                  <c:v>1.5030562198528119</c:v>
                </c:pt>
                <c:pt idx="49">
                  <c:v>1.5204159226244445</c:v>
                </c:pt>
                <c:pt idx="50">
                  <c:v>1.5381638111976301</c:v>
                </c:pt>
                <c:pt idx="51">
                  <c:v>1.5563087739214465</c:v>
                </c:pt>
                <c:pt idx="52">
                  <c:v>1.574859949675538</c:v>
                </c:pt>
                <c:pt idx="53">
                  <c:v>1.5938267353131033</c:v>
                </c:pt>
                <c:pt idx="54">
                  <c:v>1.6132187933504973</c:v>
                </c:pt>
                <c:pt idx="55">
                  <c:v>1.6330460599120535</c:v>
                </c:pt>
                <c:pt idx="56">
                  <c:v>1.6533187529390501</c:v>
                </c:pt>
                <c:pt idx="57">
                  <c:v>1.6740473806720841</c:v>
                </c:pt>
                <c:pt idx="58">
                  <c:v>1.6952427504164649</c:v>
                </c:pt>
                <c:pt idx="59">
                  <c:v>1.7169159776005929</c:v>
                </c:pt>
                <c:pt idx="60">
                  <c:v>1.7390784951376799</c:v>
                </c:pt>
                <c:pt idx="61">
                  <c:v>1.7617420631015437</c:v>
                </c:pt>
                <c:pt idx="62">
                  <c:v>1.7849187787276273</c:v>
                </c:pt>
                <c:pt idx="63">
                  <c:v>1.8086210867508083</c:v>
                </c:pt>
                <c:pt idx="64">
                  <c:v>1.8328617900920123</c:v>
                </c:pt>
                <c:pt idx="65">
                  <c:v>1.8576540609060879</c:v>
                </c:pt>
                <c:pt idx="66">
                  <c:v>1.8830114520038939</c:v>
                </c:pt>
                <c:pt idx="67">
                  <c:v>1.9089479086620256</c:v>
                </c:pt>
                <c:pt idx="68">
                  <c:v>1.9354777808341392</c:v>
                </c:pt>
                <c:pt idx="69">
                  <c:v>1.962615835778349</c:v>
                </c:pt>
                <c:pt idx="70">
                  <c:v>1.9903772711157486</c:v>
                </c:pt>
                <c:pt idx="71">
                  <c:v>2.0187777283356731</c:v>
                </c:pt>
                <c:pt idx="72">
                  <c:v>2.0478333067639172</c:v>
                </c:pt>
                <c:pt idx="73">
                  <c:v>2.0775605780107784</c:v>
                </c:pt>
                <c:pt idx="74">
                  <c:v>2.107976600916404</c:v>
                </c:pt>
                <c:pt idx="75">
                  <c:v>2.1390989370116396</c:v>
                </c:pt>
                <c:pt idx="76">
                  <c:v>2.1709456665132598</c:v>
                </c:pt>
                <c:pt idx="77">
                  <c:v>2.2035354048732043</c:v>
                </c:pt>
                <c:pt idx="78">
                  <c:v>2.2368873199022019</c:v>
                </c:pt>
                <c:pt idx="79">
                  <c:v>2.2710211494889787</c:v>
                </c:pt>
                <c:pt idx="80">
                  <c:v>2.3059572199370511</c:v>
                </c:pt>
                <c:pt idx="81">
                  <c:v>2.3417164649419897</c:v>
                </c:pt>
                <c:pt idx="82">
                  <c:v>2.3783204452329225</c:v>
                </c:pt>
                <c:pt idx="83">
                  <c:v>2.4157913689030002</c:v>
                </c:pt>
                <c:pt idx="84">
                  <c:v>2.4541521124544938</c:v>
                </c:pt>
                <c:pt idx="85">
                  <c:v>2.4934262425852496</c:v>
                </c:pt>
                <c:pt idx="86">
                  <c:v>2.5336380387442379</c:v>
                </c:pt>
                <c:pt idx="87">
                  <c:v>2.5748125164850735</c:v>
                </c:pt>
                <c:pt idx="88">
                  <c:v>2.6169754516475052</c:v>
                </c:pt>
                <c:pt idx="89">
                  <c:v>2.6601534053980855</c:v>
                </c:pt>
                <c:pt idx="90">
                  <c:v>2.7043737501624663</c:v>
                </c:pt>
                <c:pt idx="91">
                  <c:v>2.7496646964830611</c:v>
                </c:pt>
                <c:pt idx="92">
                  <c:v>2.7960553208371817</c:v>
                </c:pt>
                <c:pt idx="93">
                  <c:v>2.8435755944521439</c:v>
                </c:pt>
                <c:pt idx="94">
                  <c:v>2.8922564131553323</c:v>
                </c:pt>
                <c:pt idx="95">
                  <c:v>2.9421296282987046</c:v>
                </c:pt>
                <c:pt idx="96">
                  <c:v>2.9932280787988605</c:v>
                </c:pt>
                <c:pt idx="97">
                  <c:v>3.0455856243354189</c:v>
                </c:pt>
                <c:pt idx="98">
                  <c:v>3.0992371797522016</c:v>
                </c:pt>
                <c:pt idx="99">
                  <c:v>3.1542187507075274</c:v>
                </c:pt>
                <c:pt idx="100">
                  <c:v>3.2105674706217955</c:v>
                </c:pt>
                <c:pt idx="101">
                  <c:v>3.2683216389725098</c:v>
                </c:pt>
                <c:pt idx="102">
                  <c:v>3.3275207609889432</c:v>
                </c:pt>
                <c:pt idx="103">
                  <c:v>3.3882055888007541</c:v>
                </c:pt>
                <c:pt idx="104">
                  <c:v>3.450418164097147</c:v>
                </c:pt>
                <c:pt idx="105">
                  <c:v>3.5142018623554256</c:v>
                </c:pt>
                <c:pt idx="106">
                  <c:v>3.5796014387002693</c:v>
                </c:pt>
                <c:pt idx="107">
                  <c:v>3.6466630754575404</c:v>
                </c:pt>
                <c:pt idx="108">
                  <c:v>3.7154344314691268</c:v>
                </c:pt>
                <c:pt idx="109">
                  <c:v>3.7859646932379976</c:v>
                </c:pt>
                <c:pt idx="110">
                  <c:v>3.8583046279756039</c:v>
                </c:pt>
                <c:pt idx="111">
                  <c:v>3.9325066386266916</c:v>
                </c:pt>
                <c:pt idx="112">
                  <c:v>4.0086248209497377</c:v>
                </c:pt>
                <c:pt idx="113">
                  <c:v>4.0867150227344968</c:v>
                </c:pt>
                <c:pt idx="114">
                  <c:v>4.1668349052415401</c:v>
                </c:pt>
                <c:pt idx="115">
                  <c:v>4.2490440069522082</c:v>
                </c:pt>
                <c:pt idx="116">
                  <c:v>4.3334038097211449</c:v>
                </c:pt>
                <c:pt idx="117">
                  <c:v>4.4199778074274052</c:v>
                </c:pt>
                <c:pt idx="118">
                  <c:v>4.5088315772242353</c:v>
                </c:pt>
                <c:pt idx="119">
                  <c:v>4.6000328534917818</c:v>
                </c:pt>
                <c:pt idx="120">
                  <c:v>4.6936516046014347</c:v>
                </c:pt>
                <c:pt idx="121">
                  <c:v>4.789760112605113</c:v>
                </c:pt>
                <c:pt idx="122">
                  <c:v>4.8884330559675995</c:v>
                </c:pt>
                <c:pt idx="123">
                  <c:v>4.9897475954650341</c:v>
                </c:pt>
                <c:pt idx="124">
                  <c:v>5.0937834633779886</c:v>
                </c:pt>
                <c:pt idx="125">
                  <c:v>5.2006230561129279</c:v>
                </c:pt>
                <c:pt idx="126">
                  <c:v>5.3103515303916895</c:v>
                </c:pt>
                <c:pt idx="127">
                  <c:v>5.4230569031545208</c:v>
                </c:pt>
                <c:pt idx="128">
                  <c:v>5.5388301553284789</c:v>
                </c:pt>
                <c:pt idx="129">
                  <c:v>5.6577653396195666</c:v>
                </c:pt>
                <c:pt idx="130">
                  <c:v>5.7799596924937697</c:v>
                </c:pt>
                <c:pt idx="131">
                  <c:v>5.9055137505192787</c:v>
                </c:pt>
                <c:pt idx="132">
                  <c:v>6.0345314712496716</c:v>
                </c:pt>
                <c:pt idx="133">
                  <c:v>6.1671203588356063</c:v>
                </c:pt>
                <c:pt idx="134">
                  <c:v>6.3033915945607166</c:v>
                </c:pt>
                <c:pt idx="135">
                  <c:v>6.4434601725059357</c:v>
                </c:pt>
                <c:pt idx="136">
                  <c:v>6.5874450405553366</c:v>
                </c:pt>
                <c:pt idx="137">
                  <c:v>6.7354692469659563</c:v>
                </c:pt>
                <c:pt idx="138">
                  <c:v>6.8876600927337215</c:v>
                </c:pt>
                <c:pt idx="139">
                  <c:v>7.0441492899978675</c:v>
                </c:pt>
                <c:pt idx="140">
                  <c:v>7.2050731267367825</c:v>
                </c:pt>
                <c:pt idx="141">
                  <c:v>7.3705726380194605</c:v>
                </c:pt>
                <c:pt idx="142">
                  <c:v>7.540793784088291</c:v>
                </c:pt>
                <c:pt idx="143">
                  <c:v>7.7158876355611721</c:v>
                </c:pt>
                <c:pt idx="144">
                  <c:v>7.896010566053647</c:v>
                </c:pt>
                <c:pt idx="145">
                  <c:v>8.0813244525351156</c:v>
                </c:pt>
                <c:pt idx="146">
                  <c:v>8.2719968837471285</c:v>
                </c:pt>
                <c:pt idx="147">
                  <c:v>8.4682013770263342</c:v>
                </c:pt>
                <c:pt idx="148">
                  <c:v>8.6701176038900662</c:v>
                </c:pt>
                <c:pt idx="149">
                  <c:v>8.8779316247583164</c:v>
                </c:pt>
                <c:pt idx="150">
                  <c:v>9.0918361332028788</c:v>
                </c:pt>
              </c:numCache>
            </c:numRef>
          </c:yVal>
          <c:smooth val="0"/>
          <c:extLst>
            <c:ext xmlns:c16="http://schemas.microsoft.com/office/drawing/2014/chart" uri="{C3380CC4-5D6E-409C-BE32-E72D297353CC}">
              <c16:uniqueId val="{00000000-3FA0-4A33-836A-252E8890547B}"/>
            </c:ext>
          </c:extLst>
        </c:ser>
        <c:dLbls>
          <c:showLegendKey val="0"/>
          <c:showVal val="0"/>
          <c:showCatName val="0"/>
          <c:showSerName val="0"/>
          <c:showPercent val="0"/>
          <c:showBubbleSize val="0"/>
        </c:dLbls>
        <c:axId val="368521576"/>
        <c:axId val="368523216"/>
      </c:scatterChart>
      <c:valAx>
        <c:axId val="36852157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Mean consumption (g/day)</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368523216"/>
        <c:crosses val="autoZero"/>
        <c:crossBetween val="midCat"/>
      </c:valAx>
      <c:valAx>
        <c:axId val="368523216"/>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Relative Risk</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368521576"/>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scatterChart>
        <c:scatterStyle val="lineMarker"/>
        <c:varyColors val="0"/>
        <c:ser>
          <c:idx val="0"/>
          <c:order val="0"/>
          <c:tx>
            <c:strRef>
              <c:f>Cancers!$F$1</c:f>
              <c:strCache>
                <c:ptCount val="1"/>
                <c:pt idx="0">
                  <c:v>Pancreatic cancer</c:v>
                </c:pt>
              </c:strCache>
            </c:strRef>
          </c:tx>
          <c:spPr>
            <a:ln w="19050" cap="rnd">
              <a:solidFill>
                <a:schemeClr val="tx1"/>
              </a:solidFill>
              <a:round/>
            </a:ln>
            <a:effectLst/>
          </c:spPr>
          <c:marker>
            <c:symbol val="none"/>
          </c:marker>
          <c:xVal>
            <c:numRef>
              <c:f>Cancers!$A$3:$A$153</c:f>
              <c:numCache>
                <c:formatCode>General</c:formatCode>
                <c:ptCount val="15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numCache>
            </c:numRef>
          </c:xVal>
          <c:yVal>
            <c:numRef>
              <c:f>Cancers!$F$3:$F$153</c:f>
              <c:numCache>
                <c:formatCode>General</c:formatCode>
                <c:ptCount val="151"/>
                <c:pt idx="0">
                  <c:v>1</c:v>
                </c:pt>
                <c:pt idx="1">
                  <c:v>1.0020911834806656</c:v>
                </c:pt>
                <c:pt idx="2">
                  <c:v>1.0041867400096811</c:v>
                </c:pt>
                <c:pt idx="3">
                  <c:v>1.0062866787318929</c:v>
                </c:pt>
                <c:pt idx="4">
                  <c:v>1.0083910088112709</c:v>
                </c:pt>
                <c:pt idx="5">
                  <c:v>1.0104997394309487</c:v>
                </c:pt>
                <c:pt idx="6">
                  <c:v>1.0126128797932636</c:v>
                </c:pt>
                <c:pt idx="7">
                  <c:v>1.0147304391197967</c:v>
                </c:pt>
                <c:pt idx="8">
                  <c:v>1.0168524266514125</c:v>
                </c:pt>
                <c:pt idx="9">
                  <c:v>1.0189788516483009</c:v>
                </c:pt>
                <c:pt idx="10">
                  <c:v>1.0211097233900155</c:v>
                </c:pt>
                <c:pt idx="11">
                  <c:v>1.0232450511755158</c:v>
                </c:pt>
                <c:pt idx="12">
                  <c:v>1.0253848443232068</c:v>
                </c:pt>
                <c:pt idx="13">
                  <c:v>1.0275291121709804</c:v>
                </c:pt>
                <c:pt idx="14">
                  <c:v>1.0296778640762554</c:v>
                </c:pt>
                <c:pt idx="15">
                  <c:v>1.0318311094160189</c:v>
                </c:pt>
                <c:pt idx="16">
                  <c:v>1.0339888575868665</c:v>
                </c:pt>
                <c:pt idx="17">
                  <c:v>1.0361511180050444</c:v>
                </c:pt>
                <c:pt idx="18">
                  <c:v>1.0383179001064899</c:v>
                </c:pt>
                <c:pt idx="19">
                  <c:v>1.0404892133468719</c:v>
                </c:pt>
                <c:pt idx="20">
                  <c:v>1.0426650672016338</c:v>
                </c:pt>
                <c:pt idx="21">
                  <c:v>1.0448454711660329</c:v>
                </c:pt>
                <c:pt idx="22">
                  <c:v>1.0470304347551838</c:v>
                </c:pt>
                <c:pt idx="23">
                  <c:v>1.0492199675040979</c:v>
                </c:pt>
                <c:pt idx="24">
                  <c:v>1.0514140789677271</c:v>
                </c:pt>
                <c:pt idx="25">
                  <c:v>1.0536127787210037</c:v>
                </c:pt>
                <c:pt idx="26">
                  <c:v>1.0558160763588833</c:v>
                </c:pt>
                <c:pt idx="27">
                  <c:v>1.0580239814963861</c:v>
                </c:pt>
                <c:pt idx="28">
                  <c:v>1.0602365037686394</c:v>
                </c:pt>
                <c:pt idx="29">
                  <c:v>1.0624536528309192</c:v>
                </c:pt>
                <c:pt idx="30">
                  <c:v>1.0646754383586921</c:v>
                </c:pt>
                <c:pt idx="31">
                  <c:v>1.0669018700476582</c:v>
                </c:pt>
                <c:pt idx="32">
                  <c:v>1.0691329576137931</c:v>
                </c:pt>
                <c:pt idx="33">
                  <c:v>1.0713687107933905</c:v>
                </c:pt>
                <c:pt idx="34">
                  <c:v>1.0736091393431035</c:v>
                </c:pt>
                <c:pt idx="35">
                  <c:v>1.0758542530399895</c:v>
                </c:pt>
                <c:pt idx="36">
                  <c:v>1.0781040616815507</c:v>
                </c:pt>
                <c:pt idx="37">
                  <c:v>1.0803585750857776</c:v>
                </c:pt>
                <c:pt idx="38">
                  <c:v>1.0826178030911926</c:v>
                </c:pt>
                <c:pt idx="39">
                  <c:v>1.0848817555568913</c:v>
                </c:pt>
                <c:pt idx="40">
                  <c:v>1.0871504423625875</c:v>
                </c:pt>
                <c:pt idx="41">
                  <c:v>1.0894238734086545</c:v>
                </c:pt>
                <c:pt idx="42">
                  <c:v>1.0917020586161694</c:v>
                </c:pt>
                <c:pt idx="43">
                  <c:v>1.0939850079269562</c:v>
                </c:pt>
                <c:pt idx="44">
                  <c:v>1.0962727313036289</c:v>
                </c:pt>
                <c:pt idx="45">
                  <c:v>1.0985652387296354</c:v>
                </c:pt>
                <c:pt idx="46">
                  <c:v>1.1008625402093002</c:v>
                </c:pt>
                <c:pt idx="47">
                  <c:v>1.1031646457678697</c:v>
                </c:pt>
                <c:pt idx="48">
                  <c:v>1.1054715654515537</c:v>
                </c:pt>
                <c:pt idx="49">
                  <c:v>1.1077833093275715</c:v>
                </c:pt>
                <c:pt idx="50">
                  <c:v>1.1100998874841945</c:v>
                </c:pt>
                <c:pt idx="51">
                  <c:v>1.1124213100307903</c:v>
                </c:pt>
                <c:pt idx="52">
                  <c:v>1.1147475870978671</c:v>
                </c:pt>
                <c:pt idx="53">
                  <c:v>1.117078728837118</c:v>
                </c:pt>
                <c:pt idx="54">
                  <c:v>1.1194147454214654</c:v>
                </c:pt>
                <c:pt idx="55">
                  <c:v>1.1217556470451042</c:v>
                </c:pt>
                <c:pt idx="56">
                  <c:v>1.1241014439235484</c:v>
                </c:pt>
                <c:pt idx="57">
                  <c:v>1.1264521462936736</c:v>
                </c:pt>
                <c:pt idx="58">
                  <c:v>1.1288077644137633</c:v>
                </c:pt>
                <c:pt idx="59">
                  <c:v>1.1311683085635524</c:v>
                </c:pt>
                <c:pt idx="60">
                  <c:v>1.1335337890442732</c:v>
                </c:pt>
                <c:pt idx="61">
                  <c:v>1.135904216178699</c:v>
                </c:pt>
                <c:pt idx="62">
                  <c:v>1.1382796003111904</c:v>
                </c:pt>
                <c:pt idx="63">
                  <c:v>1.1406599518077396</c:v>
                </c:pt>
                <c:pt idx="64">
                  <c:v>1.143045281056017</c:v>
                </c:pt>
                <c:pt idx="65">
                  <c:v>1.1454355984654141</c:v>
                </c:pt>
                <c:pt idx="66">
                  <c:v>1.1478309144670913</c:v>
                </c:pt>
                <c:pt idx="67">
                  <c:v>1.1502312395140222</c:v>
                </c:pt>
                <c:pt idx="68">
                  <c:v>1.1526365840810395</c:v>
                </c:pt>
                <c:pt idx="69">
                  <c:v>1.1550469586648808</c:v>
                </c:pt>
                <c:pt idx="70">
                  <c:v>1.1574623737842338</c:v>
                </c:pt>
                <c:pt idx="71">
                  <c:v>1.1598828399797834</c:v>
                </c:pt>
                <c:pt idx="72">
                  <c:v>1.1623083678142567</c:v>
                </c:pt>
                <c:pt idx="73">
                  <c:v>1.1647389678724693</c:v>
                </c:pt>
                <c:pt idx="74">
                  <c:v>1.1671746507613718</c:v>
                </c:pt>
                <c:pt idx="75">
                  <c:v>1.1696154271100958</c:v>
                </c:pt>
                <c:pt idx="76">
                  <c:v>1.1720613075700002</c:v>
                </c:pt>
                <c:pt idx="77">
                  <c:v>1.1745123028147177</c:v>
                </c:pt>
                <c:pt idx="78">
                  <c:v>1.1769684235402025</c:v>
                </c:pt>
                <c:pt idx="79">
                  <c:v>1.1794296804647748</c:v>
                </c:pt>
                <c:pt idx="80">
                  <c:v>1.1818960843291697</c:v>
                </c:pt>
                <c:pt idx="81">
                  <c:v>1.1843676458965822</c:v>
                </c:pt>
                <c:pt idx="82">
                  <c:v>1.1868443759527161</c:v>
                </c:pt>
                <c:pt idx="83">
                  <c:v>1.1893262853058293</c:v>
                </c:pt>
                <c:pt idx="84">
                  <c:v>1.1918133847867822</c:v>
                </c:pt>
                <c:pt idx="85">
                  <c:v>1.1943056852490845</c:v>
                </c:pt>
                <c:pt idx="86">
                  <c:v>1.1968031975689426</c:v>
                </c:pt>
                <c:pt idx="87">
                  <c:v>1.1993059326453066</c:v>
                </c:pt>
                <c:pt idx="88">
                  <c:v>1.2018139013999187</c:v>
                </c:pt>
                <c:pt idx="89">
                  <c:v>1.2043271147773607</c:v>
                </c:pt>
                <c:pt idx="90">
                  <c:v>1.2068455837451006</c:v>
                </c:pt>
                <c:pt idx="91">
                  <c:v>1.2093693192935429</c:v>
                </c:pt>
                <c:pt idx="92">
                  <c:v>1.2118983324360733</c:v>
                </c:pt>
                <c:pt idx="93">
                  <c:v>1.2144326342091099</c:v>
                </c:pt>
                <c:pt idx="94">
                  <c:v>1.2169722356721493</c:v>
                </c:pt>
                <c:pt idx="95">
                  <c:v>1.2195171479078155</c:v>
                </c:pt>
                <c:pt idx="96">
                  <c:v>1.2220673820219088</c:v>
                </c:pt>
                <c:pt idx="97">
                  <c:v>1.2246229491434535</c:v>
                </c:pt>
                <c:pt idx="98">
                  <c:v>1.2271838604247463</c:v>
                </c:pt>
                <c:pt idx="99">
                  <c:v>1.229750127041406</c:v>
                </c:pt>
                <c:pt idx="100">
                  <c:v>1.2323217601924215</c:v>
                </c:pt>
                <c:pt idx="101">
                  <c:v>1.2348987711002006</c:v>
                </c:pt>
                <c:pt idx="102">
                  <c:v>1.2374811710106197</c:v>
                </c:pt>
                <c:pt idx="103">
                  <c:v>1.2400689711930719</c:v>
                </c:pt>
                <c:pt idx="104">
                  <c:v>1.2426621829405169</c:v>
                </c:pt>
                <c:pt idx="105">
                  <c:v>1.2452608175695301</c:v>
                </c:pt>
                <c:pt idx="106">
                  <c:v>1.2478648864203516</c:v>
                </c:pt>
                <c:pt idx="107">
                  <c:v>1.2504744008569366</c:v>
                </c:pt>
                <c:pt idx="108">
                  <c:v>1.253089372267004</c:v>
                </c:pt>
                <c:pt idx="109">
                  <c:v>1.2557098120620864</c:v>
                </c:pt>
                <c:pt idx="110">
                  <c:v>1.2583357316775803</c:v>
                </c:pt>
                <c:pt idx="111">
                  <c:v>1.260967142572796</c:v>
                </c:pt>
                <c:pt idx="112">
                  <c:v>1.2636040562310062</c:v>
                </c:pt>
                <c:pt idx="113">
                  <c:v>1.2662464841594987</c:v>
                </c:pt>
                <c:pt idx="114">
                  <c:v>1.2688944378896239</c:v>
                </c:pt>
                <c:pt idx="115">
                  <c:v>1.2715479289768472</c:v>
                </c:pt>
                <c:pt idx="116">
                  <c:v>1.2742069690007982</c:v>
                </c:pt>
                <c:pt idx="117">
                  <c:v>1.2768715695653219</c:v>
                </c:pt>
                <c:pt idx="118">
                  <c:v>1.2795417422985285</c:v>
                </c:pt>
                <c:pt idx="119">
                  <c:v>1.2822174988528452</c:v>
                </c:pt>
                <c:pt idx="120">
                  <c:v>1.2848988509050667</c:v>
                </c:pt>
                <c:pt idx="121">
                  <c:v>1.2875858101564057</c:v>
                </c:pt>
                <c:pt idx="122">
                  <c:v>1.2902783883325444</c:v>
                </c:pt>
                <c:pt idx="123">
                  <c:v>1.2929765971836853</c:v>
                </c:pt>
                <c:pt idx="124">
                  <c:v>1.295680448484603</c:v>
                </c:pt>
                <c:pt idx="125">
                  <c:v>1.2983899540346955</c:v>
                </c:pt>
                <c:pt idx="126">
                  <c:v>1.301105125658035</c:v>
                </c:pt>
                <c:pt idx="127">
                  <c:v>1.3038259752034205</c:v>
                </c:pt>
                <c:pt idx="128">
                  <c:v>1.3065525145444288</c:v>
                </c:pt>
                <c:pt idx="129">
                  <c:v>1.3092847555794662</c:v>
                </c:pt>
                <c:pt idx="130">
                  <c:v>1.3120227102318214</c:v>
                </c:pt>
                <c:pt idx="131">
                  <c:v>1.3147663904497162</c:v>
                </c:pt>
                <c:pt idx="132">
                  <c:v>1.3175158082063592</c:v>
                </c:pt>
                <c:pt idx="133">
                  <c:v>1.3202709754999962</c:v>
                </c:pt>
                <c:pt idx="134">
                  <c:v>1.323031904353964</c:v>
                </c:pt>
                <c:pt idx="135">
                  <c:v>1.3257986068167427</c:v>
                </c:pt>
                <c:pt idx="136">
                  <c:v>1.3285710949620073</c:v>
                </c:pt>
                <c:pt idx="137">
                  <c:v>1.3313493808886818</c:v>
                </c:pt>
                <c:pt idx="138">
                  <c:v>1.3341334767209907</c:v>
                </c:pt>
                <c:pt idx="139">
                  <c:v>1.3369233946085126</c:v>
                </c:pt>
                <c:pt idx="140">
                  <c:v>1.3397191467262335</c:v>
                </c:pt>
                <c:pt idx="141">
                  <c:v>1.3425207452745989</c:v>
                </c:pt>
                <c:pt idx="142">
                  <c:v>1.3453282024795679</c:v>
                </c:pt>
                <c:pt idx="143">
                  <c:v>1.3481415305926669</c:v>
                </c:pt>
                <c:pt idx="144">
                  <c:v>1.3509607418910416</c:v>
                </c:pt>
                <c:pt idx="145">
                  <c:v>1.3537858486775118</c:v>
                </c:pt>
                <c:pt idx="146">
                  <c:v>1.3566168632806253</c:v>
                </c:pt>
                <c:pt idx="147">
                  <c:v>1.3594537980547101</c:v>
                </c:pt>
                <c:pt idx="148">
                  <c:v>1.3622966653799302</c:v>
                </c:pt>
                <c:pt idx="149">
                  <c:v>1.3651454776623388</c:v>
                </c:pt>
                <c:pt idx="150">
                  <c:v>1.3680002473339317</c:v>
                </c:pt>
              </c:numCache>
            </c:numRef>
          </c:yVal>
          <c:smooth val="0"/>
          <c:extLst>
            <c:ext xmlns:c16="http://schemas.microsoft.com/office/drawing/2014/chart" uri="{C3380CC4-5D6E-409C-BE32-E72D297353CC}">
              <c16:uniqueId val="{00000000-E58A-4086-9A44-A7C10904901F}"/>
            </c:ext>
          </c:extLst>
        </c:ser>
        <c:dLbls>
          <c:showLegendKey val="0"/>
          <c:showVal val="0"/>
          <c:showCatName val="0"/>
          <c:showSerName val="0"/>
          <c:showPercent val="0"/>
          <c:showBubbleSize val="0"/>
        </c:dLbls>
        <c:axId val="238217248"/>
        <c:axId val="238218232"/>
      </c:scatterChart>
      <c:valAx>
        <c:axId val="238217248"/>
        <c:scaling>
          <c:orientation val="minMax"/>
          <c:max val="150"/>
          <c:min val="0"/>
        </c:scaling>
        <c:delete val="0"/>
        <c:axPos val="b"/>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Mean consumption (g/day)</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38218232"/>
        <c:crosses val="autoZero"/>
        <c:crossBetween val="midCat"/>
        <c:majorUnit val="25"/>
      </c:valAx>
      <c:valAx>
        <c:axId val="23821823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Relative Risk</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38217248"/>
        <c:crosses val="autoZero"/>
        <c:crossBetween val="midCat"/>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scatterChart>
        <c:scatterStyle val="lineMarker"/>
        <c:varyColors val="0"/>
        <c:ser>
          <c:idx val="0"/>
          <c:order val="0"/>
          <c:tx>
            <c:strRef>
              <c:f>Cancers!$G$1</c:f>
              <c:strCache>
                <c:ptCount val="1"/>
                <c:pt idx="0">
                  <c:v>Laryngeal cancer</c:v>
                </c:pt>
              </c:strCache>
            </c:strRef>
          </c:tx>
          <c:spPr>
            <a:ln w="19050" cap="rnd">
              <a:solidFill>
                <a:schemeClr val="tx1"/>
              </a:solidFill>
              <a:round/>
            </a:ln>
            <a:effectLst/>
          </c:spPr>
          <c:marker>
            <c:symbol val="none"/>
          </c:marker>
          <c:xVal>
            <c:numRef>
              <c:f>Cancers!$A$3:$A$153</c:f>
              <c:numCache>
                <c:formatCode>General</c:formatCode>
                <c:ptCount val="15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numCache>
            </c:numRef>
          </c:xVal>
          <c:yVal>
            <c:numRef>
              <c:f>Cancers!$G$3:$G$153</c:f>
              <c:numCache>
                <c:formatCode>General</c:formatCode>
                <c:ptCount val="151"/>
                <c:pt idx="0">
                  <c:v>1</c:v>
                </c:pt>
                <c:pt idx="1">
                  <c:v>1.014707100588091</c:v>
                </c:pt>
                <c:pt idx="2">
                  <c:v>1.0295893155875844</c:v>
                </c:pt>
                <c:pt idx="3">
                  <c:v>1.0446480140322696</c:v>
                </c:pt>
                <c:pt idx="4">
                  <c:v>1.0598845636746765</c:v>
                </c:pt>
                <c:pt idx="5">
                  <c:v>1.0753003307469073</c:v>
                </c:pt>
                <c:pt idx="6">
                  <c:v>1.0908966797182778</c:v>
                </c:pt>
                <c:pt idx="7">
                  <c:v>1.106674973049788</c:v>
                </c:pt>
                <c:pt idx="8">
                  <c:v>1.1226365709454282</c:v>
                </c:pt>
                <c:pt idx="9">
                  <c:v>1.1387828311003394</c:v>
                </c:pt>
                <c:pt idx="10">
                  <c:v>1.1551151084458406</c:v>
                </c:pt>
                <c:pt idx="11">
                  <c:v>1.1716347548913417</c:v>
                </c:pt>
                <c:pt idx="12">
                  <c:v>1.1883431190631573</c:v>
                </c:pt>
                <c:pt idx="13">
                  <c:v>1.2052415460402419</c:v>
                </c:pt>
                <c:pt idx="14">
                  <c:v>1.2223313770868662</c:v>
                </c:pt>
                <c:pt idx="15">
                  <c:v>1.2396139493822536</c:v>
                </c:pt>
                <c:pt idx="16">
                  <c:v>1.2570905957472016</c:v>
                </c:pt>
                <c:pt idx="17">
                  <c:v>1.2747626443677098</c:v>
                </c:pt>
                <c:pt idx="18">
                  <c:v>1.29263141851564</c:v>
                </c:pt>
                <c:pt idx="19">
                  <c:v>1.310698236266431</c:v>
                </c:pt>
                <c:pt idx="20">
                  <c:v>1.3289644102139015</c:v>
                </c:pt>
                <c:pt idx="21">
                  <c:v>1.3474312471821619</c:v>
                </c:pt>
                <c:pt idx="22">
                  <c:v>1.3661000479346679</c:v>
                </c:pt>
                <c:pt idx="23">
                  <c:v>1.3849721068804466</c:v>
                </c:pt>
                <c:pt idx="24">
                  <c:v>1.4040487117775264</c:v>
                </c:pt>
                <c:pt idx="25">
                  <c:v>1.4233311434336018</c:v>
                </c:pt>
                <c:pt idx="26">
                  <c:v>1.4428206754039705</c:v>
                </c:pt>
                <c:pt idx="27">
                  <c:v>1.462518573686775</c:v>
                </c:pt>
                <c:pt idx="28">
                  <c:v>1.4824260964155873</c:v>
                </c:pt>
                <c:pt idx="29">
                  <c:v>1.5025444935493746</c:v>
                </c:pt>
                <c:pt idx="30">
                  <c:v>1.5228750065598837</c:v>
                </c:pt>
                <c:pt idx="31">
                  <c:v>1.5434188681164869</c:v>
                </c:pt>
                <c:pt idx="32">
                  <c:v>1.5641773017685274</c:v>
                </c:pt>
                <c:pt idx="33">
                  <c:v>1.5851515216252114</c:v>
                </c:pt>
                <c:pt idx="34">
                  <c:v>1.6063427320330876</c:v>
                </c:pt>
                <c:pt idx="35">
                  <c:v>1.6277521272511632</c:v>
                </c:pt>
                <c:pt idx="36">
                  <c:v>1.6493808911236978</c:v>
                </c:pt>
                <c:pt idx="37">
                  <c:v>1.6712301967507299</c:v>
                </c:pt>
                <c:pt idx="38">
                  <c:v>1.6933012061563786</c:v>
                </c:pt>
                <c:pt idx="39">
                  <c:v>1.7155950699549782</c:v>
                </c:pt>
                <c:pt idx="40">
                  <c:v>1.7381129270150903</c:v>
                </c:pt>
                <c:pt idx="41">
                  <c:v>1.7608559041214527</c:v>
                </c:pt>
                <c:pt idx="42">
                  <c:v>1.7838251156349141</c:v>
                </c:pt>
                <c:pt idx="43">
                  <c:v>1.8070216631504177</c:v>
                </c:pt>
                <c:pt idx="44">
                  <c:v>1.8304466351530813</c:v>
                </c:pt>
                <c:pt idx="45">
                  <c:v>1.8541011066724407</c:v>
                </c:pt>
                <c:pt idx="46">
                  <c:v>1.8779861389349111</c:v>
                </c:pt>
                <c:pt idx="47">
                  <c:v>1.9021027790145284</c:v>
                </c:pt>
                <c:pt idx="48">
                  <c:v>1.9264520594820334</c:v>
                </c:pt>
                <c:pt idx="49">
                  <c:v>1.9510349980523625</c:v>
                </c:pt>
                <c:pt idx="50">
                  <c:v>1.975852597230606</c:v>
                </c:pt>
                <c:pt idx="51">
                  <c:v>2.0009058439565077</c:v>
                </c:pt>
                <c:pt idx="52">
                  <c:v>2.026195709247562</c:v>
                </c:pt>
                <c:pt idx="53">
                  <c:v>2.0517231478407889</c:v>
                </c:pt>
                <c:pt idx="54">
                  <c:v>2.0774890978332445</c:v>
                </c:pt>
                <c:pt idx="55">
                  <c:v>2.1034944803213516</c:v>
                </c:pt>
                <c:pt idx="56">
                  <c:v>2.1297401990391056</c:v>
                </c:pt>
                <c:pt idx="57">
                  <c:v>2.1562271399952486</c:v>
                </c:pt>
                <c:pt idx="58">
                  <c:v>2.1829561711094678</c:v>
                </c:pt>
                <c:pt idx="59">
                  <c:v>2.2099281418477075</c:v>
                </c:pt>
                <c:pt idx="60">
                  <c:v>2.237143882856663</c:v>
                </c:pt>
                <c:pt idx="61">
                  <c:v>2.2646042055975424</c:v>
                </c:pt>
                <c:pt idx="62">
                  <c:v>2.2923099019791651</c:v>
                </c:pt>
                <c:pt idx="63">
                  <c:v>2.3202617439904905</c:v>
                </c:pt>
                <c:pt idx="64">
                  <c:v>2.3484604833326466</c:v>
                </c:pt>
                <c:pt idx="65">
                  <c:v>2.3769068510505487</c:v>
                </c:pt>
                <c:pt idx="66">
                  <c:v>2.4056015571641902</c:v>
                </c:pt>
                <c:pt idx="67">
                  <c:v>2.4345452902996887</c:v>
                </c:pt>
                <c:pt idx="68">
                  <c:v>2.4637387173201759</c:v>
                </c:pt>
                <c:pt idx="69">
                  <c:v>2.4931824829566183</c:v>
                </c:pt>
                <c:pt idx="70">
                  <c:v>2.5228772094386542</c:v>
                </c:pt>
                <c:pt idx="71">
                  <c:v>2.5528234961255429</c:v>
                </c:pt>
                <c:pt idx="72">
                  <c:v>2.5830219191373054</c:v>
                </c:pt>
                <c:pt idx="73">
                  <c:v>2.6134730309861598</c:v>
                </c:pt>
                <c:pt idx="74">
                  <c:v>2.6441773602083392</c:v>
                </c:pt>
                <c:pt idx="75">
                  <c:v>2.6751354109963805</c:v>
                </c:pt>
                <c:pt idx="76">
                  <c:v>2.7063476628319854</c:v>
                </c:pt>
                <c:pt idx="77">
                  <c:v>2.7378145701195513</c:v>
                </c:pt>
                <c:pt idx="78">
                  <c:v>2.769536561820451</c:v>
                </c:pt>
                <c:pt idx="79">
                  <c:v>2.8015140410881858</c:v>
                </c:pt>
                <c:pt idx="80">
                  <c:v>2.833747384904485</c:v>
                </c:pt>
                <c:pt idx="81">
                  <c:v>2.8662369437164648</c:v>
                </c:pt>
                <c:pt idx="82">
                  <c:v>2.8989830410749402</c:v>
                </c:pt>
                <c:pt idx="83">
                  <c:v>2.9319859732739966</c:v>
                </c:pt>
                <c:pt idx="84">
                  <c:v>2.965246008991913</c:v>
                </c:pt>
                <c:pt idx="85">
                  <c:v>2.9987633889335519</c:v>
                </c:pt>
                <c:pt idx="86">
                  <c:v>3.0325383254743046</c:v>
                </c:pt>
                <c:pt idx="87">
                  <c:v>3.0665710023057033</c:v>
                </c:pt>
                <c:pt idx="88">
                  <c:v>3.100861574082812</c:v>
                </c:pt>
                <c:pt idx="89">
                  <c:v>3.1354101660734797</c:v>
                </c:pt>
                <c:pt idx="90">
                  <c:v>3.1702168738095828</c:v>
                </c:pt>
                <c:pt idx="91">
                  <c:v>3.2052817627403569</c:v>
                </c:pt>
                <c:pt idx="92">
                  <c:v>3.2406048678879156</c:v>
                </c:pt>
                <c:pt idx="93">
                  <c:v>3.2761861935050751</c:v>
                </c:pt>
                <c:pt idx="94">
                  <c:v>3.3120257127355899</c:v>
                </c:pt>
                <c:pt idx="95">
                  <c:v>3.3481233672769033</c:v>
                </c:pt>
                <c:pt idx="96">
                  <c:v>3.3844790670455294</c:v>
                </c:pt>
                <c:pt idx="97">
                  <c:v>3.4210926898451688</c:v>
                </c:pt>
                <c:pt idx="98">
                  <c:v>3.4579640810376708</c:v>
                </c:pt>
                <c:pt idx="99">
                  <c:v>3.4950930532169542</c:v>
                </c:pt>
                <c:pt idx="100">
                  <c:v>3.5324793858860009</c:v>
                </c:pt>
                <c:pt idx="101">
                  <c:v>3.5701228251370125</c:v>
                </c:pt>
                <c:pt idx="102">
                  <c:v>3.6080230833348796</c:v>
                </c:pt>
                <c:pt idx="103">
                  <c:v>3.6461798388040303</c:v>
                </c:pt>
                <c:pt idx="104">
                  <c:v>3.6845927355188075</c:v>
                </c:pt>
                <c:pt idx="105">
                  <c:v>3.7232613827974679</c:v>
                </c:pt>
                <c:pt idx="106">
                  <c:v>3.7621853549999105</c:v>
                </c:pt>
                <c:pt idx="107">
                  <c:v>3.8013641912292688</c:v>
                </c:pt>
                <c:pt idx="108">
                  <c:v>3.8407973950374563</c:v>
                </c:pt>
                <c:pt idx="109">
                  <c:v>3.8804844341347851</c:v>
                </c:pt>
                <c:pt idx="110">
                  <c:v>3.9204247401037766</c:v>
                </c:pt>
                <c:pt idx="111">
                  <c:v>3.9606177081172755</c:v>
                </c:pt>
                <c:pt idx="112">
                  <c:v>4.0010626966609637</c:v>
                </c:pt>
                <c:pt idx="113">
                  <c:v>4.0417590272604089</c:v>
                </c:pt>
                <c:pt idx="114">
                  <c:v>4.0827059842127458</c:v>
                </c:pt>
                <c:pt idx="115">
                  <c:v>4.1239028143231122</c:v>
                </c:pt>
                <c:pt idx="116">
                  <c:v>4.1653487266459299</c:v>
                </c:pt>
                <c:pt idx="117">
                  <c:v>4.2070428922311809</c:v>
                </c:pt>
                <c:pt idx="118">
                  <c:v>4.2489844438757425</c:v>
                </c:pt>
                <c:pt idx="119">
                  <c:v>4.2911724758799403</c:v>
                </c:pt>
                <c:pt idx="120">
                  <c:v>4.3336060438093922</c:v>
                </c:pt>
                <c:pt idx="121">
                  <c:v>4.3762841642622652</c:v>
                </c:pt>
                <c:pt idx="122">
                  <c:v>4.4192058146420763</c:v>
                </c:pt>
                <c:pt idx="123">
                  <c:v>4.4623699329361051</c:v>
                </c:pt>
                <c:pt idx="124">
                  <c:v>4.5057754174995699</c:v>
                </c:pt>
                <c:pt idx="125">
                  <c:v>4.5494211268456448</c:v>
                </c:pt>
                <c:pt idx="126">
                  <c:v>4.5933058794414414</c:v>
                </c:pt>
                <c:pt idx="127">
                  <c:v>4.6374284535100534</c:v>
                </c:pt>
                <c:pt idx="128">
                  <c:v>4.6817875868387873</c:v>
                </c:pt>
                <c:pt idx="129">
                  <c:v>4.7263819765936548</c:v>
                </c:pt>
                <c:pt idx="130">
                  <c:v>4.7712102791402593</c:v>
                </c:pt>
                <c:pt idx="131">
                  <c:v>4.8162711098711855</c:v>
                </c:pt>
                <c:pt idx="132">
                  <c:v>4.8615630430399479</c:v>
                </c:pt>
                <c:pt idx="133">
                  <c:v>4.907084611601662</c:v>
                </c:pt>
                <c:pt idx="134">
                  <c:v>4.9528343070605114</c:v>
                </c:pt>
                <c:pt idx="135">
                  <c:v>4.9988105793240925</c:v>
                </c:pt>
                <c:pt idx="136">
                  <c:v>5.0450118365647727</c:v>
                </c:pt>
                <c:pt idx="137">
                  <c:v>5.0914364450881431</c:v>
                </c:pt>
                <c:pt idx="138">
                  <c:v>5.1380827292086613</c:v>
                </c:pt>
                <c:pt idx="139">
                  <c:v>5.1849489711325756</c:v>
                </c:pt>
                <c:pt idx="140">
                  <c:v>5.2320334108482527</c:v>
                </c:pt>
                <c:pt idx="141">
                  <c:v>5.2793342460239723</c:v>
                </c:pt>
                <c:pt idx="142">
                  <c:v>5.326849631913289</c:v>
                </c:pt>
                <c:pt idx="143">
                  <c:v>5.3745776812680743</c:v>
                </c:pt>
                <c:pt idx="144">
                  <c:v>5.4225164642593011</c:v>
                </c:pt>
                <c:pt idx="145">
                  <c:v>5.4706640084056604</c:v>
                </c:pt>
                <c:pt idx="146">
                  <c:v>5.5190182985101401</c:v>
                </c:pt>
                <c:pt idx="147">
                  <c:v>5.5675772766045881</c:v>
                </c:pt>
                <c:pt idx="148">
                  <c:v>5.6163388419023859</c:v>
                </c:pt>
                <c:pt idx="149">
                  <c:v>5.6653008507593174</c:v>
                </c:pt>
                <c:pt idx="150">
                  <c:v>5.7144611166426955</c:v>
                </c:pt>
              </c:numCache>
            </c:numRef>
          </c:yVal>
          <c:smooth val="0"/>
          <c:extLst>
            <c:ext xmlns:c16="http://schemas.microsoft.com/office/drawing/2014/chart" uri="{C3380CC4-5D6E-409C-BE32-E72D297353CC}">
              <c16:uniqueId val="{00000000-89EC-49E5-B60B-F14ABB65C155}"/>
            </c:ext>
          </c:extLst>
        </c:ser>
        <c:dLbls>
          <c:showLegendKey val="0"/>
          <c:showVal val="0"/>
          <c:showCatName val="0"/>
          <c:showSerName val="0"/>
          <c:showPercent val="0"/>
          <c:showBubbleSize val="0"/>
        </c:dLbls>
        <c:axId val="238217248"/>
        <c:axId val="238218232"/>
      </c:scatterChart>
      <c:valAx>
        <c:axId val="238217248"/>
        <c:scaling>
          <c:orientation val="minMax"/>
          <c:max val="150"/>
          <c:min val="0"/>
        </c:scaling>
        <c:delete val="0"/>
        <c:axPos val="b"/>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Mean consumption (g/day)</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38218232"/>
        <c:crosses val="autoZero"/>
        <c:crossBetween val="midCat"/>
        <c:majorUnit val="25"/>
      </c:valAx>
      <c:valAx>
        <c:axId val="23821823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Relative Risk</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38217248"/>
        <c:crosses val="autoZero"/>
        <c:crossBetween val="midCat"/>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scatterChart>
        <c:scatterStyle val="lineMarker"/>
        <c:varyColors val="0"/>
        <c:ser>
          <c:idx val="0"/>
          <c:order val="0"/>
          <c:tx>
            <c:strRef>
              <c:f>Cancers!$H$1</c:f>
              <c:strCache>
                <c:ptCount val="1"/>
                <c:pt idx="0">
                  <c:v>Breast cancer</c:v>
                </c:pt>
              </c:strCache>
            </c:strRef>
          </c:tx>
          <c:spPr>
            <a:ln w="19050" cap="rnd">
              <a:solidFill>
                <a:srgbClr val="FF0000"/>
              </a:solidFill>
              <a:round/>
            </a:ln>
            <a:effectLst/>
          </c:spPr>
          <c:marker>
            <c:symbol val="none"/>
          </c:marker>
          <c:xVal>
            <c:numRef>
              <c:f>Cancers!$A$3:$A$153</c:f>
              <c:numCache>
                <c:formatCode>General</c:formatCode>
                <c:ptCount val="15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numCache>
            </c:numRef>
          </c:xVal>
          <c:yVal>
            <c:numRef>
              <c:f>Cancers!$H$3:$H$153</c:f>
              <c:numCache>
                <c:formatCode>General</c:formatCode>
                <c:ptCount val="151"/>
                <c:pt idx="0">
                  <c:v>1</c:v>
                </c:pt>
                <c:pt idx="1">
                  <c:v>1.0102319924780376</c:v>
                </c:pt>
                <c:pt idx="2">
                  <c:v>1.0205686786261461</c:v>
                </c:pt>
                <c:pt idx="3">
                  <c:v>1.0310111296691697</c:v>
                </c:pt>
                <c:pt idx="4">
                  <c:v>1.0415604277927177</c:v>
                </c:pt>
                <c:pt idx="5">
                  <c:v>1.0522176662553147</c:v>
                </c:pt>
                <c:pt idx="6">
                  <c:v>1.0629839495016975</c:v>
                </c:pt>
                <c:pt idx="7">
                  <c:v>1.0738603932772737</c:v>
                </c:pt>
                <c:pt idx="8">
                  <c:v>1.0848481247437494</c:v>
                </c:pt>
                <c:pt idx="9">
                  <c:v>1.0959482825959408</c:v>
                </c:pt>
                <c:pt idx="10">
                  <c:v>1.1071620171797807</c:v>
                </c:pt>
                <c:pt idx="11">
                  <c:v>1.1184904906115334</c:v>
                </c:pt>
                <c:pt idx="12">
                  <c:v>1.1299348768982274</c:v>
                </c:pt>
                <c:pt idx="13">
                  <c:v>1.1414963620593224</c:v>
                </c:pt>
                <c:pt idx="14">
                  <c:v>1.1531761442496209</c:v>
                </c:pt>
                <c:pt idx="15">
                  <c:v>1.1649754338834355</c:v>
                </c:pt>
                <c:pt idx="16">
                  <c:v>1.1768954537600296</c:v>
                </c:pt>
                <c:pt idx="17">
                  <c:v>1.1889374391903391</c:v>
                </c:pt>
                <c:pt idx="18">
                  <c:v>1.2011026381249921</c:v>
                </c:pt>
                <c:pt idx="19">
                  <c:v>1.2133923112836382</c:v>
                </c:pt>
                <c:pt idx="20">
                  <c:v>1.2258077322856011</c:v>
                </c:pt>
                <c:pt idx="21">
                  <c:v>1.2383501877818679</c:v>
                </c:pt>
                <c:pt idx="22">
                  <c:v>1.2510209775884287</c:v>
                </c:pt>
                <c:pt idx="23">
                  <c:v>1.2638214148209808</c:v>
                </c:pt>
                <c:pt idx="24">
                  <c:v>1.2767528260310121</c:v>
                </c:pt>
                <c:pt idx="25">
                  <c:v>1.2898165513432749</c:v>
                </c:pt>
                <c:pt idx="26">
                  <c:v>1.3030139445946678</c:v>
                </c:pt>
                <c:pt idx="27">
                  <c:v>1.3163463734745386</c:v>
                </c:pt>
                <c:pt idx="28">
                  <c:v>1.3298152196664224</c:v>
                </c:pt>
                <c:pt idx="29">
                  <c:v>1.3434218789912293</c:v>
                </c:pt>
                <c:pt idx="30">
                  <c:v>1.3571677615518989</c:v>
                </c:pt>
                <c:pt idx="31">
                  <c:v>1.3710542918795332</c:v>
                </c:pt>
                <c:pt idx="32">
                  <c:v>1.3850829090810259</c:v>
                </c:pt>
                <c:pt idx="33">
                  <c:v>1.3992550669882016</c:v>
                </c:pt>
                <c:pt idx="34">
                  <c:v>1.4135722343084811</c:v>
                </c:pt>
                <c:pt idx="35">
                  <c:v>1.4280358947770884</c:v>
                </c:pt>
                <c:pt idx="36">
                  <c:v>1.4426475473108156</c:v>
                </c:pt>
                <c:pt idx="37">
                  <c:v>1.4574087061633594</c:v>
                </c:pt>
                <c:pt idx="38">
                  <c:v>1.4723209010822496</c:v>
                </c:pt>
                <c:pt idx="39">
                  <c:v>1.4873856774673808</c:v>
                </c:pt>
                <c:pt idx="40">
                  <c:v>1.5026045965311681</c:v>
                </c:pt>
                <c:pt idx="41">
                  <c:v>1.5179792354603399</c:v>
                </c:pt>
                <c:pt idx="42">
                  <c:v>1.5335111875793876</c:v>
                </c:pt>
                <c:pt idx="43">
                  <c:v>1.5492020625156866</c:v>
                </c:pt>
                <c:pt idx="44">
                  <c:v>1.5650534863663077</c:v>
                </c:pt>
                <c:pt idx="45">
                  <c:v>1.5810671018665345</c:v>
                </c:pt>
                <c:pt idx="46">
                  <c:v>1.5972445685601058</c:v>
                </c:pt>
                <c:pt idx="47">
                  <c:v>1.6135875629711993</c:v>
                </c:pt>
                <c:pt idx="48">
                  <c:v>1.6300977787781759</c:v>
                </c:pt>
                <c:pt idx="49">
                  <c:v>1.6467769269891002</c:v>
                </c:pt>
                <c:pt idx="50">
                  <c:v>1.6636267361190586</c:v>
                </c:pt>
                <c:pt idx="51">
                  <c:v>1.6806489523692913</c:v>
                </c:pt>
                <c:pt idx="52">
                  <c:v>1.6978453398081559</c:v>
                </c:pt>
                <c:pt idx="53">
                  <c:v>1.7152176805539445</c:v>
                </c:pt>
                <c:pt idx="54">
                  <c:v>1.7327677749595698</c:v>
                </c:pt>
                <c:pt idx="55">
                  <c:v>1.7504974417991421</c:v>
                </c:pt>
                <c:pt idx="56">
                  <c:v>1.7684085184564553</c:v>
                </c:pt>
                <c:pt idx="57">
                  <c:v>1.7865028611153997</c:v>
                </c:pt>
                <c:pt idx="58">
                  <c:v>1.8047823449523253</c:v>
                </c:pt>
                <c:pt idx="59">
                  <c:v>1.8232488643303728</c:v>
                </c:pt>
                <c:pt idx="60">
                  <c:v>1.841904332995792</c:v>
                </c:pt>
                <c:pt idx="61">
                  <c:v>1.86075068427627</c:v>
                </c:pt>
                <c:pt idx="62">
                  <c:v>1.8797898712812882</c:v>
                </c:pt>
                <c:pt idx="63">
                  <c:v>1.8990238671045301</c:v>
                </c:pt>
                <c:pt idx="64">
                  <c:v>1.9184546650283576</c:v>
                </c:pt>
                <c:pt idx="65">
                  <c:v>1.938084278730384</c:v>
                </c:pt>
                <c:pt idx="66">
                  <c:v>1.9579147424921568</c:v>
                </c:pt>
                <c:pt idx="67">
                  <c:v>1.9779481114099755</c:v>
                </c:pt>
                <c:pt idx="68">
                  <c:v>1.9981864616078713</c:v>
                </c:pt>
                <c:pt idx="69">
                  <c:v>2.0186318904527596</c:v>
                </c:pt>
                <c:pt idx="70">
                  <c:v>2.0392865167717997</c:v>
                </c:pt>
                <c:pt idx="71">
                  <c:v>2.0601524810719725</c:v>
                </c:pt>
                <c:pt idx="72">
                  <c:v>2.0812319457619117</c:v>
                </c:pt>
                <c:pt idx="73">
                  <c:v>2.1025270953759994</c:v>
                </c:pt>
                <c:pt idx="74">
                  <c:v>2.1240401368007569</c:v>
                </c:pt>
                <c:pt idx="75">
                  <c:v>2.1457732995035528</c:v>
                </c:pt>
                <c:pt idx="76">
                  <c:v>2.1677288357636475</c:v>
                </c:pt>
                <c:pt idx="77">
                  <c:v>2.1899090209056062</c:v>
                </c:pt>
                <c:pt idx="78">
                  <c:v>2.2123161535350993</c:v>
                </c:pt>
                <c:pt idx="79">
                  <c:v>2.2349525557771117</c:v>
                </c:pt>
                <c:pt idx="80">
                  <c:v>2.2578205735165944</c:v>
                </c:pt>
                <c:pt idx="81">
                  <c:v>2.2809225766415753</c:v>
                </c:pt>
                <c:pt idx="82">
                  <c:v>2.304260959288758</c:v>
                </c:pt>
                <c:pt idx="83">
                  <c:v>2.3278381400916368</c:v>
                </c:pt>
                <c:pt idx="84">
                  <c:v>2.3516565624311436</c:v>
                </c:pt>
                <c:pt idx="85">
                  <c:v>2.3757186946888673</c:v>
                </c:pt>
                <c:pt idx="86">
                  <c:v>2.4000270305028573</c:v>
                </c:pt>
                <c:pt idx="87">
                  <c:v>2.4245840890260499</c:v>
                </c:pt>
                <c:pt idx="88">
                  <c:v>2.4493924151873343</c:v>
                </c:pt>
                <c:pt idx="89">
                  <c:v>2.4744545799552937</c:v>
                </c:pt>
                <c:pt idx="90">
                  <c:v>2.4997731806046426</c:v>
                </c:pt>
                <c:pt idx="91">
                  <c:v>2.5253508409853893</c:v>
                </c:pt>
                <c:pt idx="92">
                  <c:v>2.5511902117947582</c:v>
                </c:pt>
                <c:pt idx="93">
                  <c:v>2.5772939708518856</c:v>
                </c:pt>
                <c:pt idx="94">
                  <c:v>2.6036648233753343</c:v>
                </c:pt>
                <c:pt idx="95">
                  <c:v>2.6303055022634418</c:v>
                </c:pt>
                <c:pt idx="96">
                  <c:v>2.6572187683775428</c:v>
                </c:pt>
                <c:pt idx="97">
                  <c:v>2.6844074108280824</c:v>
                </c:pt>
                <c:pt idx="98">
                  <c:v>2.7118742472636641</c:v>
                </c:pt>
                <c:pt idx="99">
                  <c:v>2.7396221241630498</c:v>
                </c:pt>
                <c:pt idx="100">
                  <c:v>2.7676539171301524</c:v>
                </c:pt>
                <c:pt idx="101">
                  <c:v>2.7959725311920391</c:v>
                </c:pt>
                <c:pt idx="102">
                  <c:v>2.8245809010999965</c:v>
                </c:pt>
                <c:pt idx="103">
                  <c:v>2.8534819916336609</c:v>
                </c:pt>
                <c:pt idx="104">
                  <c:v>2.8826787979082722</c:v>
                </c:pt>
                <c:pt idx="105">
                  <c:v>2.9121743456850688</c:v>
                </c:pt>
                <c:pt idx="106">
                  <c:v>2.9419716916848531</c:v>
                </c:pt>
                <c:pt idx="107">
                  <c:v>2.9720739239047722</c:v>
                </c:pt>
                <c:pt idx="108">
                  <c:v>3.0024841619383378</c:v>
                </c:pt>
                <c:pt idx="109">
                  <c:v>3.0332055572987189</c:v>
                </c:pt>
                <c:pt idx="110">
                  <c:v>3.0642412937453409</c:v>
                </c:pt>
                <c:pt idx="111">
                  <c:v>3.095594587613836</c:v>
                </c:pt>
                <c:pt idx="112">
                  <c:v>3.1272686881493557</c:v>
                </c:pt>
                <c:pt idx="113">
                  <c:v>3.1592668778433022</c:v>
                </c:pt>
                <c:pt idx="114">
                  <c:v>3.1915924727735088</c:v>
                </c:pt>
                <c:pt idx="115">
                  <c:v>3.2242488229478892</c:v>
                </c:pt>
                <c:pt idx="116">
                  <c:v>3.2572393126516137</c:v>
                </c:pt>
                <c:pt idx="117">
                  <c:v>3.2905673607978341</c:v>
                </c:pt>
                <c:pt idx="118">
                  <c:v>3.3242364212819941</c:v>
                </c:pt>
                <c:pt idx="119">
                  <c:v>3.3582499833397703</c:v>
                </c:pt>
                <c:pt idx="120">
                  <c:v>3.3926115719086734</c:v>
                </c:pt>
                <c:pt idx="121">
                  <c:v>3.427324747993346</c:v>
                </c:pt>
                <c:pt idx="122">
                  <c:v>3.4623931090346067</c:v>
                </c:pt>
                <c:pt idx="123">
                  <c:v>3.497820289282259</c:v>
                </c:pt>
                <c:pt idx="124">
                  <c:v>3.5336099601717224</c:v>
                </c:pt>
                <c:pt idx="125">
                  <c:v>3.5697658307045188</c:v>
                </c:pt>
                <c:pt idx="126">
                  <c:v>3.6062916478326437</c:v>
                </c:pt>
                <c:pt idx="127">
                  <c:v>3.6431911968468769</c:v>
                </c:pt>
                <c:pt idx="128">
                  <c:v>3.6804683017690678</c:v>
                </c:pt>
                <c:pt idx="129">
                  <c:v>3.7181268257484255</c:v>
                </c:pt>
                <c:pt idx="130">
                  <c:v>3.7561706714618732</c:v>
                </c:pt>
                <c:pt idx="131">
                  <c:v>3.7946037815184974</c:v>
                </c:pt>
                <c:pt idx="132">
                  <c:v>3.8334301388681284</c:v>
                </c:pt>
                <c:pt idx="133">
                  <c:v>3.8726537672141097</c:v>
                </c:pt>
                <c:pt idx="134">
                  <c:v>3.9122787314302889</c:v>
                </c:pt>
                <c:pt idx="135">
                  <c:v>3.952309137982271</c:v>
                </c:pt>
                <c:pt idx="136">
                  <c:v>3.9927491353529851</c:v>
                </c:pt>
                <c:pt idx="137">
                  <c:v>4.0336029144726089</c:v>
                </c:pt>
                <c:pt idx="138">
                  <c:v>4.0748747091528825</c:v>
                </c:pt>
                <c:pt idx="139">
                  <c:v>4.1165687965258817</c:v>
                </c:pt>
                <c:pt idx="140">
                  <c:v>4.1586894974872592</c:v>
                </c:pt>
                <c:pt idx="141">
                  <c:v>4.201241177144043</c:v>
                </c:pt>
                <c:pt idx="142">
                  <c:v>4.2442282452670037</c:v>
                </c:pt>
                <c:pt idx="143">
                  <c:v>4.2876551567476513</c:v>
                </c:pt>
                <c:pt idx="144">
                  <c:v>4.3315264120599126</c:v>
                </c:pt>
                <c:pt idx="145">
                  <c:v>4.3758465577265317</c:v>
                </c:pt>
                <c:pt idx="146">
                  <c:v>4.420620186790237</c:v>
                </c:pt>
                <c:pt idx="147">
                  <c:v>4.4658519392897356</c:v>
                </c:pt>
                <c:pt idx="148">
                  <c:v>4.511546502740579</c:v>
                </c:pt>
                <c:pt idx="149">
                  <c:v>4.5577086126209378</c:v>
                </c:pt>
                <c:pt idx="150">
                  <c:v>4.6043430528623626</c:v>
                </c:pt>
              </c:numCache>
            </c:numRef>
          </c:yVal>
          <c:smooth val="0"/>
          <c:extLst>
            <c:ext xmlns:c16="http://schemas.microsoft.com/office/drawing/2014/chart" uri="{C3380CC4-5D6E-409C-BE32-E72D297353CC}">
              <c16:uniqueId val="{00000000-E5A1-4C13-9782-95BDC34978AD}"/>
            </c:ext>
          </c:extLst>
        </c:ser>
        <c:dLbls>
          <c:showLegendKey val="0"/>
          <c:showVal val="0"/>
          <c:showCatName val="0"/>
          <c:showSerName val="0"/>
          <c:showPercent val="0"/>
          <c:showBubbleSize val="0"/>
        </c:dLbls>
        <c:axId val="238217248"/>
        <c:axId val="238218232"/>
      </c:scatterChart>
      <c:valAx>
        <c:axId val="238217248"/>
        <c:scaling>
          <c:orientation val="minMax"/>
          <c:max val="150"/>
          <c:min val="0"/>
        </c:scaling>
        <c:delete val="0"/>
        <c:axPos val="b"/>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Mean consumption (g/day)</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38218232"/>
        <c:crosses val="autoZero"/>
        <c:crossBetween val="midCat"/>
        <c:majorUnit val="25"/>
      </c:valAx>
      <c:valAx>
        <c:axId val="23821823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Relative Risk</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38217248"/>
        <c:crosses val="autoZero"/>
        <c:crossBetween val="midCat"/>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US"/>
              <a:t>Hypertensive diseases</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scatterChart>
        <c:scatterStyle val="lineMarker"/>
        <c:varyColors val="0"/>
        <c:ser>
          <c:idx val="0"/>
          <c:order val="0"/>
          <c:tx>
            <c:strRef>
              <c:f>Cardiovascular!$B$3</c:f>
              <c:strCache>
                <c:ptCount val="1"/>
                <c:pt idx="0">
                  <c:v>Male</c:v>
                </c:pt>
              </c:strCache>
            </c:strRef>
          </c:tx>
          <c:spPr>
            <a:ln w="19050" cap="rnd">
              <a:solidFill>
                <a:srgbClr val="0070C0"/>
              </a:solidFill>
              <a:round/>
            </a:ln>
            <a:effectLst/>
          </c:spPr>
          <c:marker>
            <c:symbol val="none"/>
          </c:marker>
          <c:xVal>
            <c:numRef>
              <c:f>Cardiovascular!$A$5:$A$155</c:f>
              <c:numCache>
                <c:formatCode>General</c:formatCode>
                <c:ptCount val="15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numCache>
            </c:numRef>
          </c:xVal>
          <c:yVal>
            <c:numRef>
              <c:f>Cardiovascular!$B$5:$B$155</c:f>
              <c:numCache>
                <c:formatCode>General</c:formatCode>
                <c:ptCount val="151"/>
                <c:pt idx="0">
                  <c:v>1</c:v>
                </c:pt>
                <c:pt idx="1">
                  <c:v>1.0151647594594297</c:v>
                </c:pt>
                <c:pt idx="2">
                  <c:v>1.0305423234428026</c:v>
                </c:pt>
                <c:pt idx="3">
                  <c:v>1.0461179744877569</c:v>
                </c:pt>
                <c:pt idx="4">
                  <c:v>1.0618759735986469</c:v>
                </c:pt>
                <c:pt idx="5">
                  <c:v>1.0777995283242456</c:v>
                </c:pt>
                <c:pt idx="6">
                  <c:v>1.0938707633495379</c:v>
                </c:pt>
                <c:pt idx="7">
                  <c:v>1.110070693918513</c:v>
                </c:pt>
                <c:pt idx="8">
                  <c:v>1.1263792024181514</c:v>
                </c:pt>
                <c:pt idx="9">
                  <c:v>1.1427750184656544</c:v>
                </c:pt>
                <c:pt idx="10">
                  <c:v>1.159235702851195</c:v>
                </c:pt>
                <c:pt idx="11">
                  <c:v>1.1757376356967926</c:v>
                </c:pt>
                <c:pt idx="12">
                  <c:v>1.1922560091981282</c:v>
                </c:pt>
                <c:pt idx="13">
                  <c:v>1.2087648253199086</c:v>
                </c:pt>
                <c:pt idx="14">
                  <c:v>1.2252368988165412</c:v>
                </c:pt>
                <c:pt idx="15">
                  <c:v>1.2416438659481093</c:v>
                </c:pt>
                <c:pt idx="16">
                  <c:v>1.2579561992566803</c:v>
                </c:pt>
                <c:pt idx="17">
                  <c:v>1.2741432287595851</c:v>
                </c:pt>
                <c:pt idx="18">
                  <c:v>1.2901731699042251</c:v>
                </c:pt>
                <c:pt idx="19">
                  <c:v>1.306013158612964</c:v>
                </c:pt>
                <c:pt idx="20">
                  <c:v>1.3216292937265073</c:v>
                </c:pt>
                <c:pt idx="21">
                  <c:v>1.3369866871296996</c:v>
                </c:pt>
                <c:pt idx="22">
                  <c:v>1.3520547348936871</c:v>
                </c:pt>
                <c:pt idx="23">
                  <c:v>1.3668232777070219</c:v>
                </c:pt>
                <c:pt idx="24">
                  <c:v>1.3812877973866402</c:v>
                </c:pt>
                <c:pt idx="25">
                  <c:v>1.3954443214613228</c:v>
                </c:pt>
                <c:pt idx="26">
                  <c:v>1.4092894223272974</c:v>
                </c:pt>
                <c:pt idx="27">
                  <c:v>1.4228202152497322</c:v>
                </c:pt>
                <c:pt idx="28">
                  <c:v>1.4360343552553014</c:v>
                </c:pt>
                <c:pt idx="29">
                  <c:v>1.4489300329636425</c:v>
                </c:pt>
                <c:pt idx="30">
                  <c:v>1.4615059694078583</c:v>
                </c:pt>
                <c:pt idx="31">
                  <c:v>1.4737614098962699</c:v>
                </c:pt>
                <c:pt idx="32">
                  <c:v>1.4856961169693785</c:v>
                </c:pt>
                <c:pt idx="33">
                  <c:v>1.4973103625074702</c:v>
                </c:pt>
                <c:pt idx="34">
                  <c:v>1.5086049190454904</c:v>
                </c:pt>
                <c:pt idx="35">
                  <c:v>1.5195810503527432</c:v>
                </c:pt>
                <c:pt idx="36">
                  <c:v>1.5302405013356253</c:v>
                </c:pt>
                <c:pt idx="37">
                  <c:v>1.5405854873220255</c:v>
                </c:pt>
                <c:pt idx="38">
                  <c:v>1.550618682786179</c:v>
                </c:pt>
                <c:pt idx="39">
                  <c:v>1.5603432095727141</c:v>
                </c:pt>
                <c:pt idx="40">
                  <c:v>1.5697626246783476</c:v>
                </c:pt>
                <c:pt idx="41">
                  <c:v>1.5788809076491974</c:v>
                </c:pt>
                <c:pt idx="42">
                  <c:v>1.5877024476510204</c:v>
                </c:pt>
                <c:pt idx="43">
                  <c:v>1.5962320302688147</c:v>
                </c:pt>
                <c:pt idx="44">
                  <c:v>1.6044748240912257</c:v>
                </c:pt>
                <c:pt idx="45">
                  <c:v>1.6124363671340185</c:v>
                </c:pt>
                <c:pt idx="46">
                  <c:v>1.6201225531555912</c:v>
                </c:pt>
                <c:pt idx="47">
                  <c:v>1.6275396179160662</c:v>
                </c:pt>
                <c:pt idx="48">
                  <c:v>1.6346941254299916</c:v>
                </c:pt>
                <c:pt idx="49">
                  <c:v>1.6415929542610421</c:v>
                </c:pt>
                <c:pt idx="50">
                  <c:v>1.6482432839054217</c:v>
                </c:pt>
                <c:pt idx="51">
                  <c:v>1.6546525813089126</c:v>
                </c:pt>
                <c:pt idx="52">
                  <c:v>1.6608285875606787</c:v>
                </c:pt>
                <c:pt idx="53">
                  <c:v>1.6667793048051027</c:v>
                </c:pt>
                <c:pt idx="54">
                  <c:v>1.6725129834110317</c:v>
                </c:pt>
                <c:pt idx="55">
                  <c:v>1.6780381094359311</c:v>
                </c:pt>
                <c:pt idx="56">
                  <c:v>1.6833633924205302</c:v>
                </c:pt>
                <c:pt idx="57">
                  <c:v>1.6884977535476695</c:v>
                </c:pt>
                <c:pt idx="58">
                  <c:v>1.6934503141971771</c:v>
                </c:pt>
                <c:pt idx="59">
                  <c:v>1.6982303849267704</c:v>
                </c:pt>
                <c:pt idx="60">
                  <c:v>1.7028474549071586</c:v>
                </c:pt>
                <c:pt idx="61">
                  <c:v>1.7073111818377944</c:v>
                </c:pt>
                <c:pt idx="62">
                  <c:v>1.711631382367989</c:v>
                </c:pt>
                <c:pt idx="63">
                  <c:v>1.715818023046491</c:v>
                </c:pt>
                <c:pt idx="64">
                  <c:v>1.7198812118210622</c:v>
                </c:pt>
                <c:pt idx="65">
                  <c:v>1.7238311901080789</c:v>
                </c:pt>
                <c:pt idx="66">
                  <c:v>1.7276783254507981</c:v>
                </c:pt>
                <c:pt idx="67">
                  <c:v>1.7314331047836109</c:v>
                </c:pt>
                <c:pt idx="68">
                  <c:v>1.7351061283183755</c:v>
                </c:pt>
                <c:pt idx="69">
                  <c:v>1.7387081040678138</c:v>
                </c:pt>
                <c:pt idx="70">
                  <c:v>1.7422498430199311</c:v>
                </c:pt>
                <c:pt idx="71">
                  <c:v>1.7457422549765156</c:v>
                </c:pt>
                <c:pt idx="72">
                  <c:v>1.7491963450679773</c:v>
                </c:pt>
                <c:pt idx="73">
                  <c:v>1.7526232109561093</c:v>
                </c:pt>
                <c:pt idx="74">
                  <c:v>1.7560340407357891</c:v>
                </c:pt>
                <c:pt idx="75">
                  <c:v>1.7594401115462059</c:v>
                </c:pt>
                <c:pt idx="76">
                  <c:v>1.762850885744448</c:v>
                </c:pt>
                <c:pt idx="77">
                  <c:v>1.7662682719214411</c:v>
                </c:pt>
                <c:pt idx="78">
                  <c:v>1.7696922828948805</c:v>
                </c:pt>
                <c:pt idx="79">
                  <c:v>1.7731229315073087</c:v>
                </c:pt>
                <c:pt idx="80">
                  <c:v>1.7765602306261643</c:v>
                </c:pt>
                <c:pt idx="81">
                  <c:v>1.78000419314383</c:v>
                </c:pt>
                <c:pt idx="82">
                  <c:v>1.7834548319776817</c:v>
                </c:pt>
                <c:pt idx="83">
                  <c:v>1.7869121600701363</c:v>
                </c:pt>
                <c:pt idx="84">
                  <c:v>1.7903761903886997</c:v>
                </c:pt>
                <c:pt idx="85">
                  <c:v>1.7938469359260163</c:v>
                </c:pt>
                <c:pt idx="86">
                  <c:v>1.7973244096999177</c:v>
                </c:pt>
                <c:pt idx="87">
                  <c:v>1.8008086247534716</c:v>
                </c:pt>
                <c:pt idx="88">
                  <c:v>1.8042995941550295</c:v>
                </c:pt>
                <c:pt idx="89">
                  <c:v>1.8077973309982773</c:v>
                </c:pt>
                <c:pt idx="90">
                  <c:v>1.8113018484022829</c:v>
                </c:pt>
                <c:pt idx="91">
                  <c:v>1.8148131595115482</c:v>
                </c:pt>
                <c:pt idx="92">
                  <c:v>1.8183312774960547</c:v>
                </c:pt>
                <c:pt idx="93">
                  <c:v>1.8218562155513149</c:v>
                </c:pt>
                <c:pt idx="94">
                  <c:v>1.8253879868984217</c:v>
                </c:pt>
                <c:pt idx="95">
                  <c:v>1.8289266047840984</c:v>
                </c:pt>
                <c:pt idx="96">
                  <c:v>1.832472082480747</c:v>
                </c:pt>
                <c:pt idx="97">
                  <c:v>1.8360244332865001</c:v>
                </c:pt>
                <c:pt idx="98">
                  <c:v>1.8395836705252671</c:v>
                </c:pt>
                <c:pt idx="99">
                  <c:v>1.8431498075467889</c:v>
                </c:pt>
                <c:pt idx="100">
                  <c:v>1.8467228577266841</c:v>
                </c:pt>
                <c:pt idx="101">
                  <c:v>1.8503028344665027</c:v>
                </c:pt>
                <c:pt idx="102">
                  <c:v>1.8538897511937713</c:v>
                </c:pt>
                <c:pt idx="103">
                  <c:v>1.8574836213620494</c:v>
                </c:pt>
                <c:pt idx="104">
                  <c:v>1.8610844584509751</c:v>
                </c:pt>
                <c:pt idx="105">
                  <c:v>1.8646922759663185</c:v>
                </c:pt>
                <c:pt idx="106">
                  <c:v>1.8683070874400309</c:v>
                </c:pt>
                <c:pt idx="107">
                  <c:v>1.8719289064302969</c:v>
                </c:pt>
                <c:pt idx="108">
                  <c:v>1.8755577465215834</c:v>
                </c:pt>
                <c:pt idx="109">
                  <c:v>1.879193621324692</c:v>
                </c:pt>
                <c:pt idx="110">
                  <c:v>1.8828365444768091</c:v>
                </c:pt>
                <c:pt idx="111">
                  <c:v>1.8864865296415587</c:v>
                </c:pt>
                <c:pt idx="112">
                  <c:v>1.8901435905090518</c:v>
                </c:pt>
                <c:pt idx="113">
                  <c:v>1.8938077407959379</c:v>
                </c:pt>
                <c:pt idx="114">
                  <c:v>1.8974789942454582</c:v>
                </c:pt>
                <c:pt idx="115">
                  <c:v>1.9011573646274946</c:v>
                </c:pt>
                <c:pt idx="116">
                  <c:v>1.9048428657386243</c:v>
                </c:pt>
                <c:pt idx="117">
                  <c:v>1.9085355114021687</c:v>
                </c:pt>
                <c:pt idx="118">
                  <c:v>1.9122353154682474</c:v>
                </c:pt>
                <c:pt idx="119">
                  <c:v>1.9159422918138276</c:v>
                </c:pt>
                <c:pt idx="120">
                  <c:v>1.919656454342779</c:v>
                </c:pt>
                <c:pt idx="121">
                  <c:v>1.9233778169859255</c:v>
                </c:pt>
                <c:pt idx="122">
                  <c:v>1.9271063937010955</c:v>
                </c:pt>
                <c:pt idx="123">
                  <c:v>1.9308421984731756</c:v>
                </c:pt>
                <c:pt idx="124">
                  <c:v>1.934585245314163</c:v>
                </c:pt>
                <c:pt idx="125">
                  <c:v>1.9383355482632179</c:v>
                </c:pt>
                <c:pt idx="126">
                  <c:v>1.9420931213867172</c:v>
                </c:pt>
                <c:pt idx="127">
                  <c:v>1.9458579787783044</c:v>
                </c:pt>
                <c:pt idx="128">
                  <c:v>1.9496301345589455</c:v>
                </c:pt>
                <c:pt idx="129">
                  <c:v>1.9534096028769803</c:v>
                </c:pt>
                <c:pt idx="130">
                  <c:v>1.9571963979081766</c:v>
                </c:pt>
                <c:pt idx="131">
                  <c:v>1.9609905338557834</c:v>
                </c:pt>
                <c:pt idx="132">
                  <c:v>1.964792024950581</c:v>
                </c:pt>
                <c:pt idx="133">
                  <c:v>1.9686008854509389</c:v>
                </c:pt>
                <c:pt idx="134">
                  <c:v>1.9724171296428672</c:v>
                </c:pt>
                <c:pt idx="135">
                  <c:v>1.9762407718400676</c:v>
                </c:pt>
                <c:pt idx="136">
                  <c:v>1.9800718263839947</c:v>
                </c:pt>
                <c:pt idx="137">
                  <c:v>1.9839103076439011</c:v>
                </c:pt>
                <c:pt idx="138">
                  <c:v>1.9877562300168947</c:v>
                </c:pt>
                <c:pt idx="139">
                  <c:v>1.9916096079279961</c:v>
                </c:pt>
                <c:pt idx="140">
                  <c:v>1.9954704558301852</c:v>
                </c:pt>
                <c:pt idx="141">
                  <c:v>1.9993387882044653</c:v>
                </c:pt>
                <c:pt idx="142">
                  <c:v>2.0032146195599076</c:v>
                </c:pt>
                <c:pt idx="143">
                  <c:v>2.0070979644337097</c:v>
                </c:pt>
                <c:pt idx="144">
                  <c:v>2.0109888373912552</c:v>
                </c:pt>
                <c:pt idx="145">
                  <c:v>2.0148872530261577</c:v>
                </c:pt>
                <c:pt idx="146">
                  <c:v>2.0187932259603261</c:v>
                </c:pt>
                <c:pt idx="147">
                  <c:v>2.0227067708440107</c:v>
                </c:pt>
                <c:pt idx="148">
                  <c:v>2.0266279023558651</c:v>
                </c:pt>
                <c:pt idx="149">
                  <c:v>2.0305566352029976</c:v>
                </c:pt>
                <c:pt idx="150">
                  <c:v>2.0344929841210257</c:v>
                </c:pt>
              </c:numCache>
            </c:numRef>
          </c:yVal>
          <c:smooth val="0"/>
          <c:extLst>
            <c:ext xmlns:c16="http://schemas.microsoft.com/office/drawing/2014/chart" uri="{C3380CC4-5D6E-409C-BE32-E72D297353CC}">
              <c16:uniqueId val="{00000000-D355-4760-A949-AAF5947EDEDD}"/>
            </c:ext>
          </c:extLst>
        </c:ser>
        <c:ser>
          <c:idx val="1"/>
          <c:order val="1"/>
          <c:tx>
            <c:strRef>
              <c:f>Cardiovascular!$C$3</c:f>
              <c:strCache>
                <c:ptCount val="1"/>
                <c:pt idx="0">
                  <c:v>Female</c:v>
                </c:pt>
              </c:strCache>
            </c:strRef>
          </c:tx>
          <c:spPr>
            <a:ln w="19050" cap="rnd">
              <a:solidFill>
                <a:srgbClr val="FF0000"/>
              </a:solidFill>
              <a:round/>
            </a:ln>
            <a:effectLst/>
          </c:spPr>
          <c:marker>
            <c:symbol val="none"/>
          </c:marker>
          <c:xVal>
            <c:numRef>
              <c:f>Cardiovascular!$A$5:$A$155</c:f>
              <c:numCache>
                <c:formatCode>General</c:formatCode>
                <c:ptCount val="15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numCache>
            </c:numRef>
          </c:xVal>
          <c:yVal>
            <c:numRef>
              <c:f>Cardiovascular!$C$5:$C$155</c:f>
              <c:numCache>
                <c:formatCode>General</c:formatCode>
                <c:ptCount val="151"/>
                <c:pt idx="0">
                  <c:v>1</c:v>
                </c:pt>
                <c:pt idx="1">
                  <c:v>1</c:v>
                </c:pt>
                <c:pt idx="2">
                  <c:v>1</c:v>
                </c:pt>
                <c:pt idx="3">
                  <c:v>1</c:v>
                </c:pt>
                <c:pt idx="4">
                  <c:v>1</c:v>
                </c:pt>
                <c:pt idx="5">
                  <c:v>1</c:v>
                </c:pt>
                <c:pt idx="6">
                  <c:v>1</c:v>
                </c:pt>
                <c:pt idx="7">
                  <c:v>1</c:v>
                </c:pt>
                <c:pt idx="8">
                  <c:v>1</c:v>
                </c:pt>
                <c:pt idx="9">
                  <c:v>1</c:v>
                </c:pt>
                <c:pt idx="10">
                  <c:v>1</c:v>
                </c:pt>
                <c:pt idx="11">
                  <c:v>1</c:v>
                </c:pt>
                <c:pt idx="12">
                  <c:v>1</c:v>
                </c:pt>
                <c:pt idx="13">
                  <c:v>1</c:v>
                </c:pt>
                <c:pt idx="14">
                  <c:v>1</c:v>
                </c:pt>
                <c:pt idx="15">
                  <c:v>1</c:v>
                </c:pt>
                <c:pt idx="16">
                  <c:v>1</c:v>
                </c:pt>
                <c:pt idx="17">
                  <c:v>1</c:v>
                </c:pt>
                <c:pt idx="18">
                  <c:v>1</c:v>
                </c:pt>
                <c:pt idx="19">
                  <c:v>1.0007689955255636</c:v>
                </c:pt>
                <c:pt idx="20">
                  <c:v>1.0181497403571351</c:v>
                </c:pt>
                <c:pt idx="21">
                  <c:v>1.0358323433520298</c:v>
                </c:pt>
                <c:pt idx="22">
                  <c:v>1.0538220469985098</c:v>
                </c:pt>
                <c:pt idx="23">
                  <c:v>1.0721241848331722</c:v>
                </c:pt>
                <c:pt idx="24">
                  <c:v>1.0907441830222204</c:v>
                </c:pt>
                <c:pt idx="25">
                  <c:v>1.1096875619702005</c:v>
                </c:pt>
                <c:pt idx="26">
                  <c:v>1.1289599379566726</c:v>
                </c:pt>
                <c:pt idx="27">
                  <c:v>1.1485670248013113</c:v>
                </c:pt>
                <c:pt idx="28">
                  <c:v>1.1685146355579228</c:v>
                </c:pt>
                <c:pt idx="29">
                  <c:v>1.1888086842378811</c:v>
                </c:pt>
                <c:pt idx="30">
                  <c:v>1.2094551875635002</c:v>
                </c:pt>
                <c:pt idx="31">
                  <c:v>1.2304602667518518</c:v>
                </c:pt>
                <c:pt idx="32">
                  <c:v>1.2518301493295689</c:v>
                </c:pt>
                <c:pt idx="33">
                  <c:v>1.2735711709791644</c:v>
                </c:pt>
                <c:pt idx="34">
                  <c:v>1.2956897774174163</c:v>
                </c:pt>
                <c:pt idx="35">
                  <c:v>1.3181925263063754</c:v>
                </c:pt>
                <c:pt idx="36">
                  <c:v>1.3410860891975636</c:v>
                </c:pt>
                <c:pt idx="37">
                  <c:v>1.3643772535099348</c:v>
                </c:pt>
                <c:pt idx="38">
                  <c:v>1.3880729245421923</c:v>
                </c:pt>
                <c:pt idx="39">
                  <c:v>1.4121801275200494</c:v>
                </c:pt>
                <c:pt idx="40">
                  <c:v>1.4367060096790507</c:v>
                </c:pt>
                <c:pt idx="41">
                  <c:v>1.4616578423835629</c:v>
                </c:pt>
                <c:pt idx="42">
                  <c:v>1.48704302328257</c:v>
                </c:pt>
                <c:pt idx="43">
                  <c:v>1.5128690785029058</c:v>
                </c:pt>
                <c:pt idx="44">
                  <c:v>1.5391436648805787</c:v>
                </c:pt>
                <c:pt idx="45">
                  <c:v>1.5658745722308514</c:v>
                </c:pt>
                <c:pt idx="46">
                  <c:v>1.5930697256577395</c:v>
                </c:pt>
                <c:pt idx="47">
                  <c:v>1.6207371879036274</c:v>
                </c:pt>
                <c:pt idx="48">
                  <c:v>1.6488851617396851</c:v>
                </c:pt>
                <c:pt idx="49">
                  <c:v>1.6775219923978049</c:v>
                </c:pt>
                <c:pt idx="50">
                  <c:v>1.7066561700447693</c:v>
                </c:pt>
                <c:pt idx="51">
                  <c:v>1.7362963322993934</c:v>
                </c:pt>
                <c:pt idx="52">
                  <c:v>1.7664512667933829</c:v>
                </c:pt>
                <c:pt idx="53">
                  <c:v>1.7971299137766643</c:v>
                </c:pt>
                <c:pt idx="54">
                  <c:v>1.8283413687679662</c:v>
                </c:pt>
                <c:pt idx="55">
                  <c:v>1.8600948852514314</c:v>
                </c:pt>
                <c:pt idx="56">
                  <c:v>1.8923998774200668</c:v>
                </c:pt>
                <c:pt idx="57">
                  <c:v>1.9252659229668332</c:v>
                </c:pt>
                <c:pt idx="58">
                  <c:v>1.9587027659242167</c:v>
                </c:pt>
                <c:pt idx="59">
                  <c:v>1.9927203195531074</c:v>
                </c:pt>
                <c:pt idx="60">
                  <c:v>2.0273286692818591</c:v>
                </c:pt>
                <c:pt idx="61">
                  <c:v>2.062538075696386</c:v>
                </c:pt>
                <c:pt idx="62">
                  <c:v>2.0983589775821931</c:v>
                </c:pt>
                <c:pt idx="63">
                  <c:v>2.1348019950192385</c:v>
                </c:pt>
                <c:pt idx="64">
                  <c:v>2.1718779325305455</c:v>
                </c:pt>
                <c:pt idx="65">
                  <c:v>2.2095977822854929</c:v>
                </c:pt>
                <c:pt idx="66">
                  <c:v>2.2479727273587486</c:v>
                </c:pt>
                <c:pt idx="67">
                  <c:v>2.2870141450457893</c:v>
                </c:pt>
                <c:pt idx="68">
                  <c:v>2.3267336102360159</c:v>
                </c:pt>
                <c:pt idx="69">
                  <c:v>2.3671428988444378</c:v>
                </c:pt>
                <c:pt idx="70">
                  <c:v>2.4082539913029684</c:v>
                </c:pt>
                <c:pt idx="71">
                  <c:v>2.4500790761123437</c:v>
                </c:pt>
                <c:pt idx="72">
                  <c:v>2.4926305534557409</c:v>
                </c:pt>
                <c:pt idx="73">
                  <c:v>2.5359210388751472</c:v>
                </c:pt>
                <c:pt idx="74">
                  <c:v>2.5799633670115774</c:v>
                </c:pt>
                <c:pt idx="75">
                  <c:v>2.6247711203644282</c:v>
                </c:pt>
                <c:pt idx="76">
                  <c:v>2.6247711203644282</c:v>
                </c:pt>
                <c:pt idx="77">
                  <c:v>2.6247711203644282</c:v>
                </c:pt>
                <c:pt idx="78">
                  <c:v>2.6247711203644282</c:v>
                </c:pt>
                <c:pt idx="79">
                  <c:v>2.6247711203644282</c:v>
                </c:pt>
                <c:pt idx="80">
                  <c:v>2.6247711203644282</c:v>
                </c:pt>
                <c:pt idx="81">
                  <c:v>2.6247711203644282</c:v>
                </c:pt>
                <c:pt idx="82">
                  <c:v>2.6247711203644282</c:v>
                </c:pt>
                <c:pt idx="83">
                  <c:v>2.6247711203644282</c:v>
                </c:pt>
                <c:pt idx="84">
                  <c:v>2.6247711203644282</c:v>
                </c:pt>
                <c:pt idx="85">
                  <c:v>2.6247711203644282</c:v>
                </c:pt>
                <c:pt idx="86">
                  <c:v>2.6247711203644282</c:v>
                </c:pt>
                <c:pt idx="87">
                  <c:v>2.6247711203644282</c:v>
                </c:pt>
                <c:pt idx="88">
                  <c:v>2.6247711203644282</c:v>
                </c:pt>
                <c:pt idx="89">
                  <c:v>2.6247711203644282</c:v>
                </c:pt>
                <c:pt idx="90">
                  <c:v>2.6247711203644282</c:v>
                </c:pt>
                <c:pt idx="91">
                  <c:v>2.6247711203644282</c:v>
                </c:pt>
                <c:pt idx="92">
                  <c:v>2.6247711203644282</c:v>
                </c:pt>
                <c:pt idx="93">
                  <c:v>2.6247711203644282</c:v>
                </c:pt>
                <c:pt idx="94">
                  <c:v>2.6247711203644282</c:v>
                </c:pt>
                <c:pt idx="95">
                  <c:v>2.6247711203644282</c:v>
                </c:pt>
                <c:pt idx="96">
                  <c:v>2.6247711203644282</c:v>
                </c:pt>
                <c:pt idx="97">
                  <c:v>2.6247711203644282</c:v>
                </c:pt>
                <c:pt idx="98">
                  <c:v>2.6247711203644282</c:v>
                </c:pt>
                <c:pt idx="99">
                  <c:v>2.6247711203644282</c:v>
                </c:pt>
                <c:pt idx="100">
                  <c:v>2.6247711203644282</c:v>
                </c:pt>
                <c:pt idx="101">
                  <c:v>2.6247711203644282</c:v>
                </c:pt>
                <c:pt idx="102">
                  <c:v>2.6247711203644282</c:v>
                </c:pt>
                <c:pt idx="103">
                  <c:v>2.6247711203644282</c:v>
                </c:pt>
                <c:pt idx="104">
                  <c:v>2.6247711203644282</c:v>
                </c:pt>
                <c:pt idx="105">
                  <c:v>2.6247711203644282</c:v>
                </c:pt>
                <c:pt idx="106">
                  <c:v>2.6247711203644282</c:v>
                </c:pt>
                <c:pt idx="107">
                  <c:v>2.6247711203644282</c:v>
                </c:pt>
                <c:pt idx="108">
                  <c:v>2.6247711203644282</c:v>
                </c:pt>
                <c:pt idx="109">
                  <c:v>2.6247711203644282</c:v>
                </c:pt>
                <c:pt idx="110">
                  <c:v>2.6247711203644282</c:v>
                </c:pt>
                <c:pt idx="111">
                  <c:v>2.6247711203644282</c:v>
                </c:pt>
                <c:pt idx="112">
                  <c:v>2.6247711203644282</c:v>
                </c:pt>
                <c:pt idx="113">
                  <c:v>2.6247711203644282</c:v>
                </c:pt>
                <c:pt idx="114">
                  <c:v>2.6247711203644282</c:v>
                </c:pt>
                <c:pt idx="115">
                  <c:v>2.6247711203644282</c:v>
                </c:pt>
                <c:pt idx="116">
                  <c:v>2.6247711203644282</c:v>
                </c:pt>
                <c:pt idx="117">
                  <c:v>2.6247711203644282</c:v>
                </c:pt>
                <c:pt idx="118">
                  <c:v>2.6247711203644282</c:v>
                </c:pt>
                <c:pt idx="119">
                  <c:v>2.6247711203644282</c:v>
                </c:pt>
                <c:pt idx="120">
                  <c:v>2.6247711203644282</c:v>
                </c:pt>
                <c:pt idx="121">
                  <c:v>2.6247711203644282</c:v>
                </c:pt>
                <c:pt idx="122">
                  <c:v>2.6247711203644282</c:v>
                </c:pt>
                <c:pt idx="123">
                  <c:v>2.6247711203644282</c:v>
                </c:pt>
                <c:pt idx="124">
                  <c:v>2.6247711203644282</c:v>
                </c:pt>
                <c:pt idx="125">
                  <c:v>2.6247711203644282</c:v>
                </c:pt>
                <c:pt idx="126">
                  <c:v>2.6247711203644282</c:v>
                </c:pt>
                <c:pt idx="127">
                  <c:v>2.6247711203644282</c:v>
                </c:pt>
                <c:pt idx="128">
                  <c:v>2.6247711203644282</c:v>
                </c:pt>
                <c:pt idx="129">
                  <c:v>2.6247711203644282</c:v>
                </c:pt>
                <c:pt idx="130">
                  <c:v>2.6247711203644282</c:v>
                </c:pt>
                <c:pt idx="131">
                  <c:v>2.6247711203644282</c:v>
                </c:pt>
                <c:pt idx="132">
                  <c:v>2.6247711203644282</c:v>
                </c:pt>
                <c:pt idx="133">
                  <c:v>2.6247711203644282</c:v>
                </c:pt>
                <c:pt idx="134">
                  <c:v>2.6247711203644282</c:v>
                </c:pt>
                <c:pt idx="135">
                  <c:v>2.6247711203644282</c:v>
                </c:pt>
                <c:pt idx="136">
                  <c:v>2.6247711203644282</c:v>
                </c:pt>
                <c:pt idx="137">
                  <c:v>2.6247711203644282</c:v>
                </c:pt>
                <c:pt idx="138">
                  <c:v>2.6247711203644282</c:v>
                </c:pt>
                <c:pt idx="139">
                  <c:v>2.6247711203644282</c:v>
                </c:pt>
                <c:pt idx="140">
                  <c:v>2.6247711203644282</c:v>
                </c:pt>
                <c:pt idx="141">
                  <c:v>2.6247711203644282</c:v>
                </c:pt>
                <c:pt idx="142">
                  <c:v>2.6247711203644282</c:v>
                </c:pt>
                <c:pt idx="143">
                  <c:v>2.6247711203644282</c:v>
                </c:pt>
                <c:pt idx="144">
                  <c:v>2.6247711203644282</c:v>
                </c:pt>
                <c:pt idx="145">
                  <c:v>2.6247711203644282</c:v>
                </c:pt>
                <c:pt idx="146">
                  <c:v>2.6247711203644282</c:v>
                </c:pt>
                <c:pt idx="147">
                  <c:v>2.6247711203644282</c:v>
                </c:pt>
                <c:pt idx="148">
                  <c:v>2.6247711203644282</c:v>
                </c:pt>
                <c:pt idx="149">
                  <c:v>2.6247711203644282</c:v>
                </c:pt>
                <c:pt idx="150">
                  <c:v>2.6247711203644282</c:v>
                </c:pt>
              </c:numCache>
            </c:numRef>
          </c:yVal>
          <c:smooth val="0"/>
          <c:extLst>
            <c:ext xmlns:c16="http://schemas.microsoft.com/office/drawing/2014/chart" uri="{C3380CC4-5D6E-409C-BE32-E72D297353CC}">
              <c16:uniqueId val="{00000001-D355-4760-A949-AAF5947EDEDD}"/>
            </c:ext>
          </c:extLst>
        </c:ser>
        <c:dLbls>
          <c:showLegendKey val="0"/>
          <c:showVal val="0"/>
          <c:showCatName val="0"/>
          <c:showSerName val="0"/>
          <c:showPercent val="0"/>
          <c:showBubbleSize val="0"/>
        </c:dLbls>
        <c:axId val="238217248"/>
        <c:axId val="238218232"/>
      </c:scatterChart>
      <c:valAx>
        <c:axId val="238217248"/>
        <c:scaling>
          <c:orientation val="minMax"/>
          <c:max val="150"/>
          <c:min val="0"/>
        </c:scaling>
        <c:delete val="0"/>
        <c:axPos val="b"/>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Mean consumption (g/day)</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38218232"/>
        <c:crosses val="autoZero"/>
        <c:crossBetween val="midCat"/>
        <c:majorUnit val="25"/>
      </c:valAx>
      <c:valAx>
        <c:axId val="23821823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Relative Risk</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38217248"/>
        <c:crosses val="autoZero"/>
        <c:crossBetween val="midCat"/>
      </c:valAx>
      <c:spPr>
        <a:noFill/>
        <a:ln w="25400">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r>
              <a:rPr lang="en-US"/>
              <a:t>IHD mortality</a:t>
            </a:r>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solidFill>
              <a:latin typeface="+mn-lt"/>
              <a:ea typeface="+mn-ea"/>
              <a:cs typeface="+mn-cs"/>
            </a:defRPr>
          </a:pPr>
          <a:endParaRPr lang="en-US"/>
        </a:p>
      </c:txPr>
    </c:title>
    <c:autoTitleDeleted val="0"/>
    <c:plotArea>
      <c:layout/>
      <c:scatterChart>
        <c:scatterStyle val="lineMarker"/>
        <c:varyColors val="0"/>
        <c:ser>
          <c:idx val="0"/>
          <c:order val="0"/>
          <c:tx>
            <c:v>Male 16-34</c:v>
          </c:tx>
          <c:spPr>
            <a:ln w="19050" cap="rnd">
              <a:solidFill>
                <a:srgbClr val="00B0F0"/>
              </a:solidFill>
              <a:round/>
            </a:ln>
            <a:effectLst/>
          </c:spPr>
          <c:marker>
            <c:symbol val="none"/>
          </c:marker>
          <c:xVal>
            <c:numRef>
              <c:f>Cardiovascular!$A$5:$A$155</c:f>
              <c:numCache>
                <c:formatCode>General</c:formatCode>
                <c:ptCount val="15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numCache>
            </c:numRef>
          </c:xVal>
          <c:yVal>
            <c:numRef>
              <c:f>Cardiovascular!$E$5:$E$155</c:f>
              <c:numCache>
                <c:formatCode>General</c:formatCode>
                <c:ptCount val="151"/>
                <c:pt idx="0">
                  <c:v>1</c:v>
                </c:pt>
                <c:pt idx="1">
                  <c:v>0.9470368116288238</c:v>
                </c:pt>
                <c:pt idx="2">
                  <c:v>0.92611627866232737</c:v>
                </c:pt>
                <c:pt idx="3">
                  <c:v>0.91037560701131437</c:v>
                </c:pt>
                <c:pt idx="4">
                  <c:v>0.89733849018397438</c:v>
                </c:pt>
                <c:pt idx="5">
                  <c:v>0.8860472046147273</c:v>
                </c:pt>
                <c:pt idx="6">
                  <c:v>0.87601365815402932</c:v>
                </c:pt>
                <c:pt idx="7">
                  <c:v>0.8669507628122225</c:v>
                </c:pt>
                <c:pt idx="8">
                  <c:v>0.85867395629637944</c:v>
                </c:pt>
                <c:pt idx="9">
                  <c:v>0.85105720808292151</c:v>
                </c:pt>
                <c:pt idx="10">
                  <c:v>0.84401065999885894</c:v>
                </c:pt>
                <c:pt idx="11">
                  <c:v>0.8374681696805657</c:v>
                </c:pt>
                <c:pt idx="12">
                  <c:v>0.83137987521044965</c:v>
                </c:pt>
                <c:pt idx="13">
                  <c:v>0.82570751135030007</c:v>
                </c:pt>
                <c:pt idx="14">
                  <c:v>0.82042132886584807</c:v>
                </c:pt>
                <c:pt idx="15">
                  <c:v>0.81549799535957623</c:v>
                </c:pt>
                <c:pt idx="16">
                  <c:v>0.81091912228760843</c:v>
                </c:pt>
                <c:pt idx="17">
                  <c:v>0.80667020558891911</c:v>
                </c:pt>
                <c:pt idx="18">
                  <c:v>0.80273984777050134</c:v>
                </c:pt>
                <c:pt idx="19">
                  <c:v>0.7991191765336465</c:v>
                </c:pt>
                <c:pt idx="20">
                  <c:v>0.79580140380000308</c:v>
                </c:pt>
                <c:pt idx="21">
                  <c:v>0.79278148708086027</c:v>
                </c:pt>
                <c:pt idx="22">
                  <c:v>0.79005586681823359</c:v>
                </c:pt>
                <c:pt idx="23">
                  <c:v>0.78762226106375421</c:v>
                </c:pt>
                <c:pt idx="24">
                  <c:v>0.78547950409823641</c:v>
                </c:pt>
                <c:pt idx="25">
                  <c:v>0.78362741920985624</c:v>
                </c:pt>
                <c:pt idx="26">
                  <c:v>0.78206671838944442</c:v>
                </c:pt>
                <c:pt idx="27">
                  <c:v>0.78079892351628255</c:v>
                </c:pt>
                <c:pt idx="28">
                  <c:v>0.77982630492395011</c:v>
                </c:pt>
                <c:pt idx="29">
                  <c:v>0.77915183420370238</c:v>
                </c:pt>
                <c:pt idx="30">
                  <c:v>0.77877914882410415</c:v>
                </c:pt>
                <c:pt idx="31">
                  <c:v>0.77871252668981183</c:v>
                </c:pt>
                <c:pt idx="32">
                  <c:v>0.77895686917791396</c:v>
                </c:pt>
                <c:pt idx="33">
                  <c:v>0.77951769151127193</c:v>
                </c:pt>
                <c:pt idx="34">
                  <c:v>0.78040111957924563</c:v>
                </c:pt>
                <c:pt idx="35">
                  <c:v>0.78161389251468716</c:v>
                </c:pt>
                <c:pt idx="36">
                  <c:v>0.78316337049505791</c:v>
                </c:pt>
                <c:pt idx="37">
                  <c:v>0.78505754736449229</c:v>
                </c:pt>
                <c:pt idx="38">
                  <c:v>0.7873050677797564</c:v>
                </c:pt>
                <c:pt idx="39">
                  <c:v>0.78991524867169649</c:v>
                </c:pt>
                <c:pt idx="40">
                  <c:v>0.7928981048890712</c:v>
                </c:pt>
                <c:pt idx="41">
                  <c:v>0.79626437895679181</c:v>
                </c:pt>
                <c:pt idx="42">
                  <c:v>0.80002557493802295</c:v>
                </c:pt>
                <c:pt idx="43">
                  <c:v>0.80419399644131873</c:v>
                </c:pt>
                <c:pt idx="44">
                  <c:v>0.80878278886153321</c:v>
                </c:pt>
                <c:pt idx="45">
                  <c:v>0.81380598598796561</c:v>
                </c:pt>
                <c:pt idx="46">
                  <c:v>0.81927856115613773</c:v>
                </c:pt>
                <c:pt idx="47">
                  <c:v>0.82521648316167573</c:v>
                </c:pt>
                <c:pt idx="48">
                  <c:v>0.83163677719677076</c:v>
                </c:pt>
                <c:pt idx="49">
                  <c:v>0.83855759111232853</c:v>
                </c:pt>
                <c:pt idx="50">
                  <c:v>0.8459982673528571</c:v>
                </c:pt>
                <c:pt idx="51">
                  <c:v>0.85397942095697299</c:v>
                </c:pt>
                <c:pt idx="52">
                  <c:v>0.86252302406474524</c:v>
                </c:pt>
                <c:pt idx="53">
                  <c:v>0.87165249742454021</c:v>
                </c:pt>
                <c:pt idx="54">
                  <c:v>0.88139280944715526</c:v>
                </c:pt>
                <c:pt idx="55">
                  <c:v>0.89177058341450122</c:v>
                </c:pt>
                <c:pt idx="56">
                  <c:v>0.9028142135145284</c:v>
                </c:pt>
                <c:pt idx="57">
                  <c:v>0.91455399044423769</c:v>
                </c:pt>
                <c:pt idx="58">
                  <c:v>0.92702223739919243</c:v>
                </c:pt>
                <c:pt idx="59">
                  <c:v>0.94025345735181876</c:v>
                </c:pt>
                <c:pt idx="60">
                  <c:v>0.95428449261282666</c:v>
                </c:pt>
                <c:pt idx="61">
                  <c:v>1</c:v>
                </c:pt>
                <c:pt idx="62">
                  <c:v>1</c:v>
                </c:pt>
                <c:pt idx="63">
                  <c:v>1</c:v>
                </c:pt>
                <c:pt idx="64">
                  <c:v>1</c:v>
                </c:pt>
                <c:pt idx="65">
                  <c:v>1</c:v>
                </c:pt>
                <c:pt idx="66">
                  <c:v>1</c:v>
                </c:pt>
                <c:pt idx="67">
                  <c:v>1</c:v>
                </c:pt>
                <c:pt idx="68">
                  <c:v>1</c:v>
                </c:pt>
                <c:pt idx="69">
                  <c:v>1</c:v>
                </c:pt>
                <c:pt idx="70">
                  <c:v>1</c:v>
                </c:pt>
                <c:pt idx="71">
                  <c:v>1</c:v>
                </c:pt>
                <c:pt idx="72">
                  <c:v>1</c:v>
                </c:pt>
                <c:pt idx="73">
                  <c:v>1</c:v>
                </c:pt>
                <c:pt idx="74">
                  <c:v>1</c:v>
                </c:pt>
                <c:pt idx="75">
                  <c:v>1</c:v>
                </c:pt>
                <c:pt idx="76">
                  <c:v>1</c:v>
                </c:pt>
                <c:pt idx="77">
                  <c:v>1</c:v>
                </c:pt>
                <c:pt idx="78">
                  <c:v>1</c:v>
                </c:pt>
                <c:pt idx="79">
                  <c:v>1</c:v>
                </c:pt>
                <c:pt idx="80">
                  <c:v>1</c:v>
                </c:pt>
                <c:pt idx="81">
                  <c:v>1</c:v>
                </c:pt>
                <c:pt idx="82">
                  <c:v>1</c:v>
                </c:pt>
                <c:pt idx="83">
                  <c:v>1</c:v>
                </c:pt>
                <c:pt idx="84">
                  <c:v>1</c:v>
                </c:pt>
                <c:pt idx="85">
                  <c:v>1</c:v>
                </c:pt>
                <c:pt idx="86">
                  <c:v>1</c:v>
                </c:pt>
                <c:pt idx="87">
                  <c:v>1</c:v>
                </c:pt>
                <c:pt idx="88">
                  <c:v>1</c:v>
                </c:pt>
                <c:pt idx="89">
                  <c:v>1</c:v>
                </c:pt>
                <c:pt idx="90">
                  <c:v>1</c:v>
                </c:pt>
                <c:pt idx="91">
                  <c:v>1</c:v>
                </c:pt>
                <c:pt idx="92">
                  <c:v>1</c:v>
                </c:pt>
                <c:pt idx="93">
                  <c:v>1</c:v>
                </c:pt>
                <c:pt idx="94">
                  <c:v>1</c:v>
                </c:pt>
                <c:pt idx="95">
                  <c:v>1</c:v>
                </c:pt>
                <c:pt idx="96">
                  <c:v>1</c:v>
                </c:pt>
                <c:pt idx="97">
                  <c:v>1</c:v>
                </c:pt>
                <c:pt idx="98">
                  <c:v>1</c:v>
                </c:pt>
                <c:pt idx="99">
                  <c:v>1</c:v>
                </c:pt>
                <c:pt idx="100">
                  <c:v>1</c:v>
                </c:pt>
                <c:pt idx="101">
                  <c:v>1.0120722888660778</c:v>
                </c:pt>
                <c:pt idx="102">
                  <c:v>1.0242903178906215</c:v>
                </c:pt>
                <c:pt idx="103">
                  <c:v>1.0366558464909237</c:v>
                </c:pt>
                <c:pt idx="104">
                  <c:v>1.0491706553244706</c:v>
                </c:pt>
                <c:pt idx="105">
                  <c:v>1.0618365465453596</c:v>
                </c:pt>
                <c:pt idx="106">
                  <c:v>1.0746553440638136</c:v>
                </c:pt>
                <c:pt idx="107">
                  <c:v>1.0876288938088261</c:v>
                </c:pt>
                <c:pt idx="108">
                  <c:v>1.1007590639939788</c:v>
                </c:pt>
                <c:pt idx="109">
                  <c:v>1.1140477453864677</c:v>
                </c:pt>
                <c:pt idx="110">
                  <c:v>1.1274968515793757</c:v>
                </c:pt>
                <c:pt idx="111">
                  <c:v>1.1411083192672351</c:v>
                </c:pt>
                <c:pt idx="112">
                  <c:v>1.1548841085249137</c:v>
                </c:pt>
                <c:pt idx="113">
                  <c:v>1.1688262030898691</c:v>
                </c:pt>
                <c:pt idx="114">
                  <c:v>1.1829366106478107</c:v>
                </c:pt>
                <c:pt idx="115">
                  <c:v>1.1972173631218102</c:v>
                </c:pt>
                <c:pt idx="116">
                  <c:v>1.2116705169649005</c:v>
                </c:pt>
                <c:pt idx="117">
                  <c:v>1.2262981534562105</c:v>
                </c:pt>
                <c:pt idx="118">
                  <c:v>1.2411023790006717</c:v>
                </c:pt>
                <c:pt idx="119">
                  <c:v>1.2560853254323441</c:v>
                </c:pt>
                <c:pt idx="120">
                  <c:v>1.2712491503214047</c:v>
                </c:pt>
                <c:pt idx="121">
                  <c:v>1.2865960372848406</c:v>
                </c:pt>
                <c:pt idx="122">
                  <c:v>1.3021281963008942</c:v>
                </c:pt>
                <c:pt idx="123">
                  <c:v>1.3178478640273033</c:v>
                </c:pt>
                <c:pt idx="124">
                  <c:v>1.3337573041233846</c:v>
                </c:pt>
                <c:pt idx="125">
                  <c:v>1.3498588075760032</c:v>
                </c:pt>
                <c:pt idx="126">
                  <c:v>1.3661546930294799</c:v>
                </c:pt>
                <c:pt idx="127">
                  <c:v>1.3826473071194796</c:v>
                </c:pt>
                <c:pt idx="128">
                  <c:v>1.3993390248109305</c:v>
                </c:pt>
                <c:pt idx="129">
                  <c:v>1.4162322497400235</c:v>
                </c:pt>
                <c:pt idx="130">
                  <c:v>1.4333294145603401</c:v>
                </c:pt>
                <c:pt idx="131">
                  <c:v>1.4506329812931589</c:v>
                </c:pt>
                <c:pt idx="132">
                  <c:v>1.4681454416819895</c:v>
                </c:pt>
                <c:pt idx="133">
                  <c:v>1.4858693175513897</c:v>
                </c:pt>
                <c:pt idx="134">
                  <c:v>1.5038071611701118</c:v>
                </c:pt>
                <c:pt idx="135">
                  <c:v>1.5219615556186337</c:v>
                </c:pt>
                <c:pt idx="136">
                  <c:v>1.5403351151611271</c:v>
                </c:pt>
                <c:pt idx="137">
                  <c:v>1.5589304856219153</c:v>
                </c:pt>
                <c:pt idx="138">
                  <c:v>1.577750344766478</c:v>
                </c:pt>
                <c:pt idx="139">
                  <c:v>1.5967974026870526</c:v>
                </c:pt>
                <c:pt idx="140">
                  <c:v>1.6160744021928934</c:v>
                </c:pt>
                <c:pt idx="141">
                  <c:v>1.6355841192052398</c:v>
                </c:pt>
                <c:pt idx="142">
                  <c:v>1.6553293631570549</c:v>
                </c:pt>
                <c:pt idx="143">
                  <c:v>1.6753129773975874</c:v>
                </c:pt>
                <c:pt idx="144">
                  <c:v>1.6955378396018199</c:v>
                </c:pt>
                <c:pt idx="145">
                  <c:v>1.7160068621848585</c:v>
                </c:pt>
                <c:pt idx="146">
                  <c:v>1.7367229927213259</c:v>
                </c:pt>
                <c:pt idx="147">
                  <c:v>1.7576892143698168</c:v>
                </c:pt>
                <c:pt idx="148">
                  <c:v>1.7789085463024785</c:v>
                </c:pt>
                <c:pt idx="149">
                  <c:v>1.8003840441397763</c:v>
                </c:pt>
                <c:pt idx="150">
                  <c:v>1.8221188003905089</c:v>
                </c:pt>
              </c:numCache>
            </c:numRef>
          </c:yVal>
          <c:smooth val="0"/>
          <c:extLst>
            <c:ext xmlns:c16="http://schemas.microsoft.com/office/drawing/2014/chart" uri="{C3380CC4-5D6E-409C-BE32-E72D297353CC}">
              <c16:uniqueId val="{00000000-DC19-4462-A3F7-04525F959F7B}"/>
            </c:ext>
          </c:extLst>
        </c:ser>
        <c:ser>
          <c:idx val="1"/>
          <c:order val="1"/>
          <c:tx>
            <c:v>Male 35-64</c:v>
          </c:tx>
          <c:spPr>
            <a:ln w="19050" cap="rnd">
              <a:solidFill>
                <a:srgbClr val="0070C0"/>
              </a:solidFill>
              <a:round/>
            </a:ln>
            <a:effectLst/>
          </c:spPr>
          <c:marker>
            <c:symbol val="none"/>
          </c:marker>
          <c:xVal>
            <c:numRef>
              <c:f>Cardiovascular!$A$5:$A$155</c:f>
              <c:numCache>
                <c:formatCode>General</c:formatCode>
                <c:ptCount val="15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numCache>
            </c:numRef>
          </c:xVal>
          <c:yVal>
            <c:numRef>
              <c:f>Cardiovascular!$F$5:$F$155</c:f>
              <c:numCache>
                <c:formatCode>General</c:formatCode>
                <c:ptCount val="151"/>
                <c:pt idx="0">
                  <c:v>1</c:v>
                </c:pt>
                <c:pt idx="1">
                  <c:v>0.95057763737850209</c:v>
                </c:pt>
                <c:pt idx="2">
                  <c:v>0.93100402216629163</c:v>
                </c:pt>
                <c:pt idx="3">
                  <c:v>0.91625680797165676</c:v>
                </c:pt>
                <c:pt idx="4">
                  <c:v>0.90402928260232673</c:v>
                </c:pt>
                <c:pt idx="5">
                  <c:v>0.89342933073945408</c:v>
                </c:pt>
                <c:pt idx="6">
                  <c:v>0.88400233722246668</c:v>
                </c:pt>
                <c:pt idx="7">
                  <c:v>0.87548095158555395</c:v>
                </c:pt>
                <c:pt idx="8">
                  <c:v>0.86769334834098555</c:v>
                </c:pt>
                <c:pt idx="9">
                  <c:v>0.86052224166964342</c:v>
                </c:pt>
                <c:pt idx="10">
                  <c:v>0.8538840540219591</c:v>
                </c:pt>
                <c:pt idx="11">
                  <c:v>0.84771731012865059</c:v>
                </c:pt>
                <c:pt idx="12">
                  <c:v>0.84197570881568662</c:v>
                </c:pt>
                <c:pt idx="13">
                  <c:v>0.83662375832025138</c:v>
                </c:pt>
                <c:pt idx="14">
                  <c:v>0.83163390515446933</c:v>
                </c:pt>
                <c:pt idx="15">
                  <c:v>0.82698457743286558</c:v>
                </c:pt>
                <c:pt idx="16">
                  <c:v>0.82265881162486498</c:v>
                </c:pt>
                <c:pt idx="17">
                  <c:v>0.81864326468349813</c:v>
                </c:pt>
                <c:pt idx="18">
                  <c:v>0.81492748841879314</c:v>
                </c:pt>
                <c:pt idx="19">
                  <c:v>0.81150338699666424</c:v>
                </c:pt>
                <c:pt idx="20">
                  <c:v>0.80836480525123111</c:v>
                </c:pt>
                <c:pt idx="21">
                  <c:v>0.80550721234757783</c:v>
                </c:pt>
                <c:pt idx="22">
                  <c:v>0.80292745621876482</c:v>
                </c:pt>
                <c:pt idx="23">
                  <c:v>0.80062357140970175</c:v>
                </c:pt>
                <c:pt idx="24">
                  <c:v>0.7985946278395335</c:v>
                </c:pt>
                <c:pt idx="25">
                  <c:v>0.79684061136214079</c:v>
                </c:pt>
                <c:pt idx="26">
                  <c:v>0.79536232937113471</c:v>
                </c:pt>
                <c:pt idx="27">
                  <c:v>0.7941613363863208</c:v>
                </c:pt>
                <c:pt idx="28">
                  <c:v>0.79323987578444588</c:v>
                </c:pt>
                <c:pt idx="29">
                  <c:v>0.79260083473836918</c:v>
                </c:pt>
                <c:pt idx="30">
                  <c:v>0.79224771010019013</c:v>
                </c:pt>
                <c:pt idx="31">
                  <c:v>0.79218458347019549</c:v>
                </c:pt>
                <c:pt idx="32">
                  <c:v>0.79241610407985885</c:v>
                </c:pt>
                <c:pt idx="33">
                  <c:v>0.7929474784153614</c:v>
                </c:pt>
                <c:pt idx="34">
                  <c:v>0.79378446574093797</c:v>
                </c:pt>
                <c:pt idx="35">
                  <c:v>0.79493337886520965</c:v>
                </c:pt>
                <c:pt idx="36">
                  <c:v>0.79640108964056366</c:v>
                </c:pt>
                <c:pt idx="37">
                  <c:v>0.79819503880446263</c:v>
                </c:pt>
                <c:pt idx="38">
                  <c:v>0.80032324986894021</c:v>
                </c:pt>
                <c:pt idx="39">
                  <c:v>0.80279434684547823</c:v>
                </c:pt>
                <c:pt idx="40">
                  <c:v>0.80561757566077197</c:v>
                </c:pt>
                <c:pt idx="41">
                  <c:v>0.80880282917752511</c:v>
                </c:pt>
                <c:pt idx="42">
                  <c:v>0.81236067578565807</c:v>
                </c:pt>
                <c:pt idx="43">
                  <c:v>0.81630239157497697</c:v>
                </c:pt>
                <c:pt idx="44">
                  <c:v>0.82063999614187244</c:v>
                </c:pt>
                <c:pt idx="45">
                  <c:v>0.82538629212117087</c:v>
                </c:pt>
                <c:pt idx="46">
                  <c:v>0.83055490857081504</c:v>
                </c:pt>
                <c:pt idx="47">
                  <c:v>0.83616034837240449</c:v>
                </c:pt>
                <c:pt idx="48">
                  <c:v>0.8422180398454866</c:v>
                </c:pt>
                <c:pt idx="49">
                  <c:v>0.84874439280845926</c:v>
                </c:pt>
                <c:pt idx="50">
                  <c:v>0.85575685935458012</c:v>
                </c:pt>
                <c:pt idx="51">
                  <c:v>0.86327399964837959</c:v>
                </c:pt>
                <c:pt idx="52">
                  <c:v>0.87131555308623654</c:v>
                </c:pt>
                <c:pt idx="53">
                  <c:v>0.87990251520545881</c:v>
                </c:pt>
                <c:pt idx="54">
                  <c:v>0.88905722076939619</c:v>
                </c:pt>
                <c:pt idx="55">
                  <c:v>0.89880343350237113</c:v>
                </c:pt>
                <c:pt idx="56">
                  <c:v>0.90916644299804605</c:v>
                </c:pt>
                <c:pt idx="57">
                  <c:v>0.92017316937878291</c:v>
                </c:pt>
                <c:pt idx="58">
                  <c:v>0.93185227634214063</c:v>
                </c:pt>
                <c:pt idx="59">
                  <c:v>0.94423429329451691</c:v>
                </c:pt>
                <c:pt idx="60">
                  <c:v>0.95735174734171857</c:v>
                </c:pt>
                <c:pt idx="61">
                  <c:v>1</c:v>
                </c:pt>
                <c:pt idx="62">
                  <c:v>1</c:v>
                </c:pt>
                <c:pt idx="63">
                  <c:v>1</c:v>
                </c:pt>
                <c:pt idx="64">
                  <c:v>1</c:v>
                </c:pt>
                <c:pt idx="65">
                  <c:v>1</c:v>
                </c:pt>
                <c:pt idx="66">
                  <c:v>1</c:v>
                </c:pt>
                <c:pt idx="67">
                  <c:v>1</c:v>
                </c:pt>
                <c:pt idx="68">
                  <c:v>1</c:v>
                </c:pt>
                <c:pt idx="69">
                  <c:v>1</c:v>
                </c:pt>
                <c:pt idx="70">
                  <c:v>1</c:v>
                </c:pt>
                <c:pt idx="71">
                  <c:v>1</c:v>
                </c:pt>
                <c:pt idx="72">
                  <c:v>1</c:v>
                </c:pt>
                <c:pt idx="73">
                  <c:v>1</c:v>
                </c:pt>
                <c:pt idx="74">
                  <c:v>1</c:v>
                </c:pt>
                <c:pt idx="75">
                  <c:v>1</c:v>
                </c:pt>
                <c:pt idx="76">
                  <c:v>1</c:v>
                </c:pt>
                <c:pt idx="77">
                  <c:v>1</c:v>
                </c:pt>
                <c:pt idx="78">
                  <c:v>1</c:v>
                </c:pt>
                <c:pt idx="79">
                  <c:v>1</c:v>
                </c:pt>
                <c:pt idx="80">
                  <c:v>1</c:v>
                </c:pt>
                <c:pt idx="81">
                  <c:v>1</c:v>
                </c:pt>
                <c:pt idx="82">
                  <c:v>1</c:v>
                </c:pt>
                <c:pt idx="83">
                  <c:v>1</c:v>
                </c:pt>
                <c:pt idx="84">
                  <c:v>1</c:v>
                </c:pt>
                <c:pt idx="85">
                  <c:v>1</c:v>
                </c:pt>
                <c:pt idx="86">
                  <c:v>1</c:v>
                </c:pt>
                <c:pt idx="87">
                  <c:v>1</c:v>
                </c:pt>
                <c:pt idx="88">
                  <c:v>1</c:v>
                </c:pt>
                <c:pt idx="89">
                  <c:v>1</c:v>
                </c:pt>
                <c:pt idx="90">
                  <c:v>1</c:v>
                </c:pt>
                <c:pt idx="91">
                  <c:v>1</c:v>
                </c:pt>
                <c:pt idx="92">
                  <c:v>1</c:v>
                </c:pt>
                <c:pt idx="93">
                  <c:v>1</c:v>
                </c:pt>
                <c:pt idx="94">
                  <c:v>1</c:v>
                </c:pt>
                <c:pt idx="95">
                  <c:v>1</c:v>
                </c:pt>
                <c:pt idx="96">
                  <c:v>1</c:v>
                </c:pt>
                <c:pt idx="97">
                  <c:v>1</c:v>
                </c:pt>
                <c:pt idx="98">
                  <c:v>1</c:v>
                </c:pt>
                <c:pt idx="99">
                  <c:v>1</c:v>
                </c:pt>
                <c:pt idx="100">
                  <c:v>1</c:v>
                </c:pt>
                <c:pt idx="101">
                  <c:v>1.0120722888660778</c:v>
                </c:pt>
                <c:pt idx="102">
                  <c:v>1.0242903178906215</c:v>
                </c:pt>
                <c:pt idx="103">
                  <c:v>1.0366558464909237</c:v>
                </c:pt>
                <c:pt idx="104">
                  <c:v>1.0491706553244706</c:v>
                </c:pt>
                <c:pt idx="105">
                  <c:v>1.0618365465453596</c:v>
                </c:pt>
                <c:pt idx="106">
                  <c:v>1.0746553440638136</c:v>
                </c:pt>
                <c:pt idx="107">
                  <c:v>1.0876288938088261</c:v>
                </c:pt>
                <c:pt idx="108">
                  <c:v>1.1007590639939788</c:v>
                </c:pt>
                <c:pt idx="109">
                  <c:v>1.1140477453864677</c:v>
                </c:pt>
                <c:pt idx="110">
                  <c:v>1.1274968515793757</c:v>
                </c:pt>
                <c:pt idx="111">
                  <c:v>1.1411083192672351</c:v>
                </c:pt>
                <c:pt idx="112">
                  <c:v>1.1548841085249137</c:v>
                </c:pt>
                <c:pt idx="113">
                  <c:v>1.1688262030898691</c:v>
                </c:pt>
                <c:pt idx="114">
                  <c:v>1.1829366106478107</c:v>
                </c:pt>
                <c:pt idx="115">
                  <c:v>1.1972173631218102</c:v>
                </c:pt>
                <c:pt idx="116">
                  <c:v>1.2116705169649005</c:v>
                </c:pt>
                <c:pt idx="117">
                  <c:v>1.2262981534562105</c:v>
                </c:pt>
                <c:pt idx="118">
                  <c:v>1.2411023790006717</c:v>
                </c:pt>
                <c:pt idx="119">
                  <c:v>1.2560853254323441</c:v>
                </c:pt>
                <c:pt idx="120">
                  <c:v>1.2712491503214047</c:v>
                </c:pt>
                <c:pt idx="121">
                  <c:v>1.2865960372848406</c:v>
                </c:pt>
                <c:pt idx="122">
                  <c:v>1.3021281963008942</c:v>
                </c:pt>
                <c:pt idx="123">
                  <c:v>1.3178478640273033</c:v>
                </c:pt>
                <c:pt idx="124">
                  <c:v>1.3337573041233846</c:v>
                </c:pt>
                <c:pt idx="125">
                  <c:v>1.3498588075760032</c:v>
                </c:pt>
                <c:pt idx="126">
                  <c:v>1.3661546930294799</c:v>
                </c:pt>
                <c:pt idx="127">
                  <c:v>1.3826473071194796</c:v>
                </c:pt>
                <c:pt idx="128">
                  <c:v>1.3993390248109305</c:v>
                </c:pt>
                <c:pt idx="129">
                  <c:v>1.4162322497400235</c:v>
                </c:pt>
                <c:pt idx="130">
                  <c:v>1.4333294145603401</c:v>
                </c:pt>
                <c:pt idx="131">
                  <c:v>1.4506329812931589</c:v>
                </c:pt>
                <c:pt idx="132">
                  <c:v>1.4681454416819895</c:v>
                </c:pt>
                <c:pt idx="133">
                  <c:v>1.4858693175513897</c:v>
                </c:pt>
                <c:pt idx="134">
                  <c:v>1.5038071611701118</c:v>
                </c:pt>
                <c:pt idx="135">
                  <c:v>1.5219615556186337</c:v>
                </c:pt>
                <c:pt idx="136">
                  <c:v>1.5403351151611271</c:v>
                </c:pt>
                <c:pt idx="137">
                  <c:v>1.5589304856219153</c:v>
                </c:pt>
                <c:pt idx="138">
                  <c:v>1.577750344766478</c:v>
                </c:pt>
                <c:pt idx="139">
                  <c:v>1.5967974026870526</c:v>
                </c:pt>
                <c:pt idx="140">
                  <c:v>1.6160744021928934</c:v>
                </c:pt>
                <c:pt idx="141">
                  <c:v>1.6355841192052398</c:v>
                </c:pt>
                <c:pt idx="142">
                  <c:v>1.6553293631570549</c:v>
                </c:pt>
                <c:pt idx="143">
                  <c:v>1.6753129773975874</c:v>
                </c:pt>
                <c:pt idx="144">
                  <c:v>1.6955378396018199</c:v>
                </c:pt>
                <c:pt idx="145">
                  <c:v>1.7160068621848585</c:v>
                </c:pt>
                <c:pt idx="146">
                  <c:v>1.7367229927213259</c:v>
                </c:pt>
                <c:pt idx="147">
                  <c:v>1.7576892143698168</c:v>
                </c:pt>
                <c:pt idx="148">
                  <c:v>1.7789085463024785</c:v>
                </c:pt>
                <c:pt idx="149">
                  <c:v>1.8003840441397763</c:v>
                </c:pt>
                <c:pt idx="150">
                  <c:v>1.8221188003905089</c:v>
                </c:pt>
              </c:numCache>
            </c:numRef>
          </c:yVal>
          <c:smooth val="0"/>
          <c:extLst>
            <c:ext xmlns:c16="http://schemas.microsoft.com/office/drawing/2014/chart" uri="{C3380CC4-5D6E-409C-BE32-E72D297353CC}">
              <c16:uniqueId val="{00000001-DC19-4462-A3F7-04525F959F7B}"/>
            </c:ext>
          </c:extLst>
        </c:ser>
        <c:ser>
          <c:idx val="2"/>
          <c:order val="2"/>
          <c:tx>
            <c:v>Male 65+</c:v>
          </c:tx>
          <c:spPr>
            <a:ln w="19050" cap="rnd">
              <a:solidFill>
                <a:srgbClr val="002060"/>
              </a:solidFill>
              <a:round/>
            </a:ln>
            <a:effectLst/>
          </c:spPr>
          <c:marker>
            <c:symbol val="none"/>
          </c:marker>
          <c:xVal>
            <c:numRef>
              <c:f>Cardiovascular!$A$5:$A$155</c:f>
              <c:numCache>
                <c:formatCode>General</c:formatCode>
                <c:ptCount val="15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numCache>
            </c:numRef>
          </c:xVal>
          <c:yVal>
            <c:numRef>
              <c:f>Cardiovascular!$G$5:$G$155</c:f>
              <c:numCache>
                <c:formatCode>General</c:formatCode>
                <c:ptCount val="151"/>
                <c:pt idx="0">
                  <c:v>1</c:v>
                </c:pt>
                <c:pt idx="1">
                  <c:v>0.96362393579105587</c:v>
                </c:pt>
                <c:pt idx="2">
                  <c:v>0.94907750957097003</c:v>
                </c:pt>
                <c:pt idx="3">
                  <c:v>0.93806352978649565</c:v>
                </c:pt>
                <c:pt idx="4">
                  <c:v>0.9288951935303047</c:v>
                </c:pt>
                <c:pt idx="5">
                  <c:v>0.92092021388231649</c:v>
                </c:pt>
                <c:pt idx="6">
                  <c:v>0.91380631994275652</c:v>
                </c:pt>
                <c:pt idx="7">
                  <c:v>0.90735825057746855</c:v>
                </c:pt>
                <c:pt idx="8">
                  <c:v>0.90145065320162787</c:v>
                </c:pt>
                <c:pt idx="9">
                  <c:v>0.89599810145678804</c:v>
                </c:pt>
                <c:pt idx="10">
                  <c:v>0.89093985356145045</c:v>
                </c:pt>
                <c:pt idx="11">
                  <c:v>0.88623135875377523</c:v>
                </c:pt>
                <c:pt idx="12">
                  <c:v>0.88183918569611652</c:v>
                </c:pt>
                <c:pt idx="13">
                  <c:v>0.87773782632424024</c:v>
                </c:pt>
                <c:pt idx="14">
                  <c:v>0.87390759246037997</c:v>
                </c:pt>
                <c:pt idx="15">
                  <c:v>0.87033318155113959</c:v>
                </c:pt>
                <c:pt idx="16">
                  <c:v>0.86700266933236025</c:v>
                </c:pt>
                <c:pt idx="17">
                  <c:v>0.86390678450868652</c:v>
                </c:pt>
                <c:pt idx="18">
                  <c:v>0.86103837534274574</c:v>
                </c:pt>
                <c:pt idx="19">
                  <c:v>0.85839201024868661</c:v>
                </c:pt>
                <c:pt idx="20">
                  <c:v>0.85596367409816321</c:v>
                </c:pt>
                <c:pt idx="21">
                  <c:v>0.85375053427492031</c:v>
                </c:pt>
                <c:pt idx="22">
                  <c:v>0.85175075847995829</c:v>
                </c:pt>
                <c:pt idx="23">
                  <c:v>0.8499633715639161</c:v>
                </c:pt>
                <c:pt idx="24">
                  <c:v>0.84838814223316161</c:v>
                </c:pt>
                <c:pt idx="25">
                  <c:v>0.84702549294009655</c:v>
                </c:pt>
                <c:pt idx="26">
                  <c:v>0.84587642799943663</c:v>
                </c:pt>
                <c:pt idx="27">
                  <c:v>0.84494247620851426</c:v>
                </c:pt>
                <c:pt idx="28">
                  <c:v>0.84422564514568044</c:v>
                </c:pt>
                <c:pt idx="29">
                  <c:v>0.84372838497925084</c:v>
                </c:pt>
                <c:pt idx="30">
                  <c:v>0.84345356010937811</c:v>
                </c:pt>
                <c:pt idx="31">
                  <c:v>0.84340442733418264</c:v>
                </c:pt>
                <c:pt idx="32">
                  <c:v>0.84358461951244323</c:v>
                </c:pt>
                <c:pt idx="33">
                  <c:v>0.84399813391141576</c:v>
                </c:pt>
                <c:pt idx="34">
                  <c:v>0.84464932459653197</c:v>
                </c:pt>
                <c:pt idx="35">
                  <c:v>0.84554289835182939</c:v>
                </c:pt>
                <c:pt idx="36">
                  <c:v>0.84668391372477159</c:v>
                </c:pt>
                <c:pt idx="37">
                  <c:v>0.84807778287308233</c:v>
                </c:pt>
                <c:pt idx="38">
                  <c:v>0.84973027595919881</c:v>
                </c:pt>
                <c:pt idx="39">
                  <c:v>0.85164752789355525</c:v>
                </c:pt>
                <c:pt idx="40">
                  <c:v>0.85383604727391282</c:v>
                </c:pt>
                <c:pt idx="41">
                  <c:v>0.85630272740647351</c:v>
                </c:pt>
                <c:pt idx="42">
                  <c:v>0.85905485932717285</c:v>
                </c:pt>
                <c:pt idx="43">
                  <c:v>0.86210014676964186</c:v>
                </c:pt>
                <c:pt idx="44">
                  <c:v>0.8654467230508337</c:v>
                </c:pt>
                <c:pt idx="45">
                  <c:v>0.86910316986706082</c:v>
                </c:pt>
                <c:pt idx="46">
                  <c:v>0.87307853801278723</c:v>
                </c:pt>
                <c:pt idx="47">
                  <c:v>0.87738237005252151</c:v>
                </c:pt>
                <c:pt idx="48">
                  <c:v>0.88202472499296303</c:v>
                </c:pt>
                <c:pt idx="49">
                  <c:v>0.88701620501854239</c:v>
                </c:pt>
                <c:pt idx="50">
                  <c:v>0.89236798436895037</c:v>
                </c:pt>
                <c:pt idx="51">
                  <c:v>0.89809184045245161</c:v>
                </c:pt>
                <c:pt idx="52">
                  <c:v>0.90420018730393492</c:v>
                </c:pt>
                <c:pt idx="53">
                  <c:v>0.91070611151198633</c:v>
                </c:pt>
                <c:pt idx="54">
                  <c:v>0.91762341075496046</c:v>
                </c:pt>
                <c:pt idx="55">
                  <c:v>0.92496663510225452</c:v>
                </c:pt>
                <c:pt idx="56">
                  <c:v>0.93275113125392051</c:v>
                </c:pt>
                <c:pt idx="57">
                  <c:v>0.94099308990955643</c:v>
                </c:pt>
                <c:pt idx="58">
                  <c:v>0.94970959647626196</c:v>
                </c:pt>
                <c:pt idx="59">
                  <c:v>0.95891868534549152</c:v>
                </c:pt>
                <c:pt idx="60">
                  <c:v>0.96863939799006937</c:v>
                </c:pt>
                <c:pt idx="61">
                  <c:v>1</c:v>
                </c:pt>
                <c:pt idx="62">
                  <c:v>1</c:v>
                </c:pt>
                <c:pt idx="63">
                  <c:v>1</c:v>
                </c:pt>
                <c:pt idx="64">
                  <c:v>1</c:v>
                </c:pt>
                <c:pt idx="65">
                  <c:v>1</c:v>
                </c:pt>
                <c:pt idx="66">
                  <c:v>1</c:v>
                </c:pt>
                <c:pt idx="67">
                  <c:v>1</c:v>
                </c:pt>
                <c:pt idx="68">
                  <c:v>1</c:v>
                </c:pt>
                <c:pt idx="69">
                  <c:v>1</c:v>
                </c:pt>
                <c:pt idx="70">
                  <c:v>1</c:v>
                </c:pt>
                <c:pt idx="71">
                  <c:v>1</c:v>
                </c:pt>
                <c:pt idx="72">
                  <c:v>1</c:v>
                </c:pt>
                <c:pt idx="73">
                  <c:v>1</c:v>
                </c:pt>
                <c:pt idx="74">
                  <c:v>1</c:v>
                </c:pt>
                <c:pt idx="75">
                  <c:v>1</c:v>
                </c:pt>
                <c:pt idx="76">
                  <c:v>1</c:v>
                </c:pt>
                <c:pt idx="77">
                  <c:v>1</c:v>
                </c:pt>
                <c:pt idx="78">
                  <c:v>1</c:v>
                </c:pt>
                <c:pt idx="79">
                  <c:v>1</c:v>
                </c:pt>
                <c:pt idx="80">
                  <c:v>1</c:v>
                </c:pt>
                <c:pt idx="81">
                  <c:v>1</c:v>
                </c:pt>
                <c:pt idx="82">
                  <c:v>1</c:v>
                </c:pt>
                <c:pt idx="83">
                  <c:v>1</c:v>
                </c:pt>
                <c:pt idx="84">
                  <c:v>1</c:v>
                </c:pt>
                <c:pt idx="85">
                  <c:v>1</c:v>
                </c:pt>
                <c:pt idx="86">
                  <c:v>1</c:v>
                </c:pt>
                <c:pt idx="87">
                  <c:v>1</c:v>
                </c:pt>
                <c:pt idx="88">
                  <c:v>1</c:v>
                </c:pt>
                <c:pt idx="89">
                  <c:v>1</c:v>
                </c:pt>
                <c:pt idx="90">
                  <c:v>1</c:v>
                </c:pt>
                <c:pt idx="91">
                  <c:v>1</c:v>
                </c:pt>
                <c:pt idx="92">
                  <c:v>1</c:v>
                </c:pt>
                <c:pt idx="93">
                  <c:v>1</c:v>
                </c:pt>
                <c:pt idx="94">
                  <c:v>1</c:v>
                </c:pt>
                <c:pt idx="95">
                  <c:v>1</c:v>
                </c:pt>
                <c:pt idx="96">
                  <c:v>1</c:v>
                </c:pt>
                <c:pt idx="97">
                  <c:v>1</c:v>
                </c:pt>
                <c:pt idx="98">
                  <c:v>1</c:v>
                </c:pt>
                <c:pt idx="99">
                  <c:v>1</c:v>
                </c:pt>
                <c:pt idx="100">
                  <c:v>1</c:v>
                </c:pt>
                <c:pt idx="101">
                  <c:v>1.0120722888660778</c:v>
                </c:pt>
                <c:pt idx="102">
                  <c:v>1.0242903178906215</c:v>
                </c:pt>
                <c:pt idx="103">
                  <c:v>1.0366558464909237</c:v>
                </c:pt>
                <c:pt idx="104">
                  <c:v>1.0491706553244706</c:v>
                </c:pt>
                <c:pt idx="105">
                  <c:v>1.0618365465453596</c:v>
                </c:pt>
                <c:pt idx="106">
                  <c:v>1.0746553440638136</c:v>
                </c:pt>
                <c:pt idx="107">
                  <c:v>1.0876288938088261</c:v>
                </c:pt>
                <c:pt idx="108">
                  <c:v>1.1007590639939788</c:v>
                </c:pt>
                <c:pt idx="109">
                  <c:v>1.1140477453864677</c:v>
                </c:pt>
                <c:pt idx="110">
                  <c:v>1.1274968515793757</c:v>
                </c:pt>
                <c:pt idx="111">
                  <c:v>1.1411083192672351</c:v>
                </c:pt>
                <c:pt idx="112">
                  <c:v>1.1548841085249137</c:v>
                </c:pt>
                <c:pt idx="113">
                  <c:v>1.1688262030898691</c:v>
                </c:pt>
                <c:pt idx="114">
                  <c:v>1.1829366106478107</c:v>
                </c:pt>
                <c:pt idx="115">
                  <c:v>1.1972173631218102</c:v>
                </c:pt>
                <c:pt idx="116">
                  <c:v>1.2116705169649005</c:v>
                </c:pt>
                <c:pt idx="117">
                  <c:v>1.2262981534562105</c:v>
                </c:pt>
                <c:pt idx="118">
                  <c:v>1.2411023790006717</c:v>
                </c:pt>
                <c:pt idx="119">
                  <c:v>1.2560853254323441</c:v>
                </c:pt>
                <c:pt idx="120">
                  <c:v>1.2712491503214047</c:v>
                </c:pt>
                <c:pt idx="121">
                  <c:v>1.2865960372848406</c:v>
                </c:pt>
                <c:pt idx="122">
                  <c:v>1.3021281963008942</c:v>
                </c:pt>
                <c:pt idx="123">
                  <c:v>1.3178478640273033</c:v>
                </c:pt>
                <c:pt idx="124">
                  <c:v>1.3337573041233846</c:v>
                </c:pt>
                <c:pt idx="125">
                  <c:v>1.3498588075760032</c:v>
                </c:pt>
                <c:pt idx="126">
                  <c:v>1.3661546930294799</c:v>
                </c:pt>
                <c:pt idx="127">
                  <c:v>1.3826473071194796</c:v>
                </c:pt>
                <c:pt idx="128">
                  <c:v>1.3993390248109305</c:v>
                </c:pt>
                <c:pt idx="129">
                  <c:v>1.4162322497400235</c:v>
                </c:pt>
                <c:pt idx="130">
                  <c:v>1.4333294145603401</c:v>
                </c:pt>
                <c:pt idx="131">
                  <c:v>1.4506329812931589</c:v>
                </c:pt>
                <c:pt idx="132">
                  <c:v>1.4681454416819895</c:v>
                </c:pt>
                <c:pt idx="133">
                  <c:v>1.4858693175513897</c:v>
                </c:pt>
                <c:pt idx="134">
                  <c:v>1.5038071611701118</c:v>
                </c:pt>
                <c:pt idx="135">
                  <c:v>1.5219615556186337</c:v>
                </c:pt>
                <c:pt idx="136">
                  <c:v>1.5403351151611271</c:v>
                </c:pt>
                <c:pt idx="137">
                  <c:v>1.5589304856219153</c:v>
                </c:pt>
                <c:pt idx="138">
                  <c:v>1.577750344766478</c:v>
                </c:pt>
                <c:pt idx="139">
                  <c:v>1.5967974026870526</c:v>
                </c:pt>
                <c:pt idx="140">
                  <c:v>1.6160744021928934</c:v>
                </c:pt>
                <c:pt idx="141">
                  <c:v>1.6355841192052398</c:v>
                </c:pt>
                <c:pt idx="142">
                  <c:v>1.6553293631570549</c:v>
                </c:pt>
                <c:pt idx="143">
                  <c:v>1.6753129773975874</c:v>
                </c:pt>
                <c:pt idx="144">
                  <c:v>1.6955378396018199</c:v>
                </c:pt>
                <c:pt idx="145">
                  <c:v>1.7160068621848585</c:v>
                </c:pt>
                <c:pt idx="146">
                  <c:v>1.7367229927213259</c:v>
                </c:pt>
                <c:pt idx="147">
                  <c:v>1.7576892143698168</c:v>
                </c:pt>
                <c:pt idx="148">
                  <c:v>1.7789085463024785</c:v>
                </c:pt>
                <c:pt idx="149">
                  <c:v>1.8003840441397763</c:v>
                </c:pt>
                <c:pt idx="150">
                  <c:v>1.8221188003905089</c:v>
                </c:pt>
              </c:numCache>
            </c:numRef>
          </c:yVal>
          <c:smooth val="0"/>
          <c:extLst>
            <c:ext xmlns:c16="http://schemas.microsoft.com/office/drawing/2014/chart" uri="{C3380CC4-5D6E-409C-BE32-E72D297353CC}">
              <c16:uniqueId val="{00000002-DC19-4462-A3F7-04525F959F7B}"/>
            </c:ext>
          </c:extLst>
        </c:ser>
        <c:ser>
          <c:idx val="3"/>
          <c:order val="3"/>
          <c:tx>
            <c:v>Female 16-34</c:v>
          </c:tx>
          <c:spPr>
            <a:ln w="19050" cap="rnd">
              <a:solidFill>
                <a:srgbClr val="FFC000"/>
              </a:solidFill>
              <a:round/>
            </a:ln>
            <a:effectLst/>
          </c:spPr>
          <c:marker>
            <c:symbol val="none"/>
          </c:marker>
          <c:xVal>
            <c:numRef>
              <c:f>Cardiovascular!$A$5:$A$155</c:f>
              <c:numCache>
                <c:formatCode>General</c:formatCode>
                <c:ptCount val="15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numCache>
            </c:numRef>
          </c:xVal>
          <c:yVal>
            <c:numRef>
              <c:f>Cardiovascular!$H$5:$H$155</c:f>
              <c:numCache>
                <c:formatCode>General</c:formatCode>
                <c:ptCount val="151"/>
                <c:pt idx="0">
                  <c:v>1</c:v>
                </c:pt>
                <c:pt idx="1">
                  <c:v>0.94287883497128155</c:v>
                </c:pt>
                <c:pt idx="2">
                  <c:v>0.91083854780495122</c:v>
                </c:pt>
                <c:pt idx="3">
                  <c:v>0.88775491352449731</c:v>
                </c:pt>
                <c:pt idx="4">
                  <c:v>0.87028308334896665</c:v>
                </c:pt>
                <c:pt idx="5">
                  <c:v>0.85684134272125001</c:v>
                </c:pt>
                <c:pt idx="6">
                  <c:v>0.84651216718941114</c:v>
                </c:pt>
                <c:pt idx="7">
                  <c:v>0.83870249850084411</c:v>
                </c:pt>
                <c:pt idx="8">
                  <c:v>0.83300214775206372</c:v>
                </c:pt>
                <c:pt idx="9">
                  <c:v>0.82911399354202231</c:v>
                </c:pt>
                <c:pt idx="10">
                  <c:v>0.82681556269533385</c:v>
                </c:pt>
                <c:pt idx="11">
                  <c:v>0.82593615344540938</c:v>
                </c:pt>
                <c:pt idx="12">
                  <c:v>0.82634238255359993</c:v>
                </c:pt>
                <c:pt idx="13">
                  <c:v>0.8279286222341361</c:v>
                </c:pt>
                <c:pt idx="14">
                  <c:v>0.83061043318701522</c:v>
                </c:pt>
                <c:pt idx="15">
                  <c:v>0.83431991571243258</c:v>
                </c:pt>
                <c:pt idx="16">
                  <c:v>0.83900233419664905</c:v>
                </c:pt>
                <c:pt idx="17">
                  <c:v>0.84461361326410145</c:v>
                </c:pt>
                <c:pt idx="18">
                  <c:v>0.8511184464736915</c:v>
                </c:pt>
                <c:pt idx="19">
                  <c:v>0.85848884537194559</c:v>
                </c:pt>
                <c:pt idx="20">
                  <c:v>0.86670301150046725</c:v>
                </c:pt>
                <c:pt idx="21">
                  <c:v>0.87574444948553332</c:v>
                </c:pt>
                <c:pt idx="22">
                  <c:v>0.88560126296959141</c:v>
                </c:pt>
                <c:pt idx="23">
                  <c:v>0.89626559121761007</c:v>
                </c:pt>
                <c:pt idx="24">
                  <c:v>0.90773315538358801</c:v>
                </c:pt>
                <c:pt idx="25">
                  <c:v>0.92000289130042057</c:v>
                </c:pt>
                <c:pt idx="26">
                  <c:v>0.93307665131201822</c:v>
                </c:pt>
                <c:pt idx="27">
                  <c:v>0.94695896178707117</c:v>
                </c:pt>
                <c:pt idx="28">
                  <c:v>0.96165682599651703</c:v>
                </c:pt>
                <c:pt idx="29">
                  <c:v>0.97717956431143205</c:v>
                </c:pt>
                <c:pt idx="30">
                  <c:v>0.99353868539805601</c:v>
                </c:pt>
                <c:pt idx="31">
                  <c:v>1.0062051728119499</c:v>
                </c:pt>
                <c:pt idx="32">
                  <c:v>1.0163177029196642</c:v>
                </c:pt>
                <c:pt idx="33">
                  <c:v>1.0265318656446047</c:v>
                </c:pt>
                <c:pt idx="34">
                  <c:v>1.0368486824115557</c:v>
                </c:pt>
                <c:pt idx="35">
                  <c:v>1.0472691849107914</c:v>
                </c:pt>
                <c:pt idx="36">
                  <c:v>1.0577944152012453</c:v>
                </c:pt>
                <c:pt idx="37">
                  <c:v>1.0684254258147177</c:v>
                </c:pt>
                <c:pt idx="38">
                  <c:v>1.079163279861129</c:v>
                </c:pt>
                <c:pt idx="39">
                  <c:v>1.0900090511348322</c:v>
                </c:pt>
                <c:pt idx="40">
                  <c:v>1.1009638242219928</c:v>
                </c:pt>
                <c:pt idx="41">
                  <c:v>1.1120286946090483</c:v>
                </c:pt>
                <c:pt idx="42">
                  <c:v>1.1232047687922586</c:v>
                </c:pt>
                <c:pt idx="43">
                  <c:v>1.1344931643883551</c:v>
                </c:pt>
                <c:pt idx="44">
                  <c:v>1.1458950102463046</c:v>
                </c:pt>
                <c:pt idx="45">
                  <c:v>1.1574114465601946</c:v>
                </c:pt>
                <c:pt idx="46">
                  <c:v>1.169043624983253</c:v>
                </c:pt>
                <c:pt idx="47">
                  <c:v>1.1807927087430163</c:v>
                </c:pt>
                <c:pt idx="48">
                  <c:v>1.192659872757651</c:v>
                </c:pt>
                <c:pt idx="49">
                  <c:v>1.2046463037534481</c:v>
                </c:pt>
                <c:pt idx="50">
                  <c:v>1.2167532003834955</c:v>
                </c:pt>
                <c:pt idx="51">
                  <c:v>1.2289817733475459</c:v>
                </c:pt>
                <c:pt idx="52">
                  <c:v>1.2413332455130859</c:v>
                </c:pt>
                <c:pt idx="53">
                  <c:v>1.2538088520376249</c:v>
                </c:pt>
                <c:pt idx="54">
                  <c:v>1.2664098404922122</c:v>
                </c:pt>
                <c:pt idx="55">
                  <c:v>1.2791374709861936</c:v>
                </c:pt>
                <c:pt idx="56">
                  <c:v>1.2919930162932249</c:v>
                </c:pt>
                <c:pt idx="57">
                  <c:v>1.3049777619785501</c:v>
                </c:pt>
                <c:pt idx="58">
                  <c:v>1.3180930065275582</c:v>
                </c:pt>
                <c:pt idx="59">
                  <c:v>1.3313400614756337</c:v>
                </c:pt>
                <c:pt idx="60">
                  <c:v>1.3447202515393102</c:v>
                </c:pt>
                <c:pt idx="61">
                  <c:v>1.3582349147487449</c:v>
                </c:pt>
                <c:pt idx="62">
                  <c:v>1.3718854025815206</c:v>
                </c:pt>
                <c:pt idx="63">
                  <c:v>1.3856730800977959</c:v>
                </c:pt>
                <c:pt idx="64">
                  <c:v>1.3995993260768127</c:v>
                </c:pt>
                <c:pt idx="65">
                  <c:v>1.4136655331547736</c:v>
                </c:pt>
                <c:pt idx="66">
                  <c:v>1.4278731079641085</c:v>
                </c:pt>
                <c:pt idx="67">
                  <c:v>1.4422234712741382</c:v>
                </c:pt>
                <c:pt idx="68">
                  <c:v>1.456718058133152</c:v>
                </c:pt>
                <c:pt idx="69">
                  <c:v>1.4713583180119152</c:v>
                </c:pt>
                <c:pt idx="70">
                  <c:v>1.4861457149486155</c:v>
                </c:pt>
                <c:pt idx="71">
                  <c:v>1.5010817276952693</c:v>
                </c:pt>
                <c:pt idx="72">
                  <c:v>1.5161678498655984</c:v>
                </c:pt>
                <c:pt idx="73">
                  <c:v>1.5314055900843915</c:v>
                </c:pt>
                <c:pt idx="74">
                  <c:v>1.5467964721383687</c:v>
                </c:pt>
                <c:pt idx="75">
                  <c:v>1.5623420351285611</c:v>
                </c:pt>
                <c:pt idx="76">
                  <c:v>1.5780438336242222</c:v>
                </c:pt>
                <c:pt idx="77">
                  <c:v>1.5939034378182866</c:v>
                </c:pt>
                <c:pt idx="78">
                  <c:v>1.6099224336843903</c:v>
                </c:pt>
                <c:pt idx="79">
                  <c:v>1.6261024231354688</c:v>
                </c:pt>
                <c:pt idx="80">
                  <c:v>1.642445024183951</c:v>
                </c:pt>
                <c:pt idx="81">
                  <c:v>1.65895187110356</c:v>
                </c:pt>
                <c:pt idx="82">
                  <c:v>1.675624614592744</c:v>
                </c:pt>
                <c:pt idx="83">
                  <c:v>1.6924649219397458</c:v>
                </c:pt>
                <c:pt idx="84">
                  <c:v>1.7094744771893338</c:v>
                </c:pt>
                <c:pt idx="85">
                  <c:v>1.7266549813112075</c:v>
                </c:pt>
                <c:pt idx="86">
                  <c:v>1.7440081523700963</c:v>
                </c:pt>
                <c:pt idx="87">
                  <c:v>1.7615357256975668</c:v>
                </c:pt>
                <c:pt idx="88">
                  <c:v>1.7792394540655585</c:v>
                </c:pt>
                <c:pt idx="89">
                  <c:v>1.7971211078616613</c:v>
                </c:pt>
                <c:pt idx="90">
                  <c:v>1.8151824752661563</c:v>
                </c:pt>
                <c:pt idx="91">
                  <c:v>1.833425362430835</c:v>
                </c:pt>
                <c:pt idx="92">
                  <c:v>1.8518515936596163</c:v>
                </c:pt>
                <c:pt idx="93">
                  <c:v>1.8704630115909782</c:v>
                </c:pt>
                <c:pt idx="94">
                  <c:v>1.8892614773822238</c:v>
                </c:pt>
                <c:pt idx="95">
                  <c:v>1.9082488708955974</c:v>
                </c:pt>
                <c:pt idx="96">
                  <c:v>1.9274270908862732</c:v>
                </c:pt>
                <c:pt idx="97">
                  <c:v>1.9467980551922321</c:v>
                </c:pt>
                <c:pt idx="98">
                  <c:v>1.9663637009260475</c:v>
                </c:pt>
                <c:pt idx="99">
                  <c:v>1.9861259846685975</c:v>
                </c:pt>
                <c:pt idx="100">
                  <c:v>2.0060868826647242</c:v>
                </c:pt>
                <c:pt idx="101">
                  <c:v>2.0262483910208626</c:v>
                </c:pt>
                <c:pt idx="102">
                  <c:v>2.0466125259046493</c:v>
                </c:pt>
                <c:pt idx="103">
                  <c:v>2.0671813237465422</c:v>
                </c:pt>
                <c:pt idx="104">
                  <c:v>2.0879568414434666</c:v>
                </c:pt>
                <c:pt idx="105">
                  <c:v>2.1089411565645051</c:v>
                </c:pt>
                <c:pt idx="106">
                  <c:v>2.1301363675586571</c:v>
                </c:pt>
                <c:pt idx="107">
                  <c:v>2.1515445939646844</c:v>
                </c:pt>
                <c:pt idx="108">
                  <c:v>2.173167976623068</c:v>
                </c:pt>
                <c:pt idx="109">
                  <c:v>2.1950086778900935</c:v>
                </c:pt>
                <c:pt idx="110">
                  <c:v>2.2170688818540878</c:v>
                </c:pt>
                <c:pt idx="111">
                  <c:v>2.2393507945538311</c:v>
                </c:pt>
                <c:pt idx="112">
                  <c:v>2.2618566441991614</c:v>
                </c:pt>
                <c:pt idx="113">
                  <c:v>2.2845886813937986</c:v>
                </c:pt>
                <c:pt idx="114">
                  <c:v>2.3075491793604055</c:v>
                </c:pt>
                <c:pt idx="115">
                  <c:v>2.3307404341679123</c:v>
                </c:pt>
                <c:pt idx="116">
                  <c:v>2.3541647649611264</c:v>
                </c:pt>
                <c:pt idx="117">
                  <c:v>2.3778245141926466</c:v>
                </c:pt>
                <c:pt idx="118">
                  <c:v>2.4017220478571137</c:v>
                </c:pt>
                <c:pt idx="119">
                  <c:v>2.4258597557278079</c:v>
                </c:pt>
                <c:pt idx="120">
                  <c:v>2.4502400515956317</c:v>
                </c:pt>
                <c:pt idx="121">
                  <c:v>2.4748653735104882</c:v>
                </c:pt>
                <c:pt idx="122">
                  <c:v>2.4997381840250905</c:v>
                </c:pt>
                <c:pt idx="123">
                  <c:v>2.5248609704412175</c:v>
                </c:pt>
                <c:pt idx="124">
                  <c:v>2.5502362450584468</c:v>
                </c:pt>
                <c:pt idx="125">
                  <c:v>2.5758665454253853</c:v>
                </c:pt>
                <c:pt idx="126">
                  <c:v>2.6017544345934289</c:v>
                </c:pt>
                <c:pt idx="127">
                  <c:v>2.6279025013730681</c:v>
                </c:pt>
                <c:pt idx="128">
                  <c:v>2.6543133605927709</c:v>
                </c:pt>
                <c:pt idx="129">
                  <c:v>2.6809896533604678</c:v>
                </c:pt>
                <c:pt idx="130">
                  <c:v>2.7079340473276661</c:v>
                </c:pt>
                <c:pt idx="131">
                  <c:v>2.7351492369562167</c:v>
                </c:pt>
                <c:pt idx="132">
                  <c:v>2.7626379437877615</c:v>
                </c:pt>
                <c:pt idx="133">
                  <c:v>2.790402916715891</c:v>
                </c:pt>
                <c:pt idx="134">
                  <c:v>2.8184469322610357</c:v>
                </c:pt>
                <c:pt idx="135">
                  <c:v>2.8467727948481198</c:v>
                </c:pt>
                <c:pt idx="136">
                  <c:v>2.8753833370870079</c:v>
                </c:pt>
                <c:pt idx="137">
                  <c:v>2.904281420055765</c:v>
                </c:pt>
                <c:pt idx="138">
                  <c:v>2.9334699335867702</c:v>
                </c:pt>
                <c:pt idx="139">
                  <c:v>2.9629517965557008</c:v>
                </c:pt>
                <c:pt idx="140">
                  <c:v>2.9927299571734216</c:v>
                </c:pt>
                <c:pt idx="141">
                  <c:v>3.0228073932808095</c:v>
                </c:pt>
                <c:pt idx="142">
                  <c:v>3.05318711264654</c:v>
                </c:pt>
                <c:pt idx="143">
                  <c:v>3.0838721532678663</c:v>
                </c:pt>
                <c:pt idx="144">
                  <c:v>3.1148655836744217</c:v>
                </c:pt>
                <c:pt idx="145">
                  <c:v>3.1461705032350737</c:v>
                </c:pt>
                <c:pt idx="146">
                  <c:v>3.1777900424678673</c:v>
                </c:pt>
                <c:pt idx="147">
                  <c:v>3.2097273633530747</c:v>
                </c:pt>
                <c:pt idx="148">
                  <c:v>3.2419856596493997</c:v>
                </c:pt>
                <c:pt idx="149">
                  <c:v>3.2745681572133529</c:v>
                </c:pt>
                <c:pt idx="150">
                  <c:v>3.3074781143218432</c:v>
                </c:pt>
              </c:numCache>
            </c:numRef>
          </c:yVal>
          <c:smooth val="0"/>
          <c:extLst>
            <c:ext xmlns:c16="http://schemas.microsoft.com/office/drawing/2014/chart" uri="{C3380CC4-5D6E-409C-BE32-E72D297353CC}">
              <c16:uniqueId val="{00000003-DC19-4462-A3F7-04525F959F7B}"/>
            </c:ext>
          </c:extLst>
        </c:ser>
        <c:ser>
          <c:idx val="4"/>
          <c:order val="4"/>
          <c:tx>
            <c:v>Female 35-64</c:v>
          </c:tx>
          <c:spPr>
            <a:ln w="19050" cap="rnd">
              <a:solidFill>
                <a:srgbClr val="FF0000"/>
              </a:solidFill>
              <a:round/>
            </a:ln>
            <a:effectLst/>
          </c:spPr>
          <c:marker>
            <c:symbol val="none"/>
          </c:marker>
          <c:xVal>
            <c:numRef>
              <c:f>Cardiovascular!$A$5:$A$155</c:f>
              <c:numCache>
                <c:formatCode>General</c:formatCode>
                <c:ptCount val="15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numCache>
            </c:numRef>
          </c:xVal>
          <c:yVal>
            <c:numRef>
              <c:f>Cardiovascular!$I$5:$I$155</c:f>
              <c:numCache>
                <c:formatCode>General</c:formatCode>
                <c:ptCount val="151"/>
                <c:pt idx="0">
                  <c:v>1</c:v>
                </c:pt>
                <c:pt idx="1">
                  <c:v>0.94668974377429238</c:v>
                </c:pt>
                <c:pt idx="2">
                  <c:v>0.91669077885758699</c:v>
                </c:pt>
                <c:pt idx="3">
                  <c:v>0.89503307317236436</c:v>
                </c:pt>
                <c:pt idx="4">
                  <c:v>0.87861487215529732</c:v>
                </c:pt>
                <c:pt idx="5">
                  <c:v>0.86596835749690282</c:v>
                </c:pt>
                <c:pt idx="6">
                  <c:v>0.85624102777902555</c:v>
                </c:pt>
                <c:pt idx="7">
                  <c:v>0.84888100142467515</c:v>
                </c:pt>
                <c:pt idx="8">
                  <c:v>0.84350588326294373</c:v>
                </c:pt>
                <c:pt idx="9">
                  <c:v>0.83983812074643527</c:v>
                </c:pt>
                <c:pt idx="10">
                  <c:v>0.83766941708213305</c:v>
                </c:pt>
                <c:pt idx="11">
                  <c:v>0.83683953382349652</c:v>
                </c:pt>
                <c:pt idx="12">
                  <c:v>0.83722289271499317</c:v>
                </c:pt>
                <c:pt idx="13">
                  <c:v>0.83871970528484585</c:v>
                </c:pt>
                <c:pt idx="14">
                  <c:v>0.84124987724338118</c:v>
                </c:pt>
                <c:pt idx="15">
                  <c:v>0.84474868973404338</c:v>
                </c:pt>
                <c:pt idx="16">
                  <c:v>0.84916366054370407</c:v>
                </c:pt>
                <c:pt idx="17">
                  <c:v>0.85445221329484389</c:v>
                </c:pt>
                <c:pt idx="18">
                  <c:v>0.86057991461826555</c:v>
                </c:pt>
                <c:pt idx="19">
                  <c:v>0.86751911977995766</c:v>
                </c:pt>
                <c:pt idx="20">
                  <c:v>0.87524791795618939</c:v>
                </c:pt>
                <c:pt idx="21">
                  <c:v>0.88374930125083317</c:v>
                </c:pt>
                <c:pt idx="22">
                  <c:v>0.89301050343540467</c:v>
                </c:pt>
                <c:pt idx="23">
                  <c:v>0.90302246928155305</c:v>
                </c:pt>
                <c:pt idx="24">
                  <c:v>0.91377942568903603</c:v>
                </c:pt>
                <c:pt idx="25">
                  <c:v>0.92527853311333608</c:v>
                </c:pt>
                <c:pt idx="26">
                  <c:v>0.93751960104004128</c:v>
                </c:pt>
                <c:pt idx="27">
                  <c:v>0.95050485507388716</c:v>
                </c:pt>
                <c:pt idx="28">
                  <c:v>0.96423874603239812</c:v>
                </c:pt>
                <c:pt idx="29">
                  <c:v>0.97872779354427419</c:v>
                </c:pt>
                <c:pt idx="30">
                  <c:v>0.99398045824862247</c:v>
                </c:pt>
                <c:pt idx="31">
                  <c:v>1.0062051728119499</c:v>
                </c:pt>
                <c:pt idx="32">
                  <c:v>1.0163177029196642</c:v>
                </c:pt>
                <c:pt idx="33">
                  <c:v>1.0265318656446047</c:v>
                </c:pt>
                <c:pt idx="34">
                  <c:v>1.0368486824115557</c:v>
                </c:pt>
                <c:pt idx="35">
                  <c:v>1.0472691849107914</c:v>
                </c:pt>
                <c:pt idx="36">
                  <c:v>1.0577944152012453</c:v>
                </c:pt>
                <c:pt idx="37">
                  <c:v>1.0684254258147177</c:v>
                </c:pt>
                <c:pt idx="38">
                  <c:v>1.079163279861129</c:v>
                </c:pt>
                <c:pt idx="39">
                  <c:v>1.0900090511348322</c:v>
                </c:pt>
                <c:pt idx="40">
                  <c:v>1.1009638242219928</c:v>
                </c:pt>
                <c:pt idx="41">
                  <c:v>1.1120286946090483</c:v>
                </c:pt>
                <c:pt idx="42">
                  <c:v>1.1232047687922586</c:v>
                </c:pt>
                <c:pt idx="43">
                  <c:v>1.1344931643883551</c:v>
                </c:pt>
                <c:pt idx="44">
                  <c:v>1.1458950102463046</c:v>
                </c:pt>
                <c:pt idx="45">
                  <c:v>1.1574114465601946</c:v>
                </c:pt>
                <c:pt idx="46">
                  <c:v>1.169043624983253</c:v>
                </c:pt>
                <c:pt idx="47">
                  <c:v>1.1807927087430163</c:v>
                </c:pt>
                <c:pt idx="48">
                  <c:v>1.192659872757651</c:v>
                </c:pt>
                <c:pt idx="49">
                  <c:v>1.2046463037534481</c:v>
                </c:pt>
                <c:pt idx="50">
                  <c:v>1.2167532003834955</c:v>
                </c:pt>
                <c:pt idx="51">
                  <c:v>1.2289817733475459</c:v>
                </c:pt>
                <c:pt idx="52">
                  <c:v>1.2413332455130859</c:v>
                </c:pt>
                <c:pt idx="53">
                  <c:v>1.2538088520376249</c:v>
                </c:pt>
                <c:pt idx="54">
                  <c:v>1.2664098404922122</c:v>
                </c:pt>
                <c:pt idx="55">
                  <c:v>1.2791374709861936</c:v>
                </c:pt>
                <c:pt idx="56">
                  <c:v>1.2919930162932249</c:v>
                </c:pt>
                <c:pt idx="57">
                  <c:v>1.3049777619785501</c:v>
                </c:pt>
                <c:pt idx="58">
                  <c:v>1.3180930065275582</c:v>
                </c:pt>
                <c:pt idx="59">
                  <c:v>1.3313400614756337</c:v>
                </c:pt>
                <c:pt idx="60">
                  <c:v>1.3447202515393102</c:v>
                </c:pt>
                <c:pt idx="61">
                  <c:v>1.3582349147487449</c:v>
                </c:pt>
                <c:pt idx="62">
                  <c:v>1.3718854025815206</c:v>
                </c:pt>
                <c:pt idx="63">
                  <c:v>1.3856730800977959</c:v>
                </c:pt>
                <c:pt idx="64">
                  <c:v>1.3995993260768127</c:v>
                </c:pt>
                <c:pt idx="65">
                  <c:v>1.4136655331547736</c:v>
                </c:pt>
                <c:pt idx="66">
                  <c:v>1.4278731079641085</c:v>
                </c:pt>
                <c:pt idx="67">
                  <c:v>1.4422234712741382</c:v>
                </c:pt>
                <c:pt idx="68">
                  <c:v>1.456718058133152</c:v>
                </c:pt>
                <c:pt idx="69">
                  <c:v>1.4713583180119152</c:v>
                </c:pt>
                <c:pt idx="70">
                  <c:v>1.4861457149486155</c:v>
                </c:pt>
                <c:pt idx="71">
                  <c:v>1.5010817276952693</c:v>
                </c:pt>
                <c:pt idx="72">
                  <c:v>1.5161678498655984</c:v>
                </c:pt>
                <c:pt idx="73">
                  <c:v>1.5314055900843915</c:v>
                </c:pt>
                <c:pt idx="74">
                  <c:v>1.5467964721383687</c:v>
                </c:pt>
                <c:pt idx="75">
                  <c:v>1.5623420351285611</c:v>
                </c:pt>
                <c:pt idx="76">
                  <c:v>1.5780438336242222</c:v>
                </c:pt>
                <c:pt idx="77">
                  <c:v>1.5939034378182866</c:v>
                </c:pt>
                <c:pt idx="78">
                  <c:v>1.6099224336843903</c:v>
                </c:pt>
                <c:pt idx="79">
                  <c:v>1.6261024231354688</c:v>
                </c:pt>
                <c:pt idx="80">
                  <c:v>1.642445024183951</c:v>
                </c:pt>
                <c:pt idx="81">
                  <c:v>1.65895187110356</c:v>
                </c:pt>
                <c:pt idx="82">
                  <c:v>1.675624614592744</c:v>
                </c:pt>
                <c:pt idx="83">
                  <c:v>1.6924649219397458</c:v>
                </c:pt>
                <c:pt idx="84">
                  <c:v>1.7094744771893338</c:v>
                </c:pt>
                <c:pt idx="85">
                  <c:v>1.7266549813112075</c:v>
                </c:pt>
                <c:pt idx="86">
                  <c:v>1.7440081523700963</c:v>
                </c:pt>
                <c:pt idx="87">
                  <c:v>1.7615357256975668</c:v>
                </c:pt>
                <c:pt idx="88">
                  <c:v>1.7792394540655585</c:v>
                </c:pt>
                <c:pt idx="89">
                  <c:v>1.7971211078616613</c:v>
                </c:pt>
                <c:pt idx="90">
                  <c:v>1.8151824752661563</c:v>
                </c:pt>
                <c:pt idx="91">
                  <c:v>1.833425362430835</c:v>
                </c:pt>
                <c:pt idx="92">
                  <c:v>1.8518515936596163</c:v>
                </c:pt>
                <c:pt idx="93">
                  <c:v>1.8704630115909782</c:v>
                </c:pt>
                <c:pt idx="94">
                  <c:v>1.8892614773822238</c:v>
                </c:pt>
                <c:pt idx="95">
                  <c:v>1.9082488708955974</c:v>
                </c:pt>
                <c:pt idx="96">
                  <c:v>1.9274270908862732</c:v>
                </c:pt>
                <c:pt idx="97">
                  <c:v>1.9467980551922321</c:v>
                </c:pt>
                <c:pt idx="98">
                  <c:v>1.9663637009260475</c:v>
                </c:pt>
                <c:pt idx="99">
                  <c:v>1.9861259846685975</c:v>
                </c:pt>
                <c:pt idx="100">
                  <c:v>2.0060868826647242</c:v>
                </c:pt>
                <c:pt idx="101">
                  <c:v>2.0262483910208626</c:v>
                </c:pt>
                <c:pt idx="102">
                  <c:v>2.0466125259046493</c:v>
                </c:pt>
                <c:pt idx="103">
                  <c:v>2.0671813237465422</c:v>
                </c:pt>
                <c:pt idx="104">
                  <c:v>2.0879568414434666</c:v>
                </c:pt>
                <c:pt idx="105">
                  <c:v>2.1089411565645051</c:v>
                </c:pt>
                <c:pt idx="106">
                  <c:v>2.1301363675586571</c:v>
                </c:pt>
                <c:pt idx="107">
                  <c:v>2.1515445939646844</c:v>
                </c:pt>
                <c:pt idx="108">
                  <c:v>2.173167976623068</c:v>
                </c:pt>
                <c:pt idx="109">
                  <c:v>2.1950086778900935</c:v>
                </c:pt>
                <c:pt idx="110">
                  <c:v>2.2170688818540878</c:v>
                </c:pt>
                <c:pt idx="111">
                  <c:v>2.2393507945538311</c:v>
                </c:pt>
                <c:pt idx="112">
                  <c:v>2.2618566441991614</c:v>
                </c:pt>
                <c:pt idx="113">
                  <c:v>2.2845886813937986</c:v>
                </c:pt>
                <c:pt idx="114">
                  <c:v>2.3075491793604055</c:v>
                </c:pt>
                <c:pt idx="115">
                  <c:v>2.3307404341679123</c:v>
                </c:pt>
                <c:pt idx="116">
                  <c:v>2.3541647649611264</c:v>
                </c:pt>
                <c:pt idx="117">
                  <c:v>2.3778245141926466</c:v>
                </c:pt>
                <c:pt idx="118">
                  <c:v>2.4017220478571137</c:v>
                </c:pt>
                <c:pt idx="119">
                  <c:v>2.4258597557278079</c:v>
                </c:pt>
                <c:pt idx="120">
                  <c:v>2.4502400515956317</c:v>
                </c:pt>
                <c:pt idx="121">
                  <c:v>2.4748653735104882</c:v>
                </c:pt>
                <c:pt idx="122">
                  <c:v>2.4997381840250905</c:v>
                </c:pt>
                <c:pt idx="123">
                  <c:v>2.5248609704412175</c:v>
                </c:pt>
                <c:pt idx="124">
                  <c:v>2.5502362450584468</c:v>
                </c:pt>
                <c:pt idx="125">
                  <c:v>2.5758665454253853</c:v>
                </c:pt>
                <c:pt idx="126">
                  <c:v>2.6017544345934289</c:v>
                </c:pt>
                <c:pt idx="127">
                  <c:v>2.6279025013730681</c:v>
                </c:pt>
                <c:pt idx="128">
                  <c:v>2.6543133605927709</c:v>
                </c:pt>
                <c:pt idx="129">
                  <c:v>2.6809896533604678</c:v>
                </c:pt>
                <c:pt idx="130">
                  <c:v>2.7079340473276661</c:v>
                </c:pt>
                <c:pt idx="131">
                  <c:v>2.7351492369562167</c:v>
                </c:pt>
                <c:pt idx="132">
                  <c:v>2.7626379437877615</c:v>
                </c:pt>
                <c:pt idx="133">
                  <c:v>2.790402916715891</c:v>
                </c:pt>
                <c:pt idx="134">
                  <c:v>2.8184469322610357</c:v>
                </c:pt>
                <c:pt idx="135">
                  <c:v>2.8467727948481198</c:v>
                </c:pt>
                <c:pt idx="136">
                  <c:v>2.8753833370870079</c:v>
                </c:pt>
                <c:pt idx="137">
                  <c:v>2.904281420055765</c:v>
                </c:pt>
                <c:pt idx="138">
                  <c:v>2.9334699335867702</c:v>
                </c:pt>
                <c:pt idx="139">
                  <c:v>2.9629517965557008</c:v>
                </c:pt>
                <c:pt idx="140">
                  <c:v>2.9927299571734216</c:v>
                </c:pt>
                <c:pt idx="141">
                  <c:v>3.0228073932808095</c:v>
                </c:pt>
                <c:pt idx="142">
                  <c:v>3.05318711264654</c:v>
                </c:pt>
                <c:pt idx="143">
                  <c:v>3.0838721532678663</c:v>
                </c:pt>
                <c:pt idx="144">
                  <c:v>3.1148655836744217</c:v>
                </c:pt>
                <c:pt idx="145">
                  <c:v>3.1461705032350737</c:v>
                </c:pt>
                <c:pt idx="146">
                  <c:v>3.1777900424678673</c:v>
                </c:pt>
                <c:pt idx="147">
                  <c:v>3.2097273633530747</c:v>
                </c:pt>
                <c:pt idx="148">
                  <c:v>3.2419856596493997</c:v>
                </c:pt>
                <c:pt idx="149">
                  <c:v>3.2745681572133529</c:v>
                </c:pt>
                <c:pt idx="150">
                  <c:v>3.3074781143218432</c:v>
                </c:pt>
              </c:numCache>
            </c:numRef>
          </c:yVal>
          <c:smooth val="0"/>
          <c:extLst>
            <c:ext xmlns:c16="http://schemas.microsoft.com/office/drawing/2014/chart" uri="{C3380CC4-5D6E-409C-BE32-E72D297353CC}">
              <c16:uniqueId val="{00000004-DC19-4462-A3F7-04525F959F7B}"/>
            </c:ext>
          </c:extLst>
        </c:ser>
        <c:ser>
          <c:idx val="5"/>
          <c:order val="5"/>
          <c:tx>
            <c:v>Female 65+</c:v>
          </c:tx>
          <c:spPr>
            <a:ln w="19050" cap="rnd">
              <a:solidFill>
                <a:srgbClr val="C00000"/>
              </a:solidFill>
              <a:round/>
            </a:ln>
            <a:effectLst/>
          </c:spPr>
          <c:marker>
            <c:symbol val="none"/>
          </c:marker>
          <c:xVal>
            <c:numRef>
              <c:f>Cardiovascular!$A$5:$A$155</c:f>
              <c:numCache>
                <c:formatCode>General</c:formatCode>
                <c:ptCount val="151"/>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pt idx="32">
                  <c:v>32</c:v>
                </c:pt>
                <c:pt idx="33">
                  <c:v>33</c:v>
                </c:pt>
                <c:pt idx="34">
                  <c:v>34</c:v>
                </c:pt>
                <c:pt idx="35">
                  <c:v>35</c:v>
                </c:pt>
                <c:pt idx="36">
                  <c:v>36</c:v>
                </c:pt>
                <c:pt idx="37">
                  <c:v>37</c:v>
                </c:pt>
                <c:pt idx="38">
                  <c:v>38</c:v>
                </c:pt>
                <c:pt idx="39">
                  <c:v>39</c:v>
                </c:pt>
                <c:pt idx="40">
                  <c:v>40</c:v>
                </c:pt>
                <c:pt idx="41">
                  <c:v>41</c:v>
                </c:pt>
                <c:pt idx="42">
                  <c:v>42</c:v>
                </c:pt>
                <c:pt idx="43">
                  <c:v>43</c:v>
                </c:pt>
                <c:pt idx="44">
                  <c:v>44</c:v>
                </c:pt>
                <c:pt idx="45">
                  <c:v>45</c:v>
                </c:pt>
                <c:pt idx="46">
                  <c:v>46</c:v>
                </c:pt>
                <c:pt idx="47">
                  <c:v>47</c:v>
                </c:pt>
                <c:pt idx="48">
                  <c:v>48</c:v>
                </c:pt>
                <c:pt idx="49">
                  <c:v>49</c:v>
                </c:pt>
                <c:pt idx="50">
                  <c:v>50</c:v>
                </c:pt>
                <c:pt idx="51">
                  <c:v>51</c:v>
                </c:pt>
                <c:pt idx="52">
                  <c:v>52</c:v>
                </c:pt>
                <c:pt idx="53">
                  <c:v>53</c:v>
                </c:pt>
                <c:pt idx="54">
                  <c:v>54</c:v>
                </c:pt>
                <c:pt idx="55">
                  <c:v>55</c:v>
                </c:pt>
                <c:pt idx="56">
                  <c:v>56</c:v>
                </c:pt>
                <c:pt idx="57">
                  <c:v>57</c:v>
                </c:pt>
                <c:pt idx="58">
                  <c:v>58</c:v>
                </c:pt>
                <c:pt idx="59">
                  <c:v>59</c:v>
                </c:pt>
                <c:pt idx="60">
                  <c:v>60</c:v>
                </c:pt>
                <c:pt idx="61">
                  <c:v>61</c:v>
                </c:pt>
                <c:pt idx="62">
                  <c:v>62</c:v>
                </c:pt>
                <c:pt idx="63">
                  <c:v>63</c:v>
                </c:pt>
                <c:pt idx="64">
                  <c:v>64</c:v>
                </c:pt>
                <c:pt idx="65">
                  <c:v>65</c:v>
                </c:pt>
                <c:pt idx="66">
                  <c:v>66</c:v>
                </c:pt>
                <c:pt idx="67">
                  <c:v>67</c:v>
                </c:pt>
                <c:pt idx="68">
                  <c:v>68</c:v>
                </c:pt>
                <c:pt idx="69">
                  <c:v>69</c:v>
                </c:pt>
                <c:pt idx="70">
                  <c:v>70</c:v>
                </c:pt>
                <c:pt idx="71">
                  <c:v>71</c:v>
                </c:pt>
                <c:pt idx="72">
                  <c:v>72</c:v>
                </c:pt>
                <c:pt idx="73">
                  <c:v>73</c:v>
                </c:pt>
                <c:pt idx="74">
                  <c:v>74</c:v>
                </c:pt>
                <c:pt idx="75">
                  <c:v>75</c:v>
                </c:pt>
                <c:pt idx="76">
                  <c:v>76</c:v>
                </c:pt>
                <c:pt idx="77">
                  <c:v>77</c:v>
                </c:pt>
                <c:pt idx="78">
                  <c:v>78</c:v>
                </c:pt>
                <c:pt idx="79">
                  <c:v>79</c:v>
                </c:pt>
                <c:pt idx="80">
                  <c:v>80</c:v>
                </c:pt>
                <c:pt idx="81">
                  <c:v>81</c:v>
                </c:pt>
                <c:pt idx="82">
                  <c:v>82</c:v>
                </c:pt>
                <c:pt idx="83">
                  <c:v>83</c:v>
                </c:pt>
                <c:pt idx="84">
                  <c:v>84</c:v>
                </c:pt>
                <c:pt idx="85">
                  <c:v>85</c:v>
                </c:pt>
                <c:pt idx="86">
                  <c:v>86</c:v>
                </c:pt>
                <c:pt idx="87">
                  <c:v>87</c:v>
                </c:pt>
                <c:pt idx="88">
                  <c:v>88</c:v>
                </c:pt>
                <c:pt idx="89">
                  <c:v>89</c:v>
                </c:pt>
                <c:pt idx="90">
                  <c:v>90</c:v>
                </c:pt>
                <c:pt idx="91">
                  <c:v>91</c:v>
                </c:pt>
                <c:pt idx="92">
                  <c:v>92</c:v>
                </c:pt>
                <c:pt idx="93">
                  <c:v>93</c:v>
                </c:pt>
                <c:pt idx="94">
                  <c:v>94</c:v>
                </c:pt>
                <c:pt idx="95">
                  <c:v>95</c:v>
                </c:pt>
                <c:pt idx="96">
                  <c:v>96</c:v>
                </c:pt>
                <c:pt idx="97">
                  <c:v>97</c:v>
                </c:pt>
                <c:pt idx="98">
                  <c:v>98</c:v>
                </c:pt>
                <c:pt idx="99">
                  <c:v>99</c:v>
                </c:pt>
                <c:pt idx="100">
                  <c:v>100</c:v>
                </c:pt>
                <c:pt idx="101">
                  <c:v>101</c:v>
                </c:pt>
                <c:pt idx="102">
                  <c:v>102</c:v>
                </c:pt>
                <c:pt idx="103">
                  <c:v>103</c:v>
                </c:pt>
                <c:pt idx="104">
                  <c:v>104</c:v>
                </c:pt>
                <c:pt idx="105">
                  <c:v>105</c:v>
                </c:pt>
                <c:pt idx="106">
                  <c:v>106</c:v>
                </c:pt>
                <c:pt idx="107">
                  <c:v>107</c:v>
                </c:pt>
                <c:pt idx="108">
                  <c:v>108</c:v>
                </c:pt>
                <c:pt idx="109">
                  <c:v>109</c:v>
                </c:pt>
                <c:pt idx="110">
                  <c:v>110</c:v>
                </c:pt>
                <c:pt idx="111">
                  <c:v>111</c:v>
                </c:pt>
                <c:pt idx="112">
                  <c:v>112</c:v>
                </c:pt>
                <c:pt idx="113">
                  <c:v>113</c:v>
                </c:pt>
                <c:pt idx="114">
                  <c:v>114</c:v>
                </c:pt>
                <c:pt idx="115">
                  <c:v>115</c:v>
                </c:pt>
                <c:pt idx="116">
                  <c:v>116</c:v>
                </c:pt>
                <c:pt idx="117">
                  <c:v>117</c:v>
                </c:pt>
                <c:pt idx="118">
                  <c:v>118</c:v>
                </c:pt>
                <c:pt idx="119">
                  <c:v>119</c:v>
                </c:pt>
                <c:pt idx="120">
                  <c:v>120</c:v>
                </c:pt>
                <c:pt idx="121">
                  <c:v>121</c:v>
                </c:pt>
                <c:pt idx="122">
                  <c:v>122</c:v>
                </c:pt>
                <c:pt idx="123">
                  <c:v>123</c:v>
                </c:pt>
                <c:pt idx="124">
                  <c:v>124</c:v>
                </c:pt>
                <c:pt idx="125">
                  <c:v>125</c:v>
                </c:pt>
                <c:pt idx="126">
                  <c:v>126</c:v>
                </c:pt>
                <c:pt idx="127">
                  <c:v>127</c:v>
                </c:pt>
                <c:pt idx="128">
                  <c:v>128</c:v>
                </c:pt>
                <c:pt idx="129">
                  <c:v>129</c:v>
                </c:pt>
                <c:pt idx="130">
                  <c:v>130</c:v>
                </c:pt>
                <c:pt idx="131">
                  <c:v>131</c:v>
                </c:pt>
                <c:pt idx="132">
                  <c:v>132</c:v>
                </c:pt>
                <c:pt idx="133">
                  <c:v>133</c:v>
                </c:pt>
                <c:pt idx="134">
                  <c:v>134</c:v>
                </c:pt>
                <c:pt idx="135">
                  <c:v>135</c:v>
                </c:pt>
                <c:pt idx="136">
                  <c:v>136</c:v>
                </c:pt>
                <c:pt idx="137">
                  <c:v>137</c:v>
                </c:pt>
                <c:pt idx="138">
                  <c:v>138</c:v>
                </c:pt>
                <c:pt idx="139">
                  <c:v>139</c:v>
                </c:pt>
                <c:pt idx="140">
                  <c:v>140</c:v>
                </c:pt>
                <c:pt idx="141">
                  <c:v>141</c:v>
                </c:pt>
                <c:pt idx="142">
                  <c:v>142</c:v>
                </c:pt>
                <c:pt idx="143">
                  <c:v>143</c:v>
                </c:pt>
                <c:pt idx="144">
                  <c:v>144</c:v>
                </c:pt>
                <c:pt idx="145">
                  <c:v>145</c:v>
                </c:pt>
                <c:pt idx="146">
                  <c:v>146</c:v>
                </c:pt>
                <c:pt idx="147">
                  <c:v>147</c:v>
                </c:pt>
                <c:pt idx="148">
                  <c:v>148</c:v>
                </c:pt>
                <c:pt idx="149">
                  <c:v>149</c:v>
                </c:pt>
                <c:pt idx="150">
                  <c:v>150</c:v>
                </c:pt>
              </c:numCache>
            </c:numRef>
          </c:xVal>
          <c:yVal>
            <c:numRef>
              <c:f>Cardiovascular!$J$5:$J$155</c:f>
              <c:numCache>
                <c:formatCode>General</c:formatCode>
                <c:ptCount val="151"/>
                <c:pt idx="0">
                  <c:v>1</c:v>
                </c:pt>
                <c:pt idx="1">
                  <c:v>0.96074105015487088</c:v>
                </c:pt>
                <c:pt idx="2">
                  <c:v>0.93838831917401622</c:v>
                </c:pt>
                <c:pt idx="3">
                  <c:v>0.92212843246592446</c:v>
                </c:pt>
                <c:pt idx="4">
                  <c:v>0.90973161892606458</c:v>
                </c:pt>
                <c:pt idx="5">
                  <c:v>0.90014016680086706</c:v>
                </c:pt>
                <c:pt idx="6">
                  <c:v>0.89273705617837706</c:v>
                </c:pt>
                <c:pt idx="7">
                  <c:v>0.8871205753788356</c:v>
                </c:pt>
                <c:pt idx="8">
                  <c:v>0.88301051380688478</c:v>
                </c:pt>
                <c:pt idx="9">
                  <c:v>0.88020193155170756</c:v>
                </c:pt>
                <c:pt idx="10">
                  <c:v>0.87853969915275576</c:v>
                </c:pt>
                <c:pt idx="11">
                  <c:v>0.87790331777099018</c:v>
                </c:pt>
                <c:pt idx="12">
                  <c:v>0.87819731087739994</c:v>
                </c:pt>
                <c:pt idx="13">
                  <c:v>0.87934485116471195</c:v>
                </c:pt>
                <c:pt idx="14">
                  <c:v>0.88128337116196842</c:v>
                </c:pt>
                <c:pt idx="15">
                  <c:v>0.88396144505495788</c:v>
                </c:pt>
                <c:pt idx="16">
                  <c:v>0.88733651545467884</c:v>
                </c:pt>
                <c:pt idx="17">
                  <c:v>0.89137319935680182</c:v>
                </c:pt>
                <c:pt idx="18">
                  <c:v>0.89604200171607207</c:v>
                </c:pt>
                <c:pt idx="19">
                  <c:v>0.90131832249850408</c:v>
                </c:pt>
                <c:pt idx="20">
                  <c:v>0.90718167928737836</c:v>
                </c:pt>
                <c:pt idx="21">
                  <c:v>0.91361509101913008</c:v>
                </c:pt>
                <c:pt idx="22">
                  <c:v>0.92060458406715762</c:v>
                </c:pt>
                <c:pt idx="23">
                  <c:v>0.92813879253962139</c:v>
                </c:pt>
                <c:pt idx="24">
                  <c:v>0.93620863205258953</c:v>
                </c:pt>
                <c:pt idx="25">
                  <c:v>0.94480703146935363</c:v>
                </c:pt>
                <c:pt idx="26">
                  <c:v>0.95392871085528264</c:v>
                </c:pt>
                <c:pt idx="27">
                  <c:v>0.96356999663908016</c:v>
                </c:pt>
                <c:pt idx="28">
                  <c:v>0.97372866699807892</c:v>
                </c:pt>
                <c:pt idx="29">
                  <c:v>0.98440382200215093</c:v>
                </c:pt>
                <c:pt idx="30">
                  <c:v>0.99559577419911727</c:v>
                </c:pt>
                <c:pt idx="31">
                  <c:v>1.0062051728119499</c:v>
                </c:pt>
                <c:pt idx="32">
                  <c:v>1.0163177029196642</c:v>
                </c:pt>
                <c:pt idx="33">
                  <c:v>1.0265318656446047</c:v>
                </c:pt>
                <c:pt idx="34">
                  <c:v>1.0368486824115557</c:v>
                </c:pt>
                <c:pt idx="35">
                  <c:v>1.0472691849107914</c:v>
                </c:pt>
                <c:pt idx="36">
                  <c:v>1.0577944152012453</c:v>
                </c:pt>
                <c:pt idx="37">
                  <c:v>1.0684254258147177</c:v>
                </c:pt>
                <c:pt idx="38">
                  <c:v>1.079163279861129</c:v>
                </c:pt>
                <c:pt idx="39">
                  <c:v>1.0900090511348322</c:v>
                </c:pt>
                <c:pt idx="40">
                  <c:v>1.1009638242219928</c:v>
                </c:pt>
                <c:pt idx="41">
                  <c:v>1.1120286946090483</c:v>
                </c:pt>
                <c:pt idx="42">
                  <c:v>1.1232047687922586</c:v>
                </c:pt>
                <c:pt idx="43">
                  <c:v>1.1344931643883551</c:v>
                </c:pt>
                <c:pt idx="44">
                  <c:v>1.1458950102463046</c:v>
                </c:pt>
                <c:pt idx="45">
                  <c:v>1.1574114465601946</c:v>
                </c:pt>
                <c:pt idx="46">
                  <c:v>1.169043624983253</c:v>
                </c:pt>
                <c:pt idx="47">
                  <c:v>1.1807927087430163</c:v>
                </c:pt>
                <c:pt idx="48">
                  <c:v>1.192659872757651</c:v>
                </c:pt>
                <c:pt idx="49">
                  <c:v>1.2046463037534481</c:v>
                </c:pt>
                <c:pt idx="50">
                  <c:v>1.2167532003834955</c:v>
                </c:pt>
                <c:pt idx="51">
                  <c:v>1.2289817733475459</c:v>
                </c:pt>
                <c:pt idx="52">
                  <c:v>1.2413332455130859</c:v>
                </c:pt>
                <c:pt idx="53">
                  <c:v>1.2538088520376249</c:v>
                </c:pt>
                <c:pt idx="54">
                  <c:v>1.2664098404922122</c:v>
                </c:pt>
                <c:pt idx="55">
                  <c:v>1.2791374709861936</c:v>
                </c:pt>
                <c:pt idx="56">
                  <c:v>1.2919930162932249</c:v>
                </c:pt>
                <c:pt idx="57">
                  <c:v>1.3049777619785501</c:v>
                </c:pt>
                <c:pt idx="58">
                  <c:v>1.3180930065275582</c:v>
                </c:pt>
                <c:pt idx="59">
                  <c:v>1.3313400614756337</c:v>
                </c:pt>
                <c:pt idx="60">
                  <c:v>1.3447202515393102</c:v>
                </c:pt>
                <c:pt idx="61">
                  <c:v>1.3582349147487449</c:v>
                </c:pt>
                <c:pt idx="62">
                  <c:v>1.3718854025815206</c:v>
                </c:pt>
                <c:pt idx="63">
                  <c:v>1.3856730800977959</c:v>
                </c:pt>
                <c:pt idx="64">
                  <c:v>1.3995993260768127</c:v>
                </c:pt>
                <c:pt idx="65">
                  <c:v>1.4136655331547736</c:v>
                </c:pt>
                <c:pt idx="66">
                  <c:v>1.4278731079641085</c:v>
                </c:pt>
                <c:pt idx="67">
                  <c:v>1.4422234712741382</c:v>
                </c:pt>
                <c:pt idx="68">
                  <c:v>1.456718058133152</c:v>
                </c:pt>
                <c:pt idx="69">
                  <c:v>1.4713583180119152</c:v>
                </c:pt>
                <c:pt idx="70">
                  <c:v>1.4861457149486155</c:v>
                </c:pt>
                <c:pt idx="71">
                  <c:v>1.5010817276952693</c:v>
                </c:pt>
                <c:pt idx="72">
                  <c:v>1.5161678498655984</c:v>
                </c:pt>
                <c:pt idx="73">
                  <c:v>1.5314055900843915</c:v>
                </c:pt>
                <c:pt idx="74">
                  <c:v>1.5467964721383687</c:v>
                </c:pt>
                <c:pt idx="75">
                  <c:v>1.5623420351285611</c:v>
                </c:pt>
                <c:pt idx="76">
                  <c:v>1.5780438336242222</c:v>
                </c:pt>
                <c:pt idx="77">
                  <c:v>1.5939034378182866</c:v>
                </c:pt>
                <c:pt idx="78">
                  <c:v>1.6099224336843903</c:v>
                </c:pt>
                <c:pt idx="79">
                  <c:v>1.6261024231354688</c:v>
                </c:pt>
                <c:pt idx="80">
                  <c:v>1.642445024183951</c:v>
                </c:pt>
                <c:pt idx="81">
                  <c:v>1.65895187110356</c:v>
                </c:pt>
                <c:pt idx="82">
                  <c:v>1.675624614592744</c:v>
                </c:pt>
                <c:pt idx="83">
                  <c:v>1.6924649219397458</c:v>
                </c:pt>
                <c:pt idx="84">
                  <c:v>1.7094744771893338</c:v>
                </c:pt>
                <c:pt idx="85">
                  <c:v>1.7266549813112075</c:v>
                </c:pt>
                <c:pt idx="86">
                  <c:v>1.7440081523700963</c:v>
                </c:pt>
                <c:pt idx="87">
                  <c:v>1.7615357256975668</c:v>
                </c:pt>
                <c:pt idx="88">
                  <c:v>1.7792394540655585</c:v>
                </c:pt>
                <c:pt idx="89">
                  <c:v>1.7971211078616613</c:v>
                </c:pt>
                <c:pt idx="90">
                  <c:v>1.8151824752661563</c:v>
                </c:pt>
                <c:pt idx="91">
                  <c:v>1.833425362430835</c:v>
                </c:pt>
                <c:pt idx="92">
                  <c:v>1.8518515936596163</c:v>
                </c:pt>
                <c:pt idx="93">
                  <c:v>1.8704630115909782</c:v>
                </c:pt>
                <c:pt idx="94">
                  <c:v>1.8892614773822238</c:v>
                </c:pt>
                <c:pt idx="95">
                  <c:v>1.9082488708955974</c:v>
                </c:pt>
                <c:pt idx="96">
                  <c:v>1.9274270908862732</c:v>
                </c:pt>
                <c:pt idx="97">
                  <c:v>1.9467980551922321</c:v>
                </c:pt>
                <c:pt idx="98">
                  <c:v>1.9663637009260475</c:v>
                </c:pt>
                <c:pt idx="99">
                  <c:v>1.9861259846685975</c:v>
                </c:pt>
                <c:pt idx="100">
                  <c:v>2.0060868826647242</c:v>
                </c:pt>
                <c:pt idx="101">
                  <c:v>2.0262483910208626</c:v>
                </c:pt>
                <c:pt idx="102">
                  <c:v>2.0466125259046493</c:v>
                </c:pt>
                <c:pt idx="103">
                  <c:v>2.0671813237465422</c:v>
                </c:pt>
                <c:pt idx="104">
                  <c:v>2.0879568414434666</c:v>
                </c:pt>
                <c:pt idx="105">
                  <c:v>2.1089411565645051</c:v>
                </c:pt>
                <c:pt idx="106">
                  <c:v>2.1301363675586571</c:v>
                </c:pt>
                <c:pt idx="107">
                  <c:v>2.1515445939646844</c:v>
                </c:pt>
                <c:pt idx="108">
                  <c:v>2.173167976623068</c:v>
                </c:pt>
                <c:pt idx="109">
                  <c:v>2.1950086778900935</c:v>
                </c:pt>
                <c:pt idx="110">
                  <c:v>2.2170688818540878</c:v>
                </c:pt>
                <c:pt idx="111">
                  <c:v>2.2393507945538311</c:v>
                </c:pt>
                <c:pt idx="112">
                  <c:v>2.2618566441991614</c:v>
                </c:pt>
                <c:pt idx="113">
                  <c:v>2.2845886813937986</c:v>
                </c:pt>
                <c:pt idx="114">
                  <c:v>2.3075491793604055</c:v>
                </c:pt>
                <c:pt idx="115">
                  <c:v>2.3307404341679123</c:v>
                </c:pt>
                <c:pt idx="116">
                  <c:v>2.3541647649611264</c:v>
                </c:pt>
                <c:pt idx="117">
                  <c:v>2.3778245141926466</c:v>
                </c:pt>
                <c:pt idx="118">
                  <c:v>2.4017220478571137</c:v>
                </c:pt>
                <c:pt idx="119">
                  <c:v>2.4258597557278079</c:v>
                </c:pt>
                <c:pt idx="120">
                  <c:v>2.4502400515956317</c:v>
                </c:pt>
                <c:pt idx="121">
                  <c:v>2.4748653735104882</c:v>
                </c:pt>
                <c:pt idx="122">
                  <c:v>2.4997381840250905</c:v>
                </c:pt>
                <c:pt idx="123">
                  <c:v>2.5248609704412175</c:v>
                </c:pt>
                <c:pt idx="124">
                  <c:v>2.5502362450584468</c:v>
                </c:pt>
                <c:pt idx="125">
                  <c:v>2.5758665454253853</c:v>
                </c:pt>
                <c:pt idx="126">
                  <c:v>2.6017544345934289</c:v>
                </c:pt>
                <c:pt idx="127">
                  <c:v>2.6279025013730681</c:v>
                </c:pt>
                <c:pt idx="128">
                  <c:v>2.6543133605927709</c:v>
                </c:pt>
                <c:pt idx="129">
                  <c:v>2.6809896533604678</c:v>
                </c:pt>
                <c:pt idx="130">
                  <c:v>2.7079340473276661</c:v>
                </c:pt>
                <c:pt idx="131">
                  <c:v>2.7351492369562167</c:v>
                </c:pt>
                <c:pt idx="132">
                  <c:v>2.7626379437877615</c:v>
                </c:pt>
                <c:pt idx="133">
                  <c:v>2.790402916715891</c:v>
                </c:pt>
                <c:pt idx="134">
                  <c:v>2.8184469322610357</c:v>
                </c:pt>
                <c:pt idx="135">
                  <c:v>2.8467727948481198</c:v>
                </c:pt>
                <c:pt idx="136">
                  <c:v>2.8753833370870079</c:v>
                </c:pt>
                <c:pt idx="137">
                  <c:v>2.904281420055765</c:v>
                </c:pt>
                <c:pt idx="138">
                  <c:v>2.9334699335867702</c:v>
                </c:pt>
                <c:pt idx="139">
                  <c:v>2.9629517965557008</c:v>
                </c:pt>
                <c:pt idx="140">
                  <c:v>2.9927299571734216</c:v>
                </c:pt>
                <c:pt idx="141">
                  <c:v>3.0228073932808095</c:v>
                </c:pt>
                <c:pt idx="142">
                  <c:v>3.05318711264654</c:v>
                </c:pt>
                <c:pt idx="143">
                  <c:v>3.0838721532678663</c:v>
                </c:pt>
                <c:pt idx="144">
                  <c:v>3.1148655836744217</c:v>
                </c:pt>
                <c:pt idx="145">
                  <c:v>3.1461705032350737</c:v>
                </c:pt>
                <c:pt idx="146">
                  <c:v>3.1777900424678673</c:v>
                </c:pt>
                <c:pt idx="147">
                  <c:v>3.2097273633530747</c:v>
                </c:pt>
                <c:pt idx="148">
                  <c:v>3.2419856596493997</c:v>
                </c:pt>
                <c:pt idx="149">
                  <c:v>3.2745681572133529</c:v>
                </c:pt>
                <c:pt idx="150">
                  <c:v>3.3074781143218432</c:v>
                </c:pt>
              </c:numCache>
            </c:numRef>
          </c:yVal>
          <c:smooth val="0"/>
          <c:extLst>
            <c:ext xmlns:c16="http://schemas.microsoft.com/office/drawing/2014/chart" uri="{C3380CC4-5D6E-409C-BE32-E72D297353CC}">
              <c16:uniqueId val="{00000005-DC19-4462-A3F7-04525F959F7B}"/>
            </c:ext>
          </c:extLst>
        </c:ser>
        <c:dLbls>
          <c:showLegendKey val="0"/>
          <c:showVal val="0"/>
          <c:showCatName val="0"/>
          <c:showSerName val="0"/>
          <c:showPercent val="0"/>
          <c:showBubbleSize val="0"/>
        </c:dLbls>
        <c:axId val="238217248"/>
        <c:axId val="238218232"/>
      </c:scatterChart>
      <c:valAx>
        <c:axId val="238217248"/>
        <c:scaling>
          <c:orientation val="minMax"/>
          <c:max val="150"/>
          <c:min val="0"/>
        </c:scaling>
        <c:delete val="0"/>
        <c:axPos val="b"/>
        <c:title>
          <c:tx>
            <c:rich>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Mean consumption (g/day)</a:t>
                </a:r>
              </a:p>
            </c:rich>
          </c:tx>
          <c:layout/>
          <c:overlay val="0"/>
          <c:spPr>
            <a:noFill/>
            <a:ln>
              <a:no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38218232"/>
        <c:crosses val="autoZero"/>
        <c:crossBetween val="midCat"/>
        <c:majorUnit val="25"/>
      </c:valAx>
      <c:valAx>
        <c:axId val="238218232"/>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r>
                  <a:rPr lang="en-US"/>
                  <a:t>Relative Risk</a:t>
                </a:r>
              </a:p>
            </c:rich>
          </c:tx>
          <c:layout/>
          <c:overlay val="0"/>
          <c:spPr>
            <a:noFill/>
            <a:ln>
              <a:noFill/>
            </a:ln>
            <a:effectLst/>
          </c:spPr>
          <c:txPr>
            <a:bodyPr rot="-540000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en-US"/>
            </a:p>
          </c:txPr>
        </c:title>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crossAx val="238217248"/>
        <c:crosses val="autoZero"/>
        <c:crossBetween val="midCat"/>
      </c:valAx>
      <c:spPr>
        <a:noFill/>
        <a:ln w="25400">
          <a:noFill/>
        </a:ln>
        <a:effectLst/>
      </c:spPr>
    </c:plotArea>
    <c:legend>
      <c:legendPos val="r"/>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solidFill>
            <a:schemeClr val="tx1"/>
          </a:solidFill>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6.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7.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8.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19.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6.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7.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A6DFDB-2316-4DF3-B164-34BDC93E80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34</Pages>
  <Words>19143</Words>
  <Characters>109119</Characters>
  <Application>Microsoft Office Word</Application>
  <DocSecurity>0</DocSecurity>
  <Lines>909</Lines>
  <Paragraphs>256</Paragraphs>
  <ScaleCrop>false</ScaleCrop>
  <HeadingPairs>
    <vt:vector size="2" baseType="variant">
      <vt:variant>
        <vt:lpstr>Title</vt:lpstr>
      </vt:variant>
      <vt:variant>
        <vt:i4>1</vt:i4>
      </vt:variant>
    </vt:vector>
  </HeadingPairs>
  <TitlesOfParts>
    <vt:vector size="1" baseType="lpstr">
      <vt:lpstr/>
    </vt:vector>
  </TitlesOfParts>
  <Company>The University of Sheffield</Company>
  <LinksUpToDate>false</LinksUpToDate>
  <CharactersWithSpaces>128006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Angus</dc:creator>
  <cp:keywords/>
  <dc:description/>
  <cp:lastModifiedBy>Colin Angus</cp:lastModifiedBy>
  <cp:revision>4</cp:revision>
  <dcterms:created xsi:type="dcterms:W3CDTF">2018-06-20T13:36:00Z</dcterms:created>
  <dcterms:modified xsi:type="dcterms:W3CDTF">2018-07-16T09:57:00Z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dbb8de04-5f14-3ebc-ad58-3b0322b8d91f</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http://www.zotero.org/styles/the-lancet</vt:lpwstr>
  </property>
  <property fmtid="{D5CDD505-2E9C-101B-9397-08002B2CF9AE}" pid="22" name="Mendeley Recent Style Name 8_1">
    <vt:lpwstr>The Lancet</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ies>
</file>