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BC" w:rsidRPr="00776382" w:rsidRDefault="006624BC" w:rsidP="006624BC">
      <w:pPr>
        <w:jc w:val="both"/>
        <w:outlineLvl w:val="0"/>
        <w:rPr>
          <w:b/>
          <w:sz w:val="20"/>
          <w:szCs w:val="20"/>
          <w:lang w:val="en-US"/>
        </w:rPr>
      </w:pPr>
      <w:r w:rsidRPr="00776382">
        <w:rPr>
          <w:b/>
          <w:sz w:val="20"/>
          <w:szCs w:val="20"/>
          <w:lang w:val="en-US"/>
        </w:rPr>
        <w:t>Supplementary Material</w:t>
      </w:r>
    </w:p>
    <w:p w:rsidR="00CF1986" w:rsidRPr="00776382" w:rsidRDefault="00CF1986" w:rsidP="006624BC">
      <w:pPr>
        <w:spacing w:line="480" w:lineRule="auto"/>
        <w:contextualSpacing/>
        <w:rPr>
          <w:b/>
          <w:sz w:val="20"/>
          <w:szCs w:val="20"/>
          <w:lang w:val="en-US"/>
        </w:rPr>
      </w:pPr>
    </w:p>
    <w:p w:rsidR="00932F9C" w:rsidRPr="00776382" w:rsidRDefault="00616D02" w:rsidP="006624BC">
      <w:pPr>
        <w:spacing w:line="480" w:lineRule="auto"/>
        <w:contextualSpacing/>
        <w:rPr>
          <w:sz w:val="20"/>
          <w:szCs w:val="20"/>
          <w:lang w:val="en-US"/>
        </w:rPr>
      </w:pPr>
      <w:r w:rsidRPr="00776382">
        <w:rPr>
          <w:b/>
          <w:sz w:val="20"/>
          <w:szCs w:val="20"/>
          <w:lang w:val="en-US"/>
        </w:rPr>
        <w:t xml:space="preserve">Supplementary </w:t>
      </w:r>
      <w:r w:rsidR="00932F9C" w:rsidRPr="00776382">
        <w:rPr>
          <w:b/>
          <w:sz w:val="20"/>
          <w:szCs w:val="20"/>
          <w:lang w:val="en-US"/>
        </w:rPr>
        <w:t xml:space="preserve">Table 1. </w:t>
      </w:r>
      <w:r w:rsidR="00932F9C" w:rsidRPr="00776382">
        <w:rPr>
          <w:sz w:val="20"/>
          <w:szCs w:val="20"/>
          <w:lang w:val="en-US"/>
        </w:rPr>
        <w:t xml:space="preserve">Sampling sites coordinates and depth range. </w:t>
      </w:r>
      <w:r w:rsidR="00C83F27">
        <w:rPr>
          <w:sz w:val="20"/>
          <w:szCs w:val="20"/>
          <w:lang w:val="en-US"/>
        </w:rPr>
        <w:t>T</w:t>
      </w:r>
      <w:r w:rsidR="00932F9C" w:rsidRPr="00776382">
        <w:rPr>
          <w:sz w:val="20"/>
          <w:szCs w:val="20"/>
          <w:lang w:val="en-US"/>
        </w:rPr>
        <w:t xml:space="preserve">he fieldwork was conducted between January and March of 2016. </w:t>
      </w:r>
    </w:p>
    <w:p w:rsidR="00932F9C" w:rsidRPr="00776382" w:rsidRDefault="00932F9C" w:rsidP="006624BC">
      <w:pPr>
        <w:spacing w:line="480" w:lineRule="auto"/>
        <w:contextualSpacing/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717"/>
        <w:gridCol w:w="1843"/>
        <w:gridCol w:w="2378"/>
      </w:tblGrid>
      <w:tr w:rsidR="00932F9C" w:rsidRPr="00932F9C" w:rsidTr="00932F9C">
        <w:trPr>
          <w:trHeight w:val="22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Reef site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616D02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Latitude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616D02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Longitude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Depth range (meters)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Inema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12°48'52.20"S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38°29'46.59"W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2-4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Pedra Cardinal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12°50'15.10"S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38°32'58.28"W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7-13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Poste 1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12°49'21.71"S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38°33'36.66"W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5-7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Frades Sul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12°48'34.62"S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38°37'36.19"W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3-4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Pedra Alva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12°52'22.02"S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38°31'46.99"W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8-13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Poste 5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12°47'51.39"S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38°34'17.16"W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4-6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Mangueira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12°50'44.38"S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38°30'48.24"W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7-11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Poste 4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12°48'52.98"S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38°34'17.98"W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7-12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Poste 6</w:t>
            </w:r>
          </w:p>
        </w:tc>
        <w:tc>
          <w:tcPr>
            <w:tcW w:w="1717" w:type="dxa"/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12°47'57.58"S</w:t>
            </w:r>
          </w:p>
        </w:tc>
        <w:tc>
          <w:tcPr>
            <w:tcW w:w="1843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38°35'1.08"W</w:t>
            </w:r>
          </w:p>
        </w:tc>
        <w:tc>
          <w:tcPr>
            <w:tcW w:w="2378" w:type="dxa"/>
            <w:noWrap/>
            <w:vAlign w:val="center"/>
            <w:hideMark/>
          </w:tcPr>
          <w:p w:rsidR="00932F9C" w:rsidRPr="00932F9C" w:rsidRDefault="00932F9C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6-13</w:t>
            </w:r>
          </w:p>
        </w:tc>
      </w:tr>
      <w:tr w:rsidR="00932F9C" w:rsidRPr="00932F9C" w:rsidTr="00932F9C">
        <w:trPr>
          <w:trHeight w:val="227"/>
        </w:trPr>
        <w:tc>
          <w:tcPr>
            <w:tcW w:w="16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932F9C">
            <w:pPr>
              <w:spacing w:line="480" w:lineRule="auto"/>
              <w:contextualSpacing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Ilha de Maré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C83F27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12°47'6.90"S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F917E5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38°32'56.18"W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32F9C" w:rsidRPr="00932F9C" w:rsidRDefault="00932F9C" w:rsidP="00DB78F5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932F9C">
              <w:rPr>
                <w:sz w:val="20"/>
                <w:szCs w:val="20"/>
              </w:rPr>
              <w:t>2-3</w:t>
            </w:r>
          </w:p>
        </w:tc>
      </w:tr>
    </w:tbl>
    <w:p w:rsidR="00E36BC3" w:rsidRDefault="00E36BC3" w:rsidP="006624BC">
      <w:pPr>
        <w:spacing w:line="480" w:lineRule="auto"/>
        <w:contextualSpacing/>
        <w:rPr>
          <w:szCs w:val="40"/>
        </w:rPr>
      </w:pPr>
    </w:p>
    <w:p w:rsidR="00932F9C" w:rsidRDefault="00E36BC3" w:rsidP="00E36BC3">
      <w:pPr>
        <w:spacing w:after="160" w:line="259" w:lineRule="auto"/>
        <w:rPr>
          <w:szCs w:val="40"/>
        </w:rPr>
      </w:pPr>
      <w:r>
        <w:rPr>
          <w:szCs w:val="40"/>
        </w:rPr>
        <w:br w:type="page"/>
      </w:r>
    </w:p>
    <w:p w:rsidR="00E36BC3" w:rsidRPr="00776382" w:rsidRDefault="00616D02" w:rsidP="00CF1986">
      <w:pPr>
        <w:spacing w:afterLines="200" w:after="480" w:line="360" w:lineRule="auto"/>
        <w:contextualSpacing/>
        <w:jc w:val="both"/>
        <w:outlineLvl w:val="0"/>
        <w:rPr>
          <w:b/>
          <w:sz w:val="20"/>
          <w:szCs w:val="20"/>
        </w:rPr>
      </w:pPr>
      <w:r w:rsidRPr="00776382">
        <w:rPr>
          <w:b/>
          <w:sz w:val="20"/>
          <w:szCs w:val="20"/>
          <w:lang w:val="en-US"/>
        </w:rPr>
        <w:lastRenderedPageBreak/>
        <w:t xml:space="preserve">Supplementary </w:t>
      </w:r>
      <w:r w:rsidR="00E36BC3" w:rsidRPr="00776382">
        <w:rPr>
          <w:b/>
          <w:sz w:val="20"/>
          <w:szCs w:val="20"/>
        </w:rPr>
        <w:t xml:space="preserve">Table 2. </w:t>
      </w:r>
      <w:r w:rsidR="009F4C95" w:rsidRPr="00616D02">
        <w:rPr>
          <w:sz w:val="20"/>
          <w:szCs w:val="20"/>
        </w:rPr>
        <w:t xml:space="preserve">Mean </w:t>
      </w:r>
      <w:r w:rsidR="00182EA6">
        <w:rPr>
          <w:sz w:val="20"/>
          <w:szCs w:val="20"/>
        </w:rPr>
        <w:t>p</w:t>
      </w:r>
      <w:r w:rsidR="00E36BC3" w:rsidRPr="00616D02">
        <w:rPr>
          <w:sz w:val="20"/>
          <w:szCs w:val="20"/>
        </w:rPr>
        <w:t>ercentage cover</w:t>
      </w:r>
      <w:r w:rsidR="009A242D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>of the different ta</w:t>
      </w:r>
      <w:r w:rsidR="00CF1986" w:rsidRPr="00616D02">
        <w:rPr>
          <w:sz w:val="20"/>
          <w:szCs w:val="20"/>
        </w:rPr>
        <w:t xml:space="preserve">xa sampled by photo-quadrats in </w:t>
      </w:r>
      <w:r w:rsidR="00E36BC3" w:rsidRPr="00616D02">
        <w:rPr>
          <w:sz w:val="20"/>
          <w:szCs w:val="20"/>
        </w:rPr>
        <w:t>ten reef</w:t>
      </w:r>
      <w:r w:rsidR="009A242D" w:rsidRPr="00616D02">
        <w:rPr>
          <w:sz w:val="20"/>
          <w:szCs w:val="20"/>
        </w:rPr>
        <w:t xml:space="preserve"> sites</w:t>
      </w:r>
      <w:r w:rsidR="00E36BC3" w:rsidRPr="00616D02">
        <w:rPr>
          <w:sz w:val="20"/>
          <w:szCs w:val="20"/>
        </w:rPr>
        <w:t xml:space="preserve"> </w:t>
      </w:r>
      <w:r w:rsidR="009A242D" w:rsidRPr="00616D02">
        <w:rPr>
          <w:sz w:val="20"/>
          <w:szCs w:val="20"/>
        </w:rPr>
        <w:t>in</w:t>
      </w:r>
      <w:r w:rsidR="00E36BC3" w:rsidRPr="00616D02">
        <w:rPr>
          <w:sz w:val="20"/>
          <w:szCs w:val="20"/>
        </w:rPr>
        <w:t xml:space="preserve"> Todos os Santos Bay (MA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>Mangueira;</w:t>
      </w:r>
      <w:r w:rsidR="00CF1986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>IM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 xml:space="preserve">Ilha </w:t>
      </w:r>
      <w:r w:rsidR="00CF1986" w:rsidRPr="00616D02">
        <w:rPr>
          <w:sz w:val="20"/>
          <w:szCs w:val="20"/>
        </w:rPr>
        <w:t>de Maré; P1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CF1986" w:rsidRPr="00616D02">
        <w:rPr>
          <w:sz w:val="20"/>
          <w:szCs w:val="20"/>
        </w:rPr>
        <w:t>Poste 1; CA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CF1986" w:rsidRPr="00616D02">
        <w:rPr>
          <w:sz w:val="20"/>
          <w:szCs w:val="20"/>
        </w:rPr>
        <w:t>Cardin</w:t>
      </w:r>
      <w:r w:rsidR="00E36BC3" w:rsidRPr="00616D02">
        <w:rPr>
          <w:sz w:val="20"/>
          <w:szCs w:val="20"/>
        </w:rPr>
        <w:t>al; IN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>Inema; P4</w:t>
      </w:r>
      <w:r w:rsidR="00182EA6">
        <w:rPr>
          <w:sz w:val="20"/>
          <w:szCs w:val="20"/>
        </w:rPr>
        <w:t xml:space="preserve">, </w:t>
      </w:r>
      <w:r w:rsidR="00E36BC3" w:rsidRPr="00616D02">
        <w:rPr>
          <w:sz w:val="20"/>
          <w:szCs w:val="20"/>
        </w:rPr>
        <w:t>Poste 4; P5</w:t>
      </w:r>
      <w:r w:rsidR="00182EA6">
        <w:rPr>
          <w:sz w:val="20"/>
          <w:szCs w:val="20"/>
        </w:rPr>
        <w:t xml:space="preserve">, </w:t>
      </w:r>
      <w:r w:rsidR="00E36BC3" w:rsidRPr="00616D02">
        <w:rPr>
          <w:sz w:val="20"/>
          <w:szCs w:val="20"/>
        </w:rPr>
        <w:t>Poste 5; P6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>Poste 6; PA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>Pedra Alva; FS</w:t>
      </w:r>
      <w:r w:rsidR="00182EA6">
        <w:rPr>
          <w:sz w:val="20"/>
          <w:szCs w:val="20"/>
        </w:rPr>
        <w:t>,</w:t>
      </w:r>
      <w:r w:rsidR="00182EA6" w:rsidRPr="00616D02">
        <w:rPr>
          <w:sz w:val="20"/>
          <w:szCs w:val="20"/>
        </w:rPr>
        <w:t xml:space="preserve"> </w:t>
      </w:r>
      <w:r w:rsidR="00E36BC3" w:rsidRPr="00616D02">
        <w:rPr>
          <w:sz w:val="20"/>
          <w:szCs w:val="20"/>
        </w:rPr>
        <w:t>Frades Sul).</w:t>
      </w:r>
    </w:p>
    <w:p w:rsidR="00E36BC3" w:rsidRDefault="00E36BC3" w:rsidP="00E36BC3"/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E36BC3" w:rsidRPr="00E372EC" w:rsidTr="00D0528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P6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616D02" w:rsidRDefault="00E36BC3" w:rsidP="00D05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D02">
              <w:rPr>
                <w:bCs/>
                <w:color w:val="000000"/>
                <w:sz w:val="20"/>
                <w:szCs w:val="20"/>
              </w:rPr>
              <w:t>FS</w:t>
            </w:r>
          </w:p>
        </w:tc>
      </w:tr>
      <w:tr w:rsidR="00E36BC3" w:rsidRPr="00E372EC" w:rsidTr="00616D0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9A242D" w:rsidP="00D05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TAXA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C83F27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9A242D" w:rsidRDefault="00E36BC3" w:rsidP="00D0528B">
            <w:pPr>
              <w:rPr>
                <w:sz w:val="20"/>
                <w:szCs w:val="20"/>
              </w:rPr>
            </w:pPr>
          </w:p>
        </w:tc>
      </w:tr>
      <w:tr w:rsidR="009A242D" w:rsidRPr="00E372EC" w:rsidTr="00616D02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776382" w:rsidRDefault="009A242D" w:rsidP="00D0528B">
            <w:pPr>
              <w:rPr>
                <w:i/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CORAL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A242D" w:rsidRPr="00E372EC" w:rsidRDefault="009A242D" w:rsidP="00D05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BC3" w:rsidRPr="00E372EC" w:rsidTr="00616D02">
        <w:trPr>
          <w:trHeight w:val="28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Agaricia agaricites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Montastr</w:t>
            </w:r>
            <w:r w:rsidR="00FD48C9">
              <w:rPr>
                <w:i/>
                <w:color w:val="000000"/>
                <w:sz w:val="20"/>
                <w:szCs w:val="20"/>
              </w:rPr>
              <w:t>a</w:t>
            </w:r>
            <w:r w:rsidRPr="00776382">
              <w:rPr>
                <w:i/>
                <w:color w:val="000000"/>
                <w:sz w:val="20"/>
                <w:szCs w:val="20"/>
              </w:rPr>
              <w:t>ea cavernosa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9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19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9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16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Mussismilia hispida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Porites astreoides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Siderastr</w:t>
            </w:r>
            <w:r w:rsidR="00DB78F5">
              <w:rPr>
                <w:i/>
                <w:color w:val="000000"/>
                <w:sz w:val="20"/>
                <w:szCs w:val="20"/>
              </w:rPr>
              <w:t>a</w:t>
            </w:r>
            <w:r w:rsidRPr="00776382">
              <w:rPr>
                <w:i/>
                <w:color w:val="000000"/>
                <w:sz w:val="20"/>
                <w:szCs w:val="20"/>
              </w:rPr>
              <w:t>ea</w:t>
            </w:r>
            <w:r w:rsidRPr="00E372EC">
              <w:rPr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FIRE CORAL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Millepora alcicornis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BLACK CORAL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Antipathes</w:t>
            </w:r>
            <w:r w:rsidRPr="00E372EC">
              <w:rPr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5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ZOANTHID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Palythoa caribaeorum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 xml:space="preserve">Palythoa </w:t>
            </w:r>
            <w:r w:rsidRPr="00776382">
              <w:rPr>
                <w:color w:val="000000"/>
                <w:sz w:val="20"/>
                <w:szCs w:val="20"/>
              </w:rPr>
              <w:t>cf.</w:t>
            </w:r>
            <w:r w:rsidRPr="00776382">
              <w:rPr>
                <w:i/>
                <w:color w:val="000000"/>
                <w:sz w:val="20"/>
                <w:szCs w:val="20"/>
              </w:rPr>
              <w:t xml:space="preserve"> variabilis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48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i/>
                <w:color w:val="000000"/>
                <w:sz w:val="20"/>
                <w:szCs w:val="20"/>
              </w:rPr>
              <w:t>Palythoa</w:t>
            </w:r>
            <w:r w:rsidRPr="00E372EC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Zoanthus</w:t>
            </w:r>
            <w:r w:rsidRPr="00E372EC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OCTOCORAL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Carijoa riisei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Lophogorgia punicea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Muricea sulphurea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Neospongodes atlântica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Other Octocoral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Phyllogorgia dilatata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SEA URCHINS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776382" w:rsidP="00D0528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Lytechinus variegatu</w:t>
            </w:r>
            <w:r w:rsidR="00E36BC3" w:rsidRPr="00776382">
              <w:rPr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SPONGES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Aiolochroia crassa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Amphimedon viridis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Aplisilla rosea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Aplysina cauliformis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Aplysina fistularis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Aplysina fulva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Aplysina insularis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Callyspongia</w:t>
            </w:r>
            <w:r w:rsidRPr="00E372EC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Callyspongia vaginalis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Cinachirela alloclada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Cinachirela</w:t>
            </w:r>
            <w:r w:rsidRPr="00E372EC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Clathria venosa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Cliona celata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Cliona delitrix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Cliona varians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Desmapsamma anchorata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Dragmacidon reticulatum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8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6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lastRenderedPageBreak/>
              <w:t>Dysidea etheria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Dysidea jania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Erylus formosus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Ircinia felix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Ircinia strobilina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Monanchora arbuscula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Mycale angulosa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Mycale laxissima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Niphates erecta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Scopalina ruetzleri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Topsentia ophiraphidites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OTHER ORGANISM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Alicia mirabilis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Ascidians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Colonial Ascidians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Condylactis gigantean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ALGAE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Algal Frondose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9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Mixed Cyanobacteria and Turf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Turf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51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Crustose Coralline Algae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5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8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6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5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4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6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Articulated Corallinaceae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32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37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36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19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39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 xml:space="preserve">Halimeda </w:t>
            </w:r>
            <w:r w:rsidRPr="00E372EC">
              <w:rPr>
                <w:color w:val="000000"/>
                <w:sz w:val="20"/>
                <w:szCs w:val="20"/>
              </w:rPr>
              <w:t>spp.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13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INVASIVE SPECIES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C3" w:rsidRPr="00E372EC" w:rsidRDefault="00E36BC3" w:rsidP="00D0528B">
            <w:pPr>
              <w:rPr>
                <w:sz w:val="20"/>
                <w:szCs w:val="20"/>
              </w:rPr>
            </w:pPr>
          </w:p>
        </w:tc>
      </w:tr>
      <w:tr w:rsidR="00E36BC3" w:rsidRPr="00E372EC" w:rsidTr="00D0528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776382" w:rsidRDefault="00E36BC3" w:rsidP="00D0528B">
            <w:pPr>
              <w:rPr>
                <w:i/>
                <w:color w:val="000000"/>
                <w:sz w:val="20"/>
                <w:szCs w:val="20"/>
              </w:rPr>
            </w:pPr>
            <w:r w:rsidRPr="00776382">
              <w:rPr>
                <w:i/>
                <w:color w:val="000000"/>
                <w:sz w:val="20"/>
                <w:szCs w:val="20"/>
              </w:rPr>
              <w:t>Tubastraea coccinea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C3" w:rsidRPr="00E372EC" w:rsidRDefault="00E36BC3" w:rsidP="00D0528B">
            <w:pPr>
              <w:jc w:val="center"/>
              <w:rPr>
                <w:color w:val="000000"/>
                <w:sz w:val="20"/>
                <w:szCs w:val="20"/>
              </w:rPr>
            </w:pPr>
            <w:r w:rsidRPr="00E372EC">
              <w:rPr>
                <w:color w:val="000000"/>
                <w:sz w:val="20"/>
                <w:szCs w:val="20"/>
              </w:rPr>
              <w:t>0</w:t>
            </w:r>
            <w:r w:rsidR="00981E00">
              <w:rPr>
                <w:color w:val="000000"/>
                <w:sz w:val="20"/>
                <w:szCs w:val="20"/>
              </w:rPr>
              <w:t>.</w:t>
            </w:r>
            <w:r w:rsidRPr="00E372E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36BC3" w:rsidRDefault="00E36BC3" w:rsidP="00E36BC3"/>
    <w:p w:rsidR="00E36BC3" w:rsidRDefault="00E36BC3">
      <w:pPr>
        <w:spacing w:after="160" w:line="259" w:lineRule="auto"/>
        <w:rPr>
          <w:szCs w:val="40"/>
        </w:rPr>
      </w:pPr>
      <w:r>
        <w:rPr>
          <w:szCs w:val="40"/>
        </w:rPr>
        <w:br w:type="page"/>
      </w:r>
    </w:p>
    <w:p w:rsidR="00932F9C" w:rsidRDefault="00932F9C" w:rsidP="006624BC">
      <w:pPr>
        <w:spacing w:line="480" w:lineRule="auto"/>
        <w:contextualSpacing/>
        <w:rPr>
          <w:szCs w:val="40"/>
        </w:rPr>
      </w:pPr>
    </w:p>
    <w:p w:rsidR="006624BC" w:rsidRPr="00776382" w:rsidRDefault="00616D02" w:rsidP="006624BC">
      <w:pPr>
        <w:spacing w:line="480" w:lineRule="auto"/>
        <w:contextualSpacing/>
        <w:rPr>
          <w:sz w:val="20"/>
          <w:szCs w:val="20"/>
          <w:lang w:val="en-US"/>
        </w:rPr>
      </w:pPr>
      <w:r w:rsidRPr="00776382">
        <w:rPr>
          <w:b/>
          <w:sz w:val="20"/>
          <w:szCs w:val="20"/>
          <w:lang w:val="en-US"/>
        </w:rPr>
        <w:t xml:space="preserve">Supplementary </w:t>
      </w:r>
      <w:r w:rsidR="006624BC" w:rsidRPr="00776382">
        <w:rPr>
          <w:b/>
          <w:sz w:val="20"/>
          <w:szCs w:val="20"/>
          <w:lang w:val="en-US"/>
        </w:rPr>
        <w:t xml:space="preserve">Table </w:t>
      </w:r>
      <w:r w:rsidR="00E36BC3" w:rsidRPr="00776382">
        <w:rPr>
          <w:b/>
          <w:sz w:val="20"/>
          <w:szCs w:val="20"/>
          <w:lang w:val="en-US"/>
        </w:rPr>
        <w:t>3</w:t>
      </w:r>
      <w:r w:rsidR="006624BC" w:rsidRPr="00776382">
        <w:rPr>
          <w:b/>
          <w:sz w:val="20"/>
          <w:szCs w:val="20"/>
          <w:lang w:val="en-US"/>
        </w:rPr>
        <w:t xml:space="preserve">. </w:t>
      </w:r>
      <w:r w:rsidR="009A242D">
        <w:rPr>
          <w:sz w:val="20"/>
          <w:szCs w:val="20"/>
          <w:lang w:val="en-US"/>
        </w:rPr>
        <w:t>Summary</w:t>
      </w:r>
      <w:r w:rsidR="009A242D" w:rsidRPr="00776382">
        <w:rPr>
          <w:sz w:val="20"/>
          <w:szCs w:val="20"/>
          <w:lang w:val="en-US"/>
        </w:rPr>
        <w:t xml:space="preserve"> </w:t>
      </w:r>
      <w:r w:rsidR="006624BC" w:rsidRPr="00776382">
        <w:rPr>
          <w:sz w:val="20"/>
          <w:szCs w:val="20"/>
          <w:lang w:val="en-US"/>
        </w:rPr>
        <w:t>of</w:t>
      </w:r>
      <w:r w:rsidR="006624BC" w:rsidRPr="00776382">
        <w:rPr>
          <w:b/>
          <w:sz w:val="20"/>
          <w:szCs w:val="20"/>
          <w:lang w:val="en-US"/>
        </w:rPr>
        <w:t xml:space="preserve"> </w:t>
      </w:r>
      <w:r w:rsidR="006624BC" w:rsidRPr="00776382">
        <w:rPr>
          <w:sz w:val="20"/>
          <w:szCs w:val="20"/>
          <w:lang w:val="en-US"/>
        </w:rPr>
        <w:t>PERMANOVA test</w:t>
      </w:r>
      <w:r w:rsidR="006B484F" w:rsidRPr="00776382">
        <w:rPr>
          <w:sz w:val="20"/>
          <w:szCs w:val="20"/>
          <w:lang w:val="en-US"/>
        </w:rPr>
        <w:t xml:space="preserve"> of sponge and fish assemblages between reef sites</w:t>
      </w:r>
      <w:r w:rsidR="00541557" w:rsidRPr="00776382">
        <w:rPr>
          <w:sz w:val="20"/>
          <w:szCs w:val="20"/>
          <w:lang w:val="en-US"/>
        </w:rPr>
        <w:t xml:space="preserve"> (n=10)</w:t>
      </w:r>
      <w:r w:rsidR="006624BC" w:rsidRPr="00776382">
        <w:rPr>
          <w:sz w:val="20"/>
          <w:szCs w:val="20"/>
          <w:lang w:val="en-US"/>
        </w:rPr>
        <w:t xml:space="preserve"> based on Bray-Curtis dissimilarity with </w:t>
      </w:r>
      <w:r w:rsidR="006624BC" w:rsidRPr="00510A11">
        <w:rPr>
          <w:sz w:val="20"/>
          <w:szCs w:val="20"/>
        </w:rPr>
        <w:t>α</w:t>
      </w:r>
      <w:r w:rsidR="006624BC" w:rsidRPr="00776382">
        <w:rPr>
          <w:sz w:val="20"/>
          <w:szCs w:val="20"/>
          <w:lang w:val="en-US"/>
        </w:rPr>
        <w:t xml:space="preserve"> = 0</w:t>
      </w:r>
      <w:r w:rsidR="0043617D" w:rsidRPr="00776382">
        <w:rPr>
          <w:sz w:val="20"/>
          <w:szCs w:val="20"/>
          <w:lang w:val="en-US"/>
        </w:rPr>
        <w:t>.</w:t>
      </w:r>
      <w:r w:rsidR="006624BC" w:rsidRPr="00776382">
        <w:rPr>
          <w:sz w:val="20"/>
          <w:szCs w:val="20"/>
          <w:lang w:val="en-US"/>
        </w:rPr>
        <w:t>05.</w:t>
      </w:r>
    </w:p>
    <w:p w:rsidR="006624BC" w:rsidRPr="00776382" w:rsidRDefault="006624BC" w:rsidP="006624BC">
      <w:pPr>
        <w:spacing w:line="480" w:lineRule="auto"/>
        <w:contextualSpacing/>
        <w:rPr>
          <w:sz w:val="20"/>
          <w:szCs w:val="20"/>
          <w:lang w:val="en-US"/>
        </w:rPr>
      </w:pPr>
    </w:p>
    <w:tbl>
      <w:tblPr>
        <w:tblW w:w="6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1080"/>
        <w:gridCol w:w="1080"/>
        <w:gridCol w:w="1080"/>
        <w:gridCol w:w="218"/>
        <w:gridCol w:w="916"/>
      </w:tblGrid>
      <w:tr w:rsidR="006624BC" w:rsidRPr="0024706A" w:rsidTr="006B484F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DF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Pseudo-F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Unique perms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P(perm)</w:t>
            </w:r>
          </w:p>
        </w:tc>
      </w:tr>
      <w:tr w:rsidR="006624BC" w:rsidRPr="0024706A" w:rsidTr="006B484F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rPr>
                <w:b/>
                <w:color w:val="000000"/>
                <w:sz w:val="20"/>
                <w:szCs w:val="20"/>
              </w:rPr>
            </w:pPr>
            <w:r w:rsidRPr="0024706A">
              <w:rPr>
                <w:b/>
                <w:color w:val="000000"/>
                <w:sz w:val="20"/>
                <w:szCs w:val="20"/>
              </w:rPr>
              <w:t xml:space="preserve">Sponges </w:t>
            </w:r>
          </w:p>
          <w:p w:rsidR="006624BC" w:rsidRPr="0024706A" w:rsidRDefault="006624BC" w:rsidP="006B484F">
            <w:pPr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Reef</w:t>
            </w:r>
            <w:r w:rsidR="006B484F">
              <w:rPr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3.6996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4BC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9849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0.0001</w:t>
            </w:r>
          </w:p>
        </w:tc>
      </w:tr>
      <w:tr w:rsidR="006624BC" w:rsidRPr="0024706A" w:rsidTr="006B484F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2857.8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24BC" w:rsidRPr="0024706A" w:rsidTr="006B484F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24BC" w:rsidRPr="0024706A" w:rsidTr="006B484F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rPr>
                <w:color w:val="000000"/>
                <w:sz w:val="20"/>
                <w:szCs w:val="20"/>
              </w:rPr>
            </w:pPr>
          </w:p>
          <w:p w:rsidR="006624BC" w:rsidRPr="0024706A" w:rsidRDefault="006624BC" w:rsidP="006B484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Angelfish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24BC" w:rsidRPr="0024706A" w:rsidTr="006B484F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Reef</w:t>
            </w:r>
            <w:r w:rsidR="006B484F">
              <w:rPr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2577.7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2.4481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0.0007</w:t>
            </w:r>
          </w:p>
        </w:tc>
      </w:tr>
      <w:tr w:rsidR="006624BC" w:rsidRPr="0024706A" w:rsidTr="006B484F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1052.9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24BC" w:rsidRPr="0024706A" w:rsidTr="006B484F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24706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24706A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624BC" w:rsidRPr="00510A11" w:rsidRDefault="006624BC" w:rsidP="006624BC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24BC" w:rsidRPr="00510A11" w:rsidRDefault="006624BC" w:rsidP="006624BC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24BC" w:rsidRPr="00510A11" w:rsidRDefault="006624BC" w:rsidP="006624BC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24BC" w:rsidRPr="00510A11" w:rsidRDefault="006624BC" w:rsidP="006624BC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24BC" w:rsidRPr="00776382" w:rsidRDefault="00616D02" w:rsidP="006624BC">
      <w:pPr>
        <w:rPr>
          <w:sz w:val="20"/>
          <w:szCs w:val="20"/>
          <w:lang w:val="en-US"/>
        </w:rPr>
      </w:pPr>
      <w:r w:rsidRPr="00776382">
        <w:rPr>
          <w:b/>
          <w:sz w:val="20"/>
          <w:szCs w:val="20"/>
          <w:lang w:val="en-US"/>
        </w:rPr>
        <w:t xml:space="preserve">Supplementary </w:t>
      </w:r>
      <w:r w:rsidR="006624BC" w:rsidRPr="00776382">
        <w:rPr>
          <w:b/>
          <w:sz w:val="20"/>
          <w:szCs w:val="20"/>
          <w:lang w:val="en-US"/>
        </w:rPr>
        <w:t xml:space="preserve">Table </w:t>
      </w:r>
      <w:r w:rsidR="00E36BC3" w:rsidRPr="00776382">
        <w:rPr>
          <w:b/>
          <w:sz w:val="20"/>
          <w:szCs w:val="20"/>
          <w:lang w:val="en-US"/>
        </w:rPr>
        <w:t>4</w:t>
      </w:r>
      <w:r w:rsidR="006624BC" w:rsidRPr="00776382">
        <w:rPr>
          <w:b/>
          <w:sz w:val="20"/>
          <w:szCs w:val="20"/>
          <w:lang w:val="en-US"/>
        </w:rPr>
        <w:t>.</w:t>
      </w:r>
      <w:r w:rsidR="006624BC" w:rsidRPr="00776382">
        <w:rPr>
          <w:sz w:val="20"/>
          <w:szCs w:val="20"/>
          <w:lang w:val="en-US"/>
        </w:rPr>
        <w:t xml:space="preserve"> Par-wise testing </w:t>
      </w:r>
      <w:r w:rsidR="007E2501" w:rsidRPr="00616D02">
        <w:rPr>
          <w:sz w:val="20"/>
          <w:szCs w:val="20"/>
          <w:lang w:val="en-US"/>
        </w:rPr>
        <w:t xml:space="preserve">for differences </w:t>
      </w:r>
      <w:r w:rsidR="006624BC" w:rsidRPr="00776382">
        <w:rPr>
          <w:sz w:val="20"/>
          <w:szCs w:val="20"/>
          <w:lang w:val="en-US"/>
        </w:rPr>
        <w:t>among reef</w:t>
      </w:r>
      <w:r w:rsidR="007E2501">
        <w:rPr>
          <w:sz w:val="20"/>
          <w:szCs w:val="20"/>
          <w:lang w:val="en-US"/>
        </w:rPr>
        <w:t>s</w:t>
      </w:r>
      <w:r w:rsidR="006624BC" w:rsidRPr="00776382">
        <w:rPr>
          <w:sz w:val="20"/>
          <w:szCs w:val="20"/>
          <w:lang w:val="en-US"/>
        </w:rPr>
        <w:t xml:space="preserve"> </w:t>
      </w:r>
      <w:r w:rsidR="007E2501">
        <w:rPr>
          <w:sz w:val="20"/>
          <w:szCs w:val="20"/>
          <w:lang w:val="en-US"/>
        </w:rPr>
        <w:t>with</w:t>
      </w:r>
      <w:r w:rsidR="006624BC" w:rsidRPr="00776382">
        <w:rPr>
          <w:sz w:val="20"/>
          <w:szCs w:val="20"/>
          <w:lang w:val="en-US"/>
        </w:rPr>
        <w:t xml:space="preserve"> sponge assemblages, based on Bray-Curtis dissimilarity with </w:t>
      </w:r>
      <w:r w:rsidR="006624BC" w:rsidRPr="00510A11">
        <w:rPr>
          <w:sz w:val="20"/>
          <w:szCs w:val="20"/>
        </w:rPr>
        <w:t>α</w:t>
      </w:r>
      <w:r w:rsidR="006624BC" w:rsidRPr="00776382">
        <w:rPr>
          <w:sz w:val="20"/>
          <w:szCs w:val="20"/>
          <w:lang w:val="en-US"/>
        </w:rPr>
        <w:t xml:space="preserve"> = 0</w:t>
      </w:r>
      <w:r w:rsidR="0043617D" w:rsidRPr="00776382">
        <w:rPr>
          <w:sz w:val="20"/>
          <w:szCs w:val="20"/>
          <w:lang w:val="en-US"/>
        </w:rPr>
        <w:t>.</w:t>
      </w:r>
      <w:r w:rsidR="006624BC" w:rsidRPr="00776382">
        <w:rPr>
          <w:sz w:val="20"/>
          <w:szCs w:val="20"/>
          <w:lang w:val="en-US"/>
        </w:rPr>
        <w:t>05</w:t>
      </w:r>
    </w:p>
    <w:p w:rsidR="006624BC" w:rsidRPr="00776382" w:rsidRDefault="006624BC" w:rsidP="006624BC">
      <w:pPr>
        <w:jc w:val="center"/>
        <w:rPr>
          <w:rFonts w:ascii="Arial" w:hAnsi="Arial" w:cs="Arial"/>
          <w:b/>
          <w:color w:val="000000"/>
          <w:sz w:val="16"/>
          <w:szCs w:val="16"/>
          <w:lang w:val="en-US"/>
        </w:rPr>
        <w:sectPr w:rsidR="006624BC" w:rsidRPr="00776382" w:rsidSect="00616D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35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0"/>
        <w:gridCol w:w="207"/>
        <w:gridCol w:w="96"/>
        <w:gridCol w:w="1035"/>
        <w:gridCol w:w="761"/>
        <w:gridCol w:w="35"/>
      </w:tblGrid>
      <w:tr w:rsidR="006624BC" w:rsidRPr="006F7FFE" w:rsidTr="006B484F">
        <w:trPr>
          <w:trHeight w:val="300"/>
        </w:trPr>
        <w:tc>
          <w:tcPr>
            <w:tcW w:w="3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Reefs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P(perm)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0893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5429</w:t>
            </w:r>
          </w:p>
        </w:tc>
      </w:tr>
      <w:tr w:rsidR="006624BC" w:rsidRPr="00C83F27" w:rsidTr="006B484F">
        <w:trPr>
          <w:trHeight w:val="316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0883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Poste6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0554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I. Maré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0248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0343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4872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0179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0045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0134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0022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2812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0019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0015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0048</w:t>
            </w:r>
          </w:p>
        </w:tc>
      </w:tr>
      <w:tr w:rsidR="006624BC" w:rsidRPr="00C83F27" w:rsidTr="006B484F">
        <w:trPr>
          <w:trHeight w:val="317"/>
        </w:trPr>
        <w:tc>
          <w:tcPr>
            <w:tcW w:w="1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0475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0084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0558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021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0449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0297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1559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0181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0019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0385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0011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0856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1441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0067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0099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0096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0014</w:t>
            </w:r>
          </w:p>
        </w:tc>
      </w:tr>
      <w:tr w:rsidR="006624BC" w:rsidRPr="00C83F27" w:rsidTr="006B484F">
        <w:trPr>
          <w:trHeight w:val="300"/>
        </w:trPr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0001</w:t>
            </w:r>
          </w:p>
        </w:tc>
      </w:tr>
      <w:tr w:rsidR="006624BC" w:rsidRPr="0043617D" w:rsidTr="006B484F">
        <w:trPr>
          <w:gridAfter w:val="1"/>
          <w:wAfter w:w="55" w:type="pct"/>
          <w:trHeight w:val="300"/>
        </w:trPr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0588</w:t>
            </w:r>
          </w:p>
        </w:tc>
      </w:tr>
      <w:tr w:rsidR="006624BC" w:rsidRPr="0043617D" w:rsidTr="006B484F">
        <w:trPr>
          <w:gridAfter w:val="1"/>
          <w:wAfter w:w="55" w:type="pct"/>
          <w:trHeight w:val="300"/>
        </w:trPr>
        <w:tc>
          <w:tcPr>
            <w:tcW w:w="1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0003</w:t>
            </w:r>
          </w:p>
        </w:tc>
      </w:tr>
      <w:tr w:rsidR="006624BC" w:rsidRPr="0043617D" w:rsidTr="006B484F">
        <w:trPr>
          <w:gridAfter w:val="1"/>
          <w:wAfter w:w="55" w:type="pct"/>
          <w:trHeight w:val="300"/>
        </w:trPr>
        <w:tc>
          <w:tcPr>
            <w:tcW w:w="18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43617D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0136</w:t>
            </w:r>
          </w:p>
        </w:tc>
      </w:tr>
    </w:tbl>
    <w:p w:rsidR="006624BC" w:rsidRPr="00E372EC" w:rsidRDefault="006624BC" w:rsidP="006624BC">
      <w:pPr>
        <w:contextualSpacing/>
        <w:rPr>
          <w:rFonts w:ascii="Arial" w:hAnsi="Arial" w:cs="Arial"/>
          <w:b/>
        </w:rPr>
        <w:sectPr w:rsidR="006624BC" w:rsidRPr="00E372EC" w:rsidSect="006B484F">
          <w:type w:val="continuous"/>
          <w:pgSz w:w="11906" w:h="16838"/>
          <w:pgMar w:top="1417" w:right="1701" w:bottom="1417" w:left="1701" w:header="708" w:footer="708" w:gutter="0"/>
          <w:lnNumType w:countBy="1" w:restart="continuous"/>
          <w:cols w:num="2" w:space="708"/>
          <w:docGrid w:linePitch="360"/>
        </w:sectPr>
      </w:pPr>
    </w:p>
    <w:p w:rsidR="006624BC" w:rsidRPr="00E372EC" w:rsidRDefault="006624BC" w:rsidP="006624BC">
      <w:pPr>
        <w:contextualSpacing/>
        <w:rPr>
          <w:rFonts w:ascii="Arial" w:hAnsi="Arial" w:cs="Arial"/>
          <w:b/>
        </w:rPr>
      </w:pPr>
    </w:p>
    <w:p w:rsidR="006624BC" w:rsidRPr="00E372EC" w:rsidRDefault="006624BC" w:rsidP="006624BC">
      <w:pPr>
        <w:contextualSpacing/>
        <w:rPr>
          <w:rFonts w:ascii="Arial" w:hAnsi="Arial" w:cs="Arial"/>
          <w:b/>
        </w:rPr>
      </w:pPr>
    </w:p>
    <w:p w:rsidR="006624BC" w:rsidRPr="00E372EC" w:rsidRDefault="006624BC" w:rsidP="006624BC">
      <w:pPr>
        <w:contextualSpacing/>
        <w:rPr>
          <w:rFonts w:ascii="Arial" w:hAnsi="Arial" w:cs="Arial"/>
          <w:b/>
        </w:rPr>
        <w:sectPr w:rsidR="006624BC" w:rsidRPr="00E372EC" w:rsidSect="00616D0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624BC" w:rsidRPr="00776382" w:rsidRDefault="00616D02" w:rsidP="006624BC">
      <w:pPr>
        <w:contextualSpacing/>
        <w:rPr>
          <w:sz w:val="20"/>
          <w:szCs w:val="20"/>
          <w:lang w:val="en-US"/>
        </w:rPr>
      </w:pPr>
      <w:r w:rsidRPr="00776382">
        <w:rPr>
          <w:b/>
          <w:sz w:val="20"/>
          <w:szCs w:val="20"/>
          <w:lang w:val="en-US"/>
        </w:rPr>
        <w:lastRenderedPageBreak/>
        <w:t xml:space="preserve">Supplementary </w:t>
      </w:r>
      <w:r w:rsidR="006624BC" w:rsidRPr="00776382">
        <w:rPr>
          <w:b/>
          <w:sz w:val="20"/>
          <w:szCs w:val="20"/>
          <w:lang w:val="en-US"/>
        </w:rPr>
        <w:t xml:space="preserve">Table </w:t>
      </w:r>
      <w:r w:rsidR="00E36BC3" w:rsidRPr="00776382">
        <w:rPr>
          <w:b/>
          <w:sz w:val="20"/>
          <w:szCs w:val="20"/>
          <w:lang w:val="en-US"/>
        </w:rPr>
        <w:t>5</w:t>
      </w:r>
      <w:r w:rsidR="006624BC" w:rsidRPr="00776382">
        <w:rPr>
          <w:b/>
          <w:sz w:val="20"/>
          <w:szCs w:val="20"/>
          <w:lang w:val="en-US"/>
        </w:rPr>
        <w:t>.</w:t>
      </w:r>
      <w:r w:rsidR="006624BC" w:rsidRPr="00776382">
        <w:rPr>
          <w:sz w:val="20"/>
          <w:szCs w:val="20"/>
          <w:lang w:val="en-US"/>
        </w:rPr>
        <w:t xml:space="preserve"> </w:t>
      </w:r>
      <w:r w:rsidR="006624BC" w:rsidRPr="00E372EC">
        <w:rPr>
          <w:sz w:val="20"/>
          <w:szCs w:val="20"/>
          <w:lang w:val="en-AU"/>
        </w:rPr>
        <w:t xml:space="preserve">Par-wise testing </w:t>
      </w:r>
      <w:r w:rsidR="007E2501">
        <w:rPr>
          <w:sz w:val="20"/>
          <w:szCs w:val="20"/>
          <w:lang w:val="en-AU"/>
        </w:rPr>
        <w:t xml:space="preserve">for differences </w:t>
      </w:r>
      <w:r w:rsidR="006624BC" w:rsidRPr="00E372EC">
        <w:rPr>
          <w:sz w:val="20"/>
          <w:szCs w:val="20"/>
          <w:lang w:val="en-AU"/>
        </w:rPr>
        <w:t xml:space="preserve">among </w:t>
      </w:r>
      <w:r w:rsidR="006624BC" w:rsidRPr="00776382">
        <w:rPr>
          <w:sz w:val="20"/>
          <w:szCs w:val="20"/>
          <w:lang w:val="en-US"/>
        </w:rPr>
        <w:t xml:space="preserve">reefs </w:t>
      </w:r>
      <w:r w:rsidR="007E2501">
        <w:rPr>
          <w:sz w:val="20"/>
          <w:szCs w:val="20"/>
          <w:lang w:val="en-US"/>
        </w:rPr>
        <w:t>with</w:t>
      </w:r>
      <w:r w:rsidR="006624BC" w:rsidRPr="00776382">
        <w:rPr>
          <w:sz w:val="20"/>
          <w:szCs w:val="20"/>
          <w:lang w:val="en-US"/>
        </w:rPr>
        <w:t xml:space="preserve"> angelfish assemblages, based on Bray-Curtis dissimilarity with </w:t>
      </w:r>
      <w:r w:rsidR="006624BC" w:rsidRPr="00510A11">
        <w:rPr>
          <w:sz w:val="20"/>
          <w:szCs w:val="20"/>
        </w:rPr>
        <w:t>α</w:t>
      </w:r>
      <w:r w:rsidR="006624BC" w:rsidRPr="00776382">
        <w:rPr>
          <w:sz w:val="20"/>
          <w:szCs w:val="20"/>
          <w:lang w:val="en-US"/>
        </w:rPr>
        <w:t xml:space="preserve"> = 0</w:t>
      </w:r>
      <w:r w:rsidR="00640155" w:rsidRPr="00776382">
        <w:rPr>
          <w:sz w:val="20"/>
          <w:szCs w:val="20"/>
          <w:lang w:val="en-US"/>
        </w:rPr>
        <w:t>.</w:t>
      </w:r>
      <w:r w:rsidR="006624BC" w:rsidRPr="00776382">
        <w:rPr>
          <w:sz w:val="20"/>
          <w:szCs w:val="20"/>
          <w:lang w:val="en-US"/>
        </w:rPr>
        <w:t>05</w:t>
      </w:r>
    </w:p>
    <w:p w:rsidR="006624BC" w:rsidRPr="00776382" w:rsidRDefault="006624BC" w:rsidP="006624BC">
      <w:pPr>
        <w:contextualSpacing/>
        <w:rPr>
          <w:sz w:val="20"/>
          <w:szCs w:val="20"/>
          <w:lang w:val="en-US"/>
        </w:rPr>
      </w:pPr>
    </w:p>
    <w:p w:rsidR="006624BC" w:rsidRPr="00776382" w:rsidRDefault="006624BC" w:rsidP="006624BC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  <w:sectPr w:rsidR="006624BC" w:rsidRPr="00776382" w:rsidSect="00616D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3996" w:type="dxa"/>
        <w:tblInd w:w="-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83"/>
        <w:gridCol w:w="1115"/>
        <w:gridCol w:w="39"/>
        <w:gridCol w:w="1315"/>
        <w:gridCol w:w="39"/>
      </w:tblGrid>
      <w:tr w:rsidR="00287D6E" w:rsidRPr="00C83F27" w:rsidTr="00287D6E">
        <w:trPr>
          <w:gridAfter w:val="1"/>
          <w:wAfter w:w="39" w:type="dxa"/>
          <w:trHeight w:val="300"/>
        </w:trPr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Reefs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P(perm)</w:t>
            </w:r>
          </w:p>
        </w:tc>
      </w:tr>
      <w:tr w:rsidR="00287D6E" w:rsidRPr="00640155" w:rsidTr="00616D02">
        <w:trPr>
          <w:trHeight w:val="321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1421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0199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193" w:hanging="193"/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0195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0051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6131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5357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1047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0511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5235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Mangueira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8959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0545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0385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0272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8928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2622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0056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Ilha de Maré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236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5036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0258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0126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0129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2518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3224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ind w:left="-1354" w:firstLine="677"/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2846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D6E" w:rsidRDefault="00287D6E" w:rsidP="00F21F1F">
            <w:pPr>
              <w:rPr>
                <w:color w:val="000000"/>
                <w:sz w:val="20"/>
                <w:szCs w:val="20"/>
              </w:rPr>
            </w:pPr>
          </w:p>
          <w:p w:rsidR="00287D6E" w:rsidRDefault="00287D6E">
            <w:pPr>
              <w:rPr>
                <w:color w:val="000000"/>
                <w:sz w:val="20"/>
                <w:szCs w:val="20"/>
              </w:rPr>
            </w:pPr>
          </w:p>
          <w:p w:rsidR="006624BC" w:rsidRPr="00616D02" w:rsidRDefault="006624BC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D6E" w:rsidRDefault="00287D6E" w:rsidP="00616D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87D6E" w:rsidRDefault="00287D6E" w:rsidP="00616D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D6E" w:rsidRDefault="00287D6E" w:rsidP="00F21F1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87D6E" w:rsidRDefault="00287D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24BC" w:rsidRPr="00616D02" w:rsidRDefault="006624BC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D6E" w:rsidRDefault="00287D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D6E" w:rsidRDefault="00287D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0271</w:t>
            </w:r>
          </w:p>
        </w:tc>
      </w:tr>
      <w:tr w:rsidR="00287D6E" w:rsidRPr="006F7FFE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0016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0098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0673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1139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Cardinal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0793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0725</w:t>
            </w:r>
          </w:p>
        </w:tc>
      </w:tr>
      <w:tr w:rsidR="00287D6E" w:rsidRPr="006F7FFE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7D6E" w:rsidRPr="006F7FFE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241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0051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Inema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2721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0494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4301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0048</w:t>
            </w:r>
          </w:p>
        </w:tc>
      </w:tr>
      <w:tr w:rsidR="00287D6E" w:rsidRPr="006F7FFE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1723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≠</w:t>
            </w: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0004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0908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1868</w:t>
            </w:r>
          </w:p>
        </w:tc>
      </w:tr>
      <w:tr w:rsidR="00287D6E" w:rsidRPr="00640155" w:rsidTr="00616D02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Poste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8183</w:t>
            </w:r>
          </w:p>
        </w:tc>
      </w:tr>
      <w:tr w:rsidR="00287D6E" w:rsidRPr="006F7FFE" w:rsidTr="00616D02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Pedra Alva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616D02">
            <w:pPr>
              <w:jc w:val="right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 w:rsidP="00F21F1F">
            <w:pPr>
              <w:jc w:val="both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Frades sul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BC" w:rsidRPr="00616D02" w:rsidRDefault="006624BC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  <w:r w:rsidR="00640155" w:rsidRPr="00616D02">
              <w:rPr>
                <w:color w:val="000000"/>
                <w:sz w:val="20"/>
                <w:szCs w:val="20"/>
              </w:rPr>
              <w:t>.</w:t>
            </w:r>
            <w:r w:rsidRPr="00616D02">
              <w:rPr>
                <w:color w:val="000000"/>
                <w:sz w:val="20"/>
                <w:szCs w:val="20"/>
              </w:rPr>
              <w:t>3943</w:t>
            </w:r>
          </w:p>
        </w:tc>
      </w:tr>
      <w:tr w:rsidR="00287D6E" w:rsidRPr="006F7FFE" w:rsidTr="00616D02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BDC" w:rsidRPr="00F21F1F" w:rsidRDefault="00872BDC" w:rsidP="00872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BDC" w:rsidRPr="00F21F1F" w:rsidRDefault="00872BDC" w:rsidP="00616D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BDC" w:rsidRPr="00C83F27" w:rsidRDefault="00872BDC" w:rsidP="00872B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BDC" w:rsidRPr="00C83F27" w:rsidRDefault="00872BDC" w:rsidP="00872B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2BDC" w:rsidRDefault="00872BDC" w:rsidP="006624BC">
      <w:pPr>
        <w:rPr>
          <w:rFonts w:ascii="Arial" w:hAnsi="Arial" w:cs="Arial"/>
          <w:b/>
          <w:sz w:val="20"/>
          <w:szCs w:val="20"/>
        </w:rPr>
        <w:sectPr w:rsidR="00872BDC" w:rsidSect="006B484F">
          <w:type w:val="continuous"/>
          <w:pgSz w:w="11906" w:h="16838"/>
          <w:pgMar w:top="1417" w:right="1701" w:bottom="1417" w:left="1701" w:header="708" w:footer="708" w:gutter="0"/>
          <w:lnNumType w:countBy="1" w:restart="continuous"/>
          <w:cols w:num="2" w:space="708"/>
          <w:docGrid w:linePitch="360"/>
        </w:sectPr>
      </w:pPr>
    </w:p>
    <w:p w:rsidR="006624BC" w:rsidRDefault="006624BC" w:rsidP="006624BC">
      <w:pPr>
        <w:rPr>
          <w:rFonts w:ascii="Arial" w:hAnsi="Arial" w:cs="Arial"/>
          <w:b/>
          <w:sz w:val="20"/>
          <w:szCs w:val="20"/>
        </w:rPr>
      </w:pPr>
    </w:p>
    <w:p w:rsidR="00287D6E" w:rsidRPr="00C712E2" w:rsidRDefault="00287D6E" w:rsidP="006624BC">
      <w:pPr>
        <w:rPr>
          <w:rFonts w:ascii="Arial" w:hAnsi="Arial" w:cs="Arial"/>
          <w:b/>
          <w:sz w:val="20"/>
          <w:szCs w:val="20"/>
        </w:rPr>
      </w:pPr>
    </w:p>
    <w:p w:rsidR="006624BC" w:rsidRPr="00C712E2" w:rsidRDefault="006624BC" w:rsidP="006624BC">
      <w:pPr>
        <w:rPr>
          <w:rFonts w:ascii="Arial" w:hAnsi="Arial" w:cs="Arial"/>
          <w:b/>
          <w:sz w:val="20"/>
          <w:szCs w:val="20"/>
        </w:rPr>
      </w:pPr>
    </w:p>
    <w:p w:rsidR="006624BC" w:rsidRDefault="006624BC" w:rsidP="006624BC">
      <w:pPr>
        <w:rPr>
          <w:b/>
        </w:rPr>
      </w:pPr>
    </w:p>
    <w:p w:rsidR="006624BC" w:rsidRDefault="006624BC" w:rsidP="006624BC">
      <w:pPr>
        <w:spacing w:afterLines="200" w:after="480"/>
        <w:contextualSpacing/>
        <w:jc w:val="both"/>
        <w:rPr>
          <w:b/>
        </w:rPr>
      </w:pPr>
    </w:p>
    <w:p w:rsidR="006624BC" w:rsidRDefault="006624BC" w:rsidP="006624BC">
      <w:pPr>
        <w:spacing w:afterLines="200" w:after="480"/>
        <w:contextualSpacing/>
        <w:jc w:val="both"/>
        <w:rPr>
          <w:sz w:val="32"/>
          <w:szCs w:val="40"/>
        </w:rPr>
      </w:pPr>
    </w:p>
    <w:p w:rsidR="006624BC" w:rsidRDefault="006624BC" w:rsidP="006624BC">
      <w:pPr>
        <w:spacing w:afterLines="200" w:after="480"/>
        <w:ind w:firstLine="709"/>
        <w:contextualSpacing/>
        <w:jc w:val="both"/>
        <w:rPr>
          <w:sz w:val="32"/>
          <w:szCs w:val="40"/>
        </w:rPr>
      </w:pPr>
      <w:bookmarkStart w:id="0" w:name="_GoBack"/>
      <w:bookmarkEnd w:id="0"/>
    </w:p>
    <w:p w:rsidR="006624BC" w:rsidRDefault="006624BC" w:rsidP="006624BC">
      <w:pPr>
        <w:spacing w:afterLines="200" w:after="480"/>
        <w:ind w:firstLine="709"/>
        <w:contextualSpacing/>
        <w:jc w:val="both"/>
        <w:rPr>
          <w:sz w:val="32"/>
          <w:szCs w:val="40"/>
        </w:rPr>
      </w:pPr>
    </w:p>
    <w:p w:rsidR="006624BC" w:rsidRPr="00510A11" w:rsidRDefault="006624BC" w:rsidP="006624BC">
      <w:pPr>
        <w:spacing w:afterLines="200" w:after="480"/>
        <w:ind w:firstLine="709"/>
        <w:contextualSpacing/>
        <w:jc w:val="both"/>
        <w:rPr>
          <w:sz w:val="20"/>
          <w:szCs w:val="20"/>
        </w:rPr>
      </w:pPr>
    </w:p>
    <w:p w:rsidR="006624BC" w:rsidRDefault="006624BC" w:rsidP="006624B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624BC" w:rsidRPr="00776382" w:rsidRDefault="00616D02" w:rsidP="006624BC">
      <w:pPr>
        <w:spacing w:afterLines="200" w:after="480"/>
        <w:contextualSpacing/>
        <w:jc w:val="both"/>
        <w:outlineLvl w:val="0"/>
        <w:rPr>
          <w:sz w:val="20"/>
          <w:szCs w:val="20"/>
          <w:lang w:val="en-US"/>
        </w:rPr>
      </w:pPr>
      <w:r w:rsidRPr="00776382">
        <w:rPr>
          <w:b/>
          <w:sz w:val="20"/>
          <w:szCs w:val="20"/>
          <w:lang w:val="en-US"/>
        </w:rPr>
        <w:lastRenderedPageBreak/>
        <w:t xml:space="preserve">Supplementary </w:t>
      </w:r>
      <w:r w:rsidR="006624BC" w:rsidRPr="00776382">
        <w:rPr>
          <w:b/>
          <w:sz w:val="20"/>
          <w:szCs w:val="20"/>
          <w:lang w:val="en-US"/>
        </w:rPr>
        <w:t xml:space="preserve">Table </w:t>
      </w:r>
      <w:r w:rsidR="00CF1986" w:rsidRPr="00776382">
        <w:rPr>
          <w:b/>
          <w:sz w:val="20"/>
          <w:szCs w:val="20"/>
          <w:lang w:val="en-US"/>
        </w:rPr>
        <w:t>6</w:t>
      </w:r>
      <w:r w:rsidR="006624BC" w:rsidRPr="00776382">
        <w:rPr>
          <w:b/>
          <w:sz w:val="20"/>
          <w:szCs w:val="20"/>
          <w:lang w:val="en-US"/>
        </w:rPr>
        <w:t xml:space="preserve">. </w:t>
      </w:r>
      <w:r w:rsidR="006624BC" w:rsidRPr="00776382">
        <w:rPr>
          <w:sz w:val="20"/>
          <w:szCs w:val="20"/>
          <w:lang w:val="en-US"/>
        </w:rPr>
        <w:t>Number of interaction</w:t>
      </w:r>
      <w:r w:rsidR="00C83F27">
        <w:rPr>
          <w:sz w:val="20"/>
          <w:szCs w:val="20"/>
          <w:lang w:val="en-US"/>
        </w:rPr>
        <w:t>s</w:t>
      </w:r>
      <w:r w:rsidR="006624BC" w:rsidRPr="00776382">
        <w:rPr>
          <w:sz w:val="20"/>
          <w:szCs w:val="20"/>
          <w:lang w:val="en-US"/>
        </w:rPr>
        <w:t xml:space="preserve"> among sponge species and hermatypic coral species.</w:t>
      </w:r>
    </w:p>
    <w:p w:rsidR="006624BC" w:rsidRPr="00776382" w:rsidRDefault="006624BC" w:rsidP="006624BC">
      <w:pPr>
        <w:spacing w:afterLines="200" w:after="480"/>
        <w:ind w:firstLine="709"/>
        <w:contextualSpacing/>
        <w:jc w:val="both"/>
        <w:rPr>
          <w:lang w:val="en-US"/>
        </w:rPr>
      </w:pPr>
    </w:p>
    <w:tbl>
      <w:tblPr>
        <w:tblW w:w="85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63"/>
        <w:gridCol w:w="1163"/>
        <w:gridCol w:w="1163"/>
        <w:gridCol w:w="940"/>
        <w:gridCol w:w="1109"/>
        <w:gridCol w:w="874"/>
      </w:tblGrid>
      <w:tr w:rsidR="006624BC" w:rsidRPr="00750032" w:rsidTr="006B484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Sponge </w:t>
            </w:r>
            <w:r w:rsidR="00165BD7">
              <w:rPr>
                <w:color w:val="000000"/>
                <w:sz w:val="20"/>
                <w:szCs w:val="20"/>
              </w:rPr>
              <w:t>s</w:t>
            </w:r>
            <w:r w:rsidRPr="00616D02">
              <w:rPr>
                <w:color w:val="000000"/>
                <w:sz w:val="20"/>
                <w:szCs w:val="20"/>
              </w:rPr>
              <w:t>pecies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 xml:space="preserve">Hermatypic </w:t>
            </w:r>
            <w:r w:rsidR="00165BD7">
              <w:rPr>
                <w:color w:val="000000"/>
                <w:sz w:val="20"/>
                <w:szCs w:val="20"/>
              </w:rPr>
              <w:t>c</w:t>
            </w:r>
            <w:r w:rsidRPr="00616D02">
              <w:rPr>
                <w:color w:val="000000"/>
                <w:sz w:val="20"/>
                <w:szCs w:val="20"/>
              </w:rPr>
              <w:t xml:space="preserve">oral </w:t>
            </w:r>
            <w:r w:rsidR="00165BD7">
              <w:rPr>
                <w:color w:val="000000"/>
                <w:sz w:val="20"/>
                <w:szCs w:val="20"/>
              </w:rPr>
              <w:t>s</w:t>
            </w:r>
            <w:r w:rsidRPr="00616D02">
              <w:rPr>
                <w:color w:val="000000"/>
                <w:sz w:val="20"/>
                <w:szCs w:val="20"/>
              </w:rPr>
              <w:t>pecies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Montastraea cavernosa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 xml:space="preserve">Siderastraea </w:t>
            </w:r>
            <w:r w:rsidRPr="00616D02">
              <w:rPr>
                <w:iCs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Mussismillia hispida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Millepora alcicornis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Agaricia agaricites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Aplysina fistularis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Aplysina fulva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Aplysina cauliformis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Aiolochroia crassa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Clathria venosa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 xml:space="preserve">Callyspongia </w:t>
            </w:r>
            <w:r w:rsidRPr="00616D02">
              <w:rPr>
                <w:iCs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Cliona delitrix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Dysidea etheria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Dysidea janiae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Desmapsamma anchorata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 xml:space="preserve">Darwinella </w:t>
            </w:r>
            <w:r w:rsidRPr="00616D02">
              <w:rPr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Ircinia strobilina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Mycale laxissima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Monanchora arbuscula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Niphates erecta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 xml:space="preserve">Neopetrosia </w:t>
            </w:r>
            <w:r w:rsidRPr="00616D02">
              <w:rPr>
                <w:iCs/>
                <w:color w:val="000000"/>
                <w:sz w:val="20"/>
                <w:szCs w:val="20"/>
              </w:rPr>
              <w:t>sp</w:t>
            </w:r>
            <w:r w:rsidRPr="00616D02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4BC" w:rsidRPr="00750032" w:rsidTr="006B484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16D02">
              <w:rPr>
                <w:i/>
                <w:iCs/>
                <w:color w:val="000000"/>
                <w:sz w:val="20"/>
                <w:szCs w:val="20"/>
              </w:rPr>
              <w:t>Scopalina ruetzleri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BC" w:rsidRPr="00616D02" w:rsidRDefault="006624BC" w:rsidP="006B484F">
            <w:pPr>
              <w:jc w:val="center"/>
              <w:rPr>
                <w:color w:val="000000"/>
                <w:sz w:val="20"/>
                <w:szCs w:val="20"/>
              </w:rPr>
            </w:pPr>
            <w:r w:rsidRPr="00616D0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624BC" w:rsidRPr="0079517A" w:rsidRDefault="006624BC" w:rsidP="006624BC">
      <w:pPr>
        <w:spacing w:afterLines="200" w:after="480"/>
        <w:ind w:firstLine="709"/>
        <w:contextualSpacing/>
        <w:jc w:val="both"/>
        <w:rPr>
          <w:rFonts w:ascii="Arial" w:hAnsi="Arial" w:cs="Arial"/>
        </w:rPr>
      </w:pPr>
    </w:p>
    <w:p w:rsidR="006624BC" w:rsidRPr="002F1C8F" w:rsidRDefault="006624BC" w:rsidP="002F1C8F">
      <w:pPr>
        <w:spacing w:after="160" w:line="259" w:lineRule="auto"/>
        <w:rPr>
          <w:sz w:val="32"/>
          <w:szCs w:val="40"/>
        </w:rPr>
      </w:pPr>
    </w:p>
    <w:sectPr w:rsidR="006624BC" w:rsidRPr="002F1C8F" w:rsidSect="00616D0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BC"/>
    <w:rsid w:val="00077295"/>
    <w:rsid w:val="00165BD7"/>
    <w:rsid w:val="00182EA6"/>
    <w:rsid w:val="0018472B"/>
    <w:rsid w:val="00272AC4"/>
    <w:rsid w:val="002832AE"/>
    <w:rsid w:val="00287D6E"/>
    <w:rsid w:val="002F1C8F"/>
    <w:rsid w:val="003003F6"/>
    <w:rsid w:val="003A1CCD"/>
    <w:rsid w:val="0043617D"/>
    <w:rsid w:val="00525693"/>
    <w:rsid w:val="00541557"/>
    <w:rsid w:val="00552A1C"/>
    <w:rsid w:val="005F192F"/>
    <w:rsid w:val="00616D02"/>
    <w:rsid w:val="00640155"/>
    <w:rsid w:val="006624BC"/>
    <w:rsid w:val="00674601"/>
    <w:rsid w:val="006B484F"/>
    <w:rsid w:val="00776382"/>
    <w:rsid w:val="007E2501"/>
    <w:rsid w:val="00872BDC"/>
    <w:rsid w:val="00882BBC"/>
    <w:rsid w:val="00932F9C"/>
    <w:rsid w:val="00981E00"/>
    <w:rsid w:val="00993A55"/>
    <w:rsid w:val="009A242D"/>
    <w:rsid w:val="009D1B05"/>
    <w:rsid w:val="009F4C95"/>
    <w:rsid w:val="00C55ECF"/>
    <w:rsid w:val="00C83F27"/>
    <w:rsid w:val="00CF1986"/>
    <w:rsid w:val="00D0528B"/>
    <w:rsid w:val="00DB78F5"/>
    <w:rsid w:val="00E36BC3"/>
    <w:rsid w:val="00E372EC"/>
    <w:rsid w:val="00EB0200"/>
    <w:rsid w:val="00ED373B"/>
    <w:rsid w:val="00F21F1F"/>
    <w:rsid w:val="00F7708E"/>
    <w:rsid w:val="00F917E5"/>
    <w:rsid w:val="00FC72ED"/>
    <w:rsid w:val="00FD3643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CF124"/>
  <w15:chartTrackingRefBased/>
  <w15:docId w15:val="{6BDB5F19-AF3F-46A3-A6BF-8930C54C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624BC"/>
  </w:style>
  <w:style w:type="paragraph" w:styleId="BalloonText">
    <w:name w:val="Balloon Text"/>
    <w:basedOn w:val="Normal"/>
    <w:link w:val="BalloonTextChar"/>
    <w:uiPriority w:val="99"/>
    <w:semiHidden/>
    <w:unhideWhenUsed/>
    <w:rsid w:val="0043617D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7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3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Miranda</dc:creator>
  <cp:keywords/>
  <dc:description/>
  <cp:lastModifiedBy>Ana Parra Munoz</cp:lastModifiedBy>
  <cp:revision>2</cp:revision>
  <dcterms:created xsi:type="dcterms:W3CDTF">2018-07-19T12:25:00Z</dcterms:created>
  <dcterms:modified xsi:type="dcterms:W3CDTF">2018-07-19T12:25:00Z</dcterms:modified>
</cp:coreProperties>
</file>