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96" w:rsidRDefault="00892996">
      <w:r w:rsidRPr="00892996">
        <w:rPr>
          <w:noProof/>
          <w:lang w:eastAsia="it-IT"/>
        </w:rPr>
        <w:drawing>
          <wp:inline distT="0" distB="0" distL="0" distR="0">
            <wp:extent cx="6120130" cy="114359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F4" w:rsidRDefault="00FE0BF4">
      <w:pPr>
        <w:rPr>
          <w:b/>
          <w:lang w:val="en-US"/>
        </w:rPr>
      </w:pPr>
      <w:r w:rsidRPr="00FE0BF4">
        <w:rPr>
          <w:b/>
          <w:lang w:val="en-US"/>
        </w:rPr>
        <w:t>2s Albumin</w:t>
      </w:r>
    </w:p>
    <w:p w:rsidR="00FE0BF4" w:rsidRDefault="00FE0BF4">
      <w:pPr>
        <w:rPr>
          <w:lang w:val="en-US"/>
        </w:rPr>
      </w:pPr>
      <w:r>
        <w:rPr>
          <w:lang w:val="en-US"/>
        </w:rPr>
        <w:t>Cor a 14 (</w:t>
      </w:r>
      <w:r w:rsidRPr="00FE0BF4">
        <w:rPr>
          <w:lang w:val="en-US"/>
        </w:rPr>
        <w:t>D0PWG2</w:t>
      </w:r>
      <w:r>
        <w:rPr>
          <w:lang w:val="en-US"/>
        </w:rPr>
        <w:t xml:space="preserve">) vs </w:t>
      </w:r>
      <w:r w:rsidRPr="00FE0BF4">
        <w:rPr>
          <w:lang w:val="en-US"/>
        </w:rPr>
        <w:t>Jug r 1</w:t>
      </w:r>
      <w:r>
        <w:rPr>
          <w:lang w:val="en-US"/>
        </w:rPr>
        <w:t xml:space="preserve"> (</w:t>
      </w:r>
      <w:r w:rsidRPr="00FE0BF4">
        <w:rPr>
          <w:lang w:val="en-US"/>
        </w:rPr>
        <w:t>P93198</w:t>
      </w:r>
      <w:r>
        <w:rPr>
          <w:lang w:val="en-US"/>
        </w:rPr>
        <w:t xml:space="preserve">); </w:t>
      </w:r>
      <w:r w:rsidRPr="00FE0BF4">
        <w:rPr>
          <w:lang w:val="en-US"/>
        </w:rPr>
        <w:t>Identity: 61,8%</w:t>
      </w:r>
      <w:r>
        <w:rPr>
          <w:lang w:val="en-US"/>
        </w:rPr>
        <w:t xml:space="preserve"> </w:t>
      </w:r>
      <w:r w:rsidRPr="00FE0BF4">
        <w:rPr>
          <w:lang w:val="en-US"/>
        </w:rPr>
        <w:t>(Identical position: 92; Similar positions: 30)</w:t>
      </w:r>
    </w:p>
    <w:p w:rsidR="00FE0BF4" w:rsidRDefault="00FE0BF4" w:rsidP="00FE0BF4">
      <w:pPr>
        <w:pBdr>
          <w:bottom w:val="single" w:sz="6" w:space="1" w:color="auto"/>
        </w:pBdr>
        <w:jc w:val="center"/>
        <w:rPr>
          <w:lang w:val="en-US"/>
        </w:rPr>
      </w:pPr>
    </w:p>
    <w:p w:rsidR="00FE0BF4" w:rsidRDefault="00FE0BF4" w:rsidP="00FE0BF4">
      <w:pPr>
        <w:jc w:val="center"/>
        <w:rPr>
          <w:lang w:val="en-US"/>
        </w:rPr>
      </w:pPr>
    </w:p>
    <w:p w:rsidR="00FE0BF4" w:rsidRDefault="00FE0BF4">
      <w:pPr>
        <w:rPr>
          <w:lang w:val="en-US"/>
        </w:rPr>
      </w:pPr>
      <w:r w:rsidRPr="00FE0BF4">
        <w:rPr>
          <w:noProof/>
          <w:lang w:eastAsia="it-IT"/>
        </w:rPr>
        <w:drawing>
          <wp:inline distT="0" distB="0" distL="0" distR="0">
            <wp:extent cx="6120130" cy="3477497"/>
            <wp:effectExtent l="0" t="0" r="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F4" w:rsidRDefault="00FE0BF4" w:rsidP="00FE0BF4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val="en-US" w:eastAsia="it-IT"/>
        </w:rPr>
      </w:pPr>
      <w:r w:rsidRPr="00FE0BF4">
        <w:rPr>
          <w:rFonts w:ascii="Calibri" w:eastAsia="Times New Roman" w:hAnsi="Calibri" w:cs="Times New Roman"/>
          <w:b/>
          <w:color w:val="000000"/>
          <w:lang w:val="en-US" w:eastAsia="it-IT"/>
        </w:rPr>
        <w:t>Legumin (11s Globulin)</w:t>
      </w:r>
    </w:p>
    <w:p w:rsidR="00FE0BF4" w:rsidRDefault="00FE0BF4" w:rsidP="00FE0BF4">
      <w:pPr>
        <w:spacing w:after="0" w:line="480" w:lineRule="auto"/>
        <w:rPr>
          <w:lang w:val="en-US"/>
        </w:rPr>
      </w:pPr>
      <w:r>
        <w:rPr>
          <w:lang w:val="en-US"/>
        </w:rPr>
        <w:t>Cor a 9 (</w:t>
      </w:r>
      <w:r w:rsidRPr="00FE0BF4">
        <w:rPr>
          <w:lang w:val="en-US"/>
        </w:rPr>
        <w:t>Q8W1C2</w:t>
      </w:r>
      <w:r>
        <w:rPr>
          <w:lang w:val="en-US"/>
        </w:rPr>
        <w:t xml:space="preserve">) vs </w:t>
      </w:r>
      <w:r w:rsidRPr="00FE0BF4">
        <w:rPr>
          <w:lang w:val="en-US"/>
        </w:rPr>
        <w:t xml:space="preserve">Jug r </w:t>
      </w:r>
      <w:r>
        <w:rPr>
          <w:lang w:val="en-US"/>
        </w:rPr>
        <w:t>4 (</w:t>
      </w:r>
      <w:r w:rsidRPr="00FE0BF4">
        <w:rPr>
          <w:lang w:val="en-US"/>
        </w:rPr>
        <w:t>Q2TPW5</w:t>
      </w:r>
      <w:r>
        <w:rPr>
          <w:lang w:val="en-US"/>
        </w:rPr>
        <w:t xml:space="preserve">); </w:t>
      </w:r>
      <w:r w:rsidRPr="00FE0BF4">
        <w:rPr>
          <w:lang w:val="en-US"/>
        </w:rPr>
        <w:t xml:space="preserve">Identity: </w:t>
      </w:r>
      <w:r>
        <w:rPr>
          <w:lang w:val="en-US"/>
        </w:rPr>
        <w:t>7</w:t>
      </w:r>
      <w:r w:rsidRPr="00FE0BF4">
        <w:rPr>
          <w:lang w:val="en-US"/>
        </w:rPr>
        <w:t>1,</w:t>
      </w:r>
      <w:r>
        <w:rPr>
          <w:lang w:val="en-US"/>
        </w:rPr>
        <w:t>7</w:t>
      </w:r>
      <w:r w:rsidRPr="00FE0BF4">
        <w:rPr>
          <w:lang w:val="en-US"/>
        </w:rPr>
        <w:t>%</w:t>
      </w:r>
      <w:r>
        <w:rPr>
          <w:lang w:val="en-US"/>
        </w:rPr>
        <w:t xml:space="preserve"> </w:t>
      </w:r>
      <w:r w:rsidRPr="00FE0BF4">
        <w:rPr>
          <w:lang w:val="en-US"/>
        </w:rPr>
        <w:t xml:space="preserve">(Identical position: </w:t>
      </w:r>
      <w:r>
        <w:rPr>
          <w:lang w:val="en-US"/>
        </w:rPr>
        <w:t>37</w:t>
      </w:r>
      <w:r w:rsidRPr="00FE0BF4">
        <w:rPr>
          <w:lang w:val="en-US"/>
        </w:rPr>
        <w:t xml:space="preserve">2; Similar positions: </w:t>
      </w:r>
      <w:r>
        <w:rPr>
          <w:lang w:val="en-US"/>
        </w:rPr>
        <w:t>88</w:t>
      </w:r>
      <w:r w:rsidRPr="00FE0BF4">
        <w:rPr>
          <w:lang w:val="en-US"/>
        </w:rPr>
        <w:t>)</w:t>
      </w:r>
    </w:p>
    <w:p w:rsidR="00FE0BF4" w:rsidRDefault="00FE0BF4" w:rsidP="00FE0BF4">
      <w:pPr>
        <w:spacing w:after="0" w:line="480" w:lineRule="auto"/>
        <w:rPr>
          <w:lang w:val="en-US"/>
        </w:rPr>
      </w:pPr>
    </w:p>
    <w:p w:rsidR="004023CB" w:rsidRDefault="004023CB" w:rsidP="004023CB">
      <w:pPr>
        <w:spacing w:after="0" w:line="240" w:lineRule="atLeast"/>
        <w:jc w:val="right"/>
        <w:rPr>
          <w:lang w:val="en-US"/>
        </w:rPr>
      </w:pPr>
      <w:r>
        <w:rPr>
          <w:rFonts w:ascii="Verdana" w:hAnsi="Verdana"/>
          <w:noProof/>
          <w:color w:val="00709B"/>
          <w:sz w:val="48"/>
          <w:szCs w:val="48"/>
          <w:lang w:eastAsia="it-IT"/>
        </w:rPr>
        <w:drawing>
          <wp:inline distT="0" distB="0" distL="0" distR="0" wp14:anchorId="08BF90F4" wp14:editId="2EEBB663">
            <wp:extent cx="672553" cy="305595"/>
            <wp:effectExtent l="0" t="0" r="0" b="0"/>
            <wp:docPr id="9" name="Immagine 9" descr="http://www.uniprot.org/images/logos/Logo_mediu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prot.org/images/logos/Logo_medium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9" cy="30973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F4" w:rsidRPr="004023CB" w:rsidRDefault="004023CB" w:rsidP="004023CB">
      <w:pPr>
        <w:spacing w:after="0" w:line="240" w:lineRule="atLeast"/>
        <w:jc w:val="right"/>
        <w:rPr>
          <w:i/>
          <w:sz w:val="20"/>
          <w:szCs w:val="20"/>
          <w:lang w:val="en-US"/>
        </w:rPr>
      </w:pPr>
      <w:r w:rsidRPr="004023CB">
        <w:rPr>
          <w:i/>
          <w:sz w:val="20"/>
          <w:szCs w:val="20"/>
          <w:lang w:val="en-US"/>
        </w:rPr>
        <w:t>http://www.uniprot.org/align/</w:t>
      </w:r>
    </w:p>
    <w:p w:rsidR="00FE0BF4" w:rsidRDefault="00FE0BF4">
      <w:pPr>
        <w:rPr>
          <w:lang w:val="en-US"/>
        </w:rPr>
      </w:pPr>
    </w:p>
    <w:p w:rsidR="003E2739" w:rsidRPr="002B12B2" w:rsidRDefault="003E2739" w:rsidP="003E2739">
      <w:pPr>
        <w:spacing w:after="0"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</w:t>
      </w:r>
      <w:r w:rsidR="00D909E5">
        <w:rPr>
          <w:b/>
          <w:sz w:val="24"/>
          <w:szCs w:val="24"/>
          <w:lang w:val="en-US"/>
        </w:rPr>
        <w:t>.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F</w:t>
      </w:r>
      <w:r w:rsidRPr="003E2739">
        <w:rPr>
          <w:b/>
          <w:sz w:val="24"/>
          <w:szCs w:val="24"/>
          <w:lang w:val="en-US"/>
        </w:rPr>
        <w:t>ig</w:t>
      </w:r>
      <w:r>
        <w:rPr>
          <w:b/>
          <w:sz w:val="24"/>
          <w:szCs w:val="24"/>
          <w:lang w:val="en-US"/>
        </w:rPr>
        <w:t>.</w:t>
      </w:r>
      <w:r w:rsidRPr="003E2739">
        <w:rPr>
          <w:b/>
          <w:sz w:val="24"/>
          <w:szCs w:val="24"/>
          <w:lang w:val="en-US"/>
        </w:rPr>
        <w:t xml:space="preserve"> 1</w:t>
      </w:r>
      <w:r w:rsidRPr="003E2739">
        <w:rPr>
          <w:b/>
          <w:sz w:val="24"/>
          <w:szCs w:val="24"/>
          <w:lang w:val="en-US"/>
        </w:rPr>
        <w:t>.</w:t>
      </w:r>
      <w:r w:rsidRPr="002B12B2">
        <w:rPr>
          <w:sz w:val="24"/>
          <w:szCs w:val="24"/>
          <w:lang w:val="en-US"/>
        </w:rPr>
        <w:t xml:space="preserve"> Comparison between 2S-albumins (A) and 11S-globulins (B) from walnut and hazelnut (</w:t>
      </w:r>
      <w:proofErr w:type="spellStart"/>
      <w:r w:rsidRPr="002B12B2">
        <w:rPr>
          <w:sz w:val="24"/>
          <w:szCs w:val="24"/>
          <w:lang w:val="en-US"/>
        </w:rPr>
        <w:t>UniProt</w:t>
      </w:r>
      <w:proofErr w:type="spellEnd"/>
      <w:r w:rsidRPr="002B12B2">
        <w:rPr>
          <w:sz w:val="24"/>
          <w:szCs w:val="24"/>
          <w:lang w:val="en-US"/>
        </w:rPr>
        <w:t xml:space="preserve"> data).</w:t>
      </w:r>
    </w:p>
    <w:p w:rsidR="00FE0BF4" w:rsidRPr="00FE0BF4" w:rsidRDefault="00FE0BF4">
      <w:pPr>
        <w:rPr>
          <w:lang w:val="en-US"/>
        </w:rPr>
      </w:pPr>
    </w:p>
    <w:sectPr w:rsidR="00FE0BF4" w:rsidRPr="00FE0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D"/>
    <w:rsid w:val="002F20FA"/>
    <w:rsid w:val="003E2739"/>
    <w:rsid w:val="004023CB"/>
    <w:rsid w:val="00892996"/>
    <w:rsid w:val="00AF08D4"/>
    <w:rsid w:val="00D909E5"/>
    <w:rsid w:val="00FE0BF4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129DC"/>
  <w15:docId w15:val="{E7FDDD84-4C15-476D-BBA0-96092D1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ot.org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 Enrico</dc:creator>
  <cp:lastModifiedBy>Ruedi Jappert</cp:lastModifiedBy>
  <cp:revision>4</cp:revision>
  <dcterms:created xsi:type="dcterms:W3CDTF">2018-03-06T10:22:00Z</dcterms:created>
  <dcterms:modified xsi:type="dcterms:W3CDTF">2018-08-14T13:49:00Z</dcterms:modified>
</cp:coreProperties>
</file>