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88D" w:rsidRDefault="00897D01" w:rsidP="009E688D">
      <w:pPr>
        <w:spacing w:line="276" w:lineRule="auto"/>
        <w:rPr>
          <w:b/>
          <w:bCs/>
          <w:sz w:val="28"/>
          <w:szCs w:val="28"/>
        </w:rPr>
      </w:pPr>
      <w:bookmarkStart w:id="0" w:name="_GoBack"/>
      <w:bookmarkEnd w:id="0"/>
      <w:r>
        <w:rPr>
          <w:b/>
          <w:bCs/>
          <w:sz w:val="28"/>
          <w:szCs w:val="28"/>
        </w:rPr>
        <w:t>Radon signals and</w:t>
      </w:r>
      <w:r w:rsidR="009E688D">
        <w:rPr>
          <w:b/>
          <w:bCs/>
          <w:sz w:val="28"/>
          <w:szCs w:val="28"/>
        </w:rPr>
        <w:t xml:space="preserve"> environmental variations</w:t>
      </w:r>
    </w:p>
    <w:p w:rsidR="00684C01" w:rsidRDefault="000811BD" w:rsidP="000811BD">
      <w:pPr>
        <w:rPr>
          <w:rFonts w:ascii="Courier New" w:hAnsi="Courier New" w:cs="Courier New"/>
        </w:rPr>
      </w:pPr>
      <w:r w:rsidRPr="007359A6">
        <w:rPr>
          <w:rFonts w:ascii="Courier New" w:hAnsi="Courier New" w:cs="Courier New"/>
        </w:rPr>
        <w:t xml:space="preserve">Since several decades Radon (and Thoron) in air is studied in natural environs and in dwellings. Large temporal variations are recorded consisting of periodic signals of annual and daily scale as well as non-periodic signals of mainly multi-day scale. These signal types have similarity with variations encountered in atmospheric parameters, primarily temperature and pressure. This similarity and the fact that radon is hosted in air led investigators to assume a connection between variability of radon and variation patterns of atmospheric parameters. </w:t>
      </w:r>
    </w:p>
    <w:p w:rsidR="00684C01" w:rsidRDefault="00684C01" w:rsidP="000811BD">
      <w:pPr>
        <w:rPr>
          <w:rFonts w:ascii="Courier New" w:hAnsi="Courier New" w:cs="Courier New"/>
        </w:rPr>
      </w:pPr>
    </w:p>
    <w:p w:rsidR="00684C01" w:rsidRDefault="00684C01" w:rsidP="000811BD">
      <w:pPr>
        <w:rPr>
          <w:rFonts w:ascii="Courier New" w:hAnsi="Courier New" w:cs="Courier New"/>
        </w:rPr>
      </w:pPr>
    </w:p>
    <w:p w:rsidR="00684C01" w:rsidRDefault="00684C01" w:rsidP="000811BD">
      <w:pPr>
        <w:rPr>
          <w:rFonts w:ascii="Courier New" w:hAnsi="Courier New" w:cs="Courier New"/>
        </w:rPr>
      </w:pPr>
    </w:p>
    <w:p w:rsidR="000811BD" w:rsidRPr="007359A6" w:rsidRDefault="000811BD" w:rsidP="00684C01">
      <w:pPr>
        <w:rPr>
          <w:rFonts w:ascii="Courier New" w:hAnsi="Courier New" w:cs="Courier New"/>
        </w:rPr>
      </w:pPr>
      <w:r w:rsidRPr="007359A6">
        <w:rPr>
          <w:rFonts w:ascii="Courier New" w:hAnsi="Courier New" w:cs="Courier New"/>
        </w:rPr>
        <w:t>Th</w:t>
      </w:r>
      <w:r w:rsidR="00684C01">
        <w:rPr>
          <w:rFonts w:ascii="Courier New" w:hAnsi="Courier New" w:cs="Courier New"/>
        </w:rPr>
        <w:t>e</w:t>
      </w:r>
      <w:r w:rsidRPr="007359A6">
        <w:rPr>
          <w:rFonts w:ascii="Courier New" w:hAnsi="Courier New" w:cs="Courier New"/>
        </w:rPr>
        <w:t xml:space="preserve"> general approach and assumption </w:t>
      </w:r>
      <w:r w:rsidR="00684C01">
        <w:rPr>
          <w:rFonts w:ascii="Courier New" w:hAnsi="Courier New" w:cs="Courier New"/>
        </w:rPr>
        <w:t xml:space="preserve">of atmospheric variation as drivers of radon variability </w:t>
      </w:r>
      <w:r w:rsidRPr="007359A6">
        <w:rPr>
          <w:rFonts w:ascii="Courier New" w:hAnsi="Courier New" w:cs="Courier New"/>
        </w:rPr>
        <w:t xml:space="preserve">turns out to be highly unclear when assessing the large accumulated sets of observations from very different scenarios. Cases interpreted to indicate positive, negative and non-correlation for the influence of P and T are abundant. Analysis of measurements relied mainly on visual inspection in the time domain, rarely in the frequency domain. Correlation diagrams (when applied) led to inconclusive patterns which certainly cannot be interpreted to prove causality. The statistical tools that were applied In these works such conclusions are assumed as there is no other frame of interpretation. Substantial evidence, especially in terms of experimental simulation is not presented. The disconformity in the raised interpretation is recognized in some of works, leading even to the statement that radon variability is “unexplainable” and therefore also useless. </w:t>
      </w:r>
    </w:p>
    <w:p w:rsidR="00684C01" w:rsidRPr="00586639" w:rsidRDefault="00684C01" w:rsidP="00684C01">
      <w:pPr>
        <w:spacing w:after="0" w:line="360" w:lineRule="auto"/>
        <w:rPr>
          <w:rFonts w:asciiTheme="minorBidi" w:hAnsiTheme="minorBidi"/>
        </w:rPr>
      </w:pPr>
      <w:r w:rsidRPr="00586639">
        <w:rPr>
          <w:rFonts w:asciiTheme="minorBidi" w:hAnsiTheme="minorBidi"/>
        </w:rPr>
        <w:t>The occurrence of radon (Rn-222; a radioactive noble gas) in the geological environment is investigated since the middle of the 20</w:t>
      </w:r>
      <w:r w:rsidRPr="00586639">
        <w:rPr>
          <w:rFonts w:asciiTheme="minorBidi" w:hAnsiTheme="minorBidi"/>
          <w:vertAlign w:val="superscript"/>
        </w:rPr>
        <w:t>th</w:t>
      </w:r>
      <w:r w:rsidRPr="00586639">
        <w:rPr>
          <w:rFonts w:asciiTheme="minorBidi" w:hAnsiTheme="minorBidi"/>
        </w:rPr>
        <w:t xml:space="preserve"> century. Barbosa et al (2015; and contributions therein; Ball et al., 1991; Groves-Kirby et al., 2006; Hartman and Levy, 2005; </w:t>
      </w:r>
      <w:proofErr w:type="spellStart"/>
      <w:r w:rsidRPr="00586639">
        <w:rPr>
          <w:rFonts w:asciiTheme="minorBidi" w:hAnsiTheme="minorBidi"/>
        </w:rPr>
        <w:t>Monin</w:t>
      </w:r>
      <w:proofErr w:type="spellEnd"/>
      <w:r w:rsidRPr="00586639">
        <w:rPr>
          <w:rFonts w:asciiTheme="minorBidi" w:hAnsiTheme="minorBidi"/>
        </w:rPr>
        <w:t xml:space="preserve"> and Seidel, 1992; </w:t>
      </w:r>
      <w:proofErr w:type="spellStart"/>
      <w:r w:rsidRPr="00586639">
        <w:rPr>
          <w:rFonts w:asciiTheme="minorBidi" w:hAnsiTheme="minorBidi"/>
        </w:rPr>
        <w:t>Toutain</w:t>
      </w:r>
      <w:proofErr w:type="spellEnd"/>
      <w:r w:rsidRPr="00586639">
        <w:rPr>
          <w:rFonts w:asciiTheme="minorBidi" w:hAnsiTheme="minorBidi"/>
        </w:rPr>
        <w:t xml:space="preserve"> et al., 1999) presented an extensive overview of radon research in different scenarios – indoor, tectonic, volcanic, and as a geochemical tracer. Its behavior in the </w:t>
      </w:r>
      <w:proofErr w:type="spellStart"/>
      <w:r w:rsidRPr="00586639">
        <w:rPr>
          <w:rFonts w:asciiTheme="minorBidi" w:hAnsiTheme="minorBidi"/>
        </w:rPr>
        <w:t>geogas</w:t>
      </w:r>
      <w:proofErr w:type="spellEnd"/>
      <w:r w:rsidRPr="00586639">
        <w:rPr>
          <w:rFonts w:asciiTheme="minorBidi" w:hAnsiTheme="minorBidi"/>
        </w:rPr>
        <w:t xml:space="preserve"> (= air in the subsurface porosity) is characterized by large temporal variations that are significantly different compared to variations of: a) other trace elements in </w:t>
      </w:r>
      <w:proofErr w:type="spellStart"/>
      <w:r w:rsidRPr="00586639">
        <w:rPr>
          <w:rFonts w:asciiTheme="minorBidi" w:hAnsiTheme="minorBidi"/>
        </w:rPr>
        <w:t>geogas</w:t>
      </w:r>
      <w:proofErr w:type="spellEnd"/>
      <w:r w:rsidRPr="00586639">
        <w:rPr>
          <w:rFonts w:asciiTheme="minorBidi" w:hAnsiTheme="minorBidi"/>
        </w:rPr>
        <w:t xml:space="preserve"> (noble gases); b) variation patterns of other dynamic geophysical systems (atmospheric, tidal). Broad consensus exists that there is no simple and straightforward understanding of the phenomena and behavior of radon, and this is in spite of the relative ease of tracking radon with nuclear detectors in these environs. This lacuna in the understanding of the underlying principles hampers the development of </w:t>
      </w:r>
      <w:r w:rsidRPr="00586639">
        <w:rPr>
          <w:rFonts w:asciiTheme="minorBidi" w:hAnsiTheme="minorBidi"/>
        </w:rPr>
        <w:lastRenderedPageBreak/>
        <w:t xml:space="preserve">applications – such as the prevalent suggestion to apply it as a proxy of mechanical-dynamic processes in the </w:t>
      </w:r>
      <w:proofErr w:type="spellStart"/>
      <w:r w:rsidRPr="00586639">
        <w:rPr>
          <w:rFonts w:asciiTheme="minorBidi" w:hAnsiTheme="minorBidi"/>
        </w:rPr>
        <w:t>seismogenic</w:t>
      </w:r>
      <w:proofErr w:type="spellEnd"/>
      <w:r w:rsidRPr="00586639">
        <w:rPr>
          <w:rFonts w:asciiTheme="minorBidi" w:hAnsiTheme="minorBidi"/>
        </w:rPr>
        <w:t xml:space="preserve"> and volcanic contexts.</w:t>
      </w:r>
    </w:p>
    <w:p w:rsidR="009E688D" w:rsidRPr="00EF7B4D" w:rsidRDefault="009E688D" w:rsidP="009E688D">
      <w:pPr>
        <w:spacing w:line="276" w:lineRule="auto"/>
        <w:jc w:val="both"/>
        <w:rPr>
          <w:rFonts w:asciiTheme="minorHAnsi" w:hAnsiTheme="minorHAnsi" w:cstheme="minorHAnsi"/>
        </w:rPr>
      </w:pPr>
    </w:p>
    <w:p w:rsidR="009E688D" w:rsidRDefault="009E688D" w:rsidP="009E688D">
      <w:pPr>
        <w:spacing w:line="276" w:lineRule="auto"/>
        <w:jc w:val="both"/>
        <w:rPr>
          <w:rFonts w:asciiTheme="minorHAnsi" w:hAnsiTheme="minorHAnsi" w:cstheme="minorHAnsi"/>
        </w:rPr>
      </w:pPr>
      <w:r w:rsidRPr="00EF7B4D">
        <w:rPr>
          <w:rFonts w:asciiTheme="minorHAnsi" w:hAnsiTheme="minorHAnsi" w:cstheme="minorHAnsi"/>
        </w:rPr>
        <w:t xml:space="preserve">Investigations of variation patterns of </w:t>
      </w:r>
      <w:r w:rsidRPr="00EF7B4D">
        <w:rPr>
          <w:rFonts w:asciiTheme="minorHAnsi" w:hAnsiTheme="minorHAnsi" w:cstheme="minorHAnsi"/>
          <w:vertAlign w:val="superscript"/>
        </w:rPr>
        <w:t>222</w:t>
      </w:r>
      <w:r w:rsidRPr="00EF7B4D">
        <w:rPr>
          <w:rFonts w:asciiTheme="minorHAnsi" w:hAnsiTheme="minorHAnsi" w:cstheme="minorHAnsi"/>
        </w:rPr>
        <w:t>Rn in the geological environment applied the common practice of comparison with atmospheric parameters in the time domain or in frequency domain. Such analysis leads to ambiguities and inconclusiveness in terms of interpretation. For a review see</w:t>
      </w:r>
      <w:r>
        <w:rPr>
          <w:rFonts w:asciiTheme="minorHAnsi" w:hAnsiTheme="minorHAnsi" w:cstheme="minorHAnsi"/>
        </w:rPr>
        <w:t xml:space="preserve"> Barbosa et al. (2015)</w:t>
      </w:r>
      <w:r w:rsidRPr="00EF7B4D">
        <w:rPr>
          <w:rFonts w:asciiTheme="minorHAnsi" w:hAnsiTheme="minorHAnsi" w:cstheme="minorHAnsi"/>
        </w:rPr>
        <w:t xml:space="preserve">. Applying advanced analysis of the phenomena in the combined frequency-time domain </w:t>
      </w:r>
      <w:r>
        <w:rPr>
          <w:rFonts w:asciiTheme="minorHAnsi" w:hAnsiTheme="minorHAnsi" w:cstheme="minorHAnsi"/>
        </w:rPr>
        <w:t>(MTWF, Steinitz et al, 2007)</w:t>
      </w:r>
      <w:r w:rsidRPr="00EF7B4D">
        <w:rPr>
          <w:rFonts w:asciiTheme="minorHAnsi" w:hAnsiTheme="minorHAnsi" w:cstheme="minorHAnsi"/>
        </w:rPr>
        <w:t xml:space="preserve"> demonstrated for the first time systematics of radon characteristics that differ extensively from those in temperature and pressure. This formed the basis for claiming that apparent similarity (in the time domain) of signal patterns of radon versus temperature and/or pressure does not substantiate causality. Applying such analysis </w:t>
      </w:r>
      <w:r w:rsidR="00684C01" w:rsidRPr="00EF7B4D">
        <w:rPr>
          <w:rFonts w:asciiTheme="minorHAnsi" w:hAnsiTheme="minorHAnsi" w:cstheme="minorHAnsi"/>
        </w:rPr>
        <w:t>to several</w:t>
      </w:r>
      <w:r w:rsidRPr="00EF7B4D">
        <w:rPr>
          <w:rFonts w:asciiTheme="minorHAnsi" w:hAnsiTheme="minorHAnsi" w:cstheme="minorHAnsi"/>
        </w:rPr>
        <w:t xml:space="preserve"> radon time series originating from very different geological situations confirmed the same situation </w:t>
      </w:r>
      <w:r>
        <w:rPr>
          <w:rFonts w:asciiTheme="minorHAnsi" w:hAnsiTheme="minorHAnsi" w:cstheme="minorHAnsi"/>
        </w:rPr>
        <w:t xml:space="preserve">[Steinitz and </w:t>
      </w:r>
      <w:proofErr w:type="spellStart"/>
      <w:r>
        <w:rPr>
          <w:rFonts w:asciiTheme="minorHAnsi" w:hAnsiTheme="minorHAnsi" w:cstheme="minorHAnsi"/>
        </w:rPr>
        <w:t>Piatibratova</w:t>
      </w:r>
      <w:proofErr w:type="spellEnd"/>
      <w:r>
        <w:rPr>
          <w:rFonts w:asciiTheme="minorHAnsi" w:hAnsiTheme="minorHAnsi" w:cstheme="minorHAnsi"/>
        </w:rPr>
        <w:t xml:space="preserve"> 2010a,b; Steinitz et al. 2013a;  Steinitz et al. 2015</w:t>
      </w:r>
      <w:r w:rsidRPr="00EF7B4D">
        <w:rPr>
          <w:rFonts w:asciiTheme="minorHAnsi" w:hAnsiTheme="minorHAnsi" w:cstheme="minorHAnsi"/>
        </w:rPr>
        <w:t>]. In a further step, the specific systematics of the periodic signals in the daily and annual frequency bands, combined with the lack of tidal gravity periodicity, led to the suggestion that a component in solar radiation is driving these signals</w:t>
      </w:r>
      <w:r>
        <w:rPr>
          <w:rFonts w:asciiTheme="minorHAnsi" w:hAnsiTheme="minorHAnsi" w:cstheme="minorHAnsi"/>
        </w:rPr>
        <w:t xml:space="preserve"> directly</w:t>
      </w:r>
      <w:r w:rsidRPr="00EF7B4D">
        <w:rPr>
          <w:rFonts w:asciiTheme="minorHAnsi" w:hAnsiTheme="minorHAnsi" w:cstheme="minorHAnsi"/>
        </w:rPr>
        <w:t xml:space="preserve">.  </w:t>
      </w:r>
    </w:p>
    <w:p w:rsidR="00684C01" w:rsidRPr="00586639" w:rsidRDefault="00684C01" w:rsidP="00684C01">
      <w:pPr>
        <w:spacing w:after="0" w:line="360" w:lineRule="auto"/>
        <w:rPr>
          <w:rFonts w:asciiTheme="minorBidi" w:hAnsiTheme="minorBidi"/>
        </w:rPr>
      </w:pPr>
      <w:r w:rsidRPr="00586639">
        <w:rPr>
          <w:rFonts w:asciiTheme="minorBidi" w:hAnsiTheme="minorBidi"/>
        </w:rPr>
        <w:t xml:space="preserve">The assumption applied in radon investigations is that the measured nuclear radiation is reflecting its concentration in the air volume sensed by the detector. This assumption relies on the existing understanding that nuclear decay is an intrinsic and random property of the radioactive isotope. The findings at the GSI on radon phenomena raise the possibility that this assumption does not fully reflect the actual situation. The proposition is that external influences are also playing a role in nuclear decay of Rn-222. </w:t>
      </w:r>
    </w:p>
    <w:p w:rsidR="00684C01" w:rsidRDefault="00684C01" w:rsidP="00684C01"/>
    <w:p w:rsidR="00684C01" w:rsidRDefault="00684C01" w:rsidP="00684C01">
      <w:pPr>
        <w:jc w:val="both"/>
        <w:rPr>
          <w:rFonts w:ascii="Times New Roman" w:hAnsi="Times New Roman" w:cs="Times New Roman"/>
        </w:rPr>
      </w:pPr>
      <w:r>
        <w:rPr>
          <w:rFonts w:ascii="Times New Roman" w:hAnsi="Times New Roman" w:cs="Times New Roman"/>
        </w:rPr>
        <w:t>The</w:t>
      </w:r>
      <w:r w:rsidRPr="00B45AA8">
        <w:rPr>
          <w:rFonts w:ascii="Times New Roman" w:hAnsi="Times New Roman" w:cs="Times New Roman"/>
        </w:rPr>
        <w:t xml:space="preserve"> common practice of comparison of variation patterns of </w:t>
      </w:r>
      <w:r w:rsidRPr="00036571">
        <w:rPr>
          <w:rFonts w:ascii="Times New Roman" w:hAnsi="Times New Roman" w:cs="Times New Roman"/>
          <w:vertAlign w:val="superscript"/>
        </w:rPr>
        <w:t>222</w:t>
      </w:r>
      <w:r>
        <w:rPr>
          <w:rFonts w:ascii="Times New Roman" w:hAnsi="Times New Roman" w:cs="Times New Roman"/>
        </w:rPr>
        <w:t>Rn</w:t>
      </w:r>
      <w:r w:rsidRPr="00B45AA8">
        <w:rPr>
          <w:rFonts w:ascii="Times New Roman" w:hAnsi="Times New Roman" w:cs="Times New Roman"/>
        </w:rPr>
        <w:t xml:space="preserve"> and atmospheric parameters in the time domain </w:t>
      </w:r>
      <w:r>
        <w:rPr>
          <w:rFonts w:ascii="Times New Roman" w:hAnsi="Times New Roman" w:cs="Times New Roman"/>
        </w:rPr>
        <w:t xml:space="preserve">or in frequency domain </w:t>
      </w:r>
      <w:r w:rsidRPr="00B45AA8">
        <w:rPr>
          <w:rFonts w:ascii="Times New Roman" w:hAnsi="Times New Roman" w:cs="Times New Roman"/>
        </w:rPr>
        <w:t>leads to ambiguities and inconclusiveness in terms of interpretation</w:t>
      </w:r>
      <w:r>
        <w:rPr>
          <w:rFonts w:ascii="Times New Roman" w:hAnsi="Times New Roman" w:cs="Times New Roman"/>
        </w:rPr>
        <w:t xml:space="preserve">. For a review see [3]. Applying advanced analysis of such phenomena in the combined frequency-time domain [4] demonstrated for the first time systematics of radon characteristics that differ extensively from those in temperature and pressure. This formed the basis for claiming that apparent similarity (in the time domain) of signal patterns of radon versus temperature and/or pressure does not substantiate causality. Applying such analysis to several radon time series originating from very different geological situations confirmed the same situation [5-8]. As a further step, the specific systematics of the periodic signals in the daily and annual frequency bands, </w:t>
      </w:r>
      <w:r w:rsidRPr="00B45AA8">
        <w:rPr>
          <w:rFonts w:ascii="Times New Roman" w:hAnsi="Times New Roman" w:cs="Times New Roman"/>
        </w:rPr>
        <w:t>combined with the lack of tidal gravity periodicity</w:t>
      </w:r>
      <w:r>
        <w:rPr>
          <w:rFonts w:ascii="Times New Roman" w:hAnsi="Times New Roman" w:cs="Times New Roman"/>
        </w:rPr>
        <w:t xml:space="preserve">, led to the suggestion that a (direct) component in solar radiation is driving these signals.  </w:t>
      </w:r>
    </w:p>
    <w:p w:rsidR="00684C01" w:rsidRPr="00EF7B4D" w:rsidRDefault="00684C01" w:rsidP="009E688D">
      <w:pPr>
        <w:spacing w:line="276" w:lineRule="auto"/>
        <w:jc w:val="both"/>
        <w:rPr>
          <w:rFonts w:asciiTheme="minorHAnsi" w:hAnsiTheme="minorHAnsi" w:cstheme="minorHAnsi"/>
        </w:rPr>
      </w:pPr>
    </w:p>
    <w:p w:rsidR="009E688D" w:rsidRDefault="009E688D" w:rsidP="009E688D">
      <w:pPr>
        <w:spacing w:line="276" w:lineRule="auto"/>
        <w:jc w:val="both"/>
        <w:rPr>
          <w:rFonts w:asciiTheme="minorHAnsi" w:hAnsiTheme="minorHAnsi" w:cstheme="minorHAnsi"/>
        </w:rPr>
      </w:pPr>
      <w:r w:rsidRPr="00EF7B4D">
        <w:rPr>
          <w:rFonts w:asciiTheme="minorHAnsi" w:hAnsiTheme="minorHAnsi" w:cstheme="minorHAnsi"/>
        </w:rPr>
        <w:t>A similar analysis approach in the frequency-time domain was applied to evaluate the time series of EXP #1</w:t>
      </w:r>
      <w:r>
        <w:rPr>
          <w:rFonts w:asciiTheme="minorHAnsi" w:hAnsiTheme="minorHAnsi" w:cstheme="minorHAnsi"/>
        </w:rPr>
        <w:t xml:space="preserve"> (Steinitz et al., 2011)</w:t>
      </w:r>
      <w:r w:rsidRPr="00EF7B4D">
        <w:rPr>
          <w:rFonts w:asciiTheme="minorHAnsi" w:hAnsiTheme="minorHAnsi" w:cstheme="minorHAnsi"/>
        </w:rPr>
        <w:t>. Due to its above surface location it is influenced by large environmental variation, and therefore considered as under very unfavorable conditions. The Moving-Time-Window Fourier spectral analysis [</w:t>
      </w:r>
      <w:r>
        <w:rPr>
          <w:rFonts w:asciiTheme="minorHAnsi" w:hAnsiTheme="minorHAnsi" w:cstheme="minorHAnsi"/>
        </w:rPr>
        <w:t xml:space="preserve">Steinitz and </w:t>
      </w:r>
      <w:proofErr w:type="spellStart"/>
      <w:r>
        <w:rPr>
          <w:rFonts w:asciiTheme="minorHAnsi" w:hAnsiTheme="minorHAnsi" w:cstheme="minorHAnsi"/>
        </w:rPr>
        <w:t>Piatibratova</w:t>
      </w:r>
      <w:proofErr w:type="spellEnd"/>
      <w:r>
        <w:rPr>
          <w:rFonts w:asciiTheme="minorHAnsi" w:hAnsiTheme="minorHAnsi" w:cstheme="minorHAnsi"/>
        </w:rPr>
        <w:t xml:space="preserve"> 2007; Steinitz et al. 2011</w:t>
      </w:r>
      <w:r w:rsidRPr="00EF7B4D">
        <w:rPr>
          <w:rFonts w:asciiTheme="minorHAnsi" w:hAnsiTheme="minorHAnsi" w:cstheme="minorHAnsi"/>
        </w:rPr>
        <w:t xml:space="preserve">]. was applied to examine the characteristics of variation in the combined frequency-time domain. The amplitudes of the daily </w:t>
      </w:r>
      <w:r>
        <w:rPr>
          <w:rFonts w:asciiTheme="minorHAnsi" w:hAnsiTheme="minorHAnsi" w:cstheme="minorHAnsi"/>
        </w:rPr>
        <w:t>periodic</w:t>
      </w:r>
      <w:r w:rsidRPr="00EF7B4D">
        <w:rPr>
          <w:rFonts w:asciiTheme="minorHAnsi" w:hAnsiTheme="minorHAnsi" w:cstheme="minorHAnsi"/>
        </w:rPr>
        <w:t xml:space="preserve"> </w:t>
      </w:r>
      <w:r w:rsidRPr="00EF7B4D">
        <w:rPr>
          <w:rFonts w:asciiTheme="minorHAnsi" w:hAnsiTheme="minorHAnsi" w:cstheme="minorHAnsi"/>
        </w:rPr>
        <w:lastRenderedPageBreak/>
        <w:t xml:space="preserve">components of the atmospheric pressure, ambient temperature and measured radon signal were derived from FFT spectra calculated per consecutive time intervals. In the case of radon (gamma,. alpha) ratios of the normalized diurnal (24-hour) versus sub-diurnal (12-hour) amplitudes align along a linear pattern, while dispersed patterns are derived for the atmospheric parameters </w:t>
      </w:r>
      <w:r w:rsidRPr="000D55FE">
        <w:rPr>
          <w:rFonts w:asciiTheme="minorHAnsi" w:hAnsiTheme="minorHAnsi" w:cstheme="minorHAnsi"/>
        </w:rPr>
        <w:t>(Figure 21 in Steinitz et al. 2011)</w:t>
      </w:r>
      <w:r w:rsidRPr="000D55FE">
        <w:rPr>
          <w:rFonts w:asciiTheme="minorHAnsi" w:hAnsiTheme="minorHAnsi" w:cstheme="minorHAnsi"/>
          <w:highlight w:val="yellow"/>
        </w:rPr>
        <w:t>.</w:t>
      </w:r>
      <w:r w:rsidRPr="00EF7B4D">
        <w:rPr>
          <w:rFonts w:asciiTheme="minorHAnsi" w:hAnsiTheme="minorHAnsi" w:cstheme="minorHAnsi"/>
        </w:rPr>
        <w:t xml:space="preserve"> It was argued that the dispersed patterns of the atmospheric parameters cannot generate the regular linear pattern observed for the alpha and gamma radiation signal from </w:t>
      </w:r>
      <w:r w:rsidRPr="00EF7B4D">
        <w:rPr>
          <w:rFonts w:asciiTheme="minorHAnsi" w:hAnsiTheme="minorHAnsi" w:cstheme="minorHAnsi"/>
          <w:vertAlign w:val="superscript"/>
        </w:rPr>
        <w:t>222</w:t>
      </w:r>
      <w:r w:rsidRPr="00EF7B4D">
        <w:rPr>
          <w:rFonts w:asciiTheme="minorHAnsi" w:hAnsiTheme="minorHAnsi" w:cstheme="minorHAnsi"/>
        </w:rPr>
        <w:t xml:space="preserve">Rn and its progeny. This test was performed on the measured data using a simple statistical analysis, and its outcome is independent of other considerations and modes of analysis. As such the test is robust, and the outcome is therefore considered as an indicative criterion. The results from </w:t>
      </w:r>
      <w:r>
        <w:rPr>
          <w:rFonts w:asciiTheme="minorHAnsi" w:hAnsiTheme="minorHAnsi" w:cstheme="minorHAnsi"/>
        </w:rPr>
        <w:t>such</w:t>
      </w:r>
      <w:r w:rsidRPr="00EF7B4D">
        <w:rPr>
          <w:rFonts w:asciiTheme="minorHAnsi" w:hAnsiTheme="minorHAnsi" w:cstheme="minorHAnsi"/>
        </w:rPr>
        <w:t xml:space="preserve"> examinations of data from EXP #1 do not support the notion of a direct connection between the temporal variation of the </w:t>
      </w:r>
      <w:r w:rsidRPr="00EF7B4D">
        <w:rPr>
          <w:rFonts w:asciiTheme="minorHAnsi" w:hAnsiTheme="minorHAnsi" w:cstheme="minorHAnsi"/>
          <w:vertAlign w:val="superscript"/>
        </w:rPr>
        <w:t>222</w:t>
      </w:r>
      <w:r w:rsidRPr="00EF7B4D">
        <w:rPr>
          <w:rFonts w:asciiTheme="minorHAnsi" w:hAnsiTheme="minorHAnsi" w:cstheme="minorHAnsi"/>
        </w:rPr>
        <w:t>Rn signal and atmospheric influences, and probably negate it.</w:t>
      </w:r>
    </w:p>
    <w:p w:rsidR="00124E71" w:rsidRPr="00B45AA8" w:rsidRDefault="00124E71" w:rsidP="00124E71">
      <w:pPr>
        <w:jc w:val="both"/>
        <w:rPr>
          <w:rFonts w:ascii="Times New Roman" w:hAnsi="Times New Roman" w:cs="Times New Roman"/>
        </w:rPr>
      </w:pPr>
      <w:r>
        <w:rPr>
          <w:rFonts w:ascii="Times New Roman" w:hAnsi="Times New Roman" w:cs="Times New Roman"/>
        </w:rPr>
        <w:t xml:space="preserve">A similar analysis approach in the frequency-time domain was applied to the time series of EXP #1, which a-priory is influenced by large environmental variation, and therefore considered as under very </w:t>
      </w:r>
      <w:proofErr w:type="spellStart"/>
      <w:r>
        <w:rPr>
          <w:rFonts w:ascii="Times New Roman" w:hAnsi="Times New Roman" w:cs="Times New Roman"/>
        </w:rPr>
        <w:t>unfavourable</w:t>
      </w:r>
      <w:proofErr w:type="spellEnd"/>
      <w:r>
        <w:rPr>
          <w:rFonts w:ascii="Times New Roman" w:hAnsi="Times New Roman" w:cs="Times New Roman"/>
        </w:rPr>
        <w:t xml:space="preserve"> conditions. T</w:t>
      </w:r>
      <w:r w:rsidRPr="00B45AA8">
        <w:rPr>
          <w:rFonts w:ascii="Times New Roman" w:hAnsi="Times New Roman" w:cs="Times New Roman"/>
        </w:rPr>
        <w:t>he Moving-</w:t>
      </w:r>
      <w:r>
        <w:rPr>
          <w:rFonts w:ascii="Times New Roman" w:hAnsi="Times New Roman" w:cs="Times New Roman"/>
        </w:rPr>
        <w:t>Time-W</w:t>
      </w:r>
      <w:r w:rsidRPr="00B45AA8">
        <w:rPr>
          <w:rFonts w:ascii="Times New Roman" w:hAnsi="Times New Roman" w:cs="Times New Roman"/>
        </w:rPr>
        <w:t xml:space="preserve">indow Fourier spectral analysis </w:t>
      </w:r>
      <w:r>
        <w:rPr>
          <w:rFonts w:ascii="Times New Roman" w:hAnsi="Times New Roman" w:cs="Times New Roman"/>
        </w:rPr>
        <w:t>[4, 1]</w:t>
      </w:r>
      <w:r w:rsidRPr="00B45AA8">
        <w:rPr>
          <w:rFonts w:ascii="Times New Roman" w:hAnsi="Times New Roman" w:cs="Times New Roman"/>
        </w:rPr>
        <w:t xml:space="preserve"> </w:t>
      </w:r>
      <w:r>
        <w:rPr>
          <w:rFonts w:ascii="Times New Roman" w:hAnsi="Times New Roman" w:cs="Times New Roman"/>
        </w:rPr>
        <w:t xml:space="preserve">was applied to examine the characteristics of variation in the combined frequency-time domain. </w:t>
      </w:r>
      <w:r w:rsidRPr="00B45AA8">
        <w:rPr>
          <w:rFonts w:ascii="Times New Roman" w:hAnsi="Times New Roman" w:cs="Times New Roman"/>
        </w:rPr>
        <w:t xml:space="preserve">The amplitudes of the </w:t>
      </w:r>
      <w:r>
        <w:rPr>
          <w:rFonts w:ascii="Times New Roman" w:hAnsi="Times New Roman" w:cs="Times New Roman"/>
        </w:rPr>
        <w:t xml:space="preserve">daily </w:t>
      </w:r>
      <w:r w:rsidRPr="00B45AA8">
        <w:rPr>
          <w:rFonts w:ascii="Times New Roman" w:hAnsi="Times New Roman" w:cs="Times New Roman"/>
        </w:rPr>
        <w:t xml:space="preserve">cyclic components of the atmospheric pressure, ambient temperature and measured </w:t>
      </w:r>
      <w:r>
        <w:rPr>
          <w:rFonts w:ascii="Times New Roman" w:hAnsi="Times New Roman" w:cs="Times New Roman"/>
        </w:rPr>
        <w:t xml:space="preserve">radon </w:t>
      </w:r>
      <w:r w:rsidRPr="00B45AA8">
        <w:rPr>
          <w:rFonts w:ascii="Times New Roman" w:hAnsi="Times New Roman" w:cs="Times New Roman"/>
        </w:rPr>
        <w:t xml:space="preserve">signal were derived from FFT spectra calculated </w:t>
      </w:r>
      <w:r>
        <w:rPr>
          <w:rFonts w:ascii="Times New Roman" w:hAnsi="Times New Roman" w:cs="Times New Roman"/>
        </w:rPr>
        <w:t xml:space="preserve">per consecutive time intervals. In the case of radon (gamma,. alpha) ratios </w:t>
      </w:r>
      <w:r w:rsidRPr="00B45AA8">
        <w:rPr>
          <w:rFonts w:ascii="Times New Roman" w:hAnsi="Times New Roman" w:cs="Times New Roman"/>
        </w:rPr>
        <w:t xml:space="preserve">of the normalized diurnal </w:t>
      </w:r>
      <w:r>
        <w:rPr>
          <w:rFonts w:ascii="Times New Roman" w:hAnsi="Times New Roman" w:cs="Times New Roman"/>
        </w:rPr>
        <w:t xml:space="preserve">(24-hour) </w:t>
      </w:r>
      <w:r w:rsidRPr="00B45AA8">
        <w:rPr>
          <w:rFonts w:ascii="Times New Roman" w:hAnsi="Times New Roman" w:cs="Times New Roman"/>
        </w:rPr>
        <w:t xml:space="preserve">versus sub-diurnal </w:t>
      </w:r>
      <w:r>
        <w:rPr>
          <w:rFonts w:ascii="Times New Roman" w:hAnsi="Times New Roman" w:cs="Times New Roman"/>
        </w:rPr>
        <w:t xml:space="preserve">(12-hour) </w:t>
      </w:r>
      <w:r w:rsidRPr="00B45AA8">
        <w:rPr>
          <w:rFonts w:ascii="Times New Roman" w:hAnsi="Times New Roman" w:cs="Times New Roman"/>
        </w:rPr>
        <w:t xml:space="preserve">amplitudes </w:t>
      </w:r>
      <w:r>
        <w:rPr>
          <w:rFonts w:ascii="Times New Roman" w:hAnsi="Times New Roman" w:cs="Times New Roman"/>
        </w:rPr>
        <w:t>align along a</w:t>
      </w:r>
      <w:r w:rsidRPr="00B45AA8">
        <w:rPr>
          <w:rFonts w:ascii="Times New Roman" w:hAnsi="Times New Roman" w:cs="Times New Roman"/>
        </w:rPr>
        <w:t xml:space="preserve"> linear </w:t>
      </w:r>
      <w:r>
        <w:rPr>
          <w:rFonts w:ascii="Times New Roman" w:hAnsi="Times New Roman" w:cs="Times New Roman"/>
        </w:rPr>
        <w:t xml:space="preserve">pattern, </w:t>
      </w:r>
      <w:r w:rsidRPr="00B45AA8">
        <w:rPr>
          <w:rFonts w:ascii="Times New Roman" w:hAnsi="Times New Roman" w:cs="Times New Roman"/>
        </w:rPr>
        <w:t xml:space="preserve">while dispersed patterns are derived for the atmospheric parameters. It </w:t>
      </w:r>
      <w:r>
        <w:rPr>
          <w:rFonts w:ascii="Times New Roman" w:hAnsi="Times New Roman" w:cs="Times New Roman"/>
        </w:rPr>
        <w:t>was</w:t>
      </w:r>
      <w:r w:rsidRPr="00B45AA8">
        <w:rPr>
          <w:rFonts w:ascii="Times New Roman" w:hAnsi="Times New Roman" w:cs="Times New Roman"/>
        </w:rPr>
        <w:t xml:space="preserve"> argued that the dispersed patterns of the atmospheric parameters cannot generate the regular linear pattern observed for the alpha and gamma radiation signal from </w:t>
      </w:r>
      <w:r w:rsidRPr="00036571">
        <w:rPr>
          <w:rFonts w:ascii="Times New Roman" w:hAnsi="Times New Roman" w:cs="Times New Roman"/>
          <w:vertAlign w:val="superscript"/>
        </w:rPr>
        <w:t>222</w:t>
      </w:r>
      <w:r>
        <w:rPr>
          <w:rFonts w:ascii="Times New Roman" w:hAnsi="Times New Roman" w:cs="Times New Roman"/>
        </w:rPr>
        <w:t>Rn</w:t>
      </w:r>
      <w:r w:rsidRPr="00B45AA8">
        <w:rPr>
          <w:rFonts w:ascii="Times New Roman" w:hAnsi="Times New Roman" w:cs="Times New Roman"/>
        </w:rPr>
        <w:t xml:space="preserve"> and its </w:t>
      </w:r>
      <w:r>
        <w:rPr>
          <w:rFonts w:ascii="Times New Roman" w:hAnsi="Times New Roman" w:cs="Times New Roman"/>
        </w:rPr>
        <w:t>progeny</w:t>
      </w:r>
      <w:r w:rsidRPr="00B45AA8">
        <w:rPr>
          <w:rFonts w:ascii="Times New Roman" w:hAnsi="Times New Roman" w:cs="Times New Roman"/>
        </w:rPr>
        <w:t>. The</w:t>
      </w:r>
      <w:r>
        <w:rPr>
          <w:rFonts w:ascii="Times New Roman" w:hAnsi="Times New Roman" w:cs="Times New Roman"/>
        </w:rPr>
        <w:t xml:space="preserve"> test </w:t>
      </w:r>
      <w:r w:rsidRPr="00B45AA8">
        <w:rPr>
          <w:rFonts w:ascii="Times New Roman" w:hAnsi="Times New Roman" w:cs="Times New Roman"/>
        </w:rPr>
        <w:t>was performed on the measured data using a simple statistical analysis</w:t>
      </w:r>
      <w:r>
        <w:rPr>
          <w:rFonts w:ascii="Times New Roman" w:hAnsi="Times New Roman" w:cs="Times New Roman"/>
        </w:rPr>
        <w:t>, and its</w:t>
      </w:r>
      <w:r w:rsidRPr="00B45AA8">
        <w:rPr>
          <w:rFonts w:ascii="Times New Roman" w:hAnsi="Times New Roman" w:cs="Times New Roman"/>
        </w:rPr>
        <w:t xml:space="preserve"> </w:t>
      </w:r>
      <w:r>
        <w:rPr>
          <w:rFonts w:ascii="Times New Roman" w:hAnsi="Times New Roman" w:cs="Times New Roman"/>
        </w:rPr>
        <w:t>outcome</w:t>
      </w:r>
      <w:r w:rsidRPr="00B45AA8">
        <w:rPr>
          <w:rFonts w:ascii="Times New Roman" w:hAnsi="Times New Roman" w:cs="Times New Roman"/>
        </w:rPr>
        <w:t xml:space="preserve"> </w:t>
      </w:r>
      <w:r>
        <w:rPr>
          <w:rFonts w:ascii="Times New Roman" w:hAnsi="Times New Roman" w:cs="Times New Roman"/>
        </w:rPr>
        <w:t>is</w:t>
      </w:r>
      <w:r w:rsidRPr="00B45AA8">
        <w:rPr>
          <w:rFonts w:ascii="Times New Roman" w:hAnsi="Times New Roman" w:cs="Times New Roman"/>
        </w:rPr>
        <w:t xml:space="preserve"> independent of other considerations and modes </w:t>
      </w:r>
      <w:r>
        <w:rPr>
          <w:rFonts w:ascii="Times New Roman" w:hAnsi="Times New Roman" w:cs="Times New Roman"/>
        </w:rPr>
        <w:t>of analysis. As</w:t>
      </w:r>
      <w:r w:rsidRPr="00B45AA8">
        <w:rPr>
          <w:rFonts w:ascii="Times New Roman" w:hAnsi="Times New Roman" w:cs="Times New Roman"/>
        </w:rPr>
        <w:t xml:space="preserve"> such </w:t>
      </w:r>
      <w:r>
        <w:rPr>
          <w:rFonts w:ascii="Times New Roman" w:hAnsi="Times New Roman" w:cs="Times New Roman"/>
        </w:rPr>
        <w:t xml:space="preserve">the test </w:t>
      </w:r>
      <w:r w:rsidRPr="00B45AA8">
        <w:rPr>
          <w:rFonts w:ascii="Times New Roman" w:hAnsi="Times New Roman" w:cs="Times New Roman"/>
        </w:rPr>
        <w:t>is robust, and the outcome is therefore considered as an indicative criterion.</w:t>
      </w:r>
      <w:r>
        <w:rPr>
          <w:rFonts w:ascii="Times New Roman" w:hAnsi="Times New Roman" w:cs="Times New Roman"/>
        </w:rPr>
        <w:t xml:space="preserve"> As such it is much more indicative then visual examination in the time domain. </w:t>
      </w:r>
      <w:r w:rsidRPr="00B45AA8">
        <w:rPr>
          <w:rFonts w:ascii="Times New Roman" w:hAnsi="Times New Roman" w:cs="Times New Roman"/>
        </w:rPr>
        <w:t xml:space="preserve">The results from these </w:t>
      </w:r>
      <w:r>
        <w:rPr>
          <w:rFonts w:ascii="Times New Roman" w:hAnsi="Times New Roman" w:cs="Times New Roman"/>
        </w:rPr>
        <w:t>investigations</w:t>
      </w:r>
      <w:r w:rsidRPr="00B45AA8">
        <w:rPr>
          <w:rFonts w:ascii="Times New Roman" w:hAnsi="Times New Roman" w:cs="Times New Roman"/>
        </w:rPr>
        <w:t xml:space="preserve"> do not support the notion of a direct connection between the temporal variation of the </w:t>
      </w:r>
      <w:r w:rsidRPr="00036571">
        <w:rPr>
          <w:rFonts w:ascii="Times New Roman" w:hAnsi="Times New Roman" w:cs="Times New Roman"/>
          <w:vertAlign w:val="superscript"/>
        </w:rPr>
        <w:t>222</w:t>
      </w:r>
      <w:r>
        <w:rPr>
          <w:rFonts w:ascii="Times New Roman" w:hAnsi="Times New Roman" w:cs="Times New Roman"/>
        </w:rPr>
        <w:t>Rn</w:t>
      </w:r>
      <w:r w:rsidRPr="00B45AA8">
        <w:rPr>
          <w:rFonts w:ascii="Times New Roman" w:hAnsi="Times New Roman" w:cs="Times New Roman"/>
        </w:rPr>
        <w:t xml:space="preserve"> signal and atmospheric influences, and probably negate it.</w:t>
      </w:r>
    </w:p>
    <w:p w:rsidR="00124E71" w:rsidRPr="002056C6" w:rsidRDefault="00124E71" w:rsidP="00124E71">
      <w:pPr>
        <w:numPr>
          <w:ilvl w:val="0"/>
          <w:numId w:val="2"/>
        </w:numPr>
        <w:spacing w:after="0" w:line="100" w:lineRule="atLeast"/>
        <w:ind w:left="426" w:right="-51"/>
        <w:jc w:val="both"/>
        <w:rPr>
          <w:rFonts w:asciiTheme="majorBidi" w:hAnsiTheme="majorBidi" w:cstheme="majorBidi"/>
        </w:rPr>
      </w:pPr>
      <w:r w:rsidRPr="002056C6">
        <w:rPr>
          <w:rStyle w:val="pbtoclink1"/>
          <w:rFonts w:asciiTheme="majorBidi" w:hAnsiTheme="majorBidi" w:cstheme="majorBidi"/>
          <w:sz w:val="22"/>
          <w:szCs w:val="22"/>
        </w:rPr>
        <w:t xml:space="preserve">Steinitz, G., </w:t>
      </w:r>
      <w:proofErr w:type="spellStart"/>
      <w:r w:rsidRPr="002056C6">
        <w:rPr>
          <w:rStyle w:val="pbtoclink1"/>
          <w:rFonts w:asciiTheme="majorBidi" w:hAnsiTheme="majorBidi" w:cstheme="majorBidi"/>
          <w:sz w:val="22"/>
          <w:szCs w:val="22"/>
        </w:rPr>
        <w:t>Piatibratova</w:t>
      </w:r>
      <w:proofErr w:type="spellEnd"/>
      <w:r w:rsidRPr="002056C6">
        <w:rPr>
          <w:rStyle w:val="pbtoclink1"/>
          <w:rFonts w:asciiTheme="majorBidi" w:hAnsiTheme="majorBidi" w:cstheme="majorBidi"/>
          <w:sz w:val="22"/>
          <w:szCs w:val="22"/>
        </w:rPr>
        <w:t xml:space="preserve">, O., </w:t>
      </w:r>
      <w:proofErr w:type="spellStart"/>
      <w:r w:rsidRPr="002056C6">
        <w:rPr>
          <w:rStyle w:val="pbtoclink1"/>
          <w:rFonts w:asciiTheme="majorBidi" w:hAnsiTheme="majorBidi" w:cstheme="majorBidi"/>
          <w:sz w:val="22"/>
          <w:szCs w:val="22"/>
        </w:rPr>
        <w:t>Kotlarsky</w:t>
      </w:r>
      <w:proofErr w:type="spellEnd"/>
      <w:r w:rsidRPr="002056C6">
        <w:rPr>
          <w:rStyle w:val="pbtoclink1"/>
          <w:rFonts w:asciiTheme="majorBidi" w:hAnsiTheme="majorBidi" w:cstheme="majorBidi"/>
          <w:sz w:val="22"/>
          <w:szCs w:val="22"/>
        </w:rPr>
        <w:t xml:space="preserve">, P., 2011. </w:t>
      </w:r>
      <w:r w:rsidRPr="002056C6">
        <w:rPr>
          <w:rFonts w:asciiTheme="majorBidi" w:hAnsiTheme="majorBidi" w:cstheme="majorBidi"/>
        </w:rPr>
        <w:t xml:space="preserve">Possible effect of solar tides on radon signals. Journal of Environmental Radioactivity, 102, 749-765. </w:t>
      </w:r>
      <w:proofErr w:type="spellStart"/>
      <w:r w:rsidRPr="002056C6">
        <w:rPr>
          <w:rFonts w:asciiTheme="majorBidi" w:hAnsiTheme="majorBidi" w:cstheme="majorBidi"/>
        </w:rPr>
        <w:t>doi</w:t>
      </w:r>
      <w:proofErr w:type="spellEnd"/>
      <w:r w:rsidRPr="002056C6">
        <w:rPr>
          <w:rFonts w:asciiTheme="majorBidi" w:hAnsiTheme="majorBidi" w:cstheme="majorBidi"/>
        </w:rPr>
        <w:t>: 10.1016/j.jenvrad.2011.04.002.</w:t>
      </w:r>
    </w:p>
    <w:p w:rsidR="00124E71" w:rsidRPr="002056C6" w:rsidRDefault="00124E71" w:rsidP="00124E71">
      <w:pPr>
        <w:numPr>
          <w:ilvl w:val="0"/>
          <w:numId w:val="2"/>
        </w:numPr>
        <w:spacing w:after="0" w:line="100" w:lineRule="atLeast"/>
        <w:ind w:left="426" w:right="-51"/>
        <w:jc w:val="both"/>
        <w:rPr>
          <w:rFonts w:asciiTheme="majorBidi" w:hAnsiTheme="majorBidi" w:cstheme="majorBidi"/>
        </w:rPr>
      </w:pPr>
      <w:proofErr w:type="spellStart"/>
      <w:r w:rsidRPr="002056C6">
        <w:rPr>
          <w:rFonts w:asciiTheme="majorBidi" w:hAnsiTheme="majorBidi" w:cstheme="majorBidi"/>
        </w:rPr>
        <w:t>Zafrir</w:t>
      </w:r>
      <w:proofErr w:type="spellEnd"/>
      <w:r w:rsidRPr="002056C6">
        <w:rPr>
          <w:rFonts w:asciiTheme="majorBidi" w:hAnsiTheme="majorBidi" w:cstheme="majorBidi"/>
        </w:rPr>
        <w:t xml:space="preserve">, H., </w:t>
      </w:r>
      <w:proofErr w:type="spellStart"/>
      <w:r w:rsidRPr="002056C6">
        <w:rPr>
          <w:rFonts w:asciiTheme="majorBidi" w:hAnsiTheme="majorBidi" w:cstheme="majorBidi"/>
        </w:rPr>
        <w:t>Haquin</w:t>
      </w:r>
      <w:proofErr w:type="spellEnd"/>
      <w:r w:rsidRPr="002056C6">
        <w:rPr>
          <w:rFonts w:asciiTheme="majorBidi" w:hAnsiTheme="majorBidi" w:cstheme="majorBidi"/>
        </w:rPr>
        <w:t xml:space="preserve">, G., Malik, U., Barbosa, S.M., </w:t>
      </w:r>
      <w:proofErr w:type="spellStart"/>
      <w:r w:rsidRPr="002056C6">
        <w:rPr>
          <w:rFonts w:asciiTheme="majorBidi" w:hAnsiTheme="majorBidi" w:cstheme="majorBidi"/>
        </w:rPr>
        <w:t>Piatibratova</w:t>
      </w:r>
      <w:proofErr w:type="spellEnd"/>
      <w:r w:rsidRPr="002056C6">
        <w:rPr>
          <w:rFonts w:asciiTheme="majorBidi" w:hAnsiTheme="majorBidi" w:cstheme="majorBidi"/>
        </w:rPr>
        <w:t xml:space="preserve">, O., Steinitz, G., 2011. Gamma versus Alpha Sensors for Rn-222 Long-Term Monitoring in Geological Environments. Radiation Measurements, </w:t>
      </w:r>
      <w:r w:rsidRPr="002056C6">
        <w:rPr>
          <w:rFonts w:asciiTheme="majorBidi" w:hAnsiTheme="majorBidi" w:cstheme="majorBidi"/>
          <w:color w:val="000066"/>
        </w:rPr>
        <w:t xml:space="preserve">46, 611-620. </w:t>
      </w:r>
      <w:r w:rsidRPr="002056C6">
        <w:rPr>
          <w:rFonts w:asciiTheme="majorBidi" w:hAnsiTheme="majorBidi" w:cstheme="majorBidi"/>
        </w:rPr>
        <w:t>doi:10.1016/j.radmeas.2011.04.027.</w:t>
      </w:r>
    </w:p>
    <w:p w:rsidR="00124E71" w:rsidRPr="002056C6" w:rsidRDefault="00124E71" w:rsidP="00124E71">
      <w:pPr>
        <w:pStyle w:val="ListParagraph"/>
        <w:numPr>
          <w:ilvl w:val="0"/>
          <w:numId w:val="2"/>
        </w:numPr>
        <w:spacing w:line="276" w:lineRule="auto"/>
        <w:ind w:left="426" w:right="-51"/>
        <w:jc w:val="both"/>
        <w:rPr>
          <w:rFonts w:asciiTheme="majorBidi" w:hAnsiTheme="majorBidi" w:cstheme="majorBidi"/>
          <w:color w:val="000000" w:themeColor="text1"/>
        </w:rPr>
      </w:pPr>
      <w:r w:rsidRPr="002056C6">
        <w:rPr>
          <w:rFonts w:asciiTheme="majorBidi" w:hAnsiTheme="majorBidi" w:cstheme="majorBidi"/>
          <w:color w:val="000000" w:themeColor="text1"/>
        </w:rPr>
        <w:t>Barbosa, S.M., Donner R.V., Steinitz, G. (</w:t>
      </w:r>
      <w:proofErr w:type="spellStart"/>
      <w:r w:rsidRPr="002056C6">
        <w:rPr>
          <w:rFonts w:asciiTheme="majorBidi" w:hAnsiTheme="majorBidi" w:cstheme="majorBidi"/>
          <w:color w:val="000000" w:themeColor="text1"/>
        </w:rPr>
        <w:t>Eds</w:t>
      </w:r>
      <w:proofErr w:type="spellEnd"/>
      <w:r w:rsidRPr="002056C6">
        <w:rPr>
          <w:rFonts w:asciiTheme="majorBidi" w:hAnsiTheme="majorBidi" w:cstheme="majorBidi"/>
          <w:color w:val="000000" w:themeColor="text1"/>
        </w:rPr>
        <w:t>) 2015. Radon applications in geosciences – Progress</w:t>
      </w:r>
      <w:r w:rsidRPr="002056C6">
        <w:rPr>
          <w:rFonts w:asciiTheme="majorBidi" w:hAnsiTheme="majorBidi" w:cstheme="majorBidi"/>
          <w:color w:val="000000" w:themeColor="text1"/>
          <w:rtl/>
        </w:rPr>
        <w:t xml:space="preserve"> </w:t>
      </w:r>
      <w:r w:rsidRPr="002056C6">
        <w:rPr>
          <w:rFonts w:asciiTheme="majorBidi" w:hAnsiTheme="majorBidi" w:cstheme="majorBidi"/>
          <w:color w:val="000000" w:themeColor="text1"/>
        </w:rPr>
        <w:t xml:space="preserve">&amp; perspectives. </w:t>
      </w:r>
      <w:r w:rsidRPr="002056C6">
        <w:rPr>
          <w:rFonts w:asciiTheme="majorBidi" w:eastAsia="cmr9" w:hAnsiTheme="majorBidi" w:cstheme="majorBidi"/>
          <w:color w:val="000000" w:themeColor="text1"/>
        </w:rPr>
        <w:t xml:space="preserve">Eur. Phys. J. Special Topics 224, 597–603 </w:t>
      </w:r>
    </w:p>
    <w:p w:rsidR="00124E71" w:rsidRPr="002056C6" w:rsidRDefault="00124E71" w:rsidP="00124E71">
      <w:pPr>
        <w:numPr>
          <w:ilvl w:val="0"/>
          <w:numId w:val="2"/>
        </w:numPr>
        <w:spacing w:after="0" w:line="100" w:lineRule="atLeast"/>
        <w:ind w:left="426" w:right="-51"/>
        <w:jc w:val="both"/>
        <w:rPr>
          <w:rFonts w:asciiTheme="majorBidi" w:hAnsiTheme="majorBidi" w:cstheme="majorBidi"/>
        </w:rPr>
      </w:pPr>
      <w:r w:rsidRPr="002056C6">
        <w:rPr>
          <w:rFonts w:asciiTheme="majorBidi" w:hAnsiTheme="majorBidi" w:cstheme="majorBidi"/>
        </w:rPr>
        <w:t xml:space="preserve">Steinitz, G., O. </w:t>
      </w:r>
      <w:proofErr w:type="spellStart"/>
      <w:r w:rsidRPr="002056C6">
        <w:rPr>
          <w:rFonts w:asciiTheme="majorBidi" w:hAnsiTheme="majorBidi" w:cstheme="majorBidi"/>
        </w:rPr>
        <w:t>Piatibratova</w:t>
      </w:r>
      <w:proofErr w:type="spellEnd"/>
      <w:r w:rsidRPr="002056C6">
        <w:rPr>
          <w:rFonts w:asciiTheme="majorBidi" w:hAnsiTheme="majorBidi" w:cstheme="majorBidi"/>
        </w:rPr>
        <w:t xml:space="preserve">, and S. M. Barbosa, 2007. Radon daily signals in the </w:t>
      </w:r>
      <w:proofErr w:type="spellStart"/>
      <w:r w:rsidRPr="002056C6">
        <w:rPr>
          <w:rFonts w:asciiTheme="majorBidi" w:hAnsiTheme="majorBidi" w:cstheme="majorBidi"/>
        </w:rPr>
        <w:t>Elat</w:t>
      </w:r>
      <w:proofErr w:type="spellEnd"/>
      <w:r w:rsidRPr="002056C6">
        <w:rPr>
          <w:rFonts w:asciiTheme="majorBidi" w:hAnsiTheme="majorBidi" w:cstheme="majorBidi"/>
        </w:rPr>
        <w:t xml:space="preserve"> Granite, southern </w:t>
      </w:r>
      <w:proofErr w:type="spellStart"/>
      <w:r w:rsidRPr="002056C6">
        <w:rPr>
          <w:rFonts w:asciiTheme="majorBidi" w:hAnsiTheme="majorBidi" w:cstheme="majorBidi"/>
        </w:rPr>
        <w:t>Arava</w:t>
      </w:r>
      <w:proofErr w:type="spellEnd"/>
      <w:r w:rsidRPr="002056C6">
        <w:rPr>
          <w:rFonts w:asciiTheme="majorBidi" w:hAnsiTheme="majorBidi" w:cstheme="majorBidi"/>
        </w:rPr>
        <w:t xml:space="preserve">, Israel. J. </w:t>
      </w:r>
      <w:proofErr w:type="spellStart"/>
      <w:r w:rsidRPr="002056C6">
        <w:rPr>
          <w:rFonts w:asciiTheme="majorBidi" w:hAnsiTheme="majorBidi" w:cstheme="majorBidi"/>
        </w:rPr>
        <w:t>Geophys</w:t>
      </w:r>
      <w:proofErr w:type="spellEnd"/>
      <w:r w:rsidRPr="002056C6">
        <w:rPr>
          <w:rFonts w:asciiTheme="majorBidi" w:hAnsiTheme="majorBidi" w:cstheme="majorBidi"/>
        </w:rPr>
        <w:t>. Res., 112, B10211, doi:10.1029/2006JB004817.</w:t>
      </w:r>
    </w:p>
    <w:p w:rsidR="00124E71" w:rsidRPr="002056C6" w:rsidRDefault="00124E71" w:rsidP="00124E71">
      <w:pPr>
        <w:numPr>
          <w:ilvl w:val="0"/>
          <w:numId w:val="2"/>
        </w:numPr>
        <w:spacing w:after="0" w:line="100" w:lineRule="atLeast"/>
        <w:ind w:left="426" w:right="-51"/>
        <w:jc w:val="both"/>
        <w:rPr>
          <w:rFonts w:asciiTheme="majorBidi" w:hAnsiTheme="majorBidi" w:cstheme="majorBidi"/>
        </w:rPr>
      </w:pPr>
      <w:r w:rsidRPr="002056C6">
        <w:rPr>
          <w:rFonts w:asciiTheme="majorBidi" w:hAnsiTheme="majorBidi" w:cstheme="majorBidi"/>
        </w:rPr>
        <w:t xml:space="preserve">Steinitz, G., </w:t>
      </w:r>
      <w:proofErr w:type="spellStart"/>
      <w:r w:rsidRPr="002056C6">
        <w:rPr>
          <w:rFonts w:asciiTheme="majorBidi" w:hAnsiTheme="majorBidi" w:cstheme="majorBidi"/>
        </w:rPr>
        <w:t>Piatibratova</w:t>
      </w:r>
      <w:proofErr w:type="spellEnd"/>
      <w:r w:rsidRPr="002056C6">
        <w:rPr>
          <w:rFonts w:asciiTheme="majorBidi" w:hAnsiTheme="majorBidi" w:cstheme="majorBidi"/>
        </w:rPr>
        <w:t xml:space="preserve">, O., 2010a. Radon signals in the </w:t>
      </w:r>
      <w:proofErr w:type="spellStart"/>
      <w:r w:rsidRPr="002056C6">
        <w:rPr>
          <w:rFonts w:asciiTheme="majorBidi" w:hAnsiTheme="majorBidi" w:cstheme="majorBidi"/>
        </w:rPr>
        <w:t>Gavnunim</w:t>
      </w:r>
      <w:proofErr w:type="spellEnd"/>
      <w:r w:rsidRPr="002056C6">
        <w:rPr>
          <w:rFonts w:asciiTheme="majorBidi" w:hAnsiTheme="majorBidi" w:cstheme="majorBidi"/>
        </w:rPr>
        <w:t xml:space="preserve"> intrusion, </w:t>
      </w:r>
      <w:proofErr w:type="spellStart"/>
      <w:r w:rsidRPr="002056C6">
        <w:rPr>
          <w:rFonts w:asciiTheme="majorBidi" w:hAnsiTheme="majorBidi" w:cstheme="majorBidi"/>
        </w:rPr>
        <w:t>Makhtesh</w:t>
      </w:r>
      <w:proofErr w:type="spellEnd"/>
      <w:r w:rsidRPr="002056C6">
        <w:rPr>
          <w:rFonts w:asciiTheme="majorBidi" w:hAnsiTheme="majorBidi" w:cstheme="majorBidi"/>
        </w:rPr>
        <w:t xml:space="preserve"> Ramon, Israel. </w:t>
      </w:r>
      <w:proofErr w:type="spellStart"/>
      <w:r w:rsidRPr="002056C6">
        <w:rPr>
          <w:rFonts w:asciiTheme="majorBidi" w:hAnsiTheme="majorBidi" w:cstheme="majorBidi"/>
        </w:rPr>
        <w:t>Geophys</w:t>
      </w:r>
      <w:proofErr w:type="spellEnd"/>
      <w:r w:rsidRPr="002056C6">
        <w:rPr>
          <w:rFonts w:asciiTheme="majorBidi" w:hAnsiTheme="majorBidi" w:cstheme="majorBidi"/>
        </w:rPr>
        <w:t>. J. Int.</w:t>
      </w:r>
      <w:r w:rsidRPr="002056C6">
        <w:rPr>
          <w:rFonts w:asciiTheme="majorBidi" w:hAnsiTheme="majorBidi" w:cstheme="majorBidi"/>
          <w:i/>
          <w:iCs/>
        </w:rPr>
        <w:t xml:space="preserve"> </w:t>
      </w:r>
      <w:r w:rsidRPr="002056C6">
        <w:rPr>
          <w:rFonts w:asciiTheme="majorBidi" w:hAnsiTheme="majorBidi" w:cstheme="majorBidi"/>
        </w:rPr>
        <w:t>180, 651–665.</w:t>
      </w:r>
    </w:p>
    <w:p w:rsidR="00124E71" w:rsidRPr="002056C6" w:rsidRDefault="00124E71" w:rsidP="00124E71">
      <w:pPr>
        <w:numPr>
          <w:ilvl w:val="0"/>
          <w:numId w:val="2"/>
        </w:numPr>
        <w:spacing w:after="0" w:line="100" w:lineRule="atLeast"/>
        <w:ind w:left="426" w:right="-51"/>
        <w:jc w:val="both"/>
        <w:rPr>
          <w:rStyle w:val="pbtoclink1"/>
          <w:rFonts w:asciiTheme="majorBidi" w:hAnsiTheme="majorBidi" w:cstheme="majorBidi"/>
          <w:sz w:val="22"/>
          <w:szCs w:val="22"/>
        </w:rPr>
      </w:pPr>
      <w:r w:rsidRPr="002056C6">
        <w:rPr>
          <w:rFonts w:asciiTheme="majorBidi" w:hAnsiTheme="majorBidi" w:cstheme="majorBidi"/>
        </w:rPr>
        <w:t>S</w:t>
      </w:r>
      <w:r w:rsidRPr="002056C6">
        <w:rPr>
          <w:rStyle w:val="pbtoclink1"/>
          <w:rFonts w:asciiTheme="majorBidi" w:hAnsiTheme="majorBidi" w:cstheme="majorBidi"/>
          <w:sz w:val="22"/>
          <w:szCs w:val="22"/>
        </w:rPr>
        <w:t xml:space="preserve">teinitz, G. and </w:t>
      </w:r>
      <w:proofErr w:type="spellStart"/>
      <w:r w:rsidRPr="002056C6">
        <w:rPr>
          <w:rStyle w:val="pbtoclink1"/>
          <w:rFonts w:asciiTheme="majorBidi" w:hAnsiTheme="majorBidi" w:cstheme="majorBidi"/>
          <w:sz w:val="22"/>
          <w:szCs w:val="22"/>
        </w:rPr>
        <w:t>Piatibratova</w:t>
      </w:r>
      <w:proofErr w:type="spellEnd"/>
      <w:r w:rsidRPr="002056C6">
        <w:rPr>
          <w:rStyle w:val="pbtoclink1"/>
          <w:rFonts w:asciiTheme="majorBidi" w:hAnsiTheme="majorBidi" w:cstheme="majorBidi"/>
          <w:sz w:val="22"/>
          <w:szCs w:val="22"/>
        </w:rPr>
        <w:t xml:space="preserve">, O., 2010b. Radon signals at the </w:t>
      </w:r>
      <w:proofErr w:type="spellStart"/>
      <w:r w:rsidRPr="002056C6">
        <w:rPr>
          <w:rStyle w:val="pbtoclink1"/>
          <w:rFonts w:asciiTheme="majorBidi" w:hAnsiTheme="majorBidi" w:cstheme="majorBidi"/>
          <w:sz w:val="22"/>
          <w:szCs w:val="22"/>
        </w:rPr>
        <w:t>Roded</w:t>
      </w:r>
      <w:proofErr w:type="spellEnd"/>
      <w:r w:rsidRPr="002056C6">
        <w:rPr>
          <w:rStyle w:val="pbtoclink1"/>
          <w:rFonts w:asciiTheme="majorBidi" w:hAnsiTheme="majorBidi" w:cstheme="majorBidi"/>
          <w:sz w:val="22"/>
          <w:szCs w:val="22"/>
        </w:rPr>
        <w:t xml:space="preserve"> site, Southern Israel. Solid Earth, 1, 99-109, doi:10.5194/se-1-99-2010.</w:t>
      </w:r>
    </w:p>
    <w:p w:rsidR="00124E71" w:rsidRPr="002056C6" w:rsidRDefault="00124E71" w:rsidP="00124E71">
      <w:pPr>
        <w:numPr>
          <w:ilvl w:val="0"/>
          <w:numId w:val="2"/>
        </w:numPr>
        <w:spacing w:after="0" w:line="100" w:lineRule="atLeast"/>
        <w:ind w:left="426" w:right="-51"/>
        <w:jc w:val="both"/>
        <w:rPr>
          <w:rStyle w:val="pbarticletitle1"/>
          <w:rFonts w:asciiTheme="majorBidi" w:hAnsiTheme="majorBidi" w:cstheme="majorBidi"/>
          <w:b w:val="0"/>
          <w:bCs w:val="0"/>
          <w:sz w:val="22"/>
          <w:szCs w:val="22"/>
        </w:rPr>
      </w:pPr>
      <w:r w:rsidRPr="002056C6">
        <w:rPr>
          <w:rStyle w:val="pbauthors1"/>
          <w:rFonts w:asciiTheme="majorBidi" w:hAnsiTheme="majorBidi" w:cstheme="majorBidi"/>
          <w:b w:val="0"/>
          <w:bCs w:val="0"/>
          <w:sz w:val="22"/>
          <w:szCs w:val="22"/>
        </w:rPr>
        <w:t xml:space="preserve">Steinitz, G., </w:t>
      </w:r>
      <w:proofErr w:type="spellStart"/>
      <w:r w:rsidRPr="002056C6">
        <w:rPr>
          <w:rStyle w:val="pbauthors1"/>
          <w:rFonts w:asciiTheme="majorBidi" w:hAnsiTheme="majorBidi" w:cstheme="majorBidi"/>
          <w:b w:val="0"/>
          <w:bCs w:val="0"/>
          <w:sz w:val="22"/>
          <w:szCs w:val="22"/>
        </w:rPr>
        <w:t>Piatibratova</w:t>
      </w:r>
      <w:proofErr w:type="spellEnd"/>
      <w:r w:rsidRPr="002056C6">
        <w:rPr>
          <w:rStyle w:val="pbauthors1"/>
          <w:rFonts w:asciiTheme="majorBidi" w:hAnsiTheme="majorBidi" w:cstheme="majorBidi"/>
          <w:b w:val="0"/>
          <w:bCs w:val="0"/>
          <w:sz w:val="22"/>
          <w:szCs w:val="22"/>
        </w:rPr>
        <w:t xml:space="preserve">, O. and </w:t>
      </w:r>
      <w:proofErr w:type="spellStart"/>
      <w:r w:rsidRPr="002056C6">
        <w:rPr>
          <w:rStyle w:val="pbauthors1"/>
          <w:rFonts w:asciiTheme="majorBidi" w:hAnsiTheme="majorBidi" w:cstheme="majorBidi"/>
          <w:b w:val="0"/>
          <w:bCs w:val="0"/>
          <w:sz w:val="22"/>
          <w:szCs w:val="22"/>
        </w:rPr>
        <w:t>Charit-Yaari</w:t>
      </w:r>
      <w:proofErr w:type="spellEnd"/>
      <w:r w:rsidRPr="002056C6">
        <w:rPr>
          <w:rStyle w:val="pbauthors1"/>
          <w:rFonts w:asciiTheme="majorBidi" w:hAnsiTheme="majorBidi" w:cstheme="majorBidi"/>
          <w:b w:val="0"/>
          <w:bCs w:val="0"/>
          <w:sz w:val="22"/>
          <w:szCs w:val="22"/>
        </w:rPr>
        <w:t>, N., 201</w:t>
      </w:r>
      <w:r w:rsidRPr="002056C6">
        <w:rPr>
          <w:rStyle w:val="pbauthors1"/>
          <w:rFonts w:asciiTheme="majorBidi" w:hAnsiTheme="majorBidi" w:cstheme="majorBidi"/>
          <w:b w:val="0"/>
          <w:bCs w:val="0"/>
          <w:sz w:val="22"/>
          <w:szCs w:val="22"/>
          <w:rtl/>
        </w:rPr>
        <w:t>3</w:t>
      </w:r>
      <w:r w:rsidRPr="002056C6">
        <w:rPr>
          <w:rStyle w:val="pbauthors1"/>
          <w:rFonts w:asciiTheme="majorBidi" w:hAnsiTheme="majorBidi" w:cstheme="majorBidi"/>
          <w:b w:val="0"/>
          <w:bCs w:val="0"/>
          <w:sz w:val="22"/>
          <w:szCs w:val="22"/>
        </w:rPr>
        <w:t xml:space="preserve">. </w:t>
      </w:r>
      <w:r w:rsidRPr="002056C6">
        <w:rPr>
          <w:rStyle w:val="pbarticletitle1"/>
          <w:rFonts w:asciiTheme="majorBidi" w:hAnsiTheme="majorBidi" w:cstheme="majorBidi"/>
          <w:b w:val="0"/>
          <w:bCs w:val="0"/>
          <w:sz w:val="22"/>
          <w:szCs w:val="22"/>
        </w:rPr>
        <w:t xml:space="preserve">Influence of a component of solar irradiance on radon signals at 1 km depth, Gran </w:t>
      </w:r>
      <w:proofErr w:type="spellStart"/>
      <w:r w:rsidRPr="002056C6">
        <w:rPr>
          <w:rStyle w:val="pbarticletitle1"/>
          <w:rFonts w:asciiTheme="majorBidi" w:hAnsiTheme="majorBidi" w:cstheme="majorBidi"/>
          <w:b w:val="0"/>
          <w:bCs w:val="0"/>
          <w:sz w:val="22"/>
          <w:szCs w:val="22"/>
        </w:rPr>
        <w:t>Sasso</w:t>
      </w:r>
      <w:proofErr w:type="spellEnd"/>
      <w:r w:rsidRPr="002056C6">
        <w:rPr>
          <w:rStyle w:val="pbarticletitle1"/>
          <w:rFonts w:asciiTheme="majorBidi" w:hAnsiTheme="majorBidi" w:cstheme="majorBidi"/>
          <w:b w:val="0"/>
          <w:bCs w:val="0"/>
          <w:sz w:val="22"/>
          <w:szCs w:val="22"/>
        </w:rPr>
        <w:t>, Italy.</w:t>
      </w:r>
      <w:r w:rsidRPr="002056C6">
        <w:rPr>
          <w:rStyle w:val="pbarticletitle1"/>
          <w:rFonts w:asciiTheme="majorBidi" w:hAnsiTheme="majorBidi" w:cstheme="majorBidi"/>
          <w:b w:val="0"/>
          <w:bCs w:val="0"/>
          <w:sz w:val="22"/>
          <w:szCs w:val="22"/>
          <w:rtl/>
        </w:rPr>
        <w:t xml:space="preserve"> </w:t>
      </w:r>
      <w:r w:rsidRPr="002056C6">
        <w:rPr>
          <w:rStyle w:val="HTMLCite"/>
          <w:rFonts w:asciiTheme="majorBidi" w:hAnsiTheme="majorBidi" w:cstheme="majorBidi"/>
        </w:rPr>
        <w:t>Proc. R. Soc. A</w:t>
      </w:r>
      <w:r w:rsidRPr="002056C6">
        <w:rPr>
          <w:rStyle w:val="cit-sep"/>
          <w:rFonts w:asciiTheme="majorBidi" w:hAnsiTheme="majorBidi" w:cstheme="majorBidi"/>
          <w:i/>
          <w:iCs/>
        </w:rPr>
        <w:t xml:space="preserve">, </w:t>
      </w:r>
      <w:r w:rsidRPr="002056C6">
        <w:rPr>
          <w:rStyle w:val="cit-vol"/>
          <w:rFonts w:asciiTheme="majorBidi" w:hAnsiTheme="majorBidi" w:cstheme="majorBidi"/>
        </w:rPr>
        <w:t xml:space="preserve">469 </w:t>
      </w:r>
      <w:r w:rsidRPr="002056C6">
        <w:rPr>
          <w:rStyle w:val="cit-issue"/>
          <w:rFonts w:asciiTheme="majorBidi" w:hAnsiTheme="majorBidi" w:cstheme="majorBidi"/>
        </w:rPr>
        <w:t>2159</w:t>
      </w:r>
      <w:r w:rsidRPr="002056C6">
        <w:rPr>
          <w:rStyle w:val="cit-elocation"/>
          <w:rFonts w:asciiTheme="majorBidi" w:hAnsiTheme="majorBidi" w:cstheme="majorBidi"/>
        </w:rPr>
        <w:t>, 20130411</w:t>
      </w:r>
      <w:r w:rsidRPr="002056C6">
        <w:rPr>
          <w:rStyle w:val="cit-sep"/>
          <w:rFonts w:asciiTheme="majorBidi" w:hAnsiTheme="majorBidi" w:cstheme="majorBidi"/>
        </w:rPr>
        <w:t>;</w:t>
      </w:r>
      <w:r w:rsidRPr="002056C6">
        <w:rPr>
          <w:rStyle w:val="cit-elocation"/>
          <w:rFonts w:asciiTheme="majorBidi" w:hAnsiTheme="majorBidi" w:cstheme="majorBidi"/>
        </w:rPr>
        <w:t xml:space="preserve"> </w:t>
      </w:r>
      <w:r w:rsidRPr="002056C6">
        <w:rPr>
          <w:rStyle w:val="cit-sep"/>
          <w:rFonts w:asciiTheme="majorBidi" w:hAnsiTheme="majorBidi" w:cstheme="majorBidi"/>
        </w:rPr>
        <w:t>doi:</w:t>
      </w:r>
      <w:r w:rsidRPr="002056C6">
        <w:rPr>
          <w:rStyle w:val="cit-doi"/>
          <w:rFonts w:asciiTheme="majorBidi" w:hAnsiTheme="majorBidi" w:cstheme="majorBidi"/>
        </w:rPr>
        <w:t>10.1098/rspa.2013.0411.</w:t>
      </w:r>
    </w:p>
    <w:p w:rsidR="00124E71" w:rsidRPr="002056C6" w:rsidRDefault="00124E71" w:rsidP="00124E71">
      <w:pPr>
        <w:pStyle w:val="ListParagraph"/>
        <w:numPr>
          <w:ilvl w:val="0"/>
          <w:numId w:val="2"/>
        </w:numPr>
        <w:ind w:left="426" w:right="-51"/>
        <w:jc w:val="both"/>
        <w:rPr>
          <w:rFonts w:asciiTheme="majorBidi" w:hAnsiTheme="majorBidi" w:cstheme="majorBidi"/>
          <w:color w:val="000000" w:themeColor="text1"/>
          <w:lang w:val="es-ES"/>
        </w:rPr>
      </w:pPr>
      <w:r w:rsidRPr="002056C6">
        <w:rPr>
          <w:rFonts w:asciiTheme="majorBidi" w:hAnsiTheme="majorBidi" w:cstheme="majorBidi"/>
          <w:color w:val="000000" w:themeColor="text1"/>
          <w:lang w:val="es-ES"/>
        </w:rPr>
        <w:t xml:space="preserve">Steinitz, G., Martin-Luis, M.C., </w:t>
      </w:r>
      <w:proofErr w:type="spellStart"/>
      <w:r w:rsidRPr="002056C6">
        <w:rPr>
          <w:rFonts w:asciiTheme="majorBidi" w:hAnsiTheme="majorBidi" w:cstheme="majorBidi"/>
          <w:color w:val="000000" w:themeColor="text1"/>
          <w:lang w:val="es-ES"/>
        </w:rPr>
        <w:t>Piatibratova</w:t>
      </w:r>
      <w:proofErr w:type="spellEnd"/>
      <w:r w:rsidRPr="002056C6">
        <w:rPr>
          <w:rFonts w:asciiTheme="majorBidi" w:hAnsiTheme="majorBidi" w:cstheme="majorBidi"/>
          <w:color w:val="000000" w:themeColor="text1"/>
          <w:lang w:val="es-ES"/>
        </w:rPr>
        <w:t xml:space="preserve">, O., 2015. </w:t>
      </w:r>
      <w:r w:rsidRPr="002056C6">
        <w:rPr>
          <w:rFonts w:asciiTheme="majorBidi" w:hAnsiTheme="majorBidi" w:cstheme="majorBidi"/>
          <w:color w:val="000000" w:themeColor="text1"/>
        </w:rPr>
        <w:t xml:space="preserve">Indications for solar influence on radon signal in the subsurface of Tenerife (Canary Islands, Spain). European Physical </w:t>
      </w:r>
      <w:r w:rsidRPr="002056C6">
        <w:rPr>
          <w:rFonts w:asciiTheme="majorBidi" w:hAnsiTheme="majorBidi" w:cstheme="majorBidi"/>
          <w:color w:val="000000" w:themeColor="text1"/>
        </w:rPr>
        <w:lastRenderedPageBreak/>
        <w:t>Journal – Special Topics. Eur. Phys. J. Special Topics, 224</w:t>
      </w:r>
      <w:r w:rsidRPr="002056C6">
        <w:rPr>
          <w:rFonts w:asciiTheme="majorBidi" w:eastAsia="cmr9" w:hAnsiTheme="majorBidi" w:cstheme="majorBidi"/>
          <w:color w:val="000000" w:themeColor="text1"/>
        </w:rPr>
        <w:t>, 687–695</w:t>
      </w:r>
      <w:r w:rsidRPr="002056C6">
        <w:rPr>
          <w:rFonts w:asciiTheme="majorBidi" w:hAnsiTheme="majorBidi" w:cstheme="majorBidi"/>
          <w:color w:val="000000" w:themeColor="text1"/>
        </w:rPr>
        <w:t xml:space="preserve"> (2015).</w:t>
      </w:r>
      <w:r w:rsidRPr="002056C6">
        <w:rPr>
          <w:rFonts w:asciiTheme="majorBidi" w:eastAsia="cmr9" w:hAnsiTheme="majorBidi" w:cstheme="majorBidi"/>
          <w:color w:val="000000" w:themeColor="text1"/>
        </w:rPr>
        <w:t xml:space="preserve"> DOI: 10.1140/</w:t>
      </w:r>
      <w:proofErr w:type="spellStart"/>
      <w:r w:rsidRPr="002056C6">
        <w:rPr>
          <w:rFonts w:asciiTheme="majorBidi" w:eastAsia="cmr9" w:hAnsiTheme="majorBidi" w:cstheme="majorBidi"/>
          <w:color w:val="000000" w:themeColor="text1"/>
        </w:rPr>
        <w:t>epjst</w:t>
      </w:r>
      <w:proofErr w:type="spellEnd"/>
      <w:r w:rsidRPr="002056C6">
        <w:rPr>
          <w:rFonts w:asciiTheme="majorBidi" w:eastAsia="cmr9" w:hAnsiTheme="majorBidi" w:cstheme="majorBidi"/>
          <w:color w:val="000000" w:themeColor="text1"/>
        </w:rPr>
        <w:t>/e2015-02399-5</w:t>
      </w:r>
    </w:p>
    <w:p w:rsidR="00124E71" w:rsidRDefault="00124E71" w:rsidP="00124E71">
      <w:pPr>
        <w:spacing w:line="100" w:lineRule="atLeast"/>
        <w:ind w:right="-51"/>
        <w:jc w:val="both"/>
        <w:rPr>
          <w:rFonts w:asciiTheme="majorBidi" w:hAnsiTheme="majorBidi" w:cstheme="majorBidi"/>
        </w:rPr>
      </w:pPr>
    </w:p>
    <w:p w:rsidR="00863A3B" w:rsidRDefault="00863A3B"/>
    <w:p w:rsidR="00863A3B" w:rsidRPr="00586639" w:rsidRDefault="00863A3B" w:rsidP="00863A3B">
      <w:pPr>
        <w:spacing w:after="0" w:line="360" w:lineRule="auto"/>
        <w:rPr>
          <w:rFonts w:asciiTheme="minorBidi" w:hAnsiTheme="minorBidi"/>
        </w:rPr>
      </w:pPr>
      <w:r w:rsidRPr="00586639">
        <w:rPr>
          <w:rFonts w:asciiTheme="minorBidi" w:hAnsiTheme="minorBidi"/>
        </w:rPr>
        <w:t xml:space="preserve">At the GSI, two modes of investigations are applied. Research of radon phenomena in </w:t>
      </w:r>
      <w:proofErr w:type="spellStart"/>
      <w:r w:rsidRPr="00586639">
        <w:rPr>
          <w:rFonts w:asciiTheme="minorBidi" w:hAnsiTheme="minorBidi"/>
        </w:rPr>
        <w:t>geogas</w:t>
      </w:r>
      <w:proofErr w:type="spellEnd"/>
      <w:r w:rsidRPr="00586639">
        <w:rPr>
          <w:rFonts w:asciiTheme="minorBidi" w:hAnsiTheme="minorBidi"/>
        </w:rPr>
        <w:t xml:space="preserve"> is performed at geological sites in southern Israel since 1990, and since 2007 laboratory simulation experiments are executed. </w:t>
      </w:r>
    </w:p>
    <w:p w:rsidR="00863A3B" w:rsidRPr="00586639" w:rsidRDefault="00863A3B" w:rsidP="00863A3B">
      <w:pPr>
        <w:spacing w:after="0" w:line="360" w:lineRule="auto"/>
        <w:rPr>
          <w:rFonts w:asciiTheme="minorBidi" w:hAnsiTheme="minorBidi"/>
        </w:rPr>
      </w:pPr>
      <w:r w:rsidRPr="00586639">
        <w:rPr>
          <w:rFonts w:asciiTheme="minorBidi" w:hAnsiTheme="minorBidi"/>
        </w:rPr>
        <w:t xml:space="preserve">Field investigations are using arrays of monitoring sensors emplaced at different geological sites, at depths of in the range of 2-150 meters [Barbosa et al., 2007; Steinitz et al., 1999; Steinitz et al., 2007; Steinitz et al., 2010a, 2010b]. These arrays span a 200 km sector along the Dead Sea Transform, from the northern part of the Dead Sea to </w:t>
      </w:r>
      <w:proofErr w:type="spellStart"/>
      <w:r w:rsidRPr="00586639">
        <w:rPr>
          <w:rFonts w:asciiTheme="minorBidi" w:hAnsiTheme="minorBidi"/>
        </w:rPr>
        <w:t>Eilat</w:t>
      </w:r>
      <w:proofErr w:type="spellEnd"/>
      <w:r w:rsidRPr="00586639">
        <w:rPr>
          <w:rFonts w:asciiTheme="minorBidi" w:hAnsiTheme="minorBidi"/>
        </w:rPr>
        <w:t xml:space="preserve">. The monitoring measurements record large radon signals in the </w:t>
      </w:r>
      <w:proofErr w:type="spellStart"/>
      <w:r w:rsidRPr="00586639">
        <w:rPr>
          <w:rFonts w:asciiTheme="minorBidi" w:hAnsiTheme="minorBidi"/>
        </w:rPr>
        <w:t>geogas</w:t>
      </w:r>
      <w:proofErr w:type="spellEnd"/>
      <w:r w:rsidRPr="00586639">
        <w:rPr>
          <w:rFonts w:asciiTheme="minorBidi" w:hAnsiTheme="minorBidi"/>
        </w:rPr>
        <w:t xml:space="preserve">. These include periodic signals in the annual and daily periodicity bands, and non-periodic signals with wavelengths of 2-25 days. Similar combinations of such signals occur among sites of an array within a geological unit. On the other hand, among geological </w:t>
      </w:r>
      <w:r w:rsidRPr="007F1CC8">
        <w:rPr>
          <w:rFonts w:asciiTheme="minorBidi" w:hAnsiTheme="minorBidi"/>
        </w:rPr>
        <w:t>units</w:t>
      </w:r>
      <w:r w:rsidRPr="00586639">
        <w:rPr>
          <w:rFonts w:asciiTheme="minorBidi" w:hAnsiTheme="minorBidi"/>
        </w:rPr>
        <w:t xml:space="preserve"> different combinations occur. The similarity of the climatic conditions (arid) at the sites, excludes above surface atmospheric conditions as a cause for these differences. Furthermore, applying statistical analysis in the time, frequency and frequency-time domain </w:t>
      </w:r>
      <w:r>
        <w:rPr>
          <w:rFonts w:asciiTheme="minorBidi" w:hAnsiTheme="minorBidi"/>
        </w:rPr>
        <w:t>using</w:t>
      </w:r>
      <w:r w:rsidRPr="00586639">
        <w:rPr>
          <w:rFonts w:asciiTheme="minorBidi" w:hAnsiTheme="minorBidi"/>
        </w:rPr>
        <w:t xml:space="preserve"> long and high-time resolution time series, demonstrates that the variation of atmospheric parameters (P, T) cannot explain the pattern of variation of radon. An evaluation of the overall characteristics of the radon signals in </w:t>
      </w:r>
      <w:proofErr w:type="spellStart"/>
      <w:r w:rsidRPr="00586639">
        <w:rPr>
          <w:rFonts w:asciiTheme="minorBidi" w:hAnsiTheme="minorBidi"/>
        </w:rPr>
        <w:t>geogas</w:t>
      </w:r>
      <w:proofErr w:type="spellEnd"/>
      <w:r w:rsidRPr="00586639">
        <w:rPr>
          <w:rFonts w:asciiTheme="minorBidi" w:hAnsiTheme="minorBidi"/>
        </w:rPr>
        <w:t xml:space="preserve"> in Israel led to raising the unconventional possibility that the periodic components (daily, annual) of the variation are linked directly to the rotational relations of the Earth-Sun system [Steinitz et al., 2007; Steinitz et al., 2010a, 2010b]. This conclusion led to suggesting that a component (unidentified) in solar radiation influences these signals – i.e. an extraterrestrial influence.  </w:t>
      </w:r>
    </w:p>
    <w:p w:rsidR="00863A3B" w:rsidRPr="00586639" w:rsidRDefault="00863A3B" w:rsidP="00863A3B">
      <w:pPr>
        <w:spacing w:after="0" w:line="360" w:lineRule="auto"/>
        <w:rPr>
          <w:rFonts w:asciiTheme="minorBidi" w:hAnsiTheme="minorBidi"/>
        </w:rPr>
      </w:pPr>
      <w:r w:rsidRPr="00586639">
        <w:rPr>
          <w:rFonts w:asciiTheme="minorBidi" w:hAnsiTheme="minorBidi"/>
        </w:rPr>
        <w:t xml:space="preserve">Results, </w:t>
      </w:r>
      <w:r>
        <w:rPr>
          <w:rFonts w:asciiTheme="minorBidi" w:hAnsiTheme="minorBidi"/>
        </w:rPr>
        <w:t>o</w:t>
      </w:r>
      <w:r w:rsidRPr="00586639">
        <w:rPr>
          <w:rFonts w:asciiTheme="minorBidi" w:hAnsiTheme="minorBidi"/>
        </w:rPr>
        <w:t>btained along similar lines, at subsurface field sites outside Israel [Steinitz et al., 2013b; Steinitz et al., 2015a] support the latter idea of an extraterrestrial influence. This serves as an indication that such influence operates at different locations on earth, at very different geologic scenarios and to a depth of hundreds of meters and even 1 km in the crust.</w:t>
      </w:r>
    </w:p>
    <w:p w:rsidR="00863A3B" w:rsidRPr="00586639" w:rsidRDefault="00863A3B" w:rsidP="00863A3B">
      <w:pPr>
        <w:spacing w:after="0" w:line="360" w:lineRule="auto"/>
        <w:rPr>
          <w:rFonts w:asciiTheme="minorBidi" w:hAnsiTheme="minorBidi"/>
        </w:rPr>
      </w:pPr>
    </w:p>
    <w:p w:rsidR="00863A3B" w:rsidRPr="00586639" w:rsidRDefault="00863A3B" w:rsidP="00863A3B">
      <w:pPr>
        <w:spacing w:after="0" w:line="360" w:lineRule="auto"/>
        <w:rPr>
          <w:rFonts w:asciiTheme="minorBidi" w:hAnsiTheme="minorBidi"/>
          <w:rtl/>
        </w:rPr>
      </w:pPr>
      <w:r w:rsidRPr="00586639">
        <w:rPr>
          <w:rFonts w:asciiTheme="minorBidi" w:hAnsiTheme="minorBidi"/>
        </w:rPr>
        <w:t xml:space="preserve">Experiments performed at the GSI for simulation of radon signals are the first of their kind [Steinitz et al., 2011; Steinitz et al., 2013a; Steinitz et al., 2014; Steinitz et al., 2015b]. In these experiments the Enhanced Confined Mode (ECM) is applied (see below). After initiation attainment of a stable level of nuclear radiation in such a setup is expected, reflecting a steady state between diffusion and radioactive decay. In difference with this expectation, systematic </w:t>
      </w:r>
      <w:r w:rsidRPr="00586639">
        <w:rPr>
          <w:rFonts w:asciiTheme="minorBidi" w:hAnsiTheme="minorBidi"/>
        </w:rPr>
        <w:lastRenderedPageBreak/>
        <w:t xml:space="preserve">temporal variation of the radiation is observed. Large signals occur, the patterns and systematics of which are similar to those of radon signals occurring in </w:t>
      </w:r>
      <w:proofErr w:type="spellStart"/>
      <w:r w:rsidRPr="00586639">
        <w:rPr>
          <w:rFonts w:asciiTheme="minorBidi" w:hAnsiTheme="minorBidi"/>
        </w:rPr>
        <w:t>geogas</w:t>
      </w:r>
      <w:proofErr w:type="spellEnd"/>
      <w:r w:rsidRPr="00586639">
        <w:rPr>
          <w:rFonts w:asciiTheme="minorBidi" w:hAnsiTheme="minorBidi"/>
        </w:rPr>
        <w:t xml:space="preserve">. </w:t>
      </w:r>
    </w:p>
    <w:p w:rsidR="00863A3B" w:rsidRPr="00586639" w:rsidRDefault="00863A3B" w:rsidP="00863A3B">
      <w:pPr>
        <w:spacing w:after="0" w:line="360" w:lineRule="auto"/>
        <w:rPr>
          <w:rFonts w:asciiTheme="minorBidi" w:hAnsiTheme="minorBidi"/>
          <w:rtl/>
        </w:rPr>
      </w:pPr>
    </w:p>
    <w:p w:rsidR="00863A3B" w:rsidRPr="00586639" w:rsidRDefault="00863A3B" w:rsidP="00863A3B">
      <w:pPr>
        <w:spacing w:after="0" w:line="360" w:lineRule="auto"/>
        <w:rPr>
          <w:rFonts w:asciiTheme="minorBidi" w:hAnsiTheme="minorBidi"/>
        </w:rPr>
      </w:pPr>
      <w:r w:rsidRPr="00586639">
        <w:rPr>
          <w:rFonts w:asciiTheme="minorBidi" w:hAnsiTheme="minorBidi"/>
        </w:rPr>
        <w:t xml:space="preserve">A key simulation is a long-term multi-sensor reference experiment, acquiring data at a resolution &lt;1-hour. Using time series spanning 3.5 years a linkage of radon signals in </w:t>
      </w:r>
      <w:proofErr w:type="spellStart"/>
      <w:r w:rsidRPr="00586639">
        <w:rPr>
          <w:rFonts w:asciiTheme="minorBidi" w:hAnsiTheme="minorBidi"/>
        </w:rPr>
        <w:t>geogas</w:t>
      </w:r>
      <w:proofErr w:type="spellEnd"/>
      <w:r w:rsidRPr="00586639">
        <w:rPr>
          <w:rFonts w:asciiTheme="minorBidi" w:hAnsiTheme="minorBidi"/>
        </w:rPr>
        <w:t xml:space="preserve"> and in the simulation experiments is established, based on similar geophysical statistical characteristics of the signals in the time, frequency and frequency-time domains [Steinitz et al., 2011; </w:t>
      </w:r>
      <w:proofErr w:type="spellStart"/>
      <w:r w:rsidRPr="00586639">
        <w:rPr>
          <w:rFonts w:asciiTheme="minorBidi" w:hAnsiTheme="minorBidi"/>
        </w:rPr>
        <w:t>Sturrock</w:t>
      </w:r>
      <w:proofErr w:type="spellEnd"/>
      <w:r w:rsidRPr="00586639">
        <w:rPr>
          <w:rFonts w:asciiTheme="minorBidi" w:hAnsiTheme="minorBidi"/>
        </w:rPr>
        <w:t xml:space="preserve"> et al., 2012]. The outcome of the simulation experiments </w:t>
      </w:r>
      <w:r>
        <w:rPr>
          <w:rFonts w:asciiTheme="minorBidi" w:hAnsiTheme="minorBidi"/>
        </w:rPr>
        <w:t>indicate</w:t>
      </w:r>
      <w:r w:rsidRPr="00586639">
        <w:rPr>
          <w:rFonts w:asciiTheme="minorBidi" w:hAnsiTheme="minorBidi"/>
        </w:rPr>
        <w:t xml:space="preserve"> again and probably also confirm that a component in solar radiation influences the periodic signals in radon time series.</w:t>
      </w:r>
    </w:p>
    <w:p w:rsidR="00863A3B" w:rsidRPr="00586639" w:rsidRDefault="00863A3B" w:rsidP="00C56F29">
      <w:pPr>
        <w:spacing w:after="0" w:line="360" w:lineRule="auto"/>
        <w:rPr>
          <w:rFonts w:asciiTheme="minorBidi" w:hAnsiTheme="minorBidi"/>
        </w:rPr>
      </w:pPr>
      <w:r w:rsidRPr="00586639">
        <w:rPr>
          <w:rFonts w:asciiTheme="minorBidi" w:hAnsiTheme="minorBidi"/>
        </w:rPr>
        <w:t xml:space="preserve">The simulation experiments demonstrate three further unique features of the radiation from radon in air [Steinitz et al., 2013a; Steinitz et al., 2014; Steinitz et al., 2015b; </w:t>
      </w:r>
      <w:proofErr w:type="spellStart"/>
      <w:r w:rsidRPr="00586639">
        <w:rPr>
          <w:rFonts w:asciiTheme="minorBidi" w:hAnsiTheme="minorBidi"/>
        </w:rPr>
        <w:t>Sturrock</w:t>
      </w:r>
      <w:proofErr w:type="spellEnd"/>
      <w:r w:rsidRPr="00586639">
        <w:rPr>
          <w:rFonts w:asciiTheme="minorBidi" w:hAnsiTheme="minorBidi"/>
        </w:rPr>
        <w:t xml:space="preserve"> et al., 2012</w:t>
      </w:r>
      <w:r w:rsidR="00684C01">
        <w:rPr>
          <w:rFonts w:asciiTheme="minorBidi" w:hAnsiTheme="minorBidi"/>
        </w:rPr>
        <w:t xml:space="preserve">; </w:t>
      </w:r>
      <w:proofErr w:type="spellStart"/>
      <w:r w:rsidR="00684C01" w:rsidRPr="00684C01">
        <w:rPr>
          <w:rFonts w:asciiTheme="minorBidi" w:hAnsiTheme="minorBidi"/>
          <w:highlight w:val="yellow"/>
        </w:rPr>
        <w:t>Sturrock</w:t>
      </w:r>
      <w:proofErr w:type="spellEnd"/>
      <w:r w:rsidR="00684C01" w:rsidRPr="00684C01">
        <w:rPr>
          <w:rFonts w:asciiTheme="minorBidi" w:hAnsiTheme="minorBidi"/>
          <w:highlight w:val="yellow"/>
        </w:rPr>
        <w:t xml:space="preserve"> et al., 2018, Steinitz et al., 2018</w:t>
      </w:r>
      <w:r w:rsidRPr="00586639">
        <w:rPr>
          <w:rFonts w:asciiTheme="minorBidi" w:hAnsiTheme="minorBidi"/>
        </w:rPr>
        <w:t xml:space="preserve">], </w:t>
      </w:r>
      <w:r w:rsidR="00C56F29">
        <w:rPr>
          <w:rFonts w:asciiTheme="minorBidi" w:hAnsiTheme="minorBidi"/>
        </w:rPr>
        <w:t>which cannot be attributed to atmospheric influences and are rather</w:t>
      </w:r>
      <w:r w:rsidRPr="00586639">
        <w:rPr>
          <w:rFonts w:asciiTheme="minorBidi" w:hAnsiTheme="minorBidi"/>
        </w:rPr>
        <w:t xml:space="preserve"> interpreted to indicate an extraterrestrial influence:</w:t>
      </w:r>
    </w:p>
    <w:p w:rsidR="00863A3B" w:rsidRPr="00586639" w:rsidRDefault="00863A3B" w:rsidP="00863A3B">
      <w:pPr>
        <w:pStyle w:val="ListParagraph"/>
        <w:numPr>
          <w:ilvl w:val="0"/>
          <w:numId w:val="3"/>
        </w:numPr>
        <w:spacing w:line="360" w:lineRule="auto"/>
        <w:rPr>
          <w:rFonts w:asciiTheme="minorBidi" w:hAnsiTheme="minorBidi"/>
        </w:rPr>
      </w:pPr>
      <w:r w:rsidRPr="00586639">
        <w:rPr>
          <w:rFonts w:asciiTheme="minorBidi" w:hAnsiTheme="minorBidi"/>
        </w:rPr>
        <w:t>The radiation field shows directionality (i.e. anisotropy), in difference with what is known</w:t>
      </w:r>
    </w:p>
    <w:p w:rsidR="00863A3B" w:rsidRPr="00586639" w:rsidRDefault="00863A3B" w:rsidP="00863A3B">
      <w:pPr>
        <w:pStyle w:val="ListParagraph"/>
        <w:numPr>
          <w:ilvl w:val="0"/>
          <w:numId w:val="3"/>
        </w:numPr>
        <w:spacing w:line="360" w:lineRule="auto"/>
        <w:rPr>
          <w:rFonts w:asciiTheme="minorBidi" w:hAnsiTheme="minorBidi"/>
        </w:rPr>
      </w:pPr>
      <w:r w:rsidRPr="00586639">
        <w:rPr>
          <w:rFonts w:asciiTheme="minorBidi" w:hAnsiTheme="minorBidi"/>
        </w:rPr>
        <w:t>The directionality is related to global earth directions</w:t>
      </w:r>
    </w:p>
    <w:p w:rsidR="00863A3B" w:rsidRPr="00586639" w:rsidRDefault="00863A3B" w:rsidP="00C56F29">
      <w:pPr>
        <w:pStyle w:val="ListParagraph"/>
        <w:numPr>
          <w:ilvl w:val="0"/>
          <w:numId w:val="3"/>
        </w:numPr>
        <w:spacing w:line="360" w:lineRule="auto"/>
        <w:rPr>
          <w:rFonts w:asciiTheme="minorBidi" w:hAnsiTheme="minorBidi"/>
        </w:rPr>
      </w:pPr>
      <w:r w:rsidRPr="00586639">
        <w:rPr>
          <w:rFonts w:asciiTheme="minorBidi" w:hAnsiTheme="minorBidi"/>
        </w:rPr>
        <w:t xml:space="preserve">Occurrence of a solar rotation periodicity (~31 days; </w:t>
      </w:r>
      <w:r w:rsidR="00C56F29">
        <w:rPr>
          <w:rFonts w:asciiTheme="minorBidi" w:hAnsiTheme="minorBidi"/>
        </w:rPr>
        <w:t xml:space="preserve">reflecting </w:t>
      </w:r>
      <w:r w:rsidRPr="00586639">
        <w:rPr>
          <w:rFonts w:asciiTheme="minorBidi" w:hAnsiTheme="minorBidi"/>
        </w:rPr>
        <w:t>r</w:t>
      </w:r>
      <w:r w:rsidR="00C56F29">
        <w:rPr>
          <w:rFonts w:asciiTheme="minorBidi" w:hAnsiTheme="minorBidi"/>
        </w:rPr>
        <w:t>o</w:t>
      </w:r>
      <w:r w:rsidRPr="00586639">
        <w:rPr>
          <w:rFonts w:asciiTheme="minorBidi" w:hAnsiTheme="minorBidi"/>
        </w:rPr>
        <w:t>tation of Sun around its axis).</w:t>
      </w:r>
    </w:p>
    <w:sectPr w:rsidR="00863A3B" w:rsidRPr="0058663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680" w:rsidRDefault="00A87680" w:rsidP="00BC6638">
      <w:pPr>
        <w:spacing w:after="0" w:line="240" w:lineRule="auto"/>
      </w:pPr>
      <w:r>
        <w:separator/>
      </w:r>
    </w:p>
  </w:endnote>
  <w:endnote w:type="continuationSeparator" w:id="0">
    <w:p w:rsidR="00A87680" w:rsidRDefault="00A87680" w:rsidP="00BC6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mr9">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680" w:rsidRDefault="00A87680" w:rsidP="00BC6638">
      <w:pPr>
        <w:spacing w:after="0" w:line="240" w:lineRule="auto"/>
      </w:pPr>
      <w:r>
        <w:separator/>
      </w:r>
    </w:p>
  </w:footnote>
  <w:footnote w:type="continuationSeparator" w:id="0">
    <w:p w:rsidR="00A87680" w:rsidRDefault="00A87680" w:rsidP="00BC6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413661"/>
      <w:docPartObj>
        <w:docPartGallery w:val="Page Numbers (Top of Page)"/>
        <w:docPartUnique/>
      </w:docPartObj>
    </w:sdtPr>
    <w:sdtEndPr>
      <w:rPr>
        <w:noProof/>
      </w:rPr>
    </w:sdtEndPr>
    <w:sdtContent>
      <w:p w:rsidR="00BC6638" w:rsidRDefault="00BC6638" w:rsidP="00BC6638">
        <w:pPr>
          <w:pStyle w:val="Header"/>
          <w:jc w:val="center"/>
        </w:pPr>
        <w:r>
          <w:fldChar w:fldCharType="begin"/>
        </w:r>
        <w:r>
          <w:instrText xml:space="preserve"> PAGE   \* MERGEFORMAT </w:instrText>
        </w:r>
        <w:r>
          <w:fldChar w:fldCharType="separate"/>
        </w:r>
        <w:r w:rsidR="00C56F29">
          <w:rPr>
            <w:noProof/>
          </w:rPr>
          <w:t>4</w:t>
        </w:r>
        <w:r>
          <w:rPr>
            <w:noProof/>
          </w:rPr>
          <w:fldChar w:fldCharType="end"/>
        </w:r>
      </w:p>
    </w:sdtContent>
  </w:sdt>
  <w:p w:rsidR="00BC6638" w:rsidRDefault="00BC6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C0B3D"/>
    <w:multiLevelType w:val="hybridMultilevel"/>
    <w:tmpl w:val="1206C37A"/>
    <w:lvl w:ilvl="0" w:tplc="7840B13E">
      <w:start w:val="1"/>
      <w:numFmt w:val="decimal"/>
      <w:lvlText w:val="%1."/>
      <w:lvlJc w:val="center"/>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6B48A6"/>
    <w:multiLevelType w:val="hybridMultilevel"/>
    <w:tmpl w:val="60B470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E45684"/>
    <w:multiLevelType w:val="hybridMultilevel"/>
    <w:tmpl w:val="B406FB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88D"/>
    <w:rsid w:val="000811BD"/>
    <w:rsid w:val="00124E71"/>
    <w:rsid w:val="001F43F6"/>
    <w:rsid w:val="00684C01"/>
    <w:rsid w:val="007359A6"/>
    <w:rsid w:val="00863A3B"/>
    <w:rsid w:val="00897D01"/>
    <w:rsid w:val="00912365"/>
    <w:rsid w:val="009E688D"/>
    <w:rsid w:val="00A87680"/>
    <w:rsid w:val="00BC6638"/>
    <w:rsid w:val="00C221B8"/>
    <w:rsid w:val="00C56F29"/>
    <w:rsid w:val="00CE2A8A"/>
    <w:rsid w:val="00F76C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A474D-391C-4151-B8DE-04974D73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88D"/>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88D"/>
    <w:pPr>
      <w:spacing w:after="0" w:line="240" w:lineRule="auto"/>
      <w:ind w:left="720"/>
      <w:contextualSpacing/>
    </w:pPr>
    <w:rPr>
      <w:rFonts w:ascii="Times New Roman" w:eastAsia="Times New Roman" w:hAnsi="Times New Roman" w:cs="Times New Roman"/>
      <w:sz w:val="24"/>
      <w:szCs w:val="24"/>
    </w:rPr>
  </w:style>
  <w:style w:type="character" w:customStyle="1" w:styleId="pbtoclink1">
    <w:name w:val="pb_toc_link1"/>
    <w:rsid w:val="00124E71"/>
    <w:rPr>
      <w:rFonts w:ascii="Verdana" w:hAnsi="Verdana" w:hint="default"/>
      <w:b w:val="0"/>
      <w:bCs w:val="0"/>
      <w:color w:val="000000"/>
      <w:sz w:val="15"/>
      <w:szCs w:val="15"/>
    </w:rPr>
  </w:style>
  <w:style w:type="character" w:customStyle="1" w:styleId="pbauthors1">
    <w:name w:val="pb_authors1"/>
    <w:basedOn w:val="DefaultParagraphFont"/>
    <w:rsid w:val="00124E71"/>
    <w:rPr>
      <w:rFonts w:ascii="Verdana" w:hAnsi="Verdana" w:hint="default"/>
      <w:b/>
      <w:bCs/>
      <w:color w:val="000000"/>
      <w:sz w:val="18"/>
      <w:szCs w:val="18"/>
    </w:rPr>
  </w:style>
  <w:style w:type="character" w:customStyle="1" w:styleId="pbarticletitle1">
    <w:name w:val="pb_article_title1"/>
    <w:basedOn w:val="DefaultParagraphFont"/>
    <w:rsid w:val="00124E71"/>
    <w:rPr>
      <w:rFonts w:ascii="Verdana" w:hAnsi="Verdana" w:hint="default"/>
      <w:b/>
      <w:bCs/>
      <w:color w:val="000000"/>
      <w:sz w:val="24"/>
      <w:szCs w:val="24"/>
    </w:rPr>
  </w:style>
  <w:style w:type="character" w:styleId="HTMLCite">
    <w:name w:val="HTML Cite"/>
    <w:basedOn w:val="DefaultParagraphFont"/>
    <w:uiPriority w:val="99"/>
    <w:semiHidden/>
    <w:unhideWhenUsed/>
    <w:rsid w:val="00124E71"/>
    <w:rPr>
      <w:i/>
      <w:iCs/>
    </w:rPr>
  </w:style>
  <w:style w:type="character" w:customStyle="1" w:styleId="cit-sep">
    <w:name w:val="cit-sep"/>
    <w:basedOn w:val="DefaultParagraphFont"/>
    <w:rsid w:val="00124E71"/>
  </w:style>
  <w:style w:type="character" w:customStyle="1" w:styleId="cit-vol">
    <w:name w:val="cit-vol"/>
    <w:basedOn w:val="DefaultParagraphFont"/>
    <w:rsid w:val="00124E71"/>
  </w:style>
  <w:style w:type="character" w:customStyle="1" w:styleId="cit-issue">
    <w:name w:val="cit-issue"/>
    <w:basedOn w:val="DefaultParagraphFont"/>
    <w:rsid w:val="00124E71"/>
  </w:style>
  <w:style w:type="character" w:customStyle="1" w:styleId="cit-elocation">
    <w:name w:val="cit-elocation"/>
    <w:basedOn w:val="DefaultParagraphFont"/>
    <w:rsid w:val="00124E71"/>
  </w:style>
  <w:style w:type="character" w:customStyle="1" w:styleId="cit-doi">
    <w:name w:val="cit-doi"/>
    <w:basedOn w:val="DefaultParagraphFont"/>
    <w:rsid w:val="00124E71"/>
  </w:style>
  <w:style w:type="paragraph" w:styleId="Header">
    <w:name w:val="header"/>
    <w:basedOn w:val="Normal"/>
    <w:link w:val="HeaderChar"/>
    <w:uiPriority w:val="99"/>
    <w:unhideWhenUsed/>
    <w:rsid w:val="00BC6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638"/>
    <w:rPr>
      <w:rFonts w:ascii="Calibri" w:eastAsia="Calibri" w:hAnsi="Calibri" w:cs="Arial"/>
    </w:rPr>
  </w:style>
  <w:style w:type="paragraph" w:styleId="Footer">
    <w:name w:val="footer"/>
    <w:basedOn w:val="Normal"/>
    <w:link w:val="FooterChar"/>
    <w:uiPriority w:val="99"/>
    <w:unhideWhenUsed/>
    <w:rsid w:val="00BC6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638"/>
    <w:rPr>
      <w:rFonts w:ascii="Calibri" w:eastAsia="Calibri" w:hAnsi="Calibri" w:cs="Arial"/>
    </w:rPr>
  </w:style>
  <w:style w:type="paragraph" w:styleId="BalloonText">
    <w:name w:val="Balloon Text"/>
    <w:basedOn w:val="Normal"/>
    <w:link w:val="BalloonTextChar"/>
    <w:uiPriority w:val="99"/>
    <w:semiHidden/>
    <w:unhideWhenUsed/>
    <w:rsid w:val="00684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C0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2118</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Gideon Steinitz</dc:creator>
  <cp:lastModifiedBy>Gideon Steinitz</cp:lastModifiedBy>
  <cp:revision>2</cp:revision>
  <cp:lastPrinted>2018-03-12T07:43:00Z</cp:lastPrinted>
  <dcterms:created xsi:type="dcterms:W3CDTF">2018-04-05T05:49:00Z</dcterms:created>
  <dcterms:modified xsi:type="dcterms:W3CDTF">2018-04-05T05:49:00Z</dcterms:modified>
</cp:coreProperties>
</file>