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ABB69" w14:textId="77777777" w:rsidR="00C03EFD" w:rsidRPr="005867C4" w:rsidRDefault="00C03EFD" w:rsidP="00C03EFD">
      <w:pPr>
        <w:pStyle w:val="01PaperTitle"/>
        <w:jc w:val="left"/>
        <w:rPr>
          <w:bCs/>
          <w:sz w:val="28"/>
        </w:rPr>
      </w:pPr>
      <w:r w:rsidRPr="005867C4">
        <w:rPr>
          <w:bCs/>
          <w:sz w:val="28"/>
        </w:rPr>
        <w:t>Royal Society Open Science</w:t>
      </w:r>
    </w:p>
    <w:p w14:paraId="5D948D73" w14:textId="77777777" w:rsidR="00C03EFD" w:rsidRPr="005867C4" w:rsidRDefault="00C03EFD" w:rsidP="00C03EFD">
      <w:pPr>
        <w:pStyle w:val="02Authornames"/>
        <w:rPr>
          <w:sz w:val="22"/>
        </w:rPr>
      </w:pPr>
    </w:p>
    <w:p w14:paraId="2703661C" w14:textId="77777777" w:rsidR="00C03EFD" w:rsidRPr="005867C4" w:rsidRDefault="00C03EFD" w:rsidP="00C03EFD">
      <w:pPr>
        <w:pStyle w:val="01PaperTitle"/>
        <w:jc w:val="left"/>
        <w:rPr>
          <w:bCs/>
          <w:sz w:val="28"/>
        </w:rPr>
      </w:pPr>
      <w:r w:rsidRPr="005867C4">
        <w:rPr>
          <w:bCs/>
          <w:sz w:val="28"/>
        </w:rPr>
        <w:t>Vertebral Morphometrics and Lung Structure in Non-Avian Dinosaurs</w:t>
      </w:r>
    </w:p>
    <w:p w14:paraId="4870FC90" w14:textId="77777777" w:rsidR="00C03EFD" w:rsidRPr="005867C4" w:rsidRDefault="00C03EFD" w:rsidP="00C03EFD">
      <w:pPr>
        <w:pStyle w:val="01PaperTitle"/>
        <w:spacing w:line="240" w:lineRule="auto"/>
        <w:jc w:val="left"/>
      </w:pPr>
    </w:p>
    <w:p w14:paraId="31960997" w14:textId="03990976" w:rsidR="00C03EFD" w:rsidRPr="005867C4" w:rsidRDefault="00C03EFD" w:rsidP="00C03EFD">
      <w:pPr>
        <w:pStyle w:val="02Authornames"/>
        <w:rPr>
          <w:vertAlign w:val="superscript"/>
        </w:rPr>
      </w:pPr>
      <w:r w:rsidRPr="005867C4">
        <w:t>Robert J. Brocklehurst, Emma R. Schachner, William I. Sellers</w:t>
      </w:r>
      <w:bookmarkStart w:id="0" w:name="_GoBack"/>
      <w:bookmarkEnd w:id="0"/>
    </w:p>
    <w:p w14:paraId="63FAA132" w14:textId="77777777" w:rsidR="00C03EFD" w:rsidRPr="005867C4" w:rsidRDefault="00C03EFD" w:rsidP="00C03EFD">
      <w:pPr>
        <w:rPr>
          <w:sz w:val="32"/>
          <w:szCs w:val="32"/>
        </w:rPr>
      </w:pPr>
    </w:p>
    <w:p w14:paraId="2106F5F9" w14:textId="18B505D7" w:rsidR="00C03EFD" w:rsidRPr="004A2ECD" w:rsidRDefault="00C03EFD" w:rsidP="00C03EFD">
      <w:pPr>
        <w:jc w:val="center"/>
        <w:rPr>
          <w:sz w:val="36"/>
          <w:szCs w:val="32"/>
          <w:u w:val="single"/>
        </w:rPr>
      </w:pPr>
      <w:r w:rsidRPr="004A2ECD">
        <w:rPr>
          <w:sz w:val="36"/>
          <w:szCs w:val="32"/>
          <w:u w:val="single"/>
        </w:rPr>
        <w:t>Supplementary Methods</w:t>
      </w:r>
    </w:p>
    <w:p w14:paraId="4795CF56" w14:textId="604A8527" w:rsidR="00584EFF" w:rsidRDefault="00584EFF">
      <w:r>
        <w:br w:type="page"/>
      </w:r>
    </w:p>
    <w:p w14:paraId="492928E8" w14:textId="202C1985" w:rsidR="00584EFF" w:rsidRPr="00584EFF" w:rsidRDefault="00584EFF">
      <w:r w:rsidRPr="00584EFF">
        <w:lastRenderedPageBreak/>
        <w:t>Supplementary Methods 1</w:t>
      </w:r>
    </w:p>
    <w:p w14:paraId="7027F5B4" w14:textId="4DE881B6" w:rsidR="002C0113" w:rsidRDefault="002C0113">
      <w:r>
        <w:t>Extant taxa used in this analysis</w:t>
      </w:r>
    </w:p>
    <w:tbl>
      <w:tblPr>
        <w:tblW w:w="0" w:type="auto"/>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42"/>
        <w:gridCol w:w="2023"/>
        <w:gridCol w:w="1853"/>
        <w:gridCol w:w="1799"/>
        <w:gridCol w:w="1587"/>
      </w:tblGrid>
      <w:tr w:rsidR="00FE72FE" w:rsidRPr="000165D2" w14:paraId="12F95C06" w14:textId="30DB3F3A"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E54F589" w14:textId="77777777" w:rsidR="00FE72FE" w:rsidRPr="000165D2" w:rsidRDefault="00FE72FE" w:rsidP="008B3E8D">
            <w:pPr>
              <w:spacing w:after="0" w:line="240" w:lineRule="auto"/>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Class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C5C65AD" w14:textId="77777777" w:rsidR="00FE72FE" w:rsidRPr="000165D2" w:rsidRDefault="00FE72FE" w:rsidP="000165D2">
            <w:pPr>
              <w:spacing w:after="0" w:line="240" w:lineRule="auto"/>
              <w:rPr>
                <w:rFonts w:ascii="Calibri" w:eastAsia="Times New Roman" w:hAnsi="Calibri" w:cs="Times New Roman"/>
                <w:b/>
                <w:color w:val="000000"/>
                <w:sz w:val="18"/>
                <w:szCs w:val="18"/>
                <w:lang w:eastAsia="en-GB"/>
              </w:rPr>
            </w:pPr>
            <w:r w:rsidRPr="000165D2">
              <w:rPr>
                <w:rFonts w:ascii="Calibri" w:eastAsia="Times New Roman" w:hAnsi="Calibri" w:cs="Times New Roman"/>
                <w:b/>
                <w:color w:val="000000"/>
                <w:sz w:val="18"/>
                <w:szCs w:val="18"/>
                <w:lang w:eastAsia="en-GB"/>
              </w:rPr>
              <w:t>Order</w:t>
            </w:r>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FB5A70A" w14:textId="77777777" w:rsidR="00FE72FE" w:rsidRPr="000165D2" w:rsidRDefault="00FE72FE" w:rsidP="000165D2">
            <w:pPr>
              <w:spacing w:after="0" w:line="240" w:lineRule="auto"/>
              <w:rPr>
                <w:rFonts w:ascii="Calibri" w:eastAsia="Times New Roman" w:hAnsi="Calibri" w:cs="Times New Roman"/>
                <w:b/>
                <w:color w:val="000000"/>
                <w:sz w:val="18"/>
                <w:szCs w:val="18"/>
                <w:lang w:eastAsia="en-GB"/>
              </w:rPr>
            </w:pPr>
            <w:r w:rsidRPr="000165D2">
              <w:rPr>
                <w:rFonts w:ascii="Calibri" w:eastAsia="Times New Roman" w:hAnsi="Calibri" w:cs="Times New Roman"/>
                <w:b/>
                <w:color w:val="000000"/>
                <w:sz w:val="18"/>
                <w:szCs w:val="18"/>
                <w:lang w:eastAsia="en-GB"/>
              </w:rPr>
              <w:t>Family</w:t>
            </w:r>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6D61AF3" w14:textId="77777777" w:rsidR="00FE72FE" w:rsidRPr="000165D2" w:rsidRDefault="00FE72FE" w:rsidP="000165D2">
            <w:pPr>
              <w:spacing w:after="0" w:line="240" w:lineRule="auto"/>
              <w:rPr>
                <w:rFonts w:ascii="Calibri" w:eastAsia="Times New Roman" w:hAnsi="Calibri" w:cs="Times New Roman"/>
                <w:b/>
                <w:color w:val="000000"/>
                <w:sz w:val="18"/>
                <w:szCs w:val="18"/>
                <w:lang w:eastAsia="en-GB"/>
              </w:rPr>
            </w:pPr>
            <w:r w:rsidRPr="000165D2">
              <w:rPr>
                <w:rFonts w:ascii="Calibri" w:eastAsia="Times New Roman" w:hAnsi="Calibri" w:cs="Times New Roman"/>
                <w:b/>
                <w:color w:val="000000"/>
                <w:sz w:val="18"/>
                <w:szCs w:val="18"/>
                <w:lang w:eastAsia="en-GB"/>
              </w:rPr>
              <w:t>Genus</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ED4C0E9" w14:textId="267AED11" w:rsidR="00FE72FE" w:rsidRPr="000165D2" w:rsidRDefault="00FE72FE" w:rsidP="000165D2">
            <w:pPr>
              <w:spacing w:after="0" w:line="240" w:lineRule="auto"/>
              <w:rPr>
                <w:rFonts w:ascii="Calibri" w:eastAsia="Times New Roman" w:hAnsi="Calibri" w:cs="Times New Roman"/>
                <w:b/>
                <w:sz w:val="18"/>
                <w:szCs w:val="18"/>
                <w:lang w:eastAsia="en-GB"/>
              </w:rPr>
            </w:pPr>
            <w:r w:rsidRPr="000165D2">
              <w:rPr>
                <w:rFonts w:ascii="Calibri" w:eastAsia="Times New Roman" w:hAnsi="Calibri" w:cs="Times New Roman"/>
                <w:b/>
                <w:sz w:val="18"/>
                <w:szCs w:val="18"/>
                <w:lang w:eastAsia="en-GB"/>
              </w:rPr>
              <w:t>Species</w:t>
            </w:r>
          </w:p>
        </w:tc>
      </w:tr>
      <w:tr w:rsidR="00FE72FE" w:rsidRPr="000165D2" w14:paraId="04ED6176" w14:textId="5B4981CE"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034C208F"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proofErr w:type="spellStart"/>
            <w:r>
              <w:rPr>
                <w:rFonts w:ascii="Calibri" w:eastAsia="Times New Roman" w:hAnsi="Calibri" w:cs="Times New Roman"/>
                <w:color w:val="000000"/>
                <w:sz w:val="18"/>
                <w:szCs w:val="18"/>
                <w:lang w:eastAsia="en-GB"/>
              </w:rPr>
              <w:t>Reptilia</w:t>
            </w:r>
            <w:proofErr w:type="spellEnd"/>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A89C14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Crocodylia</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1C88488"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Alligatoridae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49127AD"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Alligator</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FAC029E" w14:textId="77777777" w:rsidR="00FE72FE" w:rsidRPr="00E50F49" w:rsidRDefault="00FE72FE" w:rsidP="000165D2">
            <w:pPr>
              <w:spacing w:after="0" w:line="240" w:lineRule="auto"/>
              <w:rPr>
                <w:rFonts w:ascii="Calibri" w:hAnsi="Calibri"/>
                <w:i/>
                <w:sz w:val="18"/>
              </w:rPr>
            </w:pPr>
            <w:proofErr w:type="spellStart"/>
            <w:r w:rsidRPr="00E50F49">
              <w:rPr>
                <w:rFonts w:ascii="Calibri" w:hAnsi="Calibri"/>
                <w:i/>
                <w:sz w:val="18"/>
              </w:rPr>
              <w:t>mississipiensis</w:t>
            </w:r>
            <w:proofErr w:type="spellEnd"/>
          </w:p>
        </w:tc>
      </w:tr>
      <w:tr w:rsidR="00FE72FE" w:rsidRPr="000165D2" w14:paraId="6038666A" w14:textId="26F5A367"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21C09B4D"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proofErr w:type="spellStart"/>
            <w:r>
              <w:rPr>
                <w:rFonts w:ascii="Calibri" w:eastAsia="Times New Roman" w:hAnsi="Calibri" w:cs="Times New Roman"/>
                <w:color w:val="000000"/>
                <w:sz w:val="18"/>
                <w:szCs w:val="18"/>
                <w:lang w:eastAsia="en-GB"/>
              </w:rPr>
              <w:t>Reptilia</w:t>
            </w:r>
            <w:proofErr w:type="spellEnd"/>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5128B9F"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Crocodylia</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3834ADF"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Alligatoridae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EDC2D72"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Caiman</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FC83F7D" w14:textId="77777777" w:rsidR="00FE72FE" w:rsidRPr="00E50F49" w:rsidRDefault="00FE72FE" w:rsidP="000165D2">
            <w:pPr>
              <w:spacing w:after="0" w:line="240" w:lineRule="auto"/>
              <w:rPr>
                <w:rFonts w:ascii="Calibri" w:hAnsi="Calibri"/>
                <w:i/>
                <w:sz w:val="18"/>
              </w:rPr>
            </w:pPr>
            <w:proofErr w:type="spellStart"/>
            <w:r w:rsidRPr="00E50F49">
              <w:rPr>
                <w:rFonts w:ascii="Calibri" w:hAnsi="Calibri"/>
                <w:i/>
                <w:sz w:val="18"/>
              </w:rPr>
              <w:t>crocodilus</w:t>
            </w:r>
            <w:proofErr w:type="spellEnd"/>
          </w:p>
        </w:tc>
      </w:tr>
      <w:tr w:rsidR="00FE72FE" w:rsidRPr="000165D2" w14:paraId="024C71F1" w14:textId="2FDDE9E6"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6EBDDFB3"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proofErr w:type="spellStart"/>
            <w:r>
              <w:rPr>
                <w:rFonts w:ascii="Calibri" w:eastAsia="Times New Roman" w:hAnsi="Calibri" w:cs="Times New Roman"/>
                <w:color w:val="000000"/>
                <w:sz w:val="18"/>
                <w:szCs w:val="18"/>
                <w:lang w:eastAsia="en-GB"/>
              </w:rPr>
              <w:t>Reptilia</w:t>
            </w:r>
            <w:proofErr w:type="spellEnd"/>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3BC526"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Crocodylia</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10704AA"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Crocodylidae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54AE0FF"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Crocodylus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4A67E6B"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americanus</w:t>
            </w:r>
            <w:proofErr w:type="spellEnd"/>
          </w:p>
        </w:tc>
      </w:tr>
      <w:tr w:rsidR="00FE72FE" w:rsidRPr="000165D2" w14:paraId="5D37BF4E" w14:textId="3F0CBAF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49BBDE53"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proofErr w:type="spellStart"/>
            <w:r>
              <w:rPr>
                <w:rFonts w:ascii="Calibri" w:eastAsia="Times New Roman" w:hAnsi="Calibri" w:cs="Times New Roman"/>
                <w:color w:val="000000"/>
                <w:sz w:val="18"/>
                <w:szCs w:val="18"/>
                <w:lang w:eastAsia="en-GB"/>
              </w:rPr>
              <w:t>Reptilia</w:t>
            </w:r>
            <w:proofErr w:type="spellEnd"/>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74D03B3"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Crocodylia</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093C9EF"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Gavialidae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0B6C2D8"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Gavialis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E5DBD66"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gangeticus</w:t>
            </w:r>
            <w:proofErr w:type="spellEnd"/>
          </w:p>
        </w:tc>
      </w:tr>
      <w:tr w:rsidR="00FE72FE" w:rsidRPr="000165D2" w14:paraId="404AE7A9" w14:textId="193F93E8"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EB2F797"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2D1370A"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Anseriformes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F397D02"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Anatidae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7D91AA"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Anser</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B49FBBA"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anser</w:t>
            </w:r>
            <w:proofErr w:type="spellEnd"/>
          </w:p>
        </w:tc>
      </w:tr>
      <w:tr w:rsidR="00FE72FE" w:rsidRPr="000165D2" w14:paraId="6BB968D3" w14:textId="79242BE2"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14A6171D"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2D16969"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Sphenisciformes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6C5AB9F"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r w:rsidRPr="000165D2">
              <w:rPr>
                <w:rFonts w:ascii="Calibri" w:eastAsia="Times New Roman" w:hAnsi="Calibri" w:cs="Times New Roman"/>
                <w:color w:val="000000"/>
                <w:sz w:val="18"/>
                <w:szCs w:val="18"/>
                <w:lang w:eastAsia="en-GB"/>
              </w:rPr>
              <w:t>Spheniscidae</w:t>
            </w:r>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855E1BC"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Aptenodytes</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1C19D39"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patagonicus</w:t>
            </w:r>
            <w:proofErr w:type="spellEnd"/>
          </w:p>
        </w:tc>
      </w:tr>
      <w:tr w:rsidR="00FE72FE" w:rsidRPr="000165D2" w14:paraId="1032088F" w14:textId="555D74E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42F74DAE"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46BDCC3"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Apterygiformes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900E26E"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Apterygidae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1FB7BA4"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Apteryx</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7C308B5"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hastii</w:t>
            </w:r>
            <w:proofErr w:type="spellEnd"/>
          </w:p>
        </w:tc>
      </w:tr>
      <w:tr w:rsidR="00FE72FE" w:rsidRPr="000165D2" w14:paraId="66822350" w14:textId="2584187A"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6A7F12B7"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7FDDC3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Accipitriformes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0F6B6E6"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Accipitridae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3D36BE0"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Aquila</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0DE2D72"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chrysaetos</w:t>
            </w:r>
            <w:proofErr w:type="spellEnd"/>
          </w:p>
        </w:tc>
      </w:tr>
      <w:tr w:rsidR="00FE72FE" w:rsidRPr="000165D2" w14:paraId="4E3091E7" w14:textId="740E88E5"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2991970C"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15C6446"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Pelecaniformes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07FC51E"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Ardeidae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0B9FB2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Ardea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E3AB55"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cinera</w:t>
            </w:r>
            <w:proofErr w:type="spellEnd"/>
          </w:p>
        </w:tc>
      </w:tr>
      <w:tr w:rsidR="00FE72FE" w:rsidRPr="000165D2" w14:paraId="76A0512A" w14:textId="523D33C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85A2356"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50A5A9A"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Pelecaniformes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942C746"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Balaenicipitidae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1E38FB1"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Balaeniceps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20C22D0"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rex</w:t>
            </w:r>
          </w:p>
        </w:tc>
      </w:tr>
      <w:tr w:rsidR="00FE72FE" w:rsidRPr="000165D2" w14:paraId="36ABCFCF" w14:textId="26F4FC1D"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7F56B3A9"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C3760E4"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Strigiformes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38CE67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Strigidae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F7242B1"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Bubo</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D754384"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bubo</w:t>
            </w:r>
          </w:p>
        </w:tc>
      </w:tr>
      <w:tr w:rsidR="00FE72FE" w:rsidRPr="000165D2" w14:paraId="4B7C4FFD" w14:textId="757A0290"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784FFC28"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F898112"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Bucerotiformes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92950CD"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Bucerotidae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10DAA5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Buceros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44C3AE6"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rhinoceros</w:t>
            </w:r>
          </w:p>
        </w:tc>
      </w:tr>
      <w:tr w:rsidR="00FE72FE" w:rsidRPr="000165D2" w14:paraId="2A146F67" w14:textId="64E886FA"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7B156CDB"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FFE067D"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Bucerotiformes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4BF03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Bucorvidae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F4AF267"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Bucorvus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942286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abyssinicus</w:t>
            </w:r>
            <w:proofErr w:type="spellEnd"/>
          </w:p>
        </w:tc>
      </w:tr>
      <w:tr w:rsidR="00FE72FE" w:rsidRPr="000165D2" w14:paraId="1C9B1E2D" w14:textId="56B4E992"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6D028B8C"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5B05E7E"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Cacatuoidea</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A25B92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Cacatuidae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43CDB8C"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Calyptorhynchus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DBF3D3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baudini</w:t>
            </w:r>
            <w:proofErr w:type="spellEnd"/>
          </w:p>
        </w:tc>
      </w:tr>
      <w:tr w:rsidR="00FE72FE" w:rsidRPr="000165D2" w14:paraId="796E659C" w14:textId="1A6C616C"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05E15F9F"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21DFDE0"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Cariamiformes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3A14D2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Cariamidae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E1A5FD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Cariama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4DA6555"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cristata</w:t>
            </w:r>
            <w:proofErr w:type="spellEnd"/>
          </w:p>
        </w:tc>
      </w:tr>
      <w:tr w:rsidR="00FE72FE" w:rsidRPr="000165D2" w14:paraId="713A6406" w14:textId="5F18641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1B3D1C11"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26A7E89"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Cuculiformes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A8516C1"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Cuculidae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EC69A7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Centropus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41FC0F6"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sinenesis</w:t>
            </w:r>
            <w:proofErr w:type="spellEnd"/>
          </w:p>
        </w:tc>
      </w:tr>
      <w:tr w:rsidR="00FE72FE" w:rsidRPr="000165D2" w14:paraId="5E6E439E" w14:textId="32E97B8F"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681C1F08"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DF62A1"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Anseriformes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9D78378"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Anhimidae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BDB6949"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Chauna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62F56E"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chavaria</w:t>
            </w:r>
            <w:proofErr w:type="spellEnd"/>
          </w:p>
        </w:tc>
      </w:tr>
      <w:tr w:rsidR="00FE72FE" w:rsidRPr="000165D2" w14:paraId="6AE0EADF" w14:textId="26EE273C"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4724E940"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E1528D2"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Ciconiiformes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CCBE1B2"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Ciconiidae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49E4898"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Ciconia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753F4BD"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ciconia</w:t>
            </w:r>
            <w:proofErr w:type="spellEnd"/>
          </w:p>
        </w:tc>
      </w:tr>
      <w:tr w:rsidR="00FE72FE" w:rsidRPr="000165D2" w14:paraId="233EB564" w14:textId="2ADD4EE0"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19F62B9"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A9B3AD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Anseriformes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02CDF3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Anatidae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47CE32E"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Coroscoba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6242225"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coroscoba</w:t>
            </w:r>
            <w:proofErr w:type="spellEnd"/>
          </w:p>
        </w:tc>
      </w:tr>
      <w:tr w:rsidR="00FE72FE" w:rsidRPr="000165D2" w14:paraId="621321E3" w14:textId="16DC5E51"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7C18FE6"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7BA4AD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Procellariiformes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0D5DD3D"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Diomedeidae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79563C7"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Diomedea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9216B0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epomophora</w:t>
            </w:r>
            <w:proofErr w:type="spellEnd"/>
          </w:p>
        </w:tc>
      </w:tr>
      <w:tr w:rsidR="00FE72FE" w:rsidRPr="000165D2" w14:paraId="612D1DCA" w14:textId="6AC3ABCF"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1307EC77"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207536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Casuraiformes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E170C14"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Dromaidae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537328F"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Dromaius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19B62E1"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novellhandiae</w:t>
            </w:r>
            <w:proofErr w:type="spellEnd"/>
          </w:p>
        </w:tc>
      </w:tr>
      <w:tr w:rsidR="00FE72FE" w:rsidRPr="000165D2" w14:paraId="799E845A" w14:textId="600BDCD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1ADCB63C"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047EC32"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Suliformes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23D1030"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Fregatidae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BA2A2A1"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Fregata</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945E63D"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aquila</w:t>
            </w:r>
            <w:proofErr w:type="spellEnd"/>
          </w:p>
        </w:tc>
      </w:tr>
      <w:tr w:rsidR="00FE72FE" w:rsidRPr="000165D2" w14:paraId="0FCA247F" w14:textId="07CF9D73"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1487ADD"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49E4806"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Procellariiformes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73E02EB"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Procellaridae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102CB1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Fulmarus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334E88C"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glacialis</w:t>
            </w:r>
            <w:proofErr w:type="spellEnd"/>
          </w:p>
        </w:tc>
      </w:tr>
      <w:tr w:rsidR="00FE72FE" w:rsidRPr="000165D2" w14:paraId="7B5135A8" w14:textId="732A9DF9"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8E6C340"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7DD410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Charadriiformes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E15382E"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Haematopodidae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F194036"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Haematopus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6C12910"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ostralegus</w:t>
            </w:r>
            <w:proofErr w:type="spellEnd"/>
          </w:p>
        </w:tc>
      </w:tr>
      <w:tr w:rsidR="00FE72FE" w:rsidRPr="000165D2" w14:paraId="5EE44114" w14:textId="75616B8A"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75846EFB"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4A2843F"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Otidiformes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B868D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Otididae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29AAEA3"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Otis</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32A7557" w14:textId="77777777" w:rsidR="00FE72FE" w:rsidRPr="00E50F49" w:rsidRDefault="00FE72FE" w:rsidP="000165D2">
            <w:pPr>
              <w:spacing w:after="0" w:line="240" w:lineRule="auto"/>
              <w:rPr>
                <w:rFonts w:ascii="Calibri" w:hAnsi="Calibri"/>
                <w:i/>
                <w:sz w:val="18"/>
              </w:rPr>
            </w:pPr>
            <w:proofErr w:type="spellStart"/>
            <w:r w:rsidRPr="00E50F49">
              <w:rPr>
                <w:rFonts w:ascii="Calibri" w:hAnsi="Calibri"/>
                <w:i/>
                <w:sz w:val="18"/>
              </w:rPr>
              <w:t>tarda</w:t>
            </w:r>
            <w:proofErr w:type="spellEnd"/>
          </w:p>
        </w:tc>
      </w:tr>
      <w:tr w:rsidR="00FE72FE" w:rsidRPr="000165D2" w14:paraId="1E017EAE" w14:textId="61D3C055"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75A17820"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E8A57FD"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Accipitriformes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C5E6233"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Accipitridae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E9F779"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Pandion</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C7B899" w14:textId="77777777" w:rsidR="00FE72FE" w:rsidRPr="00E50F49" w:rsidRDefault="00FE72FE" w:rsidP="000165D2">
            <w:pPr>
              <w:spacing w:after="0" w:line="240" w:lineRule="auto"/>
              <w:rPr>
                <w:rFonts w:ascii="Calibri" w:hAnsi="Calibri"/>
                <w:i/>
                <w:sz w:val="18"/>
              </w:rPr>
            </w:pPr>
            <w:proofErr w:type="spellStart"/>
            <w:r w:rsidRPr="00E50F49">
              <w:rPr>
                <w:rFonts w:ascii="Calibri" w:hAnsi="Calibri"/>
                <w:i/>
                <w:sz w:val="18"/>
              </w:rPr>
              <w:t>haliaetus</w:t>
            </w:r>
            <w:proofErr w:type="spellEnd"/>
          </w:p>
        </w:tc>
      </w:tr>
      <w:tr w:rsidR="00FE72FE" w:rsidRPr="000165D2" w14:paraId="3433564C" w14:textId="27CD1392"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A659C6C"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72EB273"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Podargiformes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80D01B"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Podargidae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9BC459F"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Podargus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6C7A5E1"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strigoides</w:t>
            </w:r>
            <w:proofErr w:type="spellEnd"/>
          </w:p>
        </w:tc>
      </w:tr>
      <w:tr w:rsidR="00FE72FE" w:rsidRPr="000165D2" w14:paraId="40EF6D6A" w14:textId="726A66CC"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08265DF"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58AE1B3"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Piciformes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C0140A9"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Ramphastidae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71A427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Ramphastos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5741251"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tucanus</w:t>
            </w:r>
            <w:proofErr w:type="spellEnd"/>
          </w:p>
        </w:tc>
      </w:tr>
      <w:tr w:rsidR="00FE72FE" w:rsidRPr="000165D2" w14:paraId="3881486A" w14:textId="6A7A47EC"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C4559FE"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B9A40F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Rheiformes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7BBE9F9"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Rheidae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F0BDAE8"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Rhea</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4D9F46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americana</w:t>
            </w:r>
            <w:proofErr w:type="spellEnd"/>
          </w:p>
        </w:tc>
      </w:tr>
      <w:tr w:rsidR="00FE72FE" w:rsidRPr="000165D2" w14:paraId="623F7FE2" w14:textId="0250D89F"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2C3EB2A"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121903C"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Accipitriformes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FA72FCE"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Sagittaridae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BE1BBCB" w14:textId="77777777" w:rsidR="00FE72FE" w:rsidRPr="00E50F49" w:rsidRDefault="00FE72FE" w:rsidP="000165D2">
            <w:pPr>
              <w:spacing w:after="0" w:line="240" w:lineRule="auto"/>
              <w:rPr>
                <w:rFonts w:ascii="Calibri" w:hAnsi="Calibri"/>
                <w:i/>
                <w:color w:val="000000"/>
                <w:sz w:val="18"/>
              </w:rPr>
            </w:pPr>
            <w:r w:rsidRPr="00E50F49">
              <w:rPr>
                <w:rFonts w:ascii="Calibri" w:hAnsi="Calibri"/>
                <w:i/>
                <w:color w:val="000000"/>
                <w:sz w:val="18"/>
              </w:rPr>
              <w:t>Sagittarius</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DEE18EF"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serpentarius</w:t>
            </w:r>
            <w:proofErr w:type="spellEnd"/>
          </w:p>
        </w:tc>
      </w:tr>
      <w:tr w:rsidR="00FE72FE" w:rsidRPr="000165D2" w14:paraId="4882C9FE" w14:textId="0ED4BC21"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3919F311"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38EB79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Struthioniformes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2591E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Struthionidae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D5AAB9A"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Struthio</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A75E944"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camelus</w:t>
            </w:r>
            <w:proofErr w:type="spellEnd"/>
          </w:p>
        </w:tc>
      </w:tr>
      <w:tr w:rsidR="00FE72FE" w:rsidRPr="000165D2" w14:paraId="0C517D3D" w14:textId="0558053C"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5C8BEB84"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ED70369"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Muscophagiformes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AAD8E5"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Musophagidae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A4F8582"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Tauraco</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7C1AE88"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persa</w:t>
            </w:r>
            <w:proofErr w:type="spellEnd"/>
          </w:p>
        </w:tc>
      </w:tr>
      <w:tr w:rsidR="00FE72FE" w:rsidRPr="000165D2" w14:paraId="027D601D" w14:textId="153EEFC2" w:rsidTr="002652E3">
        <w:trPr>
          <w:trHeight w:val="170"/>
        </w:trPr>
        <w:tc>
          <w:tcPr>
            <w:tcW w:w="642" w:type="dxa"/>
            <w:tcBorders>
              <w:top w:val="single" w:sz="8" w:space="0" w:color="A3A3A3"/>
              <w:left w:val="single" w:sz="8" w:space="0" w:color="A3A3A3"/>
              <w:bottom w:val="single" w:sz="8" w:space="0" w:color="A3A3A3"/>
              <w:right w:val="single" w:sz="8" w:space="0" w:color="A3A3A3"/>
            </w:tcBorders>
          </w:tcPr>
          <w:p w14:paraId="2D3E3ADE" w14:textId="77777777" w:rsidR="00FE72FE" w:rsidRPr="000165D2" w:rsidRDefault="00FE72FE" w:rsidP="008B3E8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Aves</w:t>
            </w:r>
          </w:p>
        </w:tc>
        <w:tc>
          <w:tcPr>
            <w:tcW w:w="20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76528D8"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Charadriiformes</w:t>
            </w:r>
            <w:proofErr w:type="spellEnd"/>
          </w:p>
        </w:tc>
        <w:tc>
          <w:tcPr>
            <w:tcW w:w="18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EDCCA47" w14:textId="77777777" w:rsidR="00FE72FE" w:rsidRPr="000165D2" w:rsidRDefault="00FE72FE" w:rsidP="000165D2">
            <w:pPr>
              <w:spacing w:after="0" w:line="240" w:lineRule="auto"/>
              <w:rPr>
                <w:rFonts w:ascii="Calibri" w:eastAsia="Times New Roman" w:hAnsi="Calibri" w:cs="Times New Roman"/>
                <w:color w:val="000000"/>
                <w:sz w:val="18"/>
                <w:szCs w:val="18"/>
                <w:lang w:eastAsia="en-GB"/>
              </w:rPr>
            </w:pPr>
            <w:proofErr w:type="spellStart"/>
            <w:r w:rsidRPr="000165D2">
              <w:rPr>
                <w:rFonts w:ascii="Calibri" w:eastAsia="Times New Roman" w:hAnsi="Calibri" w:cs="Times New Roman"/>
                <w:color w:val="000000"/>
                <w:sz w:val="18"/>
                <w:szCs w:val="18"/>
                <w:lang w:eastAsia="en-GB"/>
              </w:rPr>
              <w:t>Laridae</w:t>
            </w:r>
            <w:proofErr w:type="spellEnd"/>
          </w:p>
        </w:tc>
        <w:tc>
          <w:tcPr>
            <w:tcW w:w="1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748B72C"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Thalasseus</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BA7E15C" w14:textId="77777777" w:rsidR="00FE72FE" w:rsidRPr="00E50F49" w:rsidRDefault="00FE72FE" w:rsidP="000165D2">
            <w:pPr>
              <w:spacing w:after="0" w:line="240" w:lineRule="auto"/>
              <w:rPr>
                <w:rFonts w:ascii="Calibri" w:hAnsi="Calibri"/>
                <w:i/>
                <w:color w:val="000000"/>
                <w:sz w:val="18"/>
              </w:rPr>
            </w:pPr>
            <w:proofErr w:type="spellStart"/>
            <w:r w:rsidRPr="00E50F49">
              <w:rPr>
                <w:rFonts w:ascii="Calibri" w:hAnsi="Calibri"/>
                <w:i/>
                <w:color w:val="000000"/>
                <w:sz w:val="18"/>
              </w:rPr>
              <w:t>sandvicensis</w:t>
            </w:r>
            <w:proofErr w:type="spellEnd"/>
          </w:p>
        </w:tc>
      </w:tr>
    </w:tbl>
    <w:p w14:paraId="1EDCFC46" w14:textId="7181429D" w:rsidR="00AC735C" w:rsidRDefault="006B3E38">
      <w:r>
        <w:br w:type="page"/>
      </w:r>
      <w:r w:rsidR="005C75EA">
        <w:lastRenderedPageBreak/>
        <w:t xml:space="preserve">Supplementary </w:t>
      </w:r>
      <w:r w:rsidR="002C0113">
        <w:t>Methods</w:t>
      </w:r>
      <w:r w:rsidR="005C75EA">
        <w:t xml:space="preserve"> 2</w:t>
      </w:r>
    </w:p>
    <w:p w14:paraId="5BCC1589" w14:textId="6B9338DE" w:rsidR="002C0113" w:rsidRDefault="002C0113">
      <w:r>
        <w:t>Extinct taxa used in this analysis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24"/>
        <w:gridCol w:w="1786"/>
        <w:gridCol w:w="3600"/>
      </w:tblGrid>
      <w:tr w:rsidR="004E1352" w:rsidRPr="0094736B" w14:paraId="70285262"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5EB3DA" w14:textId="55ED5CE1" w:rsidR="004E1352" w:rsidRPr="009150BB" w:rsidRDefault="004E1352" w:rsidP="0094736B">
            <w:pPr>
              <w:spacing w:after="0" w:line="240" w:lineRule="auto"/>
              <w:rPr>
                <w:rFonts w:ascii="Calibri" w:eastAsia="Times New Roman" w:hAnsi="Calibri" w:cs="Times New Roman"/>
                <w:b/>
                <w:color w:val="000000"/>
                <w:sz w:val="18"/>
                <w:szCs w:val="18"/>
                <w:lang w:eastAsia="en-GB"/>
              </w:rPr>
            </w:pPr>
            <w:r w:rsidRPr="009150BB">
              <w:rPr>
                <w:rFonts w:ascii="Calibri" w:eastAsia="Times New Roman" w:hAnsi="Calibri" w:cs="Times New Roman"/>
                <w:b/>
                <w:color w:val="000000"/>
                <w:sz w:val="18"/>
                <w:szCs w:val="18"/>
                <w:lang w:eastAsia="en-GB"/>
              </w:rPr>
              <w:t>Group</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6793B" w14:textId="0E111782" w:rsidR="004E1352" w:rsidRPr="009150BB" w:rsidRDefault="004E1352" w:rsidP="0094736B">
            <w:pPr>
              <w:spacing w:after="0" w:line="240" w:lineRule="auto"/>
              <w:rPr>
                <w:rFonts w:ascii="Calibri" w:eastAsia="Times New Roman" w:hAnsi="Calibri" w:cs="Times New Roman"/>
                <w:b/>
                <w:color w:val="000000"/>
                <w:sz w:val="18"/>
                <w:szCs w:val="18"/>
                <w:lang w:eastAsia="en-GB"/>
              </w:rPr>
            </w:pPr>
            <w:r w:rsidRPr="009150BB">
              <w:rPr>
                <w:rFonts w:ascii="Calibri" w:eastAsia="Times New Roman" w:hAnsi="Calibri" w:cs="Times New Roman"/>
                <w:b/>
                <w:color w:val="000000"/>
                <w:sz w:val="18"/>
                <w:szCs w:val="18"/>
                <w:lang w:eastAsia="en-GB"/>
              </w:rPr>
              <w:t>Genus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58766" w14:textId="261DD4A7" w:rsidR="004E1352" w:rsidRPr="009150BB" w:rsidRDefault="004E1352" w:rsidP="0094736B">
            <w:pPr>
              <w:spacing w:after="0" w:line="240" w:lineRule="auto"/>
              <w:rPr>
                <w:rFonts w:ascii="Calibri" w:eastAsia="Times New Roman" w:hAnsi="Calibri" w:cs="Times New Roman"/>
                <w:b/>
                <w:sz w:val="18"/>
                <w:szCs w:val="18"/>
                <w:lang w:eastAsia="en-GB"/>
              </w:rPr>
            </w:pPr>
            <w:r w:rsidRPr="009150BB">
              <w:rPr>
                <w:rFonts w:ascii="Calibri" w:eastAsia="Times New Roman" w:hAnsi="Calibri" w:cs="Times New Roman"/>
                <w:b/>
                <w:sz w:val="18"/>
                <w:szCs w:val="18"/>
                <w:lang w:eastAsia="en-GB"/>
              </w:rPr>
              <w:t>References and Specimen ID</w:t>
            </w:r>
          </w:p>
        </w:tc>
      </w:tr>
      <w:tr w:rsidR="00817532" w:rsidRPr="0094736B" w14:paraId="5C4DBDA7"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6C4B4"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4EB82"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Ankylosaurus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7BA3F6" w14:textId="4C21C1AD"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{"citationID":"a835efq8gd","properties":{"formattedCitation":"(Carpenter, 2004)","plainCitation":"(Carpenter, 2004)"},"citationItems":[{"id":4052,"uris":["http://zotero.org/users/2687373/items/T3I9D4FR"],"uri":["http://zotero.org/users/2687373/items/T3I9D4FR"],"itemData":{"id":4052,"type":"article-journal","title":"Redescription of &lt;i&gt;Ankylosaurus magniventris&lt;/i&gt; Brown 1908 (Ankylosauridae) from the Upper Cretaceous of the Western Interior of North America","container-title":"Canadian Journal of Earth Sciences","page":"961-986","volume":"41","issue":"8","source":"CrossRef","DOI":"10.1139/e04-043","ISSN":"0008-4077, 1480-3313","language":"en","author":[{"family":"Carpenter","given":"Kenneth"}],"issued":{"date-parts":[["2004",8]]}}}],"schema":"https://github.com/citation-style-language/schema/raw/master/csl-citation.json"}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(Carpenter, 2004)</w:t>
            </w:r>
            <w:r>
              <w:rPr>
                <w:rFonts w:ascii="Calibri" w:eastAsia="Times New Roman" w:hAnsi="Calibri" w:cs="Times New Roman"/>
                <w:sz w:val="18"/>
                <w:szCs w:val="18"/>
                <w:lang w:eastAsia="en-GB"/>
              </w:rPr>
              <w:fldChar w:fldCharType="end"/>
            </w:r>
          </w:p>
        </w:tc>
      </w:tr>
      <w:tr w:rsidR="00817532" w:rsidRPr="0094736B" w14:paraId="273AF05E"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18CBC"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Sauropoda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30C356"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Camarasaurus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2BF8B" w14:textId="2811760D" w:rsidR="00817532" w:rsidRPr="0094736B" w:rsidRDefault="00817532" w:rsidP="0094736B">
            <w:pPr>
              <w:spacing w:after="0" w:line="240" w:lineRule="auto"/>
              <w:rPr>
                <w:rFonts w:ascii="Calibri" w:eastAsia="Times New Roman" w:hAnsi="Calibri" w:cs="Times New Roman"/>
                <w:sz w:val="18"/>
                <w:szCs w:val="18"/>
                <w:lang w:eastAsia="en-GB"/>
              </w:rPr>
            </w:pPr>
            <w:r w:rsidRPr="0094736B">
              <w:rPr>
                <w:rFonts w:ascii="Calibri" w:eastAsia="Times New Roman" w:hAnsi="Calibri" w:cs="Times New Roman"/>
                <w:sz w:val="18"/>
                <w:szCs w:val="18"/>
                <w:lang w:eastAsia="en-GB"/>
              </w:rPr>
              <w:t>AMNH 5760, 5761</w:t>
            </w:r>
            <w:r>
              <w:rPr>
                <w:rFonts w:ascii="Calibri" w:eastAsia="Times New Roman" w:hAnsi="Calibri" w:cs="Times New Roman"/>
                <w:sz w:val="18"/>
                <w:szCs w:val="18"/>
                <w:lang w:eastAsia="en-GB"/>
              </w:rPr>
              <w:t xml:space="preserve">, </w:t>
            </w: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{"citationID":"a23vf2qk91i","properties":{"formattedCitation":"(Osborn and Mook, 1921)","plainCitation":"(Osborn and Mook, 1921)"},"citationItems":[{"id":5622,"uris":["http://zotero.org/users/2687373/items/ESKPENPJ"],"uri":["http://zotero.org/users/2687373/items/ESKPENPJ"],"itemData":{"id":5622,"type":"article-journal","title":"Camarsaurus, Amphicoelias and other sauropods of Cope","container-title":"Memoirs of the American Museum of Natural History","page":"247-440","volume":"3","issue":"3","author":[{"family":"Osborn","given":"Henry Fairfield"},{"family":"Mook","given":"Charles Craig"}],"issued":{"date-parts":[["1921"]]}}}],"schema":"https://github.com/citation-style-language/schema/raw/master/csl-citation.json"}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(Osborn and Mook, 1921)</w:t>
            </w:r>
            <w:r>
              <w:rPr>
                <w:rFonts w:ascii="Calibri" w:eastAsia="Times New Roman" w:hAnsi="Calibri" w:cs="Times New Roman"/>
                <w:sz w:val="18"/>
                <w:szCs w:val="18"/>
                <w:lang w:eastAsia="en-GB"/>
              </w:rPr>
              <w:fldChar w:fldCharType="end"/>
            </w:r>
          </w:p>
        </w:tc>
      </w:tr>
      <w:tr w:rsidR="00817532" w:rsidRPr="0094736B" w14:paraId="2B45E1FC"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41AD3"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proofErr w:type="spellStart"/>
            <w:r w:rsidRPr="0094736B">
              <w:rPr>
                <w:rFonts w:ascii="Calibri" w:eastAsia="Times New Roman" w:hAnsi="Calibri" w:cs="Times New Roman"/>
                <w:color w:val="000000"/>
                <w:sz w:val="18"/>
                <w:szCs w:val="18"/>
                <w:lang w:eastAsia="en-GB"/>
              </w:rPr>
              <w:t>Dinosauromorpha</w:t>
            </w:r>
            <w:proofErr w:type="spellEnd"/>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5BE82"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Silesaurus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A615B" w14:textId="1C105AFE"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{"citationID":"as8r6mk6qd","properties":{"formattedCitation":"(Piechowski and Dzik, 2010)","plainCitation":"(Piechowski and Dzik, 2010)"},"citationItems":[{"id":3327,"uris":["http://zotero.org/users/2687373/items/PQWJ3QT3"],"uri":["http://zotero.org/users/2687373/items/PQWJ3QT3"],"itemData":{"id":3327,"type":"article-journal","title":"The axial skeleton of Silesaurus opolensis","container-title":"Journal of Vertebrate Paleontology","page":"1127–1141","volume":"30","issue":"4","source":"Google Scholar","author":[{"family":"Piechowski","given":"Rafa\\l"},{"family":"Dzik","given":"Jerzy"}],"issued":{"date-parts":[["2010"]]}}}],"schema":"https://github.com/citation-style-language/schema/raw/master/csl-citation.json"}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(Piechowski and Dzik, 2010)</w:t>
            </w:r>
            <w:r>
              <w:rPr>
                <w:rFonts w:ascii="Calibri" w:eastAsia="Times New Roman" w:hAnsi="Calibri" w:cs="Times New Roman"/>
                <w:sz w:val="18"/>
                <w:szCs w:val="18"/>
                <w:lang w:eastAsia="en-GB"/>
              </w:rPr>
              <w:fldChar w:fldCharType="end"/>
            </w:r>
          </w:p>
        </w:tc>
      </w:tr>
      <w:tr w:rsidR="00817532" w:rsidRPr="0094736B" w14:paraId="1BEEB3F6"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FB590A"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39BF6"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Huayangosaurus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2993" w14:textId="3CBE9B26"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{"citationID":"at66jr5cea","properties":{"formattedCitation":"(Maidment et al., 2006)","plainCitation":"(Maidment et al., 2006)"},"citationItems":[{"id":5623,"uris":["http://zotero.org/users/2687373/items/2BZWVW84"],"uri":["http://zotero.org/users/2687373/items/2BZWVW84"],"itemData":{"id":5623,"type":"article-journal","title":"Re-description of the postcranial skeleton of the Middle Jurassic stegosaur Huayangosaurus taibaii","container-title":"Journal of Vertebrate Paleontology","page":"944–956","volume":"26","issue":"4","source":"Google Scholar","author":[{"family":"Maidment","given":"Susannah CR"},{"family":"Wei","given":"Guangbiao"},{"family":"Norman","given":"David B."}],"issued":{"date-parts":[["2006"]]}}}],"schema":"https://github.com/citation-style-language/schema/raw/master/csl-citation.json"}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(Maidment et al., 2006)</w:t>
            </w:r>
            <w:r>
              <w:rPr>
                <w:rFonts w:ascii="Calibri" w:eastAsia="Times New Roman" w:hAnsi="Calibri" w:cs="Times New Roman"/>
                <w:sz w:val="18"/>
                <w:szCs w:val="18"/>
                <w:lang w:eastAsia="en-GB"/>
              </w:rPr>
              <w:fldChar w:fldCharType="end"/>
            </w:r>
          </w:p>
        </w:tc>
      </w:tr>
      <w:tr w:rsidR="00817532" w:rsidRPr="0094736B" w14:paraId="6579D347"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AA9C1"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F0C3C"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Iguanodon</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1957" w14:textId="588FF03C"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{"citationID":"a2mis5sg4h1","properties":{"formattedCitation":"(Hooley, 1925; Norman, 1980)","plainCitation":"(Hooley, 1925; Norman, 1980)"},"citationItems":[{"id":5886,"uris":["http://zotero.org/users/2687373/items/ID2J64JG"],"uri":["http://zotero.org/users/2687373/items/ID2J64JG"],"itemData":{"id":5886,"type":"article-journal","title":"On the skeleton of Iguanodon atherfieldensis sp. nov., from the Wealden Shales of Atherfield (Isle of Wight)","container-title":"Quarterly Journal of the Geological Society","page":"1–61","volume":"81","issue":"1-4","source":"Google Scholar","author":[{"family":"Hooley","given":"Reginald Walter"}],"issued":{"date-parts":[["1925"]]}}},{"id":5891,"uris":["http://zotero.org/users/2687373/items/BAZG5MH4"],"uri":["http://zotero.org/users/2687373/items/BAZG5MH4"],"itemData":{"id":5891,"type":"book","title":"On the ornithischian dinosaur Iguanodon bernissartensis from the Lower Cretaceous of Bernissart (Belgium)","collection-number":"178","publisher":"Imprimerie Hayez","source":"Google Scholar","author":[{"family":"Norman","given":"David Bruce"}],"issued":{"date-parts":[["1980"]]}}}],"schema":"https://github.com/citation-style-language/schema/raw/master/csl-citation.json"}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(Hooley, 1925; Norman, 1980)</w:t>
            </w:r>
            <w:r>
              <w:rPr>
                <w:rFonts w:ascii="Calibri" w:eastAsia="Times New Roman" w:hAnsi="Calibri" w:cs="Times New Roman"/>
                <w:sz w:val="18"/>
                <w:szCs w:val="18"/>
                <w:lang w:eastAsia="en-GB"/>
              </w:rPr>
              <w:fldChar w:fldCharType="end"/>
            </w:r>
          </w:p>
        </w:tc>
      </w:tr>
      <w:tr w:rsidR="00817532" w:rsidRPr="0094736B" w14:paraId="2B7CBABF"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AB3F3C"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59E9C"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Kritosaurus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2C141" w14:textId="566142A2" w:rsidR="00817532" w:rsidRPr="0094736B" w:rsidRDefault="00817532" w:rsidP="0079270C">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{"citationID":"a1r7d53iuah","properties":{"formattedCitation":"(Lull and Wright, 1942)","plainCitation":"(Lull and Wright, 1942)"},"citationItems":[{"id":5884,"uris":["http://zotero.org/users/2687373/items/Z38XAA3T"],"uri":["http://zotero.org/users/2687373/items/Z38XAA3T"],"itemData":{"id":5884,"type":"article-journal","title":"Hadrosaurian dinosaurs of North America","container-title":"Geological Society of America Special Papers","page":"1–272","volume":"40","source":"Google Scholar","author":[{"family":"Lull","given":"Richard S."},{"family":"Wright","given":"Nelda E."}],"issued":{"date-parts":[["1942"]]}}}],"schema":"https://github.com/citation-style-language/schema/raw/master/csl-citation.json"}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(Lull and Wright, 1942)</w:t>
            </w:r>
            <w:r>
              <w:rPr>
                <w:rFonts w:ascii="Calibri" w:eastAsia="Times New Roman" w:hAnsi="Calibri" w:cs="Times New Roman"/>
                <w:sz w:val="18"/>
                <w:szCs w:val="18"/>
                <w:lang w:eastAsia="en-GB"/>
              </w:rPr>
              <w:fldChar w:fldCharType="end"/>
            </w:r>
          </w:p>
        </w:tc>
      </w:tr>
      <w:tr w:rsidR="00817532" w:rsidRPr="0094736B" w14:paraId="2307D845"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50CF2"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9E9EC5"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Dryosaurus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DB2F9" w14:textId="5F8027CC" w:rsidR="00817532" w:rsidRPr="0094736B" w:rsidRDefault="00817532" w:rsidP="0094736B">
            <w:pPr>
              <w:spacing w:after="0" w:line="240" w:lineRule="auto"/>
              <w:rPr>
                <w:rFonts w:ascii="Calibri" w:eastAsia="Times New Roman" w:hAnsi="Calibri" w:cs="Times New Roman"/>
                <w:sz w:val="18"/>
                <w:szCs w:val="18"/>
                <w:lang w:eastAsia="en-GB"/>
              </w:rPr>
            </w:pPr>
            <w:r w:rsidRPr="0094736B">
              <w:rPr>
                <w:rFonts w:ascii="Calibri" w:eastAsia="Times New Roman" w:hAnsi="Calibri" w:cs="Times New Roman"/>
                <w:sz w:val="18"/>
                <w:szCs w:val="18"/>
                <w:lang w:eastAsia="en-GB"/>
              </w:rPr>
              <w:t> CM 3392</w:t>
            </w:r>
            <w:r>
              <w:rPr>
                <w:rFonts w:ascii="Calibri" w:eastAsia="Times New Roman" w:hAnsi="Calibri" w:cs="Times New Roman"/>
                <w:sz w:val="18"/>
                <w:szCs w:val="18"/>
                <w:lang w:eastAsia="en-GB"/>
              </w:rPr>
              <w:t xml:space="preserve">, </w:t>
            </w: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{"citationID":"a1t3trl23bo","properties":{"formattedCitation":"(Galton, 1981)","plainCitation":"(Galton, 1981)"},"citationItems":[{"id":5893,"uris":["http://zotero.org/users/2687373/items/ER2MMQWV"],"uri":["http://zotero.org/users/2687373/items/ER2MMQWV"],"itemData":{"id":5893,"type":"article-journal","title":"Dryosaurus, a hypsilophodontid dinosaur from the upper jurassic of north America and Africa postcranial skeleton","container-title":"Paläontologische Zeitschrift","page":"271–312","volume":"55","issue":"3","source":"Google Scholar","author":[{"family":"Galton","given":"Peter M."}],"issued":{"date-parts":[["1981"]]}}}],"schema":"https://github.com/citation-style-language/schema/raw/master/csl-citation.json"}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(Galton, 1981)</w:t>
            </w:r>
            <w:r>
              <w:rPr>
                <w:rFonts w:ascii="Calibri" w:eastAsia="Times New Roman" w:hAnsi="Calibri" w:cs="Times New Roman"/>
                <w:sz w:val="18"/>
                <w:szCs w:val="18"/>
                <w:lang w:eastAsia="en-GB"/>
              </w:rPr>
              <w:fldChar w:fldCharType="end"/>
            </w:r>
          </w:p>
        </w:tc>
      </w:tr>
      <w:tr w:rsidR="00817532" w:rsidRPr="0094736B" w14:paraId="0EF58B0C"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0926C"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Sauropoda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E44C0"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Apatosaurus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05BFB" w14:textId="162E4DB3"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{"citationID":"a27ibjte0o9","properties":{"formattedCitation":"(Gilmore, 1936)","plainCitation":"(Gilmore, 1936)"},"citationItems":[{"id":5883,"uris":["http://zotero.org/users/2687373/items/CKIGMZRM"],"uri":["http://zotero.org/users/2687373/items/CKIGMZRM"],"itemData":{"id":5883,"type":"book","title":"Osteology of Apatosaurus, with Species Reference to Specimens in the Carnegie Museum","collection-number":"4","publisher":"Carnegie Institute","volume":"11","source":"Google Scholar","author":[{"family":"Gilmore","given":"Charles Whitney"}],"issued":{"date-parts":[["1936"]]}}}],"schema":"https://github.com/citation-style-language/schema/raw/master/csl-citation.json"}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(Gilmore, 1936)</w:t>
            </w:r>
            <w:r>
              <w:rPr>
                <w:rFonts w:ascii="Calibri" w:eastAsia="Times New Roman" w:hAnsi="Calibri" w:cs="Times New Roman"/>
                <w:sz w:val="18"/>
                <w:szCs w:val="18"/>
                <w:lang w:eastAsia="en-GB"/>
              </w:rPr>
              <w:fldChar w:fldCharType="end"/>
            </w:r>
          </w:p>
        </w:tc>
      </w:tr>
      <w:tr w:rsidR="00817532" w:rsidRPr="0094736B" w14:paraId="2F8B8152"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3FD2F"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Sauropoda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4EC42"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Diplodocus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98874E" w14:textId="432797DB"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{"citationID":"a2hlvn54ea5","properties":{"formattedCitation":"(Hatcher, 1901)","plainCitation":"(Hatcher, 1901)"},"citationItems":[{"id":5620,"uris":["http://zotero.org/users/2687373/items/P92JA9U2"],"uri":["http://zotero.org/users/2687373/items/P92JA9U2"],"itemData":{"id":5620,"type":"article-journal","title":"Diplodocus (Marsh): its osteology, taxonomy, and probable habits, with a restoration of the skeleton","container-title":"Memoirs of the Carnegie Museum","page":"1-64","volume":"1","author":[{"family":"Hatcher","given":"JB"}],"issued":{"date-parts":[["1901"]]}}}],"schema":"https://github.com/citation-style-language/schema/raw/master/csl-citation.json"}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(Hatcher, 1901)</w:t>
            </w:r>
            <w:r>
              <w:rPr>
                <w:rFonts w:ascii="Calibri" w:eastAsia="Times New Roman" w:hAnsi="Calibri" w:cs="Times New Roman"/>
                <w:sz w:val="18"/>
                <w:szCs w:val="18"/>
                <w:lang w:eastAsia="en-GB"/>
              </w:rPr>
              <w:fldChar w:fldCharType="end"/>
            </w:r>
          </w:p>
        </w:tc>
      </w:tr>
      <w:tr w:rsidR="00817532" w:rsidRPr="0094736B" w14:paraId="31EF42A7"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F34B"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E492E"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Stegosaurus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A47BE" w14:textId="668FD9FC"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{"citationID":"a1k2rlgurdv","properties":{"formattedCitation":"(Maidment et al., 2015)","plainCitation":"(Maidment et al., 2015)"},"citationItems":[{"id":3971,"uris":["http://zotero.org/users/2687373/items/3GRC86AI"],"uri":["http://zotero.org/users/2687373/items/3GRC86AI"],"itemData":{"id":3971,"type":"article-journal","title":"The Postcranial Skeleton of an Exceptionally Complete Individual of the Plated Dinosaur Stegosaurus stenops (Dinosauria: Thyreophora) from the Upper Jurassic Morrison Formation of Wyoming, U.S.A.","container-title":"PLOS ONE","page":"e0138352","volume":"10","issue":"10","source":"PLoS Journals","abstract":"Although  Stegosaurus  is one of the most iconic dinosaurs, well-preserved fossils are rare and as a consequence there is still much that remains unknown about the taxon. A new, exceptionally complete individual affords the opportunity to describe the anatomy of  Stegosaurus  in detail for the first time in over a century, and enables additional comparisons with other stegosaurian dinosaurs. The new specimen is from the Red Canyon Ranch Quarry, near Shell Wyoming, and appears to have been so well preserved because it was buried rapidly in a pond or body of standing water immediately after death. The quarry is probably located in the middle part of the Morrison Formation, which is believed to be Tithonian in age in this area. The specimen is referable to  Stegosaurus stenops  based on the possession of an edentulous anterior portion of the dentary and elevated postzygapophyses on the cervical vertebrae. New information provided by the specimen concerns the morphology of the vertebrae, the iliosacral block and dermal armor. Several aspects of its morphology indicate the individual was not fully skeletally mature at the time of death, corroborating a previous histological study.","DOI":"10.1371/journal.pone.0138352","ISSN":"1932-6203","shortTitle":"The Postcranial Skeleton of an Exceptionally Complete Individual of the Plated Dinosaur Stegosaurus stenops (Dinosauria","journalAbbreviation":"PLOS ONE","author":[{"family":"Maidment","given":"Susannah Catherine Rose"},{"family":"Brassey","given":"Charlotte"},{"family":"Barrett","given":"Paul Michael"}],"issued":{"date-parts":[["2015",10,14]]}}}],"schema":"https://github.com/citation-style-language/schema/raw/master/csl-citation.json"}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(Maidment et al., 2015)</w:t>
            </w:r>
            <w:r>
              <w:rPr>
                <w:rFonts w:ascii="Calibri" w:eastAsia="Times New Roman" w:hAnsi="Calibri" w:cs="Times New Roman"/>
                <w:sz w:val="18"/>
                <w:szCs w:val="18"/>
                <w:lang w:eastAsia="en-GB"/>
              </w:rPr>
              <w:fldChar w:fldCharType="end"/>
            </w:r>
          </w:p>
        </w:tc>
      </w:tr>
      <w:tr w:rsidR="00817532" w:rsidRPr="0094736B" w14:paraId="38C54DB5"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CD99C"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950074"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Styracosaurus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F2042" w14:textId="77137DCD"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{"citationID":"a2miqmh47n3","properties":{"formattedCitation":"(Holmes et al., 2005)","plainCitation":"(Holmes et al., 2005)"},"citationItems":[{"id":4049,"uris":["http://zotero.org/users/2687373/items/XDH9HD2J"],"uri":["http://zotero.org/users/2687373/items/XDH9HD2J"],"itemData":{"id":4049,"type":"book","title":"Photographic atlas of the postcranial skeleton of the type specimen of Styracosaurus albertensis with additional isolated cranial elements from Alberta = Atlas photographque du squelette postcrânien du spécimen-type de Styracosaurus albertensis avec elements crâniens isolés additionnels de l'Alberta","publisher":"Canadian Museum of Nature = Musée canadien de la nature","publisher-place":"Ottawa","source":"Open WorldCat","event-place":"Ottawa","ISBN":"978-0-660-63035-9","note":"OCLC: 162526219","language":"English and French.","author":[{"family":"Holmes","given":"Robert B"},{"family":"Ryan","given":"Michael J"},{"family":"Murray","given":"Alison M"}],"issued":{"date-parts":[["2005"]]}}}],"schema":"https://github.com/citation-style-language/schema/raw/master/csl-citation.json"}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(Holmes et al., 2005)</w:t>
            </w:r>
            <w:r>
              <w:rPr>
                <w:rFonts w:ascii="Calibri" w:eastAsia="Times New Roman" w:hAnsi="Calibri" w:cs="Times New Roman"/>
                <w:sz w:val="18"/>
                <w:szCs w:val="18"/>
                <w:lang w:eastAsia="en-GB"/>
              </w:rPr>
              <w:fldChar w:fldCharType="end"/>
            </w:r>
          </w:p>
        </w:tc>
      </w:tr>
      <w:tr w:rsidR="00817532" w:rsidRPr="0094736B" w14:paraId="0BC01CFF"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2E868"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Theropoda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DA947B"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Allosaurus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FD15" w14:textId="5F058EB8"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{"citationID":"a1ugu6bvn7f","properties":{"formattedCitation":"(Madsen Jr, 1976)","plainCitation":"(Madsen Jr, 1976)"},"citationItems":[{"id":2823,"uris":["http://zotero.org/users/2687373/items/DA2HCFQV"],"uri":["http://zotero.org/users/2687373/items/DA2HCFQV"],"itemData":{"id":2823,"type":"article-journal","title":"Allosaurus fragilis: a revised osteology","source":"Google Scholar","URL":"http://core.tdar.org/document/37259","shortTitle":"Allosaurus fragilis","author":[{"family":"Madsen Jr","given":"James H."}],"issued":{"date-parts":[["1976"]]},"accessed":{"date-parts":[["2015",10,12]]}}}],"schema":"https://github.com/citation-style-language/schema/raw/master/csl-citation.json"}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(Madsen Jr, 1976)</w:t>
            </w:r>
            <w:r>
              <w:rPr>
                <w:rFonts w:ascii="Calibri" w:eastAsia="Times New Roman" w:hAnsi="Calibri" w:cs="Times New Roman"/>
                <w:sz w:val="18"/>
                <w:szCs w:val="18"/>
                <w:lang w:eastAsia="en-GB"/>
              </w:rPr>
              <w:fldChar w:fldCharType="end"/>
            </w:r>
          </w:p>
        </w:tc>
      </w:tr>
      <w:tr w:rsidR="00817532" w:rsidRPr="0094736B" w14:paraId="1FF71E69"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51A9B"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Theropoda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7AA072"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Deinonychus</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A2415" w14:textId="775D70BF" w:rsidR="00817532" w:rsidRPr="0094736B" w:rsidRDefault="00817532" w:rsidP="0094736B">
            <w:pPr>
              <w:spacing w:after="0" w:line="240" w:lineRule="auto"/>
              <w:rPr>
                <w:rFonts w:ascii="Calibri" w:eastAsia="Times New Roman" w:hAnsi="Calibri" w:cs="Times New Roman"/>
                <w:sz w:val="18"/>
                <w:szCs w:val="18"/>
                <w:lang w:eastAsia="en-GB"/>
              </w:rPr>
            </w:pPr>
            <w:r w:rsidRPr="0094736B">
              <w:rPr>
                <w:rFonts w:ascii="Calibri" w:eastAsia="Times New Roman" w:hAnsi="Calibri" w:cs="Times New Roman"/>
                <w:sz w:val="18"/>
                <w:szCs w:val="18"/>
                <w:lang w:eastAsia="en-GB"/>
              </w:rPr>
              <w:t>YPM 5210</w:t>
            </w:r>
            <w:r>
              <w:rPr>
                <w:rFonts w:ascii="Calibri" w:eastAsia="Times New Roman" w:hAnsi="Calibri" w:cs="Times New Roman"/>
                <w:sz w:val="18"/>
                <w:szCs w:val="18"/>
                <w:lang w:eastAsia="en-GB"/>
              </w:rPr>
              <w:t xml:space="preserve">, </w:t>
            </w: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{"citationID":"a248neogjah","properties":{"formattedCitation":"(Ostrom, 1969)","plainCitation":"(Ostrom, 1969)"},"citationItems":[{"id":5882,"uris":["http://zotero.org/users/2687373/items/CAJQQVW5"],"uri":["http://zotero.org/users/2687373/items/CAJQQVW5"],"itemData":{"id":5882,"type":"book","title":"Osteology of Deinonychus antirrhopus, an unusual theropod from the Lower Cretaceous of Montana","publisher":"Peabody Museum of Natural History, Yale University","volume":"30","source":"Google Scholar","author":[{"family":"Ostrom","given":"John H."}],"issued":{"date-parts":[["1969"]]}}}],"schema":"https://github.com/citation-style-language/schema/raw/master/csl-citation.json"}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(Ostrom, 1969)</w:t>
            </w:r>
            <w:r>
              <w:rPr>
                <w:rFonts w:ascii="Calibri" w:eastAsia="Times New Roman" w:hAnsi="Calibri" w:cs="Times New Roman"/>
                <w:sz w:val="18"/>
                <w:szCs w:val="18"/>
                <w:lang w:eastAsia="en-GB"/>
              </w:rPr>
              <w:fldChar w:fldCharType="end"/>
            </w:r>
          </w:p>
        </w:tc>
      </w:tr>
      <w:tr w:rsidR="00817532" w:rsidRPr="0094736B" w14:paraId="549B4F8A"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566162"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Theropoda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2D222"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proofErr w:type="spellStart"/>
            <w:r w:rsidRPr="00FB3F82">
              <w:rPr>
                <w:rFonts w:ascii="Calibri" w:eastAsia="Times New Roman" w:hAnsi="Calibri" w:cs="Times New Roman"/>
                <w:i/>
                <w:color w:val="000000"/>
                <w:sz w:val="18"/>
                <w:szCs w:val="18"/>
                <w:lang w:eastAsia="en-GB"/>
              </w:rPr>
              <w:t>Sinraptor</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41A8D" w14:textId="3DE5F785"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{"citationID":"a5vbppkia3","properties":{"formattedCitation":"(Currie and Zhao, 1993)","plainCitation":"(Currie and Zhao, 1993)"},"citationItems":[{"id":2820,"uris":["http://zotero.org/users/2687373/items/6825549A"],"uri":["http://zotero.org/users/2687373/items/6825549A"],"itemData":{"id":2820,"type":"article-journal","title":"A new carnosaur (Dinosauria, Theropoda) from the Jurassic of Xinjiang, People's Republic of China","container-title":"Canadian Journal of Earth Sciences","page":"2037–2081","volume":"30","issue":"10","source":"Google Scholar","author":[{"family":"Currie","given":"Philip J."},{"family":"Zhao","given":"Xi-Jin"}],"issued":{"date-parts":[["1993"]]}}}],"schema":"https://github.com/citation-style-language/schema/raw/master/csl-citation.json"}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(Currie and Zhao, 1993)</w:t>
            </w:r>
            <w:r>
              <w:rPr>
                <w:rFonts w:ascii="Calibri" w:eastAsia="Times New Roman" w:hAnsi="Calibri" w:cs="Times New Roman"/>
                <w:sz w:val="18"/>
                <w:szCs w:val="18"/>
                <w:lang w:eastAsia="en-GB"/>
              </w:rPr>
              <w:fldChar w:fldCharType="end"/>
            </w:r>
          </w:p>
        </w:tc>
      </w:tr>
      <w:tr w:rsidR="00817532" w:rsidRPr="0094736B" w14:paraId="328E5187"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74370"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Theropoda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30583"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Tyrannosaurus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76D05" w14:textId="4B9B13E5"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{"citationID":"a2jvh2f69dv","properties":{"formattedCitation":"(Brochu, 2003)","plainCitation":"(Brochu, 2003)"},"citationItems":[{"id":2825,"uris":["http://zotero.org/users/2687373/items/NNVW7WVT"],"uri":["http://zotero.org/users/2687373/items/NNVW7WVT"],"itemData":{"id":2825,"type":"article-journal","title":"Osteology of Tyrannosaurus rex: insights from a nearly complete skeleton and high-resolution computed tomographic analysis of the skull","container-title":"Journal of Vertebrate Paleontology","page":"1–138","volume":"22","issue":"sup4","source":"Google Scholar","shortTitle":"Osteology of Tyrannosaurus rex","author":[{"family":"Brochu","given":"Christopher A."}],"issued":{"date-parts":[["2003"]]}}}],"schema":"https://github.com/citation-style-language/schema/raw/master/csl-citation.json"}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(Brochu, 2003)</w:t>
            </w:r>
            <w:r>
              <w:rPr>
                <w:rFonts w:ascii="Calibri" w:eastAsia="Times New Roman" w:hAnsi="Calibri" w:cs="Times New Roman"/>
                <w:sz w:val="18"/>
                <w:szCs w:val="18"/>
                <w:lang w:eastAsia="en-GB"/>
              </w:rPr>
              <w:fldChar w:fldCharType="end"/>
            </w:r>
          </w:p>
        </w:tc>
      </w:tr>
      <w:tr w:rsidR="00817532" w:rsidRPr="0094736B" w14:paraId="33F42E16" w14:textId="77777777" w:rsidTr="00817532">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DA7380" w14:textId="77777777" w:rsidR="00817532" w:rsidRPr="0094736B" w:rsidRDefault="00817532" w:rsidP="0094736B">
            <w:pPr>
              <w:spacing w:after="0" w:line="240" w:lineRule="auto"/>
              <w:rPr>
                <w:rFonts w:ascii="Calibri" w:eastAsia="Times New Roman" w:hAnsi="Calibri" w:cs="Times New Roman"/>
                <w:color w:val="000000"/>
                <w:sz w:val="18"/>
                <w:szCs w:val="18"/>
                <w:lang w:eastAsia="en-GB"/>
              </w:rPr>
            </w:pPr>
            <w:r w:rsidRPr="0094736B">
              <w:rPr>
                <w:rFonts w:ascii="Calibri" w:eastAsia="Times New Roman" w:hAnsi="Calibri" w:cs="Times New Roman"/>
                <w:color w:val="000000"/>
                <w:sz w:val="18"/>
                <w:szCs w:val="18"/>
                <w:lang w:eastAsia="en-GB"/>
              </w:rPr>
              <w:t>Ornithischia</w:t>
            </w:r>
          </w:p>
        </w:tc>
        <w:tc>
          <w:tcPr>
            <w:tcW w:w="17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8DA59B" w14:textId="77777777" w:rsidR="00817532" w:rsidRPr="00FB3F82" w:rsidRDefault="00817532" w:rsidP="0094736B">
            <w:pPr>
              <w:spacing w:after="0" w:line="240" w:lineRule="auto"/>
              <w:rPr>
                <w:rFonts w:ascii="Calibri" w:eastAsia="Times New Roman" w:hAnsi="Calibri" w:cs="Times New Roman"/>
                <w:i/>
                <w:color w:val="000000"/>
                <w:sz w:val="18"/>
                <w:szCs w:val="18"/>
                <w:lang w:eastAsia="en-GB"/>
              </w:rPr>
            </w:pPr>
            <w:r w:rsidRPr="00FB3F82">
              <w:rPr>
                <w:rFonts w:ascii="Calibri" w:eastAsia="Times New Roman" w:hAnsi="Calibri" w:cs="Times New Roman"/>
                <w:i/>
                <w:color w:val="000000"/>
                <w:sz w:val="18"/>
                <w:szCs w:val="18"/>
                <w:lang w:eastAsia="en-GB"/>
              </w:rPr>
              <w:t>Triceratops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16F650" w14:textId="04335E0A" w:rsidR="00817532" w:rsidRPr="0094736B" w:rsidRDefault="00817532" w:rsidP="0094736B">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fldChar w:fldCharType="begin"/>
            </w:r>
            <w:r w:rsidR="00C62968">
              <w:rPr>
                <w:rFonts w:ascii="Calibri" w:eastAsia="Times New Roman" w:hAnsi="Calibri" w:cs="Times New Roman"/>
                <w:sz w:val="18"/>
                <w:szCs w:val="18"/>
                <w:lang w:eastAsia="en-GB"/>
              </w:rPr>
              <w:instrText xml:space="preserve"> ADDIN ZOTERO_ITEM CSL_CITATION {"citationID":"a2ofod08a3r","properties":{"formattedCitation":"(Ostrom and Wellnhofer, 1986)","plainCitation":"(Ostrom and Wellnhofer, 1986)"},"citationItems":[{"id":5894,"uris":["http://zotero.org/users/2687373/items/F6VNWF3N"],"uri":["http://zotero.org/users/2687373/items/F6VNWF3N"],"itemData":{"id":5894,"type":"article-journal","title":"The Munich specimen of Triceratops with a revision of the genus","container-title":"Zitteliana","source":"Google Scholar","author":[{"family":"Ostrom","given":"John H."},{"family":"Wellnhofer","given":"Peter"}],"issued":{"date-parts":[["1986"]]}}}],"schema":"https://github.com/citation-style-language/schema/raw/master/csl-citation.json"} </w:instrText>
            </w:r>
            <w:r>
              <w:rPr>
                <w:rFonts w:ascii="Calibri" w:eastAsia="Times New Roman" w:hAnsi="Calibri" w:cs="Times New Roman"/>
                <w:sz w:val="18"/>
                <w:szCs w:val="18"/>
                <w:lang w:eastAsia="en-GB"/>
              </w:rPr>
              <w:fldChar w:fldCharType="separate"/>
            </w:r>
            <w:r w:rsidR="00C62968" w:rsidRPr="00C62968">
              <w:rPr>
                <w:rFonts w:ascii="Calibri" w:hAnsi="Calibri"/>
                <w:sz w:val="18"/>
              </w:rPr>
              <w:t>(Ostrom and Wellnhofer, 1986)</w:t>
            </w:r>
            <w:r>
              <w:rPr>
                <w:rFonts w:ascii="Calibri" w:eastAsia="Times New Roman" w:hAnsi="Calibri" w:cs="Times New Roman"/>
                <w:sz w:val="18"/>
                <w:szCs w:val="18"/>
                <w:lang w:eastAsia="en-GB"/>
              </w:rPr>
              <w:fldChar w:fldCharType="end"/>
            </w:r>
          </w:p>
        </w:tc>
      </w:tr>
    </w:tbl>
    <w:p w14:paraId="3998BF5C" w14:textId="77777777" w:rsidR="00832B38" w:rsidRDefault="00832B38"/>
    <w:p w14:paraId="33F1FD32" w14:textId="77777777" w:rsidR="00D952D7" w:rsidRDefault="00D952D7"/>
    <w:p w14:paraId="751B38C7" w14:textId="1D71C031" w:rsidR="00B11F53" w:rsidRDefault="00D952D7" w:rsidP="00B11F53">
      <w:r>
        <w:br w:type="page"/>
      </w:r>
      <w:r w:rsidR="00B11F53">
        <w:lastRenderedPageBreak/>
        <w:t xml:space="preserve">Supplementary </w:t>
      </w:r>
      <w:r w:rsidR="002C0113">
        <w:t>Methods</w:t>
      </w:r>
      <w:r w:rsidR="00B11F53">
        <w:t xml:space="preserve"> 3</w:t>
      </w:r>
    </w:p>
    <w:p w14:paraId="2FE6C6A2" w14:textId="30F5ABC9" w:rsidR="002C0113" w:rsidRDefault="002C0113" w:rsidP="00B11F53">
      <w:r>
        <w:t xml:space="preserve">Landmark definitions used in the geometric morphometric analysis. </w:t>
      </w:r>
    </w:p>
    <w:tbl>
      <w:tblPr>
        <w:tblStyle w:val="TableGrid"/>
        <w:tblW w:w="0" w:type="auto"/>
        <w:tblLook w:val="04A0" w:firstRow="1" w:lastRow="0" w:firstColumn="1" w:lastColumn="0" w:noHBand="0" w:noVBand="1"/>
      </w:tblPr>
      <w:tblGrid>
        <w:gridCol w:w="2943"/>
        <w:gridCol w:w="7025"/>
      </w:tblGrid>
      <w:tr w:rsidR="00B11F53" w14:paraId="0EC4793B" w14:textId="77777777" w:rsidTr="002652E3">
        <w:tc>
          <w:tcPr>
            <w:tcW w:w="2943" w:type="dxa"/>
          </w:tcPr>
          <w:p w14:paraId="305E295F" w14:textId="77777777" w:rsidR="00B11F53" w:rsidRDefault="00B11F53" w:rsidP="002652E3">
            <w:r>
              <w:t>Landmark</w:t>
            </w:r>
          </w:p>
        </w:tc>
        <w:tc>
          <w:tcPr>
            <w:tcW w:w="7025" w:type="dxa"/>
          </w:tcPr>
          <w:p w14:paraId="2765FDC0" w14:textId="77777777" w:rsidR="00B11F53" w:rsidRDefault="00B11F53" w:rsidP="002652E3">
            <w:r>
              <w:t>Description</w:t>
            </w:r>
          </w:p>
        </w:tc>
      </w:tr>
      <w:tr w:rsidR="00B11F53" w14:paraId="2F12A4FC" w14:textId="77777777" w:rsidTr="002652E3">
        <w:tc>
          <w:tcPr>
            <w:tcW w:w="2943" w:type="dxa"/>
          </w:tcPr>
          <w:p w14:paraId="226B950B" w14:textId="77777777" w:rsidR="00B11F53" w:rsidRDefault="00B11F53" w:rsidP="002652E3">
            <w:r>
              <w:t>1</w:t>
            </w:r>
          </w:p>
        </w:tc>
        <w:tc>
          <w:tcPr>
            <w:tcW w:w="7025" w:type="dxa"/>
          </w:tcPr>
          <w:p w14:paraId="14417AD9" w14:textId="77777777" w:rsidR="00B11F53" w:rsidRDefault="00B11F53" w:rsidP="002652E3">
            <w:r>
              <w:t>Midline dorsal margin of the centrum</w:t>
            </w:r>
          </w:p>
        </w:tc>
      </w:tr>
      <w:tr w:rsidR="00B11F53" w14:paraId="06D42F68" w14:textId="77777777" w:rsidTr="002652E3">
        <w:tc>
          <w:tcPr>
            <w:tcW w:w="2943" w:type="dxa"/>
          </w:tcPr>
          <w:p w14:paraId="79501C54" w14:textId="77777777" w:rsidR="00B11F53" w:rsidRDefault="00B11F53" w:rsidP="002652E3">
            <w:r>
              <w:t>2</w:t>
            </w:r>
          </w:p>
        </w:tc>
        <w:tc>
          <w:tcPr>
            <w:tcW w:w="7025" w:type="dxa"/>
          </w:tcPr>
          <w:p w14:paraId="115BB8FB" w14:textId="77777777" w:rsidR="00B11F53" w:rsidRDefault="00B11F53" w:rsidP="002652E3">
            <w:r>
              <w:t>Lateral-most point of the centrum</w:t>
            </w:r>
          </w:p>
        </w:tc>
      </w:tr>
      <w:tr w:rsidR="00B11F53" w14:paraId="50354126" w14:textId="77777777" w:rsidTr="002652E3">
        <w:tc>
          <w:tcPr>
            <w:tcW w:w="2943" w:type="dxa"/>
          </w:tcPr>
          <w:p w14:paraId="152B616E" w14:textId="77777777" w:rsidR="00B11F53" w:rsidRDefault="00B11F53" w:rsidP="002652E3">
            <w:r>
              <w:t>3</w:t>
            </w:r>
          </w:p>
        </w:tc>
        <w:tc>
          <w:tcPr>
            <w:tcW w:w="7025" w:type="dxa"/>
          </w:tcPr>
          <w:p w14:paraId="3C4578BA" w14:textId="77777777" w:rsidR="00B11F53" w:rsidRDefault="00B11F53" w:rsidP="002652E3">
            <w:r>
              <w:t>Midline ventral margin of the centrum</w:t>
            </w:r>
          </w:p>
        </w:tc>
      </w:tr>
      <w:tr w:rsidR="00B11F53" w14:paraId="48ACDEA7" w14:textId="77777777" w:rsidTr="002652E3">
        <w:tc>
          <w:tcPr>
            <w:tcW w:w="2943" w:type="dxa"/>
          </w:tcPr>
          <w:p w14:paraId="261136E2" w14:textId="77777777" w:rsidR="00B11F53" w:rsidRDefault="00B11F53" w:rsidP="002652E3">
            <w:r>
              <w:t>4</w:t>
            </w:r>
          </w:p>
        </w:tc>
        <w:tc>
          <w:tcPr>
            <w:tcW w:w="7025" w:type="dxa"/>
          </w:tcPr>
          <w:p w14:paraId="7D733B0A" w14:textId="77777777" w:rsidR="00B11F53" w:rsidRDefault="00B11F53" w:rsidP="002652E3">
            <w:r>
              <w:t>Midline ventral margin of the neural arch</w:t>
            </w:r>
          </w:p>
        </w:tc>
      </w:tr>
      <w:tr w:rsidR="00B11F53" w14:paraId="6469D3DF" w14:textId="77777777" w:rsidTr="002652E3">
        <w:tc>
          <w:tcPr>
            <w:tcW w:w="2943" w:type="dxa"/>
          </w:tcPr>
          <w:p w14:paraId="2AE6756D" w14:textId="77777777" w:rsidR="00B11F53" w:rsidRDefault="00B11F53" w:rsidP="002652E3">
            <w:r>
              <w:t>5</w:t>
            </w:r>
          </w:p>
        </w:tc>
        <w:tc>
          <w:tcPr>
            <w:tcW w:w="7025" w:type="dxa"/>
          </w:tcPr>
          <w:p w14:paraId="66339862" w14:textId="77777777" w:rsidR="00B11F53" w:rsidRDefault="00B11F53" w:rsidP="002652E3">
            <w:r>
              <w:t>Midline dorsal margin of the neural arch</w:t>
            </w:r>
          </w:p>
        </w:tc>
      </w:tr>
      <w:tr w:rsidR="00B11F53" w14:paraId="52D65CB0" w14:textId="77777777" w:rsidTr="002652E3">
        <w:tc>
          <w:tcPr>
            <w:tcW w:w="2943" w:type="dxa"/>
          </w:tcPr>
          <w:p w14:paraId="4AF1FDE8" w14:textId="77777777" w:rsidR="00B11F53" w:rsidRDefault="00B11F53" w:rsidP="002652E3">
            <w:r>
              <w:t>6</w:t>
            </w:r>
          </w:p>
        </w:tc>
        <w:tc>
          <w:tcPr>
            <w:tcW w:w="7025" w:type="dxa"/>
          </w:tcPr>
          <w:p w14:paraId="40A69CB3" w14:textId="77777777" w:rsidR="00B11F53" w:rsidRDefault="00B11F53" w:rsidP="002652E3">
            <w:r>
              <w:t>Dorsal margin of the neural spine</w:t>
            </w:r>
          </w:p>
        </w:tc>
      </w:tr>
      <w:tr w:rsidR="00B11F53" w14:paraId="38F86247" w14:textId="77777777" w:rsidTr="002652E3">
        <w:tc>
          <w:tcPr>
            <w:tcW w:w="2943" w:type="dxa"/>
          </w:tcPr>
          <w:p w14:paraId="04AEA7BB" w14:textId="77777777" w:rsidR="00B11F53" w:rsidRDefault="00B11F53" w:rsidP="002652E3">
            <w:r>
              <w:t>7</w:t>
            </w:r>
          </w:p>
        </w:tc>
        <w:tc>
          <w:tcPr>
            <w:tcW w:w="7025" w:type="dxa"/>
          </w:tcPr>
          <w:p w14:paraId="3B65519A" w14:textId="77777777" w:rsidR="00B11F53" w:rsidRDefault="00B11F53" w:rsidP="002652E3">
            <w:r>
              <w:t xml:space="preserve">Ventromedial margin of the </w:t>
            </w:r>
            <w:proofErr w:type="spellStart"/>
            <w:r>
              <w:t>prezygapohyseal</w:t>
            </w:r>
            <w:proofErr w:type="spellEnd"/>
            <w:r>
              <w:t xml:space="preserve"> articular facet</w:t>
            </w:r>
          </w:p>
        </w:tc>
      </w:tr>
      <w:tr w:rsidR="00B11F53" w14:paraId="3C116CB2" w14:textId="77777777" w:rsidTr="002652E3">
        <w:tc>
          <w:tcPr>
            <w:tcW w:w="2943" w:type="dxa"/>
          </w:tcPr>
          <w:p w14:paraId="2BDF15C3" w14:textId="77777777" w:rsidR="00B11F53" w:rsidRDefault="00B11F53" w:rsidP="002652E3">
            <w:r>
              <w:t>8</w:t>
            </w:r>
          </w:p>
          <w:p w14:paraId="285296C2" w14:textId="77777777" w:rsidR="00B11F53" w:rsidRDefault="00B11F53" w:rsidP="002652E3"/>
        </w:tc>
        <w:tc>
          <w:tcPr>
            <w:tcW w:w="7025" w:type="dxa"/>
          </w:tcPr>
          <w:p w14:paraId="036E5DCE" w14:textId="77777777" w:rsidR="00B11F53" w:rsidRDefault="00B11F53" w:rsidP="002652E3">
            <w:r>
              <w:t xml:space="preserve">Dorsolateral margin of the </w:t>
            </w:r>
            <w:proofErr w:type="spellStart"/>
            <w:r>
              <w:t>prezygapohyseal</w:t>
            </w:r>
            <w:proofErr w:type="spellEnd"/>
            <w:r>
              <w:t xml:space="preserve"> articular facet</w:t>
            </w:r>
          </w:p>
        </w:tc>
      </w:tr>
      <w:tr w:rsidR="00B11F53" w14:paraId="11F33335" w14:textId="77777777" w:rsidTr="002652E3">
        <w:tc>
          <w:tcPr>
            <w:tcW w:w="2943" w:type="dxa"/>
          </w:tcPr>
          <w:p w14:paraId="0383BFBC" w14:textId="77777777" w:rsidR="00B11F53" w:rsidRDefault="00B11F53" w:rsidP="002652E3">
            <w:r>
              <w:t>9</w:t>
            </w:r>
          </w:p>
        </w:tc>
        <w:tc>
          <w:tcPr>
            <w:tcW w:w="7025" w:type="dxa"/>
          </w:tcPr>
          <w:p w14:paraId="705F4551" w14:textId="77777777" w:rsidR="00B11F53" w:rsidRDefault="00B11F53" w:rsidP="002652E3">
            <w:r w:rsidRPr="00316819">
              <w:t xml:space="preserve">Lateral contact between the neural arch and </w:t>
            </w:r>
            <w:proofErr w:type="spellStart"/>
            <w:r w:rsidRPr="00316819">
              <w:t>prezygapophyseal</w:t>
            </w:r>
            <w:proofErr w:type="spellEnd"/>
            <w:r w:rsidRPr="00316819">
              <w:t xml:space="preserve"> body</w:t>
            </w:r>
          </w:p>
        </w:tc>
      </w:tr>
      <w:tr w:rsidR="00B11F53" w14:paraId="5F1416E4" w14:textId="77777777" w:rsidTr="002652E3">
        <w:tc>
          <w:tcPr>
            <w:tcW w:w="2943" w:type="dxa"/>
          </w:tcPr>
          <w:p w14:paraId="3A00389E" w14:textId="77777777" w:rsidR="00B11F53" w:rsidRDefault="00B11F53" w:rsidP="002652E3">
            <w:r>
              <w:t>10</w:t>
            </w:r>
          </w:p>
        </w:tc>
        <w:tc>
          <w:tcPr>
            <w:tcW w:w="7025" w:type="dxa"/>
          </w:tcPr>
          <w:p w14:paraId="3588E05D" w14:textId="77777777" w:rsidR="00B11F53" w:rsidRDefault="00B11F53" w:rsidP="002652E3">
            <w:r>
              <w:t>Dorsomedial edge of the diapophysis/dorsolateral edge of lumbar transverse process</w:t>
            </w:r>
          </w:p>
        </w:tc>
      </w:tr>
      <w:tr w:rsidR="00B11F53" w14:paraId="0870B90A" w14:textId="77777777" w:rsidTr="002652E3">
        <w:tc>
          <w:tcPr>
            <w:tcW w:w="2943" w:type="dxa"/>
          </w:tcPr>
          <w:p w14:paraId="20BF1121" w14:textId="77777777" w:rsidR="00B11F53" w:rsidRDefault="00B11F53" w:rsidP="002652E3">
            <w:r>
              <w:t>11</w:t>
            </w:r>
          </w:p>
        </w:tc>
        <w:tc>
          <w:tcPr>
            <w:tcW w:w="7025" w:type="dxa"/>
          </w:tcPr>
          <w:p w14:paraId="5D00F2D5" w14:textId="77777777" w:rsidR="00B11F53" w:rsidRDefault="00B11F53" w:rsidP="002652E3">
            <w:r>
              <w:t>Ventromedial edge of the parapophysis/ventrolateral edge of lumbar transverse process</w:t>
            </w:r>
          </w:p>
        </w:tc>
      </w:tr>
    </w:tbl>
    <w:p w14:paraId="67775812" w14:textId="77777777" w:rsidR="00B11F53" w:rsidRDefault="00B11F53" w:rsidP="00B11F53"/>
    <w:p w14:paraId="15EE6166" w14:textId="77777777" w:rsidR="00B11F53" w:rsidRDefault="00B11F53">
      <w:pPr>
        <w:rPr>
          <w:rFonts w:eastAsia="Times New Roman" w:cs="Courier New"/>
          <w:color w:val="000000"/>
          <w:szCs w:val="20"/>
          <w:lang w:eastAsia="en-GB"/>
        </w:rPr>
      </w:pPr>
      <w:r>
        <w:rPr>
          <w:rFonts w:eastAsia="Times New Roman" w:cs="Courier New"/>
          <w:color w:val="000000"/>
          <w:szCs w:val="20"/>
          <w:lang w:eastAsia="en-GB"/>
        </w:rPr>
        <w:br w:type="page"/>
      </w:r>
    </w:p>
    <w:p w14:paraId="406D6E4B" w14:textId="7830B89A" w:rsidR="006024F0" w:rsidRPr="006024F0" w:rsidRDefault="006024F0" w:rsidP="006024F0">
      <w:pPr>
        <w:pStyle w:val="Bibliography"/>
        <w:ind w:left="0" w:firstLine="0"/>
        <w:rPr>
          <w:b/>
          <w:u w:val="single"/>
        </w:rPr>
      </w:pPr>
      <w:r w:rsidRPr="006024F0">
        <w:rPr>
          <w:b/>
          <w:u w:val="single"/>
        </w:rPr>
        <w:lastRenderedPageBreak/>
        <w:t>Supplementary References</w:t>
      </w:r>
    </w:p>
    <w:p w14:paraId="412D0BF6" w14:textId="77777777" w:rsidR="006024F0" w:rsidRDefault="006024F0" w:rsidP="006024F0">
      <w:pPr>
        <w:pStyle w:val="Bibliography"/>
        <w:ind w:left="0" w:firstLine="0"/>
      </w:pPr>
    </w:p>
    <w:p w14:paraId="3DE6ACDA" w14:textId="187E1EE4" w:rsidR="00C62968" w:rsidRPr="00C62968" w:rsidRDefault="005C75EA" w:rsidP="006024F0">
      <w:pPr>
        <w:pStyle w:val="Bibliography"/>
        <w:ind w:left="0" w:firstLine="0"/>
        <w:rPr>
          <w:rFonts w:ascii="Calibri" w:hAnsi="Calibri"/>
        </w:rPr>
      </w:pPr>
      <w:r>
        <w:fldChar w:fldCharType="begin"/>
      </w:r>
      <w:r w:rsidR="00C62968">
        <w:instrText xml:space="preserve"> ADDIN ZOTERO_BIBL {"custom":[]} CSL_BIBLIOGRAPHY </w:instrText>
      </w:r>
      <w:r>
        <w:fldChar w:fldCharType="separate"/>
      </w:r>
      <w:r w:rsidR="00C62968" w:rsidRPr="00C62968">
        <w:rPr>
          <w:rFonts w:ascii="Calibri" w:hAnsi="Calibri"/>
        </w:rPr>
        <w:t>Brochu, C.A., 2003. Osteology of Tyrannosaurus rex: insights from a nearly complete skeleton and high-resolution computed tomographic analysis of the skull. J. Vertebr. Paleontol. 22, 1–138.</w:t>
      </w:r>
    </w:p>
    <w:p w14:paraId="5581F08D" w14:textId="77777777" w:rsidR="00C62968" w:rsidRPr="00C62968" w:rsidRDefault="00C62968" w:rsidP="00C62968">
      <w:pPr>
        <w:pStyle w:val="Bibliography"/>
        <w:rPr>
          <w:rFonts w:ascii="Calibri" w:hAnsi="Calibri"/>
        </w:rPr>
      </w:pPr>
      <w:r w:rsidRPr="00C62968">
        <w:rPr>
          <w:rFonts w:ascii="Calibri" w:hAnsi="Calibri"/>
        </w:rPr>
        <w:t xml:space="preserve">Carpenter, K., 2004. Redescription of </w:t>
      </w:r>
      <w:r w:rsidRPr="00C62968">
        <w:rPr>
          <w:rFonts w:ascii="Calibri" w:hAnsi="Calibri"/>
          <w:i/>
          <w:iCs/>
        </w:rPr>
        <w:t>Ankylosaurus magniventris</w:t>
      </w:r>
      <w:r w:rsidRPr="00C62968">
        <w:rPr>
          <w:rFonts w:ascii="Calibri" w:hAnsi="Calibri"/>
        </w:rPr>
        <w:t xml:space="preserve"> Brown 1908 (Ankylosauridae) from the Upper Cretaceous of the Western Interior of North America. Can. J. Earth Sci. 41, 961–986. https://doi.org/10.1139/e04-043</w:t>
      </w:r>
    </w:p>
    <w:p w14:paraId="74F62464" w14:textId="77777777" w:rsidR="00C62968" w:rsidRPr="00C62968" w:rsidRDefault="00C62968" w:rsidP="00C62968">
      <w:pPr>
        <w:pStyle w:val="Bibliography"/>
        <w:rPr>
          <w:rFonts w:ascii="Calibri" w:hAnsi="Calibri"/>
        </w:rPr>
      </w:pPr>
      <w:r w:rsidRPr="00C62968">
        <w:rPr>
          <w:rFonts w:ascii="Calibri" w:hAnsi="Calibri"/>
        </w:rPr>
        <w:t>Currie, P.J., Zhao, X.-J., 1993. A new carnosaur (Dinosauria, Theropoda) from the Jurassic of Xinjiang, People’s Republic of China. Can. J. Earth Sci. 30, 2037–2081.</w:t>
      </w:r>
    </w:p>
    <w:p w14:paraId="21DF01FF" w14:textId="77777777" w:rsidR="00C62968" w:rsidRPr="00C62968" w:rsidRDefault="00C62968" w:rsidP="00C62968">
      <w:pPr>
        <w:pStyle w:val="Bibliography"/>
        <w:rPr>
          <w:rFonts w:ascii="Calibri" w:hAnsi="Calibri"/>
        </w:rPr>
      </w:pPr>
      <w:r w:rsidRPr="00C62968">
        <w:rPr>
          <w:rFonts w:ascii="Calibri" w:hAnsi="Calibri"/>
        </w:rPr>
        <w:t>Galton, P.M., 1981. Dryosaurus, a hypsilophodontid dinosaur from the upper jurassic of north America and Africa postcranial skeleton. Paläontol. Z. 55, 271–312.</w:t>
      </w:r>
    </w:p>
    <w:p w14:paraId="035C5C3F" w14:textId="77777777" w:rsidR="00C62968" w:rsidRPr="00C62968" w:rsidRDefault="00C62968" w:rsidP="00C62968">
      <w:pPr>
        <w:pStyle w:val="Bibliography"/>
        <w:rPr>
          <w:rFonts w:ascii="Calibri" w:hAnsi="Calibri"/>
        </w:rPr>
      </w:pPr>
      <w:r w:rsidRPr="00C62968">
        <w:rPr>
          <w:rFonts w:ascii="Calibri" w:hAnsi="Calibri"/>
        </w:rPr>
        <w:t>Gilmore, C.W., 1936. Osteology of Apatosaurus, with Species Reference to Specimens in the Carnegie Museum. Carnegie Institute.</w:t>
      </w:r>
    </w:p>
    <w:p w14:paraId="094B90BE" w14:textId="77777777" w:rsidR="00C62968" w:rsidRPr="00C62968" w:rsidRDefault="00C62968" w:rsidP="00C62968">
      <w:pPr>
        <w:pStyle w:val="Bibliography"/>
        <w:rPr>
          <w:rFonts w:ascii="Calibri" w:hAnsi="Calibri"/>
        </w:rPr>
      </w:pPr>
      <w:r w:rsidRPr="00C62968">
        <w:rPr>
          <w:rFonts w:ascii="Calibri" w:hAnsi="Calibri"/>
        </w:rPr>
        <w:t>Hatcher, J., 1901. Diplodocus (Marsh): its osteology, taxonomy, and probable habits, with a restoration of the skeleton. Mem. Carnegie Mus. 1, 1–64.</w:t>
      </w:r>
    </w:p>
    <w:p w14:paraId="32FC70D0" w14:textId="77777777" w:rsidR="00C62968" w:rsidRPr="00C62968" w:rsidRDefault="00C62968" w:rsidP="00C62968">
      <w:pPr>
        <w:pStyle w:val="Bibliography"/>
        <w:rPr>
          <w:rFonts w:ascii="Calibri" w:hAnsi="Calibri"/>
        </w:rPr>
      </w:pPr>
      <w:r w:rsidRPr="00C62968">
        <w:rPr>
          <w:rFonts w:ascii="Calibri" w:hAnsi="Calibri"/>
        </w:rPr>
        <w:t>Holmes, R.B., Ryan, M.J., Murray, A.M., 2005. Photographic atlas of the postcranial skeleton of the type specimen of Styracosaurus albertensis with additional isolated cranial elements from Alberta = Atlas photographque du squelette postcrânien du spécimen-type de Styracosaurus albertensis avec elements crâniens isolés additionnels de l’Alberta. Canadian Museum of Nature = Musée canadien de la nature, Ottawa.</w:t>
      </w:r>
    </w:p>
    <w:p w14:paraId="1980A059" w14:textId="77777777" w:rsidR="00C62968" w:rsidRPr="00C62968" w:rsidRDefault="00C62968" w:rsidP="00C62968">
      <w:pPr>
        <w:pStyle w:val="Bibliography"/>
        <w:rPr>
          <w:rFonts w:ascii="Calibri" w:hAnsi="Calibri"/>
        </w:rPr>
      </w:pPr>
      <w:r w:rsidRPr="00C62968">
        <w:rPr>
          <w:rFonts w:ascii="Calibri" w:hAnsi="Calibri"/>
        </w:rPr>
        <w:t>Hooley, R.W., 1925. On the skeleton of Iguanodon atherfieldensis sp. nov., from the Wealden Shales of Atherfield (Isle of Wight). Q. J. Geol. Soc. 81, 1–61.</w:t>
      </w:r>
    </w:p>
    <w:p w14:paraId="7694466D" w14:textId="77777777" w:rsidR="00C62968" w:rsidRPr="00C62968" w:rsidRDefault="00C62968" w:rsidP="00C62968">
      <w:pPr>
        <w:pStyle w:val="Bibliography"/>
        <w:rPr>
          <w:rFonts w:ascii="Calibri" w:hAnsi="Calibri"/>
        </w:rPr>
      </w:pPr>
      <w:r w:rsidRPr="00C62968">
        <w:rPr>
          <w:rFonts w:ascii="Calibri" w:hAnsi="Calibri"/>
        </w:rPr>
        <w:t>Lull, R.S., Wright, N.E., 1942. Hadrosaurian dinosaurs of North America. Geol. Soc. Am. Spec. Pap. 40, 1–272.</w:t>
      </w:r>
    </w:p>
    <w:p w14:paraId="315ECA78" w14:textId="77777777" w:rsidR="00C62968" w:rsidRPr="00C62968" w:rsidRDefault="00C62968" w:rsidP="00C62968">
      <w:pPr>
        <w:pStyle w:val="Bibliography"/>
        <w:rPr>
          <w:rFonts w:ascii="Calibri" w:hAnsi="Calibri"/>
        </w:rPr>
      </w:pPr>
      <w:r w:rsidRPr="00C62968">
        <w:rPr>
          <w:rFonts w:ascii="Calibri" w:hAnsi="Calibri"/>
        </w:rPr>
        <w:t>Madsen Jr, J.H., 1976. Allosaurus fragilis: a revised osteology.</w:t>
      </w:r>
    </w:p>
    <w:p w14:paraId="1C8A35A3" w14:textId="77777777" w:rsidR="00C62968" w:rsidRPr="00C62968" w:rsidRDefault="00C62968" w:rsidP="00C62968">
      <w:pPr>
        <w:pStyle w:val="Bibliography"/>
        <w:rPr>
          <w:rFonts w:ascii="Calibri" w:hAnsi="Calibri"/>
        </w:rPr>
      </w:pPr>
      <w:r w:rsidRPr="00C62968">
        <w:rPr>
          <w:rFonts w:ascii="Calibri" w:hAnsi="Calibri"/>
        </w:rPr>
        <w:t>Maidment, S.C., Wei, G., Norman, D.B., 2006. Re-description of the postcranial skeleton of the Middle Jurassic stegosaur Huayangosaurus taibaii. J. Vertebr. Paleontol. 26, 944–956.</w:t>
      </w:r>
    </w:p>
    <w:p w14:paraId="7D387219" w14:textId="77777777" w:rsidR="00C62968" w:rsidRPr="00C62968" w:rsidRDefault="00C62968" w:rsidP="00C62968">
      <w:pPr>
        <w:pStyle w:val="Bibliography"/>
        <w:rPr>
          <w:rFonts w:ascii="Calibri" w:hAnsi="Calibri"/>
        </w:rPr>
      </w:pPr>
      <w:r w:rsidRPr="00C62968">
        <w:rPr>
          <w:rFonts w:ascii="Calibri" w:hAnsi="Calibri"/>
        </w:rPr>
        <w:t>Maidment, S.C.R., Brassey, C., Barrett, P.M., 2015. The Postcranial Skeleton of an Exceptionally Complete Individual of the Plated Dinosaur Stegosaurus stenops (Dinosauria: Thyreophora) from the Upper Jurassic Morrison Formation of Wyoming, U.S.A. PLOS ONE 10, e0138352. https://doi.org/10.1371/journal.pone.0138352</w:t>
      </w:r>
    </w:p>
    <w:p w14:paraId="797E18A6" w14:textId="77777777" w:rsidR="00C62968" w:rsidRPr="00C62968" w:rsidRDefault="00C62968" w:rsidP="00C62968">
      <w:pPr>
        <w:pStyle w:val="Bibliography"/>
        <w:rPr>
          <w:rFonts w:ascii="Calibri" w:hAnsi="Calibri"/>
        </w:rPr>
      </w:pPr>
      <w:r w:rsidRPr="00C62968">
        <w:rPr>
          <w:rFonts w:ascii="Calibri" w:hAnsi="Calibri"/>
        </w:rPr>
        <w:t>Norman, D.B., 1980. On the ornithischian dinosaur Iguanodon bernissartensis from the Lower Cretaceous of Bernissart (Belgium). Imprimerie Hayez.</w:t>
      </w:r>
    </w:p>
    <w:p w14:paraId="758483F9" w14:textId="77777777" w:rsidR="00C62968" w:rsidRPr="00C62968" w:rsidRDefault="00C62968" w:rsidP="00C62968">
      <w:pPr>
        <w:pStyle w:val="Bibliography"/>
        <w:rPr>
          <w:rFonts w:ascii="Calibri" w:hAnsi="Calibri"/>
        </w:rPr>
      </w:pPr>
      <w:r w:rsidRPr="00C62968">
        <w:rPr>
          <w:rFonts w:ascii="Calibri" w:hAnsi="Calibri"/>
        </w:rPr>
        <w:t>Osborn, H.F., Mook, C.C., 1921. Camarsaurus, Amphicoelias and other sauropods of Cope. Mem. Am. Mus. Nat. Hist. 3, 247–440.</w:t>
      </w:r>
    </w:p>
    <w:p w14:paraId="77C7E868" w14:textId="77777777" w:rsidR="00C62968" w:rsidRPr="00C62968" w:rsidRDefault="00C62968" w:rsidP="00C62968">
      <w:pPr>
        <w:pStyle w:val="Bibliography"/>
        <w:rPr>
          <w:rFonts w:ascii="Calibri" w:hAnsi="Calibri"/>
        </w:rPr>
      </w:pPr>
      <w:r w:rsidRPr="00C62968">
        <w:rPr>
          <w:rFonts w:ascii="Calibri" w:hAnsi="Calibri"/>
        </w:rPr>
        <w:t>Ostrom, J.H., 1969. Osteology of Deinonychus antirrhopus, an unusual theropod from the Lower Cretaceous of Montana. Peabody Museum of Natural History, Yale University.</w:t>
      </w:r>
    </w:p>
    <w:p w14:paraId="4B2BCED9" w14:textId="77777777" w:rsidR="00C62968" w:rsidRPr="00C62968" w:rsidRDefault="00C62968" w:rsidP="00C62968">
      <w:pPr>
        <w:pStyle w:val="Bibliography"/>
        <w:rPr>
          <w:rFonts w:ascii="Calibri" w:hAnsi="Calibri"/>
        </w:rPr>
      </w:pPr>
      <w:r w:rsidRPr="00C62968">
        <w:rPr>
          <w:rFonts w:ascii="Calibri" w:hAnsi="Calibri"/>
        </w:rPr>
        <w:t>Ostrom, J.H., Wellnhofer, P., 1986. The Munich specimen of Triceratops with a revision of the genus. Zitteliana.</w:t>
      </w:r>
    </w:p>
    <w:p w14:paraId="6AAB386A" w14:textId="77777777" w:rsidR="00C62968" w:rsidRPr="00C62968" w:rsidRDefault="00C62968" w:rsidP="00C62968">
      <w:pPr>
        <w:pStyle w:val="Bibliography"/>
        <w:rPr>
          <w:rFonts w:ascii="Calibri" w:hAnsi="Calibri"/>
        </w:rPr>
      </w:pPr>
      <w:r w:rsidRPr="00C62968">
        <w:rPr>
          <w:rFonts w:ascii="Calibri" w:hAnsi="Calibri"/>
        </w:rPr>
        <w:t>Piechowski, R., Dzik, J., 2010. The axial skeleton of Silesaurus opolensis. J. Vertebr. Paleontol. 30, 1127–1141.</w:t>
      </w:r>
    </w:p>
    <w:p w14:paraId="1C446017" w14:textId="0DB093F4" w:rsidR="005C75EA" w:rsidRDefault="005C75EA" w:rsidP="00DA138C">
      <w:r>
        <w:fldChar w:fldCharType="end"/>
      </w:r>
    </w:p>
    <w:sectPr w:rsidR="005C75EA" w:rsidSect="006D41EA">
      <w:headerReference w:type="default" r:id="rId9"/>
      <w:footerReference w:type="default" r:id="rId10"/>
      <w:pgSz w:w="11906" w:h="16838"/>
      <w:pgMar w:top="1077" w:right="1077" w:bottom="107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14C5C" w15:done="0"/>
  <w15:commentEx w15:paraId="5B2A2A06" w15:done="0"/>
  <w15:commentEx w15:paraId="2B5EADF0" w15:done="0"/>
  <w15:commentEx w15:paraId="2E173B5B" w15:done="0"/>
  <w15:commentEx w15:paraId="5E76BE2B" w15:done="0"/>
  <w15:commentEx w15:paraId="5CF2476B" w15:done="0"/>
  <w15:commentEx w15:paraId="4983BE52" w15:done="0"/>
  <w15:commentEx w15:paraId="383C5EBA" w15:done="0"/>
  <w15:commentEx w15:paraId="12509E21" w15:done="0"/>
  <w15:commentEx w15:paraId="714E89B7" w15:done="0"/>
  <w15:commentEx w15:paraId="7C008CAF" w15:done="0"/>
  <w15:commentEx w15:paraId="2F9601A5" w15:done="0"/>
  <w15:commentEx w15:paraId="70C42D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14C5C" w16cid:durableId="1D99E586"/>
  <w16cid:commentId w16cid:paraId="5B2A2A06" w16cid:durableId="1D99E62A"/>
  <w16cid:commentId w16cid:paraId="2B5EADF0" w16cid:durableId="1D99E790"/>
  <w16cid:commentId w16cid:paraId="2E173B5B" w16cid:durableId="1D99E810"/>
  <w16cid:commentId w16cid:paraId="5E76BE2B" w16cid:durableId="1D99E880"/>
  <w16cid:commentId w16cid:paraId="5CF2476B" w16cid:durableId="1D99E8D2"/>
  <w16cid:commentId w16cid:paraId="4983BE52" w16cid:durableId="1D99EA68"/>
  <w16cid:commentId w16cid:paraId="383C5EBA" w16cid:durableId="1D99EAFF"/>
  <w16cid:commentId w16cid:paraId="12509E21" w16cid:durableId="1D99EB34"/>
  <w16cid:commentId w16cid:paraId="714E89B7" w16cid:durableId="1D99F01B"/>
  <w16cid:commentId w16cid:paraId="7C008CAF" w16cid:durableId="1D99F07D"/>
  <w16cid:commentId w16cid:paraId="2F9601A5" w16cid:durableId="1D99F0DE"/>
  <w16cid:commentId w16cid:paraId="70C42D83" w16cid:durableId="1D9AD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4CE3" w14:textId="77777777" w:rsidR="00B50DA5" w:rsidRDefault="00B50DA5" w:rsidP="00EC7062">
      <w:pPr>
        <w:spacing w:after="0" w:line="240" w:lineRule="auto"/>
      </w:pPr>
      <w:r>
        <w:separator/>
      </w:r>
    </w:p>
  </w:endnote>
  <w:endnote w:type="continuationSeparator" w:id="0">
    <w:p w14:paraId="6215CDCC" w14:textId="77777777" w:rsidR="00B50DA5" w:rsidRDefault="00B50DA5" w:rsidP="00EC7062">
      <w:pPr>
        <w:spacing w:after="0" w:line="240" w:lineRule="auto"/>
      </w:pPr>
      <w:r>
        <w:continuationSeparator/>
      </w:r>
    </w:p>
  </w:endnote>
  <w:endnote w:type="continuationNotice" w:id="1">
    <w:p w14:paraId="7F1898DA" w14:textId="77777777" w:rsidR="00B50DA5" w:rsidRDefault="00B50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FE44" w14:textId="77777777" w:rsidR="002652E3" w:rsidRDefault="0026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8CD8" w14:textId="77777777" w:rsidR="00B50DA5" w:rsidRDefault="00B50DA5" w:rsidP="00EC7062">
      <w:pPr>
        <w:spacing w:after="0" w:line="240" w:lineRule="auto"/>
      </w:pPr>
      <w:r>
        <w:separator/>
      </w:r>
    </w:p>
  </w:footnote>
  <w:footnote w:type="continuationSeparator" w:id="0">
    <w:p w14:paraId="0527D9A4" w14:textId="77777777" w:rsidR="00B50DA5" w:rsidRDefault="00B50DA5" w:rsidP="00EC7062">
      <w:pPr>
        <w:spacing w:after="0" w:line="240" w:lineRule="auto"/>
      </w:pPr>
      <w:r>
        <w:continuationSeparator/>
      </w:r>
    </w:p>
  </w:footnote>
  <w:footnote w:type="continuationNotice" w:id="1">
    <w:p w14:paraId="5C40B22C" w14:textId="77777777" w:rsidR="00B50DA5" w:rsidRDefault="00B50D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E3BE" w14:textId="77777777" w:rsidR="002652E3" w:rsidRDefault="0026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72A"/>
    <w:multiLevelType w:val="hybridMultilevel"/>
    <w:tmpl w:val="13B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85B3E"/>
    <w:multiLevelType w:val="multilevel"/>
    <w:tmpl w:val="2CD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43793"/>
    <w:multiLevelType w:val="multilevel"/>
    <w:tmpl w:val="65F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50B56"/>
    <w:multiLevelType w:val="hybridMultilevel"/>
    <w:tmpl w:val="2FF2E6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4751DB2"/>
    <w:multiLevelType w:val="hybridMultilevel"/>
    <w:tmpl w:val="CEC27DC8"/>
    <w:lvl w:ilvl="0" w:tplc="27D8D0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27492"/>
    <w:multiLevelType w:val="multilevel"/>
    <w:tmpl w:val="A52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D59EA"/>
    <w:multiLevelType w:val="hybridMultilevel"/>
    <w:tmpl w:val="6E1EFA52"/>
    <w:lvl w:ilvl="0" w:tplc="A1FE259A">
      <w:start w:val="1"/>
      <w:numFmt w:val="bullet"/>
      <w:lvlText w:val="•"/>
      <w:lvlJc w:val="left"/>
      <w:pPr>
        <w:tabs>
          <w:tab w:val="num" w:pos="720"/>
        </w:tabs>
        <w:ind w:left="720" w:hanging="360"/>
      </w:pPr>
      <w:rPr>
        <w:rFonts w:ascii="Arial" w:hAnsi="Arial" w:hint="default"/>
      </w:rPr>
    </w:lvl>
    <w:lvl w:ilvl="1" w:tplc="FFF28668" w:tentative="1">
      <w:start w:val="1"/>
      <w:numFmt w:val="bullet"/>
      <w:lvlText w:val="•"/>
      <w:lvlJc w:val="left"/>
      <w:pPr>
        <w:tabs>
          <w:tab w:val="num" w:pos="1440"/>
        </w:tabs>
        <w:ind w:left="1440" w:hanging="360"/>
      </w:pPr>
      <w:rPr>
        <w:rFonts w:ascii="Arial" w:hAnsi="Arial" w:hint="default"/>
      </w:rPr>
    </w:lvl>
    <w:lvl w:ilvl="2" w:tplc="A52C08EC" w:tentative="1">
      <w:start w:val="1"/>
      <w:numFmt w:val="bullet"/>
      <w:lvlText w:val="•"/>
      <w:lvlJc w:val="left"/>
      <w:pPr>
        <w:tabs>
          <w:tab w:val="num" w:pos="2160"/>
        </w:tabs>
        <w:ind w:left="2160" w:hanging="360"/>
      </w:pPr>
      <w:rPr>
        <w:rFonts w:ascii="Arial" w:hAnsi="Arial" w:hint="default"/>
      </w:rPr>
    </w:lvl>
    <w:lvl w:ilvl="3" w:tplc="B270FF4C" w:tentative="1">
      <w:start w:val="1"/>
      <w:numFmt w:val="bullet"/>
      <w:lvlText w:val="•"/>
      <w:lvlJc w:val="left"/>
      <w:pPr>
        <w:tabs>
          <w:tab w:val="num" w:pos="2880"/>
        </w:tabs>
        <w:ind w:left="2880" w:hanging="360"/>
      </w:pPr>
      <w:rPr>
        <w:rFonts w:ascii="Arial" w:hAnsi="Arial" w:hint="default"/>
      </w:rPr>
    </w:lvl>
    <w:lvl w:ilvl="4" w:tplc="D130B0B8" w:tentative="1">
      <w:start w:val="1"/>
      <w:numFmt w:val="bullet"/>
      <w:lvlText w:val="•"/>
      <w:lvlJc w:val="left"/>
      <w:pPr>
        <w:tabs>
          <w:tab w:val="num" w:pos="3600"/>
        </w:tabs>
        <w:ind w:left="3600" w:hanging="360"/>
      </w:pPr>
      <w:rPr>
        <w:rFonts w:ascii="Arial" w:hAnsi="Arial" w:hint="default"/>
      </w:rPr>
    </w:lvl>
    <w:lvl w:ilvl="5" w:tplc="058C1E6A" w:tentative="1">
      <w:start w:val="1"/>
      <w:numFmt w:val="bullet"/>
      <w:lvlText w:val="•"/>
      <w:lvlJc w:val="left"/>
      <w:pPr>
        <w:tabs>
          <w:tab w:val="num" w:pos="4320"/>
        </w:tabs>
        <w:ind w:left="4320" w:hanging="360"/>
      </w:pPr>
      <w:rPr>
        <w:rFonts w:ascii="Arial" w:hAnsi="Arial" w:hint="default"/>
      </w:rPr>
    </w:lvl>
    <w:lvl w:ilvl="6" w:tplc="355C6B32" w:tentative="1">
      <w:start w:val="1"/>
      <w:numFmt w:val="bullet"/>
      <w:lvlText w:val="•"/>
      <w:lvlJc w:val="left"/>
      <w:pPr>
        <w:tabs>
          <w:tab w:val="num" w:pos="5040"/>
        </w:tabs>
        <w:ind w:left="5040" w:hanging="360"/>
      </w:pPr>
      <w:rPr>
        <w:rFonts w:ascii="Arial" w:hAnsi="Arial" w:hint="default"/>
      </w:rPr>
    </w:lvl>
    <w:lvl w:ilvl="7" w:tplc="D3E6BFDC" w:tentative="1">
      <w:start w:val="1"/>
      <w:numFmt w:val="bullet"/>
      <w:lvlText w:val="•"/>
      <w:lvlJc w:val="left"/>
      <w:pPr>
        <w:tabs>
          <w:tab w:val="num" w:pos="5760"/>
        </w:tabs>
        <w:ind w:left="5760" w:hanging="360"/>
      </w:pPr>
      <w:rPr>
        <w:rFonts w:ascii="Arial" w:hAnsi="Arial" w:hint="default"/>
      </w:rPr>
    </w:lvl>
    <w:lvl w:ilvl="8" w:tplc="CDC6CF22" w:tentative="1">
      <w:start w:val="1"/>
      <w:numFmt w:val="bullet"/>
      <w:lvlText w:val="•"/>
      <w:lvlJc w:val="left"/>
      <w:pPr>
        <w:tabs>
          <w:tab w:val="num" w:pos="6480"/>
        </w:tabs>
        <w:ind w:left="6480" w:hanging="360"/>
      </w:pPr>
      <w:rPr>
        <w:rFonts w:ascii="Arial" w:hAnsi="Arial" w:hint="default"/>
      </w:rPr>
    </w:lvl>
  </w:abstractNum>
  <w:abstractNum w:abstractNumId="7">
    <w:nsid w:val="4FDF5E4F"/>
    <w:multiLevelType w:val="hybridMultilevel"/>
    <w:tmpl w:val="A3DA523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nsid w:val="5D0856D3"/>
    <w:multiLevelType w:val="hybridMultilevel"/>
    <w:tmpl w:val="5AEC9CF4"/>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73653F4A"/>
    <w:multiLevelType w:val="hybridMultilevel"/>
    <w:tmpl w:val="D1B0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1E7230"/>
    <w:multiLevelType w:val="hybridMultilevel"/>
    <w:tmpl w:val="D3E47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3"/>
  </w:num>
  <w:num w:numId="7">
    <w:abstractNumId w:val="8"/>
  </w:num>
  <w:num w:numId="8">
    <w:abstractNumId w:val="7"/>
  </w:num>
  <w:num w:numId="9">
    <w:abstractNumId w:val="10"/>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ellers">
    <w15:presenceInfo w15:providerId="Windows Live" w15:userId="2dfb682691ee24a2"/>
  </w15:person>
  <w15:person w15:author="Bill Sellers [2]">
    <w15:presenceInfo w15:providerId="None" w15:userId="Bill Sell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E5"/>
    <w:rsid w:val="0000029A"/>
    <w:rsid w:val="00001C58"/>
    <w:rsid w:val="00002F64"/>
    <w:rsid w:val="00011C70"/>
    <w:rsid w:val="00012306"/>
    <w:rsid w:val="0001275A"/>
    <w:rsid w:val="00012BD8"/>
    <w:rsid w:val="00014412"/>
    <w:rsid w:val="0001591B"/>
    <w:rsid w:val="00015E1C"/>
    <w:rsid w:val="000163D4"/>
    <w:rsid w:val="000165D2"/>
    <w:rsid w:val="000173A5"/>
    <w:rsid w:val="000202E0"/>
    <w:rsid w:val="00021E71"/>
    <w:rsid w:val="0002357B"/>
    <w:rsid w:val="00026F44"/>
    <w:rsid w:val="00034C97"/>
    <w:rsid w:val="00036110"/>
    <w:rsid w:val="00041E62"/>
    <w:rsid w:val="000446A6"/>
    <w:rsid w:val="00046899"/>
    <w:rsid w:val="00052E03"/>
    <w:rsid w:val="00053501"/>
    <w:rsid w:val="00053E07"/>
    <w:rsid w:val="00053E4A"/>
    <w:rsid w:val="00054E39"/>
    <w:rsid w:val="0005574B"/>
    <w:rsid w:val="00055DE1"/>
    <w:rsid w:val="00061480"/>
    <w:rsid w:val="000634C5"/>
    <w:rsid w:val="0006453C"/>
    <w:rsid w:val="0007162F"/>
    <w:rsid w:val="00077E0F"/>
    <w:rsid w:val="00080B88"/>
    <w:rsid w:val="00080F12"/>
    <w:rsid w:val="000811BC"/>
    <w:rsid w:val="000832E9"/>
    <w:rsid w:val="000834EA"/>
    <w:rsid w:val="000847BF"/>
    <w:rsid w:val="0008652E"/>
    <w:rsid w:val="0008692E"/>
    <w:rsid w:val="00086AE1"/>
    <w:rsid w:val="00087CC4"/>
    <w:rsid w:val="00087DB8"/>
    <w:rsid w:val="00090B5D"/>
    <w:rsid w:val="00090B6A"/>
    <w:rsid w:val="000917AF"/>
    <w:rsid w:val="00093834"/>
    <w:rsid w:val="000948C3"/>
    <w:rsid w:val="000959C6"/>
    <w:rsid w:val="000A24DD"/>
    <w:rsid w:val="000A2F91"/>
    <w:rsid w:val="000A31DD"/>
    <w:rsid w:val="000A4D71"/>
    <w:rsid w:val="000A7F52"/>
    <w:rsid w:val="000B29E6"/>
    <w:rsid w:val="000B2F41"/>
    <w:rsid w:val="000B4918"/>
    <w:rsid w:val="000B6B68"/>
    <w:rsid w:val="000C108A"/>
    <w:rsid w:val="000C1C55"/>
    <w:rsid w:val="000C539E"/>
    <w:rsid w:val="000D412C"/>
    <w:rsid w:val="000E030D"/>
    <w:rsid w:val="000E0A6C"/>
    <w:rsid w:val="000E22F5"/>
    <w:rsid w:val="000E6FBE"/>
    <w:rsid w:val="000E7486"/>
    <w:rsid w:val="000F0DD9"/>
    <w:rsid w:val="000F3629"/>
    <w:rsid w:val="000F5133"/>
    <w:rsid w:val="0010053C"/>
    <w:rsid w:val="00100A08"/>
    <w:rsid w:val="00102F96"/>
    <w:rsid w:val="001047EB"/>
    <w:rsid w:val="001056C7"/>
    <w:rsid w:val="00106164"/>
    <w:rsid w:val="001147B4"/>
    <w:rsid w:val="0011787D"/>
    <w:rsid w:val="00121063"/>
    <w:rsid w:val="001229F8"/>
    <w:rsid w:val="00124356"/>
    <w:rsid w:val="00124F4B"/>
    <w:rsid w:val="00135B36"/>
    <w:rsid w:val="00136B52"/>
    <w:rsid w:val="00137F41"/>
    <w:rsid w:val="001469CF"/>
    <w:rsid w:val="001471B2"/>
    <w:rsid w:val="0014759C"/>
    <w:rsid w:val="00150656"/>
    <w:rsid w:val="001512F9"/>
    <w:rsid w:val="00153939"/>
    <w:rsid w:val="00153ACC"/>
    <w:rsid w:val="00154CC8"/>
    <w:rsid w:val="00154D5D"/>
    <w:rsid w:val="00156C0C"/>
    <w:rsid w:val="001628D1"/>
    <w:rsid w:val="001649F5"/>
    <w:rsid w:val="00165282"/>
    <w:rsid w:val="001655E5"/>
    <w:rsid w:val="00166075"/>
    <w:rsid w:val="00167C6F"/>
    <w:rsid w:val="00171D80"/>
    <w:rsid w:val="001740CF"/>
    <w:rsid w:val="0017425F"/>
    <w:rsid w:val="001742EE"/>
    <w:rsid w:val="001746E1"/>
    <w:rsid w:val="001765AE"/>
    <w:rsid w:val="00180529"/>
    <w:rsid w:val="0018080E"/>
    <w:rsid w:val="00185CA5"/>
    <w:rsid w:val="00192FBF"/>
    <w:rsid w:val="001937CC"/>
    <w:rsid w:val="001A12D9"/>
    <w:rsid w:val="001A1780"/>
    <w:rsid w:val="001A356B"/>
    <w:rsid w:val="001A5740"/>
    <w:rsid w:val="001B2B4C"/>
    <w:rsid w:val="001B3C7D"/>
    <w:rsid w:val="001B4F76"/>
    <w:rsid w:val="001B6F02"/>
    <w:rsid w:val="001C2E2C"/>
    <w:rsid w:val="001C2EA1"/>
    <w:rsid w:val="001C5878"/>
    <w:rsid w:val="001D5A77"/>
    <w:rsid w:val="001D6FF6"/>
    <w:rsid w:val="001E3C9D"/>
    <w:rsid w:val="001E52A0"/>
    <w:rsid w:val="001F003A"/>
    <w:rsid w:val="001F1440"/>
    <w:rsid w:val="001F3F94"/>
    <w:rsid w:val="001F5D9E"/>
    <w:rsid w:val="00200C59"/>
    <w:rsid w:val="002011BD"/>
    <w:rsid w:val="002057FC"/>
    <w:rsid w:val="00206C37"/>
    <w:rsid w:val="002201B0"/>
    <w:rsid w:val="00224C55"/>
    <w:rsid w:val="002260EC"/>
    <w:rsid w:val="00230C4A"/>
    <w:rsid w:val="0023170A"/>
    <w:rsid w:val="00233D14"/>
    <w:rsid w:val="0023569A"/>
    <w:rsid w:val="00240171"/>
    <w:rsid w:val="00243E67"/>
    <w:rsid w:val="00245AE2"/>
    <w:rsid w:val="00247D94"/>
    <w:rsid w:val="002527C7"/>
    <w:rsid w:val="00253DE5"/>
    <w:rsid w:val="00254FA1"/>
    <w:rsid w:val="002562A6"/>
    <w:rsid w:val="002600D6"/>
    <w:rsid w:val="002604C8"/>
    <w:rsid w:val="00262077"/>
    <w:rsid w:val="002638C4"/>
    <w:rsid w:val="002652E3"/>
    <w:rsid w:val="00265EAB"/>
    <w:rsid w:val="00266202"/>
    <w:rsid w:val="00266BCB"/>
    <w:rsid w:val="002670B7"/>
    <w:rsid w:val="00267E3B"/>
    <w:rsid w:val="002734CC"/>
    <w:rsid w:val="00275C52"/>
    <w:rsid w:val="00280CD3"/>
    <w:rsid w:val="00282DB1"/>
    <w:rsid w:val="002863C2"/>
    <w:rsid w:val="00291AFA"/>
    <w:rsid w:val="00295E55"/>
    <w:rsid w:val="0029793C"/>
    <w:rsid w:val="002A24ED"/>
    <w:rsid w:val="002A46C8"/>
    <w:rsid w:val="002A5E57"/>
    <w:rsid w:val="002B03F3"/>
    <w:rsid w:val="002B0992"/>
    <w:rsid w:val="002B39C2"/>
    <w:rsid w:val="002B3DCB"/>
    <w:rsid w:val="002B56D2"/>
    <w:rsid w:val="002B6EC4"/>
    <w:rsid w:val="002C0113"/>
    <w:rsid w:val="002C0DCA"/>
    <w:rsid w:val="002C4EFA"/>
    <w:rsid w:val="002C6531"/>
    <w:rsid w:val="002C7B31"/>
    <w:rsid w:val="002D0A83"/>
    <w:rsid w:val="002D1992"/>
    <w:rsid w:val="002D32CF"/>
    <w:rsid w:val="002D5835"/>
    <w:rsid w:val="002D7569"/>
    <w:rsid w:val="002E19BA"/>
    <w:rsid w:val="002E22BB"/>
    <w:rsid w:val="002E3FF4"/>
    <w:rsid w:val="002F1887"/>
    <w:rsid w:val="002F7C61"/>
    <w:rsid w:val="00303116"/>
    <w:rsid w:val="003123A6"/>
    <w:rsid w:val="00312791"/>
    <w:rsid w:val="003159FB"/>
    <w:rsid w:val="00316819"/>
    <w:rsid w:val="00316C51"/>
    <w:rsid w:val="00321E14"/>
    <w:rsid w:val="0032355E"/>
    <w:rsid w:val="00323869"/>
    <w:rsid w:val="0032529C"/>
    <w:rsid w:val="00332B65"/>
    <w:rsid w:val="00335ECD"/>
    <w:rsid w:val="00346396"/>
    <w:rsid w:val="00346ED5"/>
    <w:rsid w:val="00347970"/>
    <w:rsid w:val="003517D0"/>
    <w:rsid w:val="00351A17"/>
    <w:rsid w:val="00354BA1"/>
    <w:rsid w:val="00357331"/>
    <w:rsid w:val="0036023E"/>
    <w:rsid w:val="00362550"/>
    <w:rsid w:val="00364A09"/>
    <w:rsid w:val="00364F12"/>
    <w:rsid w:val="003662EA"/>
    <w:rsid w:val="003715E5"/>
    <w:rsid w:val="003729EC"/>
    <w:rsid w:val="00373392"/>
    <w:rsid w:val="003743AE"/>
    <w:rsid w:val="00374AB1"/>
    <w:rsid w:val="00374E46"/>
    <w:rsid w:val="00375161"/>
    <w:rsid w:val="00376613"/>
    <w:rsid w:val="00381C57"/>
    <w:rsid w:val="00382916"/>
    <w:rsid w:val="00387408"/>
    <w:rsid w:val="0038768F"/>
    <w:rsid w:val="00391455"/>
    <w:rsid w:val="00391CCE"/>
    <w:rsid w:val="00395A6F"/>
    <w:rsid w:val="003961ED"/>
    <w:rsid w:val="00396F1F"/>
    <w:rsid w:val="003A448E"/>
    <w:rsid w:val="003A6EBA"/>
    <w:rsid w:val="003A7BAA"/>
    <w:rsid w:val="003B1152"/>
    <w:rsid w:val="003B34FB"/>
    <w:rsid w:val="003C1C75"/>
    <w:rsid w:val="003C6DF1"/>
    <w:rsid w:val="003D0028"/>
    <w:rsid w:val="003D6CB1"/>
    <w:rsid w:val="003D7F81"/>
    <w:rsid w:val="003E0027"/>
    <w:rsid w:val="003E5557"/>
    <w:rsid w:val="003F034A"/>
    <w:rsid w:val="003F0666"/>
    <w:rsid w:val="003F1DED"/>
    <w:rsid w:val="003F335E"/>
    <w:rsid w:val="003F38BE"/>
    <w:rsid w:val="003F41E3"/>
    <w:rsid w:val="003F4C8E"/>
    <w:rsid w:val="00401C01"/>
    <w:rsid w:val="00403213"/>
    <w:rsid w:val="004045CA"/>
    <w:rsid w:val="00405C00"/>
    <w:rsid w:val="00413152"/>
    <w:rsid w:val="004136D8"/>
    <w:rsid w:val="004161D9"/>
    <w:rsid w:val="00422C6A"/>
    <w:rsid w:val="00422D20"/>
    <w:rsid w:val="0042451B"/>
    <w:rsid w:val="00425F11"/>
    <w:rsid w:val="00426895"/>
    <w:rsid w:val="00435CF0"/>
    <w:rsid w:val="00437E2E"/>
    <w:rsid w:val="00440FB8"/>
    <w:rsid w:val="004411E6"/>
    <w:rsid w:val="00441353"/>
    <w:rsid w:val="00441912"/>
    <w:rsid w:val="00442FDE"/>
    <w:rsid w:val="0044312B"/>
    <w:rsid w:val="004435DE"/>
    <w:rsid w:val="0044453A"/>
    <w:rsid w:val="00444F39"/>
    <w:rsid w:val="00445881"/>
    <w:rsid w:val="004466DF"/>
    <w:rsid w:val="004509EB"/>
    <w:rsid w:val="00451BB2"/>
    <w:rsid w:val="00455AB2"/>
    <w:rsid w:val="00455FBB"/>
    <w:rsid w:val="00457083"/>
    <w:rsid w:val="004572B8"/>
    <w:rsid w:val="00457B61"/>
    <w:rsid w:val="004607C8"/>
    <w:rsid w:val="00461EFB"/>
    <w:rsid w:val="004651F7"/>
    <w:rsid w:val="004669B4"/>
    <w:rsid w:val="00470015"/>
    <w:rsid w:val="00473D6C"/>
    <w:rsid w:val="00476836"/>
    <w:rsid w:val="00477C3D"/>
    <w:rsid w:val="00482DE8"/>
    <w:rsid w:val="00485117"/>
    <w:rsid w:val="00485705"/>
    <w:rsid w:val="00486879"/>
    <w:rsid w:val="00490CDB"/>
    <w:rsid w:val="004929D7"/>
    <w:rsid w:val="00493427"/>
    <w:rsid w:val="004966D2"/>
    <w:rsid w:val="004A159C"/>
    <w:rsid w:val="004A2ECD"/>
    <w:rsid w:val="004A3095"/>
    <w:rsid w:val="004A4EDE"/>
    <w:rsid w:val="004A65B5"/>
    <w:rsid w:val="004A7695"/>
    <w:rsid w:val="004B4EFB"/>
    <w:rsid w:val="004C33C5"/>
    <w:rsid w:val="004C3CF3"/>
    <w:rsid w:val="004D1790"/>
    <w:rsid w:val="004D3B81"/>
    <w:rsid w:val="004D4B90"/>
    <w:rsid w:val="004D4F3E"/>
    <w:rsid w:val="004D5E61"/>
    <w:rsid w:val="004E1352"/>
    <w:rsid w:val="004E2C9B"/>
    <w:rsid w:val="004E3A6D"/>
    <w:rsid w:val="004E3CA2"/>
    <w:rsid w:val="004E5673"/>
    <w:rsid w:val="004E5CD0"/>
    <w:rsid w:val="004F1B90"/>
    <w:rsid w:val="004F3AC5"/>
    <w:rsid w:val="004F48B8"/>
    <w:rsid w:val="004F727C"/>
    <w:rsid w:val="0050329A"/>
    <w:rsid w:val="00503DD5"/>
    <w:rsid w:val="00504A53"/>
    <w:rsid w:val="00505149"/>
    <w:rsid w:val="00506450"/>
    <w:rsid w:val="00507A94"/>
    <w:rsid w:val="00521069"/>
    <w:rsid w:val="005256EC"/>
    <w:rsid w:val="0053016B"/>
    <w:rsid w:val="00530E4A"/>
    <w:rsid w:val="00531D0B"/>
    <w:rsid w:val="00531F01"/>
    <w:rsid w:val="0053672A"/>
    <w:rsid w:val="005448DC"/>
    <w:rsid w:val="00544E8F"/>
    <w:rsid w:val="005471BA"/>
    <w:rsid w:val="00547476"/>
    <w:rsid w:val="00550274"/>
    <w:rsid w:val="005525D2"/>
    <w:rsid w:val="00553644"/>
    <w:rsid w:val="00553FD7"/>
    <w:rsid w:val="00555108"/>
    <w:rsid w:val="0055554C"/>
    <w:rsid w:val="00555953"/>
    <w:rsid w:val="00555F9E"/>
    <w:rsid w:val="00556120"/>
    <w:rsid w:val="00556EDE"/>
    <w:rsid w:val="00561B13"/>
    <w:rsid w:val="005652C4"/>
    <w:rsid w:val="005726D8"/>
    <w:rsid w:val="00572E5E"/>
    <w:rsid w:val="00573088"/>
    <w:rsid w:val="00575B7E"/>
    <w:rsid w:val="00576FC0"/>
    <w:rsid w:val="00581817"/>
    <w:rsid w:val="00583DA7"/>
    <w:rsid w:val="00584EFF"/>
    <w:rsid w:val="00586E45"/>
    <w:rsid w:val="00591412"/>
    <w:rsid w:val="00591BB6"/>
    <w:rsid w:val="005939A4"/>
    <w:rsid w:val="00594FDD"/>
    <w:rsid w:val="005958D4"/>
    <w:rsid w:val="005968AF"/>
    <w:rsid w:val="005A32E9"/>
    <w:rsid w:val="005A5165"/>
    <w:rsid w:val="005A6243"/>
    <w:rsid w:val="005A62E0"/>
    <w:rsid w:val="005A6A89"/>
    <w:rsid w:val="005A6E9B"/>
    <w:rsid w:val="005A7738"/>
    <w:rsid w:val="005B2613"/>
    <w:rsid w:val="005B3864"/>
    <w:rsid w:val="005B3A28"/>
    <w:rsid w:val="005B3CAC"/>
    <w:rsid w:val="005B7E80"/>
    <w:rsid w:val="005C2AA6"/>
    <w:rsid w:val="005C3B89"/>
    <w:rsid w:val="005C75EA"/>
    <w:rsid w:val="005C78F5"/>
    <w:rsid w:val="005C7D23"/>
    <w:rsid w:val="005D0A6D"/>
    <w:rsid w:val="005D290E"/>
    <w:rsid w:val="005D5F57"/>
    <w:rsid w:val="005E1F09"/>
    <w:rsid w:val="005E3986"/>
    <w:rsid w:val="005E3CC2"/>
    <w:rsid w:val="005E459D"/>
    <w:rsid w:val="005F2300"/>
    <w:rsid w:val="005F34CD"/>
    <w:rsid w:val="005F372D"/>
    <w:rsid w:val="00600CDE"/>
    <w:rsid w:val="00600D42"/>
    <w:rsid w:val="00601FA8"/>
    <w:rsid w:val="006024F0"/>
    <w:rsid w:val="00606D83"/>
    <w:rsid w:val="006143F1"/>
    <w:rsid w:val="006148BA"/>
    <w:rsid w:val="00614A60"/>
    <w:rsid w:val="00615494"/>
    <w:rsid w:val="00615B5A"/>
    <w:rsid w:val="00616610"/>
    <w:rsid w:val="00621141"/>
    <w:rsid w:val="006228E8"/>
    <w:rsid w:val="00623F77"/>
    <w:rsid w:val="006273B8"/>
    <w:rsid w:val="00627C6A"/>
    <w:rsid w:val="00633091"/>
    <w:rsid w:val="0063632F"/>
    <w:rsid w:val="0063736A"/>
    <w:rsid w:val="00637E57"/>
    <w:rsid w:val="006400C3"/>
    <w:rsid w:val="00640EA1"/>
    <w:rsid w:val="00641A81"/>
    <w:rsid w:val="00642905"/>
    <w:rsid w:val="006466DB"/>
    <w:rsid w:val="0064731E"/>
    <w:rsid w:val="00647860"/>
    <w:rsid w:val="00651793"/>
    <w:rsid w:val="006529EB"/>
    <w:rsid w:val="006549D5"/>
    <w:rsid w:val="00654DAD"/>
    <w:rsid w:val="0065518E"/>
    <w:rsid w:val="006575D4"/>
    <w:rsid w:val="00664203"/>
    <w:rsid w:val="00664AE1"/>
    <w:rsid w:val="00670C99"/>
    <w:rsid w:val="006714A8"/>
    <w:rsid w:val="0067241F"/>
    <w:rsid w:val="006739A0"/>
    <w:rsid w:val="006741A1"/>
    <w:rsid w:val="0067471A"/>
    <w:rsid w:val="00677293"/>
    <w:rsid w:val="00677D1E"/>
    <w:rsid w:val="0068052D"/>
    <w:rsid w:val="006842E3"/>
    <w:rsid w:val="006845F5"/>
    <w:rsid w:val="00686911"/>
    <w:rsid w:val="0068726D"/>
    <w:rsid w:val="006875A6"/>
    <w:rsid w:val="00687F66"/>
    <w:rsid w:val="006927F7"/>
    <w:rsid w:val="006944CE"/>
    <w:rsid w:val="00694585"/>
    <w:rsid w:val="006A352A"/>
    <w:rsid w:val="006A3F79"/>
    <w:rsid w:val="006A4866"/>
    <w:rsid w:val="006A5620"/>
    <w:rsid w:val="006A5B02"/>
    <w:rsid w:val="006A5E01"/>
    <w:rsid w:val="006B3E38"/>
    <w:rsid w:val="006B732F"/>
    <w:rsid w:val="006C0C85"/>
    <w:rsid w:val="006C0D2E"/>
    <w:rsid w:val="006C3619"/>
    <w:rsid w:val="006D41EA"/>
    <w:rsid w:val="006D5B4F"/>
    <w:rsid w:val="006D718C"/>
    <w:rsid w:val="006E0A9E"/>
    <w:rsid w:val="006E2025"/>
    <w:rsid w:val="006E2502"/>
    <w:rsid w:val="006F135B"/>
    <w:rsid w:val="006F1A2D"/>
    <w:rsid w:val="006F4348"/>
    <w:rsid w:val="006F5A5D"/>
    <w:rsid w:val="006F6CB8"/>
    <w:rsid w:val="00701F41"/>
    <w:rsid w:val="0070241C"/>
    <w:rsid w:val="007028CB"/>
    <w:rsid w:val="007042E6"/>
    <w:rsid w:val="00705C56"/>
    <w:rsid w:val="0070621E"/>
    <w:rsid w:val="007112C9"/>
    <w:rsid w:val="00711754"/>
    <w:rsid w:val="00713278"/>
    <w:rsid w:val="00713865"/>
    <w:rsid w:val="00714EF9"/>
    <w:rsid w:val="007172F5"/>
    <w:rsid w:val="00717AB8"/>
    <w:rsid w:val="00720CAF"/>
    <w:rsid w:val="00720E7B"/>
    <w:rsid w:val="00725DAB"/>
    <w:rsid w:val="00726C08"/>
    <w:rsid w:val="00732EBB"/>
    <w:rsid w:val="007331E3"/>
    <w:rsid w:val="00740D54"/>
    <w:rsid w:val="0074176D"/>
    <w:rsid w:val="00741F8F"/>
    <w:rsid w:val="0074326F"/>
    <w:rsid w:val="0074511F"/>
    <w:rsid w:val="007469F9"/>
    <w:rsid w:val="007516E5"/>
    <w:rsid w:val="00753574"/>
    <w:rsid w:val="007553E1"/>
    <w:rsid w:val="00756CCF"/>
    <w:rsid w:val="00770094"/>
    <w:rsid w:val="00770117"/>
    <w:rsid w:val="00770D83"/>
    <w:rsid w:val="007723D4"/>
    <w:rsid w:val="00774549"/>
    <w:rsid w:val="00775EF1"/>
    <w:rsid w:val="00776A3E"/>
    <w:rsid w:val="00782146"/>
    <w:rsid w:val="00783D85"/>
    <w:rsid w:val="0078421B"/>
    <w:rsid w:val="00784317"/>
    <w:rsid w:val="00790AA0"/>
    <w:rsid w:val="0079270C"/>
    <w:rsid w:val="00797E17"/>
    <w:rsid w:val="007A12AB"/>
    <w:rsid w:val="007A36A3"/>
    <w:rsid w:val="007A3770"/>
    <w:rsid w:val="007A3FD8"/>
    <w:rsid w:val="007A6169"/>
    <w:rsid w:val="007A6CC6"/>
    <w:rsid w:val="007A75FA"/>
    <w:rsid w:val="007A77F5"/>
    <w:rsid w:val="007B1CD3"/>
    <w:rsid w:val="007B56C0"/>
    <w:rsid w:val="007B5BA3"/>
    <w:rsid w:val="007C0F28"/>
    <w:rsid w:val="007C21A9"/>
    <w:rsid w:val="007C5066"/>
    <w:rsid w:val="007D098C"/>
    <w:rsid w:val="007D3102"/>
    <w:rsid w:val="007D319D"/>
    <w:rsid w:val="007D3377"/>
    <w:rsid w:val="007E1F8F"/>
    <w:rsid w:val="007E23B7"/>
    <w:rsid w:val="007E2B7E"/>
    <w:rsid w:val="007E43A1"/>
    <w:rsid w:val="007E5089"/>
    <w:rsid w:val="007E5532"/>
    <w:rsid w:val="007E7D08"/>
    <w:rsid w:val="007F40BA"/>
    <w:rsid w:val="007F4856"/>
    <w:rsid w:val="007F6337"/>
    <w:rsid w:val="007F65D7"/>
    <w:rsid w:val="007F75E2"/>
    <w:rsid w:val="0080227A"/>
    <w:rsid w:val="0080274C"/>
    <w:rsid w:val="00802873"/>
    <w:rsid w:val="00802DB5"/>
    <w:rsid w:val="008056EE"/>
    <w:rsid w:val="00810102"/>
    <w:rsid w:val="00812C18"/>
    <w:rsid w:val="00812E2D"/>
    <w:rsid w:val="00815765"/>
    <w:rsid w:val="00815A70"/>
    <w:rsid w:val="0081618E"/>
    <w:rsid w:val="00816E21"/>
    <w:rsid w:val="008173F3"/>
    <w:rsid w:val="00817532"/>
    <w:rsid w:val="008208CA"/>
    <w:rsid w:val="00823384"/>
    <w:rsid w:val="00824F3E"/>
    <w:rsid w:val="00827751"/>
    <w:rsid w:val="008304EF"/>
    <w:rsid w:val="008310DA"/>
    <w:rsid w:val="008317EA"/>
    <w:rsid w:val="00832B29"/>
    <w:rsid w:val="00832B38"/>
    <w:rsid w:val="0083423B"/>
    <w:rsid w:val="0083550E"/>
    <w:rsid w:val="008405D5"/>
    <w:rsid w:val="008408AC"/>
    <w:rsid w:val="008425E2"/>
    <w:rsid w:val="00844948"/>
    <w:rsid w:val="008449D7"/>
    <w:rsid w:val="00846B49"/>
    <w:rsid w:val="00847B45"/>
    <w:rsid w:val="0085406F"/>
    <w:rsid w:val="008548AE"/>
    <w:rsid w:val="00855250"/>
    <w:rsid w:val="00857661"/>
    <w:rsid w:val="0085772D"/>
    <w:rsid w:val="00861478"/>
    <w:rsid w:val="0086455C"/>
    <w:rsid w:val="00864EC5"/>
    <w:rsid w:val="00865E97"/>
    <w:rsid w:val="00866C79"/>
    <w:rsid w:val="00871273"/>
    <w:rsid w:val="00871BC1"/>
    <w:rsid w:val="00872CE7"/>
    <w:rsid w:val="008744DB"/>
    <w:rsid w:val="00874B3C"/>
    <w:rsid w:val="00877C67"/>
    <w:rsid w:val="00882F6F"/>
    <w:rsid w:val="00886974"/>
    <w:rsid w:val="00890F4D"/>
    <w:rsid w:val="00895B6F"/>
    <w:rsid w:val="00897477"/>
    <w:rsid w:val="008976B9"/>
    <w:rsid w:val="008A023C"/>
    <w:rsid w:val="008A0B32"/>
    <w:rsid w:val="008A1DEF"/>
    <w:rsid w:val="008A66EC"/>
    <w:rsid w:val="008B3E8D"/>
    <w:rsid w:val="008B5DE0"/>
    <w:rsid w:val="008C094B"/>
    <w:rsid w:val="008C74B0"/>
    <w:rsid w:val="008C7AF5"/>
    <w:rsid w:val="008D2DF5"/>
    <w:rsid w:val="008D3050"/>
    <w:rsid w:val="008D30DD"/>
    <w:rsid w:val="008D44F3"/>
    <w:rsid w:val="008D685B"/>
    <w:rsid w:val="008F364D"/>
    <w:rsid w:val="008F3C3C"/>
    <w:rsid w:val="008F7992"/>
    <w:rsid w:val="009069C1"/>
    <w:rsid w:val="00911C14"/>
    <w:rsid w:val="0091272D"/>
    <w:rsid w:val="00912856"/>
    <w:rsid w:val="00914CBE"/>
    <w:rsid w:val="009150BB"/>
    <w:rsid w:val="00916045"/>
    <w:rsid w:val="0091690A"/>
    <w:rsid w:val="00917A53"/>
    <w:rsid w:val="009207E2"/>
    <w:rsid w:val="00922EF6"/>
    <w:rsid w:val="009237AB"/>
    <w:rsid w:val="00924EAB"/>
    <w:rsid w:val="00927163"/>
    <w:rsid w:val="00927C8C"/>
    <w:rsid w:val="009302E4"/>
    <w:rsid w:val="00931A33"/>
    <w:rsid w:val="00934428"/>
    <w:rsid w:val="009359DA"/>
    <w:rsid w:val="00935F8E"/>
    <w:rsid w:val="009413FE"/>
    <w:rsid w:val="00943D7B"/>
    <w:rsid w:val="009467C4"/>
    <w:rsid w:val="0094736B"/>
    <w:rsid w:val="00950CFA"/>
    <w:rsid w:val="00953048"/>
    <w:rsid w:val="00953514"/>
    <w:rsid w:val="0095503A"/>
    <w:rsid w:val="0095771A"/>
    <w:rsid w:val="00962C42"/>
    <w:rsid w:val="00966320"/>
    <w:rsid w:val="00967990"/>
    <w:rsid w:val="00967E66"/>
    <w:rsid w:val="00971C89"/>
    <w:rsid w:val="00974F58"/>
    <w:rsid w:val="00981470"/>
    <w:rsid w:val="0098182C"/>
    <w:rsid w:val="00981FB3"/>
    <w:rsid w:val="00984F25"/>
    <w:rsid w:val="00985F62"/>
    <w:rsid w:val="009910AA"/>
    <w:rsid w:val="00993090"/>
    <w:rsid w:val="009938A5"/>
    <w:rsid w:val="009A2578"/>
    <w:rsid w:val="009A30DE"/>
    <w:rsid w:val="009B47DD"/>
    <w:rsid w:val="009B7C48"/>
    <w:rsid w:val="009C0B24"/>
    <w:rsid w:val="009C21E3"/>
    <w:rsid w:val="009C29E1"/>
    <w:rsid w:val="009C56FE"/>
    <w:rsid w:val="009C6039"/>
    <w:rsid w:val="009C6951"/>
    <w:rsid w:val="009C770D"/>
    <w:rsid w:val="009D0AF6"/>
    <w:rsid w:val="009D2510"/>
    <w:rsid w:val="009D4801"/>
    <w:rsid w:val="009E1928"/>
    <w:rsid w:val="009E1994"/>
    <w:rsid w:val="009E2CBC"/>
    <w:rsid w:val="009E47CA"/>
    <w:rsid w:val="009F0369"/>
    <w:rsid w:val="009F2C19"/>
    <w:rsid w:val="009F4E9E"/>
    <w:rsid w:val="009F6977"/>
    <w:rsid w:val="00A0439C"/>
    <w:rsid w:val="00A1042A"/>
    <w:rsid w:val="00A110F1"/>
    <w:rsid w:val="00A12694"/>
    <w:rsid w:val="00A15308"/>
    <w:rsid w:val="00A177C2"/>
    <w:rsid w:val="00A22A38"/>
    <w:rsid w:val="00A22A39"/>
    <w:rsid w:val="00A2529E"/>
    <w:rsid w:val="00A257A5"/>
    <w:rsid w:val="00A27826"/>
    <w:rsid w:val="00A3043C"/>
    <w:rsid w:val="00A370DF"/>
    <w:rsid w:val="00A4279C"/>
    <w:rsid w:val="00A436E2"/>
    <w:rsid w:val="00A4402B"/>
    <w:rsid w:val="00A44F12"/>
    <w:rsid w:val="00A45889"/>
    <w:rsid w:val="00A45EF7"/>
    <w:rsid w:val="00A47B56"/>
    <w:rsid w:val="00A524B3"/>
    <w:rsid w:val="00A536A1"/>
    <w:rsid w:val="00A57344"/>
    <w:rsid w:val="00A60F1C"/>
    <w:rsid w:val="00A61EEC"/>
    <w:rsid w:val="00A62248"/>
    <w:rsid w:val="00A6590D"/>
    <w:rsid w:val="00A73618"/>
    <w:rsid w:val="00A759ED"/>
    <w:rsid w:val="00A77DCF"/>
    <w:rsid w:val="00A80936"/>
    <w:rsid w:val="00A80C88"/>
    <w:rsid w:val="00A82803"/>
    <w:rsid w:val="00A82B0C"/>
    <w:rsid w:val="00A83FF2"/>
    <w:rsid w:val="00A85F07"/>
    <w:rsid w:val="00A92B71"/>
    <w:rsid w:val="00A94A55"/>
    <w:rsid w:val="00A95548"/>
    <w:rsid w:val="00A960CD"/>
    <w:rsid w:val="00A963A4"/>
    <w:rsid w:val="00AA48D1"/>
    <w:rsid w:val="00AA6062"/>
    <w:rsid w:val="00AB05E8"/>
    <w:rsid w:val="00AB0F45"/>
    <w:rsid w:val="00AB5109"/>
    <w:rsid w:val="00AB64EC"/>
    <w:rsid w:val="00AB6C86"/>
    <w:rsid w:val="00AB711B"/>
    <w:rsid w:val="00AC123A"/>
    <w:rsid w:val="00AC14E9"/>
    <w:rsid w:val="00AC151F"/>
    <w:rsid w:val="00AC2DB5"/>
    <w:rsid w:val="00AC4C47"/>
    <w:rsid w:val="00AC60CF"/>
    <w:rsid w:val="00AC735C"/>
    <w:rsid w:val="00AD05F5"/>
    <w:rsid w:val="00AD1D1E"/>
    <w:rsid w:val="00AD4B49"/>
    <w:rsid w:val="00AE05CA"/>
    <w:rsid w:val="00AE2961"/>
    <w:rsid w:val="00AE6057"/>
    <w:rsid w:val="00AF1E03"/>
    <w:rsid w:val="00B01500"/>
    <w:rsid w:val="00B0204C"/>
    <w:rsid w:val="00B049A3"/>
    <w:rsid w:val="00B07236"/>
    <w:rsid w:val="00B1037B"/>
    <w:rsid w:val="00B1048E"/>
    <w:rsid w:val="00B11A3E"/>
    <w:rsid w:val="00B11D29"/>
    <w:rsid w:val="00B11F53"/>
    <w:rsid w:val="00B1648F"/>
    <w:rsid w:val="00B16D6C"/>
    <w:rsid w:val="00B173AB"/>
    <w:rsid w:val="00B2565C"/>
    <w:rsid w:val="00B268DD"/>
    <w:rsid w:val="00B33E6E"/>
    <w:rsid w:val="00B34437"/>
    <w:rsid w:val="00B34A58"/>
    <w:rsid w:val="00B34D4E"/>
    <w:rsid w:val="00B36CCA"/>
    <w:rsid w:val="00B4077C"/>
    <w:rsid w:val="00B4203C"/>
    <w:rsid w:val="00B4240B"/>
    <w:rsid w:val="00B42ACC"/>
    <w:rsid w:val="00B44E3D"/>
    <w:rsid w:val="00B466B8"/>
    <w:rsid w:val="00B4791A"/>
    <w:rsid w:val="00B50DA5"/>
    <w:rsid w:val="00B521B4"/>
    <w:rsid w:val="00B52462"/>
    <w:rsid w:val="00B53160"/>
    <w:rsid w:val="00B54439"/>
    <w:rsid w:val="00B54C92"/>
    <w:rsid w:val="00B56119"/>
    <w:rsid w:val="00B5626E"/>
    <w:rsid w:val="00B57815"/>
    <w:rsid w:val="00B61C6E"/>
    <w:rsid w:val="00B65211"/>
    <w:rsid w:val="00B65AEA"/>
    <w:rsid w:val="00B65C48"/>
    <w:rsid w:val="00B66B49"/>
    <w:rsid w:val="00B7039A"/>
    <w:rsid w:val="00B713CA"/>
    <w:rsid w:val="00B71DFF"/>
    <w:rsid w:val="00B75046"/>
    <w:rsid w:val="00B76608"/>
    <w:rsid w:val="00B76B6A"/>
    <w:rsid w:val="00B8067E"/>
    <w:rsid w:val="00B80F63"/>
    <w:rsid w:val="00B826BB"/>
    <w:rsid w:val="00B90EF6"/>
    <w:rsid w:val="00B9361E"/>
    <w:rsid w:val="00B93E4D"/>
    <w:rsid w:val="00B96BE4"/>
    <w:rsid w:val="00B9700C"/>
    <w:rsid w:val="00B97CE9"/>
    <w:rsid w:val="00BA2762"/>
    <w:rsid w:val="00BA339E"/>
    <w:rsid w:val="00BA5940"/>
    <w:rsid w:val="00BA5C6B"/>
    <w:rsid w:val="00BB0AE6"/>
    <w:rsid w:val="00BB2D0A"/>
    <w:rsid w:val="00BB6587"/>
    <w:rsid w:val="00BB780E"/>
    <w:rsid w:val="00BB7897"/>
    <w:rsid w:val="00BB7CE0"/>
    <w:rsid w:val="00BC0467"/>
    <w:rsid w:val="00BC1117"/>
    <w:rsid w:val="00BC2A37"/>
    <w:rsid w:val="00BC432B"/>
    <w:rsid w:val="00BD27C6"/>
    <w:rsid w:val="00BD370D"/>
    <w:rsid w:val="00BD6FC4"/>
    <w:rsid w:val="00BD7F03"/>
    <w:rsid w:val="00BE039A"/>
    <w:rsid w:val="00BE3B05"/>
    <w:rsid w:val="00BF7156"/>
    <w:rsid w:val="00C01C9C"/>
    <w:rsid w:val="00C02293"/>
    <w:rsid w:val="00C03EFD"/>
    <w:rsid w:val="00C04A59"/>
    <w:rsid w:val="00C060EA"/>
    <w:rsid w:val="00C06615"/>
    <w:rsid w:val="00C11AA3"/>
    <w:rsid w:val="00C14C84"/>
    <w:rsid w:val="00C1649F"/>
    <w:rsid w:val="00C21A07"/>
    <w:rsid w:val="00C23305"/>
    <w:rsid w:val="00C2474F"/>
    <w:rsid w:val="00C26CCC"/>
    <w:rsid w:val="00C31F33"/>
    <w:rsid w:val="00C3578C"/>
    <w:rsid w:val="00C369A2"/>
    <w:rsid w:val="00C37812"/>
    <w:rsid w:val="00C40B56"/>
    <w:rsid w:val="00C434A1"/>
    <w:rsid w:val="00C46DFB"/>
    <w:rsid w:val="00C507A9"/>
    <w:rsid w:val="00C52C81"/>
    <w:rsid w:val="00C53ACC"/>
    <w:rsid w:val="00C57C15"/>
    <w:rsid w:val="00C6028D"/>
    <w:rsid w:val="00C61BD7"/>
    <w:rsid w:val="00C62968"/>
    <w:rsid w:val="00C630ED"/>
    <w:rsid w:val="00C65F69"/>
    <w:rsid w:val="00C6740B"/>
    <w:rsid w:val="00C703AD"/>
    <w:rsid w:val="00C7107F"/>
    <w:rsid w:val="00C71D5E"/>
    <w:rsid w:val="00C74614"/>
    <w:rsid w:val="00C77161"/>
    <w:rsid w:val="00C8052C"/>
    <w:rsid w:val="00C821F5"/>
    <w:rsid w:val="00C822C1"/>
    <w:rsid w:val="00C82550"/>
    <w:rsid w:val="00C82655"/>
    <w:rsid w:val="00C857FC"/>
    <w:rsid w:val="00C85B8B"/>
    <w:rsid w:val="00C908C3"/>
    <w:rsid w:val="00C9327E"/>
    <w:rsid w:val="00C978AF"/>
    <w:rsid w:val="00CA359E"/>
    <w:rsid w:val="00CA50D9"/>
    <w:rsid w:val="00CA670E"/>
    <w:rsid w:val="00CA7013"/>
    <w:rsid w:val="00CA78FF"/>
    <w:rsid w:val="00CB45D7"/>
    <w:rsid w:val="00CB6D79"/>
    <w:rsid w:val="00CC192B"/>
    <w:rsid w:val="00CC2980"/>
    <w:rsid w:val="00CC5005"/>
    <w:rsid w:val="00CC59FF"/>
    <w:rsid w:val="00CC7636"/>
    <w:rsid w:val="00CD04CE"/>
    <w:rsid w:val="00CD0A14"/>
    <w:rsid w:val="00CD0D52"/>
    <w:rsid w:val="00CD1A03"/>
    <w:rsid w:val="00CD335E"/>
    <w:rsid w:val="00CD49B5"/>
    <w:rsid w:val="00CD4C3D"/>
    <w:rsid w:val="00CD5461"/>
    <w:rsid w:val="00CD62E3"/>
    <w:rsid w:val="00CE0CDF"/>
    <w:rsid w:val="00CE0D31"/>
    <w:rsid w:val="00CF3B31"/>
    <w:rsid w:val="00CF4C7F"/>
    <w:rsid w:val="00D02481"/>
    <w:rsid w:val="00D0338B"/>
    <w:rsid w:val="00D035AB"/>
    <w:rsid w:val="00D06557"/>
    <w:rsid w:val="00D11FA4"/>
    <w:rsid w:val="00D16E8C"/>
    <w:rsid w:val="00D17C13"/>
    <w:rsid w:val="00D17F9D"/>
    <w:rsid w:val="00D201EC"/>
    <w:rsid w:val="00D20940"/>
    <w:rsid w:val="00D20D2E"/>
    <w:rsid w:val="00D21434"/>
    <w:rsid w:val="00D22623"/>
    <w:rsid w:val="00D23E49"/>
    <w:rsid w:val="00D24D4A"/>
    <w:rsid w:val="00D25F2B"/>
    <w:rsid w:val="00D30578"/>
    <w:rsid w:val="00D332E0"/>
    <w:rsid w:val="00D3655C"/>
    <w:rsid w:val="00D371B1"/>
    <w:rsid w:val="00D41BBC"/>
    <w:rsid w:val="00D42DD9"/>
    <w:rsid w:val="00D45973"/>
    <w:rsid w:val="00D50F2E"/>
    <w:rsid w:val="00D520BB"/>
    <w:rsid w:val="00D5235E"/>
    <w:rsid w:val="00D54707"/>
    <w:rsid w:val="00D54871"/>
    <w:rsid w:val="00D55016"/>
    <w:rsid w:val="00D60A2E"/>
    <w:rsid w:val="00D617A1"/>
    <w:rsid w:val="00D62126"/>
    <w:rsid w:val="00D6493D"/>
    <w:rsid w:val="00D66C51"/>
    <w:rsid w:val="00D71633"/>
    <w:rsid w:val="00D718D9"/>
    <w:rsid w:val="00D71DAC"/>
    <w:rsid w:val="00D73046"/>
    <w:rsid w:val="00D749F1"/>
    <w:rsid w:val="00D7564A"/>
    <w:rsid w:val="00D81EDB"/>
    <w:rsid w:val="00D81F3F"/>
    <w:rsid w:val="00D917BA"/>
    <w:rsid w:val="00D9417D"/>
    <w:rsid w:val="00D9529E"/>
    <w:rsid w:val="00D952D7"/>
    <w:rsid w:val="00D95541"/>
    <w:rsid w:val="00D966C8"/>
    <w:rsid w:val="00D96FCC"/>
    <w:rsid w:val="00D97277"/>
    <w:rsid w:val="00DA138C"/>
    <w:rsid w:val="00DA1E23"/>
    <w:rsid w:val="00DA2C93"/>
    <w:rsid w:val="00DB08D0"/>
    <w:rsid w:val="00DB6C0D"/>
    <w:rsid w:val="00DC004B"/>
    <w:rsid w:val="00DC0D41"/>
    <w:rsid w:val="00DC3F5D"/>
    <w:rsid w:val="00DC4AED"/>
    <w:rsid w:val="00DC4B98"/>
    <w:rsid w:val="00DC61F2"/>
    <w:rsid w:val="00DD04DE"/>
    <w:rsid w:val="00DD22B2"/>
    <w:rsid w:val="00DD2A70"/>
    <w:rsid w:val="00DD2B31"/>
    <w:rsid w:val="00DD4FDF"/>
    <w:rsid w:val="00DE1D62"/>
    <w:rsid w:val="00DE22D8"/>
    <w:rsid w:val="00DE43D5"/>
    <w:rsid w:val="00DF11EF"/>
    <w:rsid w:val="00DF71B9"/>
    <w:rsid w:val="00E0273E"/>
    <w:rsid w:val="00E02EC5"/>
    <w:rsid w:val="00E034F0"/>
    <w:rsid w:val="00E055CD"/>
    <w:rsid w:val="00E077D1"/>
    <w:rsid w:val="00E13BFE"/>
    <w:rsid w:val="00E156AC"/>
    <w:rsid w:val="00E158CE"/>
    <w:rsid w:val="00E16150"/>
    <w:rsid w:val="00E16227"/>
    <w:rsid w:val="00E1714E"/>
    <w:rsid w:val="00E20F41"/>
    <w:rsid w:val="00E24695"/>
    <w:rsid w:val="00E24B8D"/>
    <w:rsid w:val="00E25300"/>
    <w:rsid w:val="00E25896"/>
    <w:rsid w:val="00E30086"/>
    <w:rsid w:val="00E30C83"/>
    <w:rsid w:val="00E335C2"/>
    <w:rsid w:val="00E33CB9"/>
    <w:rsid w:val="00E376FF"/>
    <w:rsid w:val="00E43CC3"/>
    <w:rsid w:val="00E45FCB"/>
    <w:rsid w:val="00E461FF"/>
    <w:rsid w:val="00E465C0"/>
    <w:rsid w:val="00E50B44"/>
    <w:rsid w:val="00E50F49"/>
    <w:rsid w:val="00E57D23"/>
    <w:rsid w:val="00E61E17"/>
    <w:rsid w:val="00E63360"/>
    <w:rsid w:val="00E63E6A"/>
    <w:rsid w:val="00E65049"/>
    <w:rsid w:val="00E679AA"/>
    <w:rsid w:val="00E7118E"/>
    <w:rsid w:val="00E74D4C"/>
    <w:rsid w:val="00E75B13"/>
    <w:rsid w:val="00E75B1C"/>
    <w:rsid w:val="00E77505"/>
    <w:rsid w:val="00E779F7"/>
    <w:rsid w:val="00E804BB"/>
    <w:rsid w:val="00E826D8"/>
    <w:rsid w:val="00E826E9"/>
    <w:rsid w:val="00E84A96"/>
    <w:rsid w:val="00E84DF8"/>
    <w:rsid w:val="00E86AF9"/>
    <w:rsid w:val="00E874E9"/>
    <w:rsid w:val="00E87B88"/>
    <w:rsid w:val="00E91859"/>
    <w:rsid w:val="00E94526"/>
    <w:rsid w:val="00EA1E1E"/>
    <w:rsid w:val="00EA2FAF"/>
    <w:rsid w:val="00EA3CC0"/>
    <w:rsid w:val="00EA42B1"/>
    <w:rsid w:val="00EB2C3B"/>
    <w:rsid w:val="00EB67E7"/>
    <w:rsid w:val="00EC0E66"/>
    <w:rsid w:val="00EC2599"/>
    <w:rsid w:val="00EC4DCD"/>
    <w:rsid w:val="00EC66A0"/>
    <w:rsid w:val="00EC7062"/>
    <w:rsid w:val="00ED094D"/>
    <w:rsid w:val="00ED3AA2"/>
    <w:rsid w:val="00ED4C3B"/>
    <w:rsid w:val="00ED7C8A"/>
    <w:rsid w:val="00EE00C8"/>
    <w:rsid w:val="00EE1F66"/>
    <w:rsid w:val="00EE39C9"/>
    <w:rsid w:val="00EE570B"/>
    <w:rsid w:val="00EF0F08"/>
    <w:rsid w:val="00EF16F9"/>
    <w:rsid w:val="00EF33F5"/>
    <w:rsid w:val="00F02E9C"/>
    <w:rsid w:val="00F045D0"/>
    <w:rsid w:val="00F0460A"/>
    <w:rsid w:val="00F052C7"/>
    <w:rsid w:val="00F05D32"/>
    <w:rsid w:val="00F10CB8"/>
    <w:rsid w:val="00F11496"/>
    <w:rsid w:val="00F12B2F"/>
    <w:rsid w:val="00F17EEE"/>
    <w:rsid w:val="00F20397"/>
    <w:rsid w:val="00F250F4"/>
    <w:rsid w:val="00F32BB5"/>
    <w:rsid w:val="00F33A4C"/>
    <w:rsid w:val="00F340E7"/>
    <w:rsid w:val="00F346BE"/>
    <w:rsid w:val="00F351D9"/>
    <w:rsid w:val="00F35266"/>
    <w:rsid w:val="00F40373"/>
    <w:rsid w:val="00F42479"/>
    <w:rsid w:val="00F44CCD"/>
    <w:rsid w:val="00F45495"/>
    <w:rsid w:val="00F45C0F"/>
    <w:rsid w:val="00F52921"/>
    <w:rsid w:val="00F548D1"/>
    <w:rsid w:val="00F55BA8"/>
    <w:rsid w:val="00F55DE9"/>
    <w:rsid w:val="00F6064E"/>
    <w:rsid w:val="00F654ED"/>
    <w:rsid w:val="00F72C15"/>
    <w:rsid w:val="00F72DEE"/>
    <w:rsid w:val="00F77036"/>
    <w:rsid w:val="00F77478"/>
    <w:rsid w:val="00F776F8"/>
    <w:rsid w:val="00F85431"/>
    <w:rsid w:val="00F86DE3"/>
    <w:rsid w:val="00F87201"/>
    <w:rsid w:val="00F8744F"/>
    <w:rsid w:val="00F900F9"/>
    <w:rsid w:val="00F927B6"/>
    <w:rsid w:val="00F9499B"/>
    <w:rsid w:val="00F97854"/>
    <w:rsid w:val="00F97975"/>
    <w:rsid w:val="00F97A2F"/>
    <w:rsid w:val="00FA018D"/>
    <w:rsid w:val="00FA0820"/>
    <w:rsid w:val="00FA2722"/>
    <w:rsid w:val="00FA4FF4"/>
    <w:rsid w:val="00FA5C49"/>
    <w:rsid w:val="00FA65AA"/>
    <w:rsid w:val="00FA7557"/>
    <w:rsid w:val="00FB13BE"/>
    <w:rsid w:val="00FB3256"/>
    <w:rsid w:val="00FB3F82"/>
    <w:rsid w:val="00FB65CB"/>
    <w:rsid w:val="00FB6C29"/>
    <w:rsid w:val="00FC058C"/>
    <w:rsid w:val="00FC06E5"/>
    <w:rsid w:val="00FC1CD3"/>
    <w:rsid w:val="00FC6E29"/>
    <w:rsid w:val="00FC780D"/>
    <w:rsid w:val="00FD0438"/>
    <w:rsid w:val="00FD22F1"/>
    <w:rsid w:val="00FD7118"/>
    <w:rsid w:val="00FD71B5"/>
    <w:rsid w:val="00FE055D"/>
    <w:rsid w:val="00FE3570"/>
    <w:rsid w:val="00FE4A02"/>
    <w:rsid w:val="00FE72FE"/>
    <w:rsid w:val="00FF0871"/>
    <w:rsid w:val="00FF112E"/>
    <w:rsid w:val="00FF6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8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A60F1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15">
    <w:name w:val="A15"/>
    <w:uiPriority w:val="99"/>
    <w:rsid w:val="00253DE5"/>
    <w:rPr>
      <w:rFonts w:cs="Gill Sans MT"/>
      <w:color w:val="000000"/>
      <w:sz w:val="20"/>
      <w:szCs w:val="20"/>
    </w:rPr>
  </w:style>
  <w:style w:type="character" w:customStyle="1" w:styleId="apple-converted-space">
    <w:name w:val="apple-converted-space"/>
    <w:basedOn w:val="DefaultParagraphFont"/>
    <w:rsid w:val="00A60F1C"/>
  </w:style>
  <w:style w:type="paragraph" w:styleId="ListParagraph">
    <w:name w:val="List Paragraph"/>
    <w:basedOn w:val="Normal"/>
    <w:uiPriority w:val="34"/>
    <w:qFormat/>
    <w:rsid w:val="00A60F1C"/>
    <w:pPr>
      <w:ind w:left="720"/>
      <w:contextualSpacing/>
    </w:pPr>
  </w:style>
  <w:style w:type="character" w:customStyle="1" w:styleId="Heading6Char">
    <w:name w:val="Heading 6 Char"/>
    <w:basedOn w:val="DefaultParagraphFont"/>
    <w:link w:val="Heading6"/>
    <w:uiPriority w:val="9"/>
    <w:rsid w:val="00A60F1C"/>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A60F1C"/>
    <w:rPr>
      <w:color w:val="0000FF"/>
      <w:u w:val="single"/>
    </w:rPr>
  </w:style>
  <w:style w:type="character" w:customStyle="1" w:styleId="Heading3Char">
    <w:name w:val="Heading 3 Char"/>
    <w:basedOn w:val="DefaultParagraphFont"/>
    <w:link w:val="Heading3"/>
    <w:uiPriority w:val="9"/>
    <w:rsid w:val="006D41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D41E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71D5E"/>
    <w:pPr>
      <w:spacing w:after="0" w:line="240" w:lineRule="auto"/>
    </w:pPr>
  </w:style>
  <w:style w:type="paragraph" w:styleId="Bibliography">
    <w:name w:val="Bibliography"/>
    <w:basedOn w:val="Normal"/>
    <w:next w:val="Normal"/>
    <w:uiPriority w:val="37"/>
    <w:unhideWhenUsed/>
    <w:rsid w:val="00351A17"/>
    <w:pPr>
      <w:spacing w:after="0" w:line="240" w:lineRule="auto"/>
      <w:ind w:left="720" w:hanging="720"/>
    </w:pPr>
  </w:style>
  <w:style w:type="paragraph" w:styleId="BalloonText">
    <w:name w:val="Balloon Text"/>
    <w:basedOn w:val="Normal"/>
    <w:link w:val="BalloonTextChar"/>
    <w:uiPriority w:val="99"/>
    <w:semiHidden/>
    <w:unhideWhenUsed/>
    <w:rsid w:val="0039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1F"/>
    <w:rPr>
      <w:rFonts w:ascii="Tahoma" w:hAnsi="Tahoma" w:cs="Tahoma"/>
      <w:sz w:val="16"/>
      <w:szCs w:val="16"/>
    </w:rPr>
  </w:style>
  <w:style w:type="character" w:customStyle="1" w:styleId="Heading1Char">
    <w:name w:val="Heading 1 Char"/>
    <w:basedOn w:val="DefaultParagraphFont"/>
    <w:link w:val="Heading1"/>
    <w:uiPriority w:val="9"/>
    <w:rsid w:val="004651F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6740B"/>
    <w:rPr>
      <w:sz w:val="16"/>
      <w:szCs w:val="16"/>
    </w:rPr>
  </w:style>
  <w:style w:type="paragraph" w:styleId="CommentText">
    <w:name w:val="annotation text"/>
    <w:basedOn w:val="Normal"/>
    <w:link w:val="CommentTextChar"/>
    <w:uiPriority w:val="99"/>
    <w:semiHidden/>
    <w:unhideWhenUsed/>
    <w:rsid w:val="00C6740B"/>
    <w:pPr>
      <w:spacing w:line="240" w:lineRule="auto"/>
    </w:pPr>
    <w:rPr>
      <w:sz w:val="20"/>
      <w:szCs w:val="20"/>
    </w:rPr>
  </w:style>
  <w:style w:type="character" w:customStyle="1" w:styleId="CommentTextChar">
    <w:name w:val="Comment Text Char"/>
    <w:basedOn w:val="DefaultParagraphFont"/>
    <w:link w:val="CommentText"/>
    <w:uiPriority w:val="99"/>
    <w:semiHidden/>
    <w:rsid w:val="00C6740B"/>
    <w:rPr>
      <w:sz w:val="20"/>
      <w:szCs w:val="20"/>
    </w:rPr>
  </w:style>
  <w:style w:type="paragraph" w:styleId="CommentSubject">
    <w:name w:val="annotation subject"/>
    <w:basedOn w:val="CommentText"/>
    <w:next w:val="CommentText"/>
    <w:link w:val="CommentSubjectChar"/>
    <w:uiPriority w:val="99"/>
    <w:semiHidden/>
    <w:unhideWhenUsed/>
    <w:rsid w:val="00C6740B"/>
    <w:rPr>
      <w:b/>
      <w:bCs/>
    </w:rPr>
  </w:style>
  <w:style w:type="character" w:customStyle="1" w:styleId="CommentSubjectChar">
    <w:name w:val="Comment Subject Char"/>
    <w:basedOn w:val="CommentTextChar"/>
    <w:link w:val="CommentSubject"/>
    <w:uiPriority w:val="99"/>
    <w:semiHidden/>
    <w:rsid w:val="00C6740B"/>
    <w:rPr>
      <w:b/>
      <w:bCs/>
      <w:sz w:val="20"/>
      <w:szCs w:val="20"/>
    </w:rPr>
  </w:style>
  <w:style w:type="table" w:styleId="TableGrid">
    <w:name w:val="Table Grid"/>
    <w:basedOn w:val="TableNormal"/>
    <w:uiPriority w:val="59"/>
    <w:rsid w:val="00A6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B38"/>
    <w:rPr>
      <w:color w:val="800080"/>
      <w:u w:val="single"/>
    </w:rPr>
  </w:style>
  <w:style w:type="paragraph" w:styleId="Header">
    <w:name w:val="header"/>
    <w:basedOn w:val="Normal"/>
    <w:link w:val="HeaderChar"/>
    <w:uiPriority w:val="99"/>
    <w:unhideWhenUsed/>
    <w:rsid w:val="00EC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62"/>
  </w:style>
  <w:style w:type="paragraph" w:styleId="Footer">
    <w:name w:val="footer"/>
    <w:basedOn w:val="Normal"/>
    <w:link w:val="FooterChar"/>
    <w:uiPriority w:val="99"/>
    <w:unhideWhenUsed/>
    <w:rsid w:val="00EC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62"/>
  </w:style>
  <w:style w:type="paragraph" w:styleId="HTMLPreformatted">
    <w:name w:val="HTML Preformatted"/>
    <w:basedOn w:val="Normal"/>
    <w:link w:val="HTMLPreformattedChar"/>
    <w:uiPriority w:val="99"/>
    <w:semiHidden/>
    <w:unhideWhenUsed/>
    <w:rsid w:val="006F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1A2D"/>
    <w:rPr>
      <w:rFonts w:ascii="Courier New" w:eastAsia="Times New Roman" w:hAnsi="Courier New" w:cs="Courier New"/>
      <w:sz w:val="20"/>
      <w:szCs w:val="20"/>
      <w:lang w:eastAsia="en-GB"/>
    </w:rPr>
  </w:style>
  <w:style w:type="character" w:customStyle="1" w:styleId="Heading4Char">
    <w:name w:val="Heading 4 Char"/>
    <w:basedOn w:val="DefaultParagraphFont"/>
    <w:link w:val="Heading4"/>
    <w:uiPriority w:val="9"/>
    <w:semiHidden/>
    <w:rsid w:val="00323869"/>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E50F49"/>
    <w:pPr>
      <w:spacing w:after="0"/>
      <w:jc w:val="center"/>
    </w:pPr>
    <w:rPr>
      <w:rFonts w:ascii="Calibri" w:hAnsi="Calibri"/>
      <w:lang w:val="en-US"/>
    </w:rPr>
  </w:style>
  <w:style w:type="paragraph" w:customStyle="1" w:styleId="EndNoteBibliography">
    <w:name w:val="EndNote Bibliography"/>
    <w:basedOn w:val="Normal"/>
    <w:rsid w:val="00E50F49"/>
    <w:pPr>
      <w:spacing w:line="240" w:lineRule="auto"/>
    </w:pPr>
    <w:rPr>
      <w:rFonts w:ascii="Calibri" w:hAnsi="Calibri"/>
      <w:lang w:val="en-US"/>
    </w:rPr>
  </w:style>
  <w:style w:type="paragraph" w:styleId="Revision">
    <w:name w:val="Revision"/>
    <w:hidden/>
    <w:uiPriority w:val="99"/>
    <w:semiHidden/>
    <w:rsid w:val="00E50F49"/>
    <w:pPr>
      <w:spacing w:after="0" w:line="240" w:lineRule="auto"/>
    </w:pPr>
  </w:style>
  <w:style w:type="paragraph" w:customStyle="1" w:styleId="xl65">
    <w:name w:val="xl65"/>
    <w:basedOn w:val="Normal"/>
    <w:rsid w:val="00B5626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B5626E"/>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en-GB"/>
    </w:rPr>
  </w:style>
  <w:style w:type="paragraph" w:customStyle="1" w:styleId="xl67">
    <w:name w:val="xl67"/>
    <w:basedOn w:val="Normal"/>
    <w:rsid w:val="00B5626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01PaperTitle">
    <w:name w:val="01 Paper Title"/>
    <w:next w:val="02Authornames"/>
    <w:autoRedefine/>
    <w:rsid w:val="00584EFF"/>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584EFF"/>
    <w:pPr>
      <w:spacing w:after="120" w:line="240" w:lineRule="exact"/>
      <w:ind w:right="568"/>
    </w:pPr>
    <w:rPr>
      <w:rFonts w:ascii="Times New Roman" w:eastAsia="Times New Roman" w:hAnsi="Times New Roman" w:cs="Times New Roman"/>
      <w:b/>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8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A60F1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15">
    <w:name w:val="A15"/>
    <w:uiPriority w:val="99"/>
    <w:rsid w:val="00253DE5"/>
    <w:rPr>
      <w:rFonts w:cs="Gill Sans MT"/>
      <w:color w:val="000000"/>
      <w:sz w:val="20"/>
      <w:szCs w:val="20"/>
    </w:rPr>
  </w:style>
  <w:style w:type="character" w:customStyle="1" w:styleId="apple-converted-space">
    <w:name w:val="apple-converted-space"/>
    <w:basedOn w:val="DefaultParagraphFont"/>
    <w:rsid w:val="00A60F1C"/>
  </w:style>
  <w:style w:type="paragraph" w:styleId="ListParagraph">
    <w:name w:val="List Paragraph"/>
    <w:basedOn w:val="Normal"/>
    <w:uiPriority w:val="34"/>
    <w:qFormat/>
    <w:rsid w:val="00A60F1C"/>
    <w:pPr>
      <w:ind w:left="720"/>
      <w:contextualSpacing/>
    </w:pPr>
  </w:style>
  <w:style w:type="character" w:customStyle="1" w:styleId="Heading6Char">
    <w:name w:val="Heading 6 Char"/>
    <w:basedOn w:val="DefaultParagraphFont"/>
    <w:link w:val="Heading6"/>
    <w:uiPriority w:val="9"/>
    <w:rsid w:val="00A60F1C"/>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A60F1C"/>
    <w:rPr>
      <w:color w:val="0000FF"/>
      <w:u w:val="single"/>
    </w:rPr>
  </w:style>
  <w:style w:type="character" w:customStyle="1" w:styleId="Heading3Char">
    <w:name w:val="Heading 3 Char"/>
    <w:basedOn w:val="DefaultParagraphFont"/>
    <w:link w:val="Heading3"/>
    <w:uiPriority w:val="9"/>
    <w:rsid w:val="006D41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D41E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71D5E"/>
    <w:pPr>
      <w:spacing w:after="0" w:line="240" w:lineRule="auto"/>
    </w:pPr>
  </w:style>
  <w:style w:type="paragraph" w:styleId="Bibliography">
    <w:name w:val="Bibliography"/>
    <w:basedOn w:val="Normal"/>
    <w:next w:val="Normal"/>
    <w:uiPriority w:val="37"/>
    <w:unhideWhenUsed/>
    <w:rsid w:val="00351A17"/>
    <w:pPr>
      <w:spacing w:after="0" w:line="240" w:lineRule="auto"/>
      <w:ind w:left="720" w:hanging="720"/>
    </w:pPr>
  </w:style>
  <w:style w:type="paragraph" w:styleId="BalloonText">
    <w:name w:val="Balloon Text"/>
    <w:basedOn w:val="Normal"/>
    <w:link w:val="BalloonTextChar"/>
    <w:uiPriority w:val="99"/>
    <w:semiHidden/>
    <w:unhideWhenUsed/>
    <w:rsid w:val="0039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1F"/>
    <w:rPr>
      <w:rFonts w:ascii="Tahoma" w:hAnsi="Tahoma" w:cs="Tahoma"/>
      <w:sz w:val="16"/>
      <w:szCs w:val="16"/>
    </w:rPr>
  </w:style>
  <w:style w:type="character" w:customStyle="1" w:styleId="Heading1Char">
    <w:name w:val="Heading 1 Char"/>
    <w:basedOn w:val="DefaultParagraphFont"/>
    <w:link w:val="Heading1"/>
    <w:uiPriority w:val="9"/>
    <w:rsid w:val="004651F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6740B"/>
    <w:rPr>
      <w:sz w:val="16"/>
      <w:szCs w:val="16"/>
    </w:rPr>
  </w:style>
  <w:style w:type="paragraph" w:styleId="CommentText">
    <w:name w:val="annotation text"/>
    <w:basedOn w:val="Normal"/>
    <w:link w:val="CommentTextChar"/>
    <w:uiPriority w:val="99"/>
    <w:semiHidden/>
    <w:unhideWhenUsed/>
    <w:rsid w:val="00C6740B"/>
    <w:pPr>
      <w:spacing w:line="240" w:lineRule="auto"/>
    </w:pPr>
    <w:rPr>
      <w:sz w:val="20"/>
      <w:szCs w:val="20"/>
    </w:rPr>
  </w:style>
  <w:style w:type="character" w:customStyle="1" w:styleId="CommentTextChar">
    <w:name w:val="Comment Text Char"/>
    <w:basedOn w:val="DefaultParagraphFont"/>
    <w:link w:val="CommentText"/>
    <w:uiPriority w:val="99"/>
    <w:semiHidden/>
    <w:rsid w:val="00C6740B"/>
    <w:rPr>
      <w:sz w:val="20"/>
      <w:szCs w:val="20"/>
    </w:rPr>
  </w:style>
  <w:style w:type="paragraph" w:styleId="CommentSubject">
    <w:name w:val="annotation subject"/>
    <w:basedOn w:val="CommentText"/>
    <w:next w:val="CommentText"/>
    <w:link w:val="CommentSubjectChar"/>
    <w:uiPriority w:val="99"/>
    <w:semiHidden/>
    <w:unhideWhenUsed/>
    <w:rsid w:val="00C6740B"/>
    <w:rPr>
      <w:b/>
      <w:bCs/>
    </w:rPr>
  </w:style>
  <w:style w:type="character" w:customStyle="1" w:styleId="CommentSubjectChar">
    <w:name w:val="Comment Subject Char"/>
    <w:basedOn w:val="CommentTextChar"/>
    <w:link w:val="CommentSubject"/>
    <w:uiPriority w:val="99"/>
    <w:semiHidden/>
    <w:rsid w:val="00C6740B"/>
    <w:rPr>
      <w:b/>
      <w:bCs/>
      <w:sz w:val="20"/>
      <w:szCs w:val="20"/>
    </w:rPr>
  </w:style>
  <w:style w:type="table" w:styleId="TableGrid">
    <w:name w:val="Table Grid"/>
    <w:basedOn w:val="TableNormal"/>
    <w:uiPriority w:val="59"/>
    <w:rsid w:val="00A6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B38"/>
    <w:rPr>
      <w:color w:val="800080"/>
      <w:u w:val="single"/>
    </w:rPr>
  </w:style>
  <w:style w:type="paragraph" w:styleId="Header">
    <w:name w:val="header"/>
    <w:basedOn w:val="Normal"/>
    <w:link w:val="HeaderChar"/>
    <w:uiPriority w:val="99"/>
    <w:unhideWhenUsed/>
    <w:rsid w:val="00EC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62"/>
  </w:style>
  <w:style w:type="paragraph" w:styleId="Footer">
    <w:name w:val="footer"/>
    <w:basedOn w:val="Normal"/>
    <w:link w:val="FooterChar"/>
    <w:uiPriority w:val="99"/>
    <w:unhideWhenUsed/>
    <w:rsid w:val="00EC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62"/>
  </w:style>
  <w:style w:type="paragraph" w:styleId="HTMLPreformatted">
    <w:name w:val="HTML Preformatted"/>
    <w:basedOn w:val="Normal"/>
    <w:link w:val="HTMLPreformattedChar"/>
    <w:uiPriority w:val="99"/>
    <w:semiHidden/>
    <w:unhideWhenUsed/>
    <w:rsid w:val="006F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1A2D"/>
    <w:rPr>
      <w:rFonts w:ascii="Courier New" w:eastAsia="Times New Roman" w:hAnsi="Courier New" w:cs="Courier New"/>
      <w:sz w:val="20"/>
      <w:szCs w:val="20"/>
      <w:lang w:eastAsia="en-GB"/>
    </w:rPr>
  </w:style>
  <w:style w:type="character" w:customStyle="1" w:styleId="Heading4Char">
    <w:name w:val="Heading 4 Char"/>
    <w:basedOn w:val="DefaultParagraphFont"/>
    <w:link w:val="Heading4"/>
    <w:uiPriority w:val="9"/>
    <w:semiHidden/>
    <w:rsid w:val="00323869"/>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E50F49"/>
    <w:pPr>
      <w:spacing w:after="0"/>
      <w:jc w:val="center"/>
    </w:pPr>
    <w:rPr>
      <w:rFonts w:ascii="Calibri" w:hAnsi="Calibri"/>
      <w:lang w:val="en-US"/>
    </w:rPr>
  </w:style>
  <w:style w:type="paragraph" w:customStyle="1" w:styleId="EndNoteBibliography">
    <w:name w:val="EndNote Bibliography"/>
    <w:basedOn w:val="Normal"/>
    <w:rsid w:val="00E50F49"/>
    <w:pPr>
      <w:spacing w:line="240" w:lineRule="auto"/>
    </w:pPr>
    <w:rPr>
      <w:rFonts w:ascii="Calibri" w:hAnsi="Calibri"/>
      <w:lang w:val="en-US"/>
    </w:rPr>
  </w:style>
  <w:style w:type="paragraph" w:styleId="Revision">
    <w:name w:val="Revision"/>
    <w:hidden/>
    <w:uiPriority w:val="99"/>
    <w:semiHidden/>
    <w:rsid w:val="00E50F49"/>
    <w:pPr>
      <w:spacing w:after="0" w:line="240" w:lineRule="auto"/>
    </w:pPr>
  </w:style>
  <w:style w:type="paragraph" w:customStyle="1" w:styleId="xl65">
    <w:name w:val="xl65"/>
    <w:basedOn w:val="Normal"/>
    <w:rsid w:val="00B5626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B5626E"/>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en-GB"/>
    </w:rPr>
  </w:style>
  <w:style w:type="paragraph" w:customStyle="1" w:styleId="xl67">
    <w:name w:val="xl67"/>
    <w:basedOn w:val="Normal"/>
    <w:rsid w:val="00B5626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01PaperTitle">
    <w:name w:val="01 Paper Title"/>
    <w:next w:val="02Authornames"/>
    <w:autoRedefine/>
    <w:rsid w:val="00584EFF"/>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584EFF"/>
    <w:pPr>
      <w:spacing w:after="120" w:line="240" w:lineRule="exact"/>
      <w:ind w:right="568"/>
    </w:pPr>
    <w:rPr>
      <w:rFonts w:ascii="Times New Roman" w:eastAsia="Times New Roman" w:hAnsi="Times New Roman" w:cs="Times New Roman"/>
      <w:b/>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099">
      <w:bodyDiv w:val="1"/>
      <w:marLeft w:val="0"/>
      <w:marRight w:val="0"/>
      <w:marTop w:val="0"/>
      <w:marBottom w:val="0"/>
      <w:divBdr>
        <w:top w:val="none" w:sz="0" w:space="0" w:color="auto"/>
        <w:left w:val="none" w:sz="0" w:space="0" w:color="auto"/>
        <w:bottom w:val="none" w:sz="0" w:space="0" w:color="auto"/>
        <w:right w:val="none" w:sz="0" w:space="0" w:color="auto"/>
      </w:divBdr>
    </w:div>
    <w:div w:id="302587550">
      <w:bodyDiv w:val="1"/>
      <w:marLeft w:val="0"/>
      <w:marRight w:val="0"/>
      <w:marTop w:val="0"/>
      <w:marBottom w:val="0"/>
      <w:divBdr>
        <w:top w:val="none" w:sz="0" w:space="0" w:color="auto"/>
        <w:left w:val="none" w:sz="0" w:space="0" w:color="auto"/>
        <w:bottom w:val="none" w:sz="0" w:space="0" w:color="auto"/>
        <w:right w:val="none" w:sz="0" w:space="0" w:color="auto"/>
      </w:divBdr>
      <w:divsChild>
        <w:div w:id="1998915201">
          <w:marLeft w:val="0"/>
          <w:marRight w:val="0"/>
          <w:marTop w:val="0"/>
          <w:marBottom w:val="0"/>
          <w:divBdr>
            <w:top w:val="none" w:sz="0" w:space="0" w:color="auto"/>
            <w:left w:val="none" w:sz="0" w:space="0" w:color="auto"/>
            <w:bottom w:val="none" w:sz="0" w:space="0" w:color="auto"/>
            <w:right w:val="none" w:sz="0" w:space="0" w:color="auto"/>
          </w:divBdr>
        </w:div>
      </w:divsChild>
    </w:div>
    <w:div w:id="380053961">
      <w:bodyDiv w:val="1"/>
      <w:marLeft w:val="0"/>
      <w:marRight w:val="0"/>
      <w:marTop w:val="0"/>
      <w:marBottom w:val="0"/>
      <w:divBdr>
        <w:top w:val="none" w:sz="0" w:space="0" w:color="auto"/>
        <w:left w:val="none" w:sz="0" w:space="0" w:color="auto"/>
        <w:bottom w:val="none" w:sz="0" w:space="0" w:color="auto"/>
        <w:right w:val="none" w:sz="0" w:space="0" w:color="auto"/>
      </w:divBdr>
    </w:div>
    <w:div w:id="407577471">
      <w:bodyDiv w:val="1"/>
      <w:marLeft w:val="0"/>
      <w:marRight w:val="0"/>
      <w:marTop w:val="0"/>
      <w:marBottom w:val="0"/>
      <w:divBdr>
        <w:top w:val="none" w:sz="0" w:space="0" w:color="auto"/>
        <w:left w:val="none" w:sz="0" w:space="0" w:color="auto"/>
        <w:bottom w:val="none" w:sz="0" w:space="0" w:color="auto"/>
        <w:right w:val="none" w:sz="0" w:space="0" w:color="auto"/>
      </w:divBdr>
      <w:divsChild>
        <w:div w:id="464658331">
          <w:marLeft w:val="0"/>
          <w:marRight w:val="0"/>
          <w:marTop w:val="0"/>
          <w:marBottom w:val="0"/>
          <w:divBdr>
            <w:top w:val="none" w:sz="0" w:space="0" w:color="auto"/>
            <w:left w:val="none" w:sz="0" w:space="0" w:color="auto"/>
            <w:bottom w:val="none" w:sz="0" w:space="0" w:color="auto"/>
            <w:right w:val="none" w:sz="0" w:space="0" w:color="auto"/>
          </w:divBdr>
          <w:divsChild>
            <w:div w:id="1981304271">
              <w:marLeft w:val="0"/>
              <w:marRight w:val="0"/>
              <w:marTop w:val="0"/>
              <w:marBottom w:val="0"/>
              <w:divBdr>
                <w:top w:val="none" w:sz="0" w:space="0" w:color="auto"/>
                <w:left w:val="none" w:sz="0" w:space="0" w:color="auto"/>
                <w:bottom w:val="none" w:sz="0" w:space="0" w:color="auto"/>
                <w:right w:val="none" w:sz="0" w:space="0" w:color="auto"/>
              </w:divBdr>
            </w:div>
            <w:div w:id="1769766768">
              <w:marLeft w:val="0"/>
              <w:marRight w:val="0"/>
              <w:marTop w:val="0"/>
              <w:marBottom w:val="0"/>
              <w:divBdr>
                <w:top w:val="none" w:sz="0" w:space="0" w:color="auto"/>
                <w:left w:val="none" w:sz="0" w:space="0" w:color="auto"/>
                <w:bottom w:val="none" w:sz="0" w:space="0" w:color="auto"/>
                <w:right w:val="none" w:sz="0" w:space="0" w:color="auto"/>
              </w:divBdr>
              <w:divsChild>
                <w:div w:id="2012366962">
                  <w:marLeft w:val="0"/>
                  <w:marRight w:val="0"/>
                  <w:marTop w:val="0"/>
                  <w:marBottom w:val="0"/>
                  <w:divBdr>
                    <w:top w:val="none" w:sz="0" w:space="0" w:color="auto"/>
                    <w:left w:val="none" w:sz="0" w:space="0" w:color="auto"/>
                    <w:bottom w:val="none" w:sz="0" w:space="0" w:color="auto"/>
                    <w:right w:val="none" w:sz="0" w:space="0" w:color="auto"/>
                  </w:divBdr>
                  <w:divsChild>
                    <w:div w:id="776101885">
                      <w:marLeft w:val="0"/>
                      <w:marRight w:val="0"/>
                      <w:marTop w:val="0"/>
                      <w:marBottom w:val="0"/>
                      <w:divBdr>
                        <w:top w:val="none" w:sz="0" w:space="0" w:color="auto"/>
                        <w:left w:val="none" w:sz="0" w:space="0" w:color="auto"/>
                        <w:bottom w:val="none" w:sz="0" w:space="0" w:color="auto"/>
                        <w:right w:val="none" w:sz="0" w:space="0" w:color="auto"/>
                      </w:divBdr>
                    </w:div>
                    <w:div w:id="323900342">
                      <w:marLeft w:val="0"/>
                      <w:marRight w:val="0"/>
                      <w:marTop w:val="0"/>
                      <w:marBottom w:val="0"/>
                      <w:divBdr>
                        <w:top w:val="none" w:sz="0" w:space="0" w:color="auto"/>
                        <w:left w:val="none" w:sz="0" w:space="0" w:color="auto"/>
                        <w:bottom w:val="none" w:sz="0" w:space="0" w:color="auto"/>
                        <w:right w:val="none" w:sz="0" w:space="0" w:color="auto"/>
                      </w:divBdr>
                      <w:divsChild>
                        <w:div w:id="401298892">
                          <w:marLeft w:val="0"/>
                          <w:marRight w:val="0"/>
                          <w:marTop w:val="0"/>
                          <w:marBottom w:val="0"/>
                          <w:divBdr>
                            <w:top w:val="none" w:sz="0" w:space="0" w:color="auto"/>
                            <w:left w:val="none" w:sz="0" w:space="0" w:color="auto"/>
                            <w:bottom w:val="none" w:sz="0" w:space="0" w:color="auto"/>
                            <w:right w:val="none" w:sz="0" w:space="0" w:color="auto"/>
                          </w:divBdr>
                          <w:divsChild>
                            <w:div w:id="1975406715">
                              <w:marLeft w:val="0"/>
                              <w:marRight w:val="0"/>
                              <w:marTop w:val="0"/>
                              <w:marBottom w:val="0"/>
                              <w:divBdr>
                                <w:top w:val="none" w:sz="0" w:space="0" w:color="auto"/>
                                <w:left w:val="none" w:sz="0" w:space="0" w:color="auto"/>
                                <w:bottom w:val="none" w:sz="0" w:space="0" w:color="auto"/>
                                <w:right w:val="none" w:sz="0" w:space="0" w:color="auto"/>
                              </w:divBdr>
                              <w:divsChild>
                                <w:div w:id="2137602193">
                                  <w:marLeft w:val="0"/>
                                  <w:marRight w:val="0"/>
                                  <w:marTop w:val="0"/>
                                  <w:marBottom w:val="0"/>
                                  <w:divBdr>
                                    <w:top w:val="none" w:sz="0" w:space="0" w:color="auto"/>
                                    <w:left w:val="none" w:sz="0" w:space="0" w:color="auto"/>
                                    <w:bottom w:val="none" w:sz="0" w:space="0" w:color="auto"/>
                                    <w:right w:val="none" w:sz="0" w:space="0" w:color="auto"/>
                                  </w:divBdr>
                                </w:div>
                                <w:div w:id="934751136">
                                  <w:marLeft w:val="0"/>
                                  <w:marRight w:val="0"/>
                                  <w:marTop w:val="0"/>
                                  <w:marBottom w:val="0"/>
                                  <w:divBdr>
                                    <w:top w:val="none" w:sz="0" w:space="0" w:color="auto"/>
                                    <w:left w:val="none" w:sz="0" w:space="0" w:color="auto"/>
                                    <w:bottom w:val="none" w:sz="0" w:space="0" w:color="auto"/>
                                    <w:right w:val="none" w:sz="0" w:space="0" w:color="auto"/>
                                  </w:divBdr>
                                </w:div>
                                <w:div w:id="485363891">
                                  <w:marLeft w:val="0"/>
                                  <w:marRight w:val="0"/>
                                  <w:marTop w:val="0"/>
                                  <w:marBottom w:val="0"/>
                                  <w:divBdr>
                                    <w:top w:val="none" w:sz="0" w:space="0" w:color="auto"/>
                                    <w:left w:val="none" w:sz="0" w:space="0" w:color="auto"/>
                                    <w:bottom w:val="none" w:sz="0" w:space="0" w:color="auto"/>
                                    <w:right w:val="none" w:sz="0" w:space="0" w:color="auto"/>
                                  </w:divBdr>
                                </w:div>
                                <w:div w:id="628244023">
                                  <w:marLeft w:val="0"/>
                                  <w:marRight w:val="0"/>
                                  <w:marTop w:val="0"/>
                                  <w:marBottom w:val="0"/>
                                  <w:divBdr>
                                    <w:top w:val="none" w:sz="0" w:space="0" w:color="auto"/>
                                    <w:left w:val="none" w:sz="0" w:space="0" w:color="auto"/>
                                    <w:bottom w:val="none" w:sz="0" w:space="0" w:color="auto"/>
                                    <w:right w:val="none" w:sz="0" w:space="0" w:color="auto"/>
                                  </w:divBdr>
                                </w:div>
                                <w:div w:id="1559440152">
                                  <w:marLeft w:val="0"/>
                                  <w:marRight w:val="0"/>
                                  <w:marTop w:val="0"/>
                                  <w:marBottom w:val="0"/>
                                  <w:divBdr>
                                    <w:top w:val="none" w:sz="0" w:space="0" w:color="auto"/>
                                    <w:left w:val="none" w:sz="0" w:space="0" w:color="auto"/>
                                    <w:bottom w:val="none" w:sz="0" w:space="0" w:color="auto"/>
                                    <w:right w:val="none" w:sz="0" w:space="0" w:color="auto"/>
                                  </w:divBdr>
                                </w:div>
                                <w:div w:id="1529831157">
                                  <w:marLeft w:val="0"/>
                                  <w:marRight w:val="0"/>
                                  <w:marTop w:val="0"/>
                                  <w:marBottom w:val="0"/>
                                  <w:divBdr>
                                    <w:top w:val="none" w:sz="0" w:space="0" w:color="auto"/>
                                    <w:left w:val="none" w:sz="0" w:space="0" w:color="auto"/>
                                    <w:bottom w:val="none" w:sz="0" w:space="0" w:color="auto"/>
                                    <w:right w:val="none" w:sz="0" w:space="0" w:color="auto"/>
                                  </w:divBdr>
                                </w:div>
                                <w:div w:id="1973517397">
                                  <w:marLeft w:val="0"/>
                                  <w:marRight w:val="0"/>
                                  <w:marTop w:val="0"/>
                                  <w:marBottom w:val="0"/>
                                  <w:divBdr>
                                    <w:top w:val="none" w:sz="0" w:space="0" w:color="auto"/>
                                    <w:left w:val="none" w:sz="0" w:space="0" w:color="auto"/>
                                    <w:bottom w:val="none" w:sz="0" w:space="0" w:color="auto"/>
                                    <w:right w:val="none" w:sz="0" w:space="0" w:color="auto"/>
                                  </w:divBdr>
                                </w:div>
                                <w:div w:id="1892646264">
                                  <w:marLeft w:val="0"/>
                                  <w:marRight w:val="0"/>
                                  <w:marTop w:val="0"/>
                                  <w:marBottom w:val="0"/>
                                  <w:divBdr>
                                    <w:top w:val="none" w:sz="0" w:space="0" w:color="auto"/>
                                    <w:left w:val="none" w:sz="0" w:space="0" w:color="auto"/>
                                    <w:bottom w:val="none" w:sz="0" w:space="0" w:color="auto"/>
                                    <w:right w:val="none" w:sz="0" w:space="0" w:color="auto"/>
                                  </w:divBdr>
                                </w:div>
                                <w:div w:id="297881118">
                                  <w:marLeft w:val="0"/>
                                  <w:marRight w:val="0"/>
                                  <w:marTop w:val="0"/>
                                  <w:marBottom w:val="0"/>
                                  <w:divBdr>
                                    <w:top w:val="none" w:sz="0" w:space="0" w:color="auto"/>
                                    <w:left w:val="none" w:sz="0" w:space="0" w:color="auto"/>
                                    <w:bottom w:val="none" w:sz="0" w:space="0" w:color="auto"/>
                                    <w:right w:val="none" w:sz="0" w:space="0" w:color="auto"/>
                                  </w:divBdr>
                                </w:div>
                                <w:div w:id="2026905566">
                                  <w:marLeft w:val="0"/>
                                  <w:marRight w:val="0"/>
                                  <w:marTop w:val="0"/>
                                  <w:marBottom w:val="0"/>
                                  <w:divBdr>
                                    <w:top w:val="none" w:sz="0" w:space="0" w:color="auto"/>
                                    <w:left w:val="none" w:sz="0" w:space="0" w:color="auto"/>
                                    <w:bottom w:val="none" w:sz="0" w:space="0" w:color="auto"/>
                                    <w:right w:val="none" w:sz="0" w:space="0" w:color="auto"/>
                                  </w:divBdr>
                                </w:div>
                                <w:div w:id="594168519">
                                  <w:marLeft w:val="0"/>
                                  <w:marRight w:val="0"/>
                                  <w:marTop w:val="0"/>
                                  <w:marBottom w:val="0"/>
                                  <w:divBdr>
                                    <w:top w:val="none" w:sz="0" w:space="0" w:color="auto"/>
                                    <w:left w:val="none" w:sz="0" w:space="0" w:color="auto"/>
                                    <w:bottom w:val="none" w:sz="0" w:space="0" w:color="auto"/>
                                    <w:right w:val="none" w:sz="0" w:space="0" w:color="auto"/>
                                  </w:divBdr>
                                </w:div>
                                <w:div w:id="1335065710">
                                  <w:marLeft w:val="0"/>
                                  <w:marRight w:val="0"/>
                                  <w:marTop w:val="0"/>
                                  <w:marBottom w:val="0"/>
                                  <w:divBdr>
                                    <w:top w:val="none" w:sz="0" w:space="0" w:color="auto"/>
                                    <w:left w:val="none" w:sz="0" w:space="0" w:color="auto"/>
                                    <w:bottom w:val="none" w:sz="0" w:space="0" w:color="auto"/>
                                    <w:right w:val="none" w:sz="0" w:space="0" w:color="auto"/>
                                  </w:divBdr>
                                </w:div>
                                <w:div w:id="603810425">
                                  <w:marLeft w:val="0"/>
                                  <w:marRight w:val="0"/>
                                  <w:marTop w:val="0"/>
                                  <w:marBottom w:val="0"/>
                                  <w:divBdr>
                                    <w:top w:val="none" w:sz="0" w:space="0" w:color="auto"/>
                                    <w:left w:val="none" w:sz="0" w:space="0" w:color="auto"/>
                                    <w:bottom w:val="none" w:sz="0" w:space="0" w:color="auto"/>
                                    <w:right w:val="none" w:sz="0" w:space="0" w:color="auto"/>
                                  </w:divBdr>
                                </w:div>
                                <w:div w:id="1553689534">
                                  <w:marLeft w:val="0"/>
                                  <w:marRight w:val="0"/>
                                  <w:marTop w:val="0"/>
                                  <w:marBottom w:val="0"/>
                                  <w:divBdr>
                                    <w:top w:val="none" w:sz="0" w:space="0" w:color="auto"/>
                                    <w:left w:val="none" w:sz="0" w:space="0" w:color="auto"/>
                                    <w:bottom w:val="none" w:sz="0" w:space="0" w:color="auto"/>
                                    <w:right w:val="none" w:sz="0" w:space="0" w:color="auto"/>
                                  </w:divBdr>
                                </w:div>
                                <w:div w:id="242953323">
                                  <w:marLeft w:val="0"/>
                                  <w:marRight w:val="0"/>
                                  <w:marTop w:val="0"/>
                                  <w:marBottom w:val="0"/>
                                  <w:divBdr>
                                    <w:top w:val="none" w:sz="0" w:space="0" w:color="auto"/>
                                    <w:left w:val="none" w:sz="0" w:space="0" w:color="auto"/>
                                    <w:bottom w:val="none" w:sz="0" w:space="0" w:color="auto"/>
                                    <w:right w:val="none" w:sz="0" w:space="0" w:color="auto"/>
                                  </w:divBdr>
                                </w:div>
                                <w:div w:id="5896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7916">
                      <w:marLeft w:val="0"/>
                      <w:marRight w:val="0"/>
                      <w:marTop w:val="0"/>
                      <w:marBottom w:val="0"/>
                      <w:divBdr>
                        <w:top w:val="single" w:sz="6" w:space="0" w:color="CCCCCC"/>
                        <w:left w:val="single" w:sz="6" w:space="0" w:color="CCCCCC"/>
                        <w:bottom w:val="single" w:sz="6" w:space="0" w:color="CCCCCC"/>
                        <w:right w:val="single" w:sz="6" w:space="0" w:color="CCCCCC"/>
                      </w:divBdr>
                    </w:div>
                    <w:div w:id="1447577846">
                      <w:marLeft w:val="0"/>
                      <w:marRight w:val="0"/>
                      <w:marTop w:val="0"/>
                      <w:marBottom w:val="0"/>
                      <w:divBdr>
                        <w:top w:val="none" w:sz="0" w:space="0" w:color="auto"/>
                        <w:left w:val="none" w:sz="0" w:space="0" w:color="auto"/>
                        <w:bottom w:val="none" w:sz="0" w:space="0" w:color="auto"/>
                        <w:right w:val="none" w:sz="0" w:space="0" w:color="auto"/>
                      </w:divBdr>
                      <w:divsChild>
                        <w:div w:id="1660305107">
                          <w:marLeft w:val="0"/>
                          <w:marRight w:val="0"/>
                          <w:marTop w:val="0"/>
                          <w:marBottom w:val="0"/>
                          <w:divBdr>
                            <w:top w:val="none" w:sz="0" w:space="0" w:color="auto"/>
                            <w:left w:val="none" w:sz="0" w:space="0" w:color="auto"/>
                            <w:bottom w:val="none" w:sz="0" w:space="0" w:color="auto"/>
                            <w:right w:val="none" w:sz="0" w:space="0" w:color="auto"/>
                          </w:divBdr>
                          <w:divsChild>
                            <w:div w:id="156505572">
                              <w:marLeft w:val="0"/>
                              <w:marRight w:val="0"/>
                              <w:marTop w:val="0"/>
                              <w:marBottom w:val="0"/>
                              <w:divBdr>
                                <w:top w:val="none" w:sz="0" w:space="0" w:color="auto"/>
                                <w:left w:val="none" w:sz="0" w:space="0" w:color="auto"/>
                                <w:bottom w:val="none" w:sz="0" w:space="0" w:color="auto"/>
                                <w:right w:val="none" w:sz="0" w:space="0" w:color="auto"/>
                              </w:divBdr>
                              <w:divsChild>
                                <w:div w:id="314335600">
                                  <w:marLeft w:val="0"/>
                                  <w:marRight w:val="0"/>
                                  <w:marTop w:val="0"/>
                                  <w:marBottom w:val="0"/>
                                  <w:divBdr>
                                    <w:top w:val="none" w:sz="0" w:space="0" w:color="auto"/>
                                    <w:left w:val="none" w:sz="0" w:space="0" w:color="auto"/>
                                    <w:bottom w:val="none" w:sz="0" w:space="0" w:color="auto"/>
                                    <w:right w:val="none" w:sz="0" w:space="0" w:color="auto"/>
                                  </w:divBdr>
                                </w:div>
                                <w:div w:id="943539461">
                                  <w:marLeft w:val="0"/>
                                  <w:marRight w:val="0"/>
                                  <w:marTop w:val="0"/>
                                  <w:marBottom w:val="0"/>
                                  <w:divBdr>
                                    <w:top w:val="none" w:sz="0" w:space="0" w:color="auto"/>
                                    <w:left w:val="none" w:sz="0" w:space="0" w:color="auto"/>
                                    <w:bottom w:val="none" w:sz="0" w:space="0" w:color="auto"/>
                                    <w:right w:val="none" w:sz="0" w:space="0" w:color="auto"/>
                                  </w:divBdr>
                                  <w:divsChild>
                                    <w:div w:id="955910131">
                                      <w:marLeft w:val="0"/>
                                      <w:marRight w:val="0"/>
                                      <w:marTop w:val="0"/>
                                      <w:marBottom w:val="0"/>
                                      <w:divBdr>
                                        <w:top w:val="none" w:sz="0" w:space="0" w:color="auto"/>
                                        <w:left w:val="none" w:sz="0" w:space="0" w:color="auto"/>
                                        <w:bottom w:val="none" w:sz="0" w:space="0" w:color="auto"/>
                                        <w:right w:val="none" w:sz="0" w:space="0" w:color="auto"/>
                                      </w:divBdr>
                                    </w:div>
                                    <w:div w:id="1839231409">
                                      <w:marLeft w:val="0"/>
                                      <w:marRight w:val="0"/>
                                      <w:marTop w:val="0"/>
                                      <w:marBottom w:val="0"/>
                                      <w:divBdr>
                                        <w:top w:val="none" w:sz="0" w:space="0" w:color="auto"/>
                                        <w:left w:val="none" w:sz="0" w:space="0" w:color="auto"/>
                                        <w:bottom w:val="none" w:sz="0" w:space="0" w:color="auto"/>
                                        <w:right w:val="none" w:sz="0" w:space="0" w:color="auto"/>
                                      </w:divBdr>
                                    </w:div>
                                    <w:div w:id="1223367086">
                                      <w:marLeft w:val="0"/>
                                      <w:marRight w:val="0"/>
                                      <w:marTop w:val="0"/>
                                      <w:marBottom w:val="0"/>
                                      <w:divBdr>
                                        <w:top w:val="none" w:sz="0" w:space="0" w:color="auto"/>
                                        <w:left w:val="none" w:sz="0" w:space="0" w:color="auto"/>
                                        <w:bottom w:val="none" w:sz="0" w:space="0" w:color="auto"/>
                                        <w:right w:val="none" w:sz="0" w:space="0" w:color="auto"/>
                                      </w:divBdr>
                                    </w:div>
                                  </w:divsChild>
                                </w:div>
                                <w:div w:id="20900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60592">
                          <w:marLeft w:val="0"/>
                          <w:marRight w:val="0"/>
                          <w:marTop w:val="0"/>
                          <w:marBottom w:val="0"/>
                          <w:divBdr>
                            <w:top w:val="none" w:sz="0" w:space="0" w:color="auto"/>
                            <w:left w:val="none" w:sz="0" w:space="0" w:color="auto"/>
                            <w:bottom w:val="none" w:sz="0" w:space="0" w:color="auto"/>
                            <w:right w:val="none" w:sz="0" w:space="0" w:color="auto"/>
                          </w:divBdr>
                        </w:div>
                        <w:div w:id="1632784138">
                          <w:marLeft w:val="0"/>
                          <w:marRight w:val="0"/>
                          <w:marTop w:val="0"/>
                          <w:marBottom w:val="0"/>
                          <w:divBdr>
                            <w:top w:val="none" w:sz="0" w:space="0" w:color="auto"/>
                            <w:left w:val="none" w:sz="0" w:space="0" w:color="auto"/>
                            <w:bottom w:val="none" w:sz="0" w:space="0" w:color="auto"/>
                            <w:right w:val="none" w:sz="0" w:space="0" w:color="auto"/>
                          </w:divBdr>
                          <w:divsChild>
                            <w:div w:id="1398672474">
                              <w:marLeft w:val="0"/>
                              <w:marRight w:val="0"/>
                              <w:marTop w:val="0"/>
                              <w:marBottom w:val="0"/>
                              <w:divBdr>
                                <w:top w:val="none" w:sz="0" w:space="0" w:color="auto"/>
                                <w:left w:val="none" w:sz="0" w:space="0" w:color="auto"/>
                                <w:bottom w:val="none" w:sz="0" w:space="0" w:color="auto"/>
                                <w:right w:val="none" w:sz="0" w:space="0" w:color="auto"/>
                              </w:divBdr>
                              <w:divsChild>
                                <w:div w:id="1506284994">
                                  <w:marLeft w:val="0"/>
                                  <w:marRight w:val="0"/>
                                  <w:marTop w:val="0"/>
                                  <w:marBottom w:val="0"/>
                                  <w:divBdr>
                                    <w:top w:val="none" w:sz="0" w:space="0" w:color="auto"/>
                                    <w:left w:val="none" w:sz="0" w:space="0" w:color="auto"/>
                                    <w:bottom w:val="none" w:sz="0" w:space="0" w:color="auto"/>
                                    <w:right w:val="none" w:sz="0" w:space="0" w:color="auto"/>
                                  </w:divBdr>
                                </w:div>
                                <w:div w:id="1505897421">
                                  <w:marLeft w:val="0"/>
                                  <w:marRight w:val="0"/>
                                  <w:marTop w:val="0"/>
                                  <w:marBottom w:val="0"/>
                                  <w:divBdr>
                                    <w:top w:val="none" w:sz="0" w:space="0" w:color="auto"/>
                                    <w:left w:val="none" w:sz="0" w:space="0" w:color="auto"/>
                                    <w:bottom w:val="none" w:sz="0" w:space="0" w:color="auto"/>
                                    <w:right w:val="none" w:sz="0" w:space="0" w:color="auto"/>
                                  </w:divBdr>
                                  <w:divsChild>
                                    <w:div w:id="1959531438">
                                      <w:marLeft w:val="0"/>
                                      <w:marRight w:val="0"/>
                                      <w:marTop w:val="0"/>
                                      <w:marBottom w:val="0"/>
                                      <w:divBdr>
                                        <w:top w:val="none" w:sz="0" w:space="0" w:color="auto"/>
                                        <w:left w:val="none" w:sz="0" w:space="0" w:color="auto"/>
                                        <w:bottom w:val="none" w:sz="0" w:space="0" w:color="auto"/>
                                        <w:right w:val="none" w:sz="0" w:space="0" w:color="auto"/>
                                      </w:divBdr>
                                    </w:div>
                                    <w:div w:id="64189471">
                                      <w:marLeft w:val="0"/>
                                      <w:marRight w:val="0"/>
                                      <w:marTop w:val="0"/>
                                      <w:marBottom w:val="0"/>
                                      <w:divBdr>
                                        <w:top w:val="none" w:sz="0" w:space="0" w:color="auto"/>
                                        <w:left w:val="none" w:sz="0" w:space="0" w:color="auto"/>
                                        <w:bottom w:val="none" w:sz="0" w:space="0" w:color="auto"/>
                                        <w:right w:val="none" w:sz="0" w:space="0" w:color="auto"/>
                                      </w:divBdr>
                                    </w:div>
                                    <w:div w:id="90510463">
                                      <w:marLeft w:val="0"/>
                                      <w:marRight w:val="0"/>
                                      <w:marTop w:val="0"/>
                                      <w:marBottom w:val="0"/>
                                      <w:divBdr>
                                        <w:top w:val="none" w:sz="0" w:space="0" w:color="auto"/>
                                        <w:left w:val="none" w:sz="0" w:space="0" w:color="auto"/>
                                        <w:bottom w:val="none" w:sz="0" w:space="0" w:color="auto"/>
                                        <w:right w:val="none" w:sz="0" w:space="0" w:color="auto"/>
                                      </w:divBdr>
                                    </w:div>
                                  </w:divsChild>
                                </w:div>
                                <w:div w:id="1665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3429">
                      <w:marLeft w:val="0"/>
                      <w:marRight w:val="0"/>
                      <w:marTop w:val="0"/>
                      <w:marBottom w:val="0"/>
                      <w:divBdr>
                        <w:top w:val="none" w:sz="0" w:space="0" w:color="auto"/>
                        <w:left w:val="none" w:sz="0" w:space="0" w:color="auto"/>
                        <w:bottom w:val="none" w:sz="0" w:space="0" w:color="auto"/>
                        <w:right w:val="none" w:sz="0" w:space="0" w:color="auto"/>
                      </w:divBdr>
                      <w:divsChild>
                        <w:div w:id="1892840733">
                          <w:marLeft w:val="0"/>
                          <w:marRight w:val="0"/>
                          <w:marTop w:val="0"/>
                          <w:marBottom w:val="0"/>
                          <w:divBdr>
                            <w:top w:val="none" w:sz="0" w:space="0" w:color="auto"/>
                            <w:left w:val="none" w:sz="0" w:space="0" w:color="auto"/>
                            <w:bottom w:val="none" w:sz="0" w:space="0" w:color="auto"/>
                            <w:right w:val="none" w:sz="0" w:space="0" w:color="auto"/>
                          </w:divBdr>
                          <w:divsChild>
                            <w:div w:id="462507622">
                              <w:marLeft w:val="0"/>
                              <w:marRight w:val="0"/>
                              <w:marTop w:val="0"/>
                              <w:marBottom w:val="0"/>
                              <w:divBdr>
                                <w:top w:val="none" w:sz="0" w:space="0" w:color="auto"/>
                                <w:left w:val="none" w:sz="0" w:space="0" w:color="auto"/>
                                <w:bottom w:val="none" w:sz="0" w:space="0" w:color="auto"/>
                                <w:right w:val="none" w:sz="0" w:space="0" w:color="auto"/>
                              </w:divBdr>
                            </w:div>
                            <w:div w:id="1006446626">
                              <w:marLeft w:val="0"/>
                              <w:marRight w:val="0"/>
                              <w:marTop w:val="0"/>
                              <w:marBottom w:val="0"/>
                              <w:divBdr>
                                <w:top w:val="none" w:sz="0" w:space="0" w:color="auto"/>
                                <w:left w:val="none" w:sz="0" w:space="0" w:color="auto"/>
                                <w:bottom w:val="none" w:sz="0" w:space="0" w:color="auto"/>
                                <w:right w:val="none" w:sz="0" w:space="0" w:color="auto"/>
                              </w:divBdr>
                            </w:div>
                            <w:div w:id="1265841102">
                              <w:marLeft w:val="0"/>
                              <w:marRight w:val="0"/>
                              <w:marTop w:val="0"/>
                              <w:marBottom w:val="0"/>
                              <w:divBdr>
                                <w:top w:val="none" w:sz="0" w:space="0" w:color="auto"/>
                                <w:left w:val="none" w:sz="0" w:space="0" w:color="auto"/>
                                <w:bottom w:val="none" w:sz="0" w:space="0" w:color="auto"/>
                                <w:right w:val="none" w:sz="0" w:space="0" w:color="auto"/>
                              </w:divBdr>
                              <w:divsChild>
                                <w:div w:id="729308996">
                                  <w:marLeft w:val="0"/>
                                  <w:marRight w:val="0"/>
                                  <w:marTop w:val="0"/>
                                  <w:marBottom w:val="0"/>
                                  <w:divBdr>
                                    <w:top w:val="none" w:sz="0" w:space="0" w:color="auto"/>
                                    <w:left w:val="none" w:sz="0" w:space="0" w:color="auto"/>
                                    <w:bottom w:val="none" w:sz="0" w:space="0" w:color="auto"/>
                                    <w:right w:val="none" w:sz="0" w:space="0" w:color="auto"/>
                                  </w:divBdr>
                                  <w:divsChild>
                                    <w:div w:id="810487934">
                                      <w:marLeft w:val="0"/>
                                      <w:marRight w:val="0"/>
                                      <w:marTop w:val="0"/>
                                      <w:marBottom w:val="0"/>
                                      <w:divBdr>
                                        <w:top w:val="none" w:sz="0" w:space="0" w:color="auto"/>
                                        <w:left w:val="none" w:sz="0" w:space="0" w:color="auto"/>
                                        <w:bottom w:val="none" w:sz="0" w:space="0" w:color="auto"/>
                                        <w:right w:val="none" w:sz="0" w:space="0" w:color="auto"/>
                                      </w:divBdr>
                                    </w:div>
                                    <w:div w:id="465584124">
                                      <w:marLeft w:val="0"/>
                                      <w:marRight w:val="0"/>
                                      <w:marTop w:val="0"/>
                                      <w:marBottom w:val="0"/>
                                      <w:divBdr>
                                        <w:top w:val="none" w:sz="0" w:space="0" w:color="auto"/>
                                        <w:left w:val="none" w:sz="0" w:space="0" w:color="auto"/>
                                        <w:bottom w:val="none" w:sz="0" w:space="0" w:color="auto"/>
                                        <w:right w:val="none" w:sz="0" w:space="0" w:color="auto"/>
                                      </w:divBdr>
                                      <w:divsChild>
                                        <w:div w:id="100731353">
                                          <w:marLeft w:val="0"/>
                                          <w:marRight w:val="0"/>
                                          <w:marTop w:val="0"/>
                                          <w:marBottom w:val="0"/>
                                          <w:divBdr>
                                            <w:top w:val="none" w:sz="0" w:space="0" w:color="auto"/>
                                            <w:left w:val="none" w:sz="0" w:space="0" w:color="auto"/>
                                            <w:bottom w:val="none" w:sz="0" w:space="0" w:color="auto"/>
                                            <w:right w:val="none" w:sz="0" w:space="0" w:color="auto"/>
                                          </w:divBdr>
                                        </w:div>
                                        <w:div w:id="1220242739">
                                          <w:marLeft w:val="0"/>
                                          <w:marRight w:val="0"/>
                                          <w:marTop w:val="0"/>
                                          <w:marBottom w:val="0"/>
                                          <w:divBdr>
                                            <w:top w:val="none" w:sz="0" w:space="0" w:color="auto"/>
                                            <w:left w:val="none" w:sz="0" w:space="0" w:color="auto"/>
                                            <w:bottom w:val="none" w:sz="0" w:space="0" w:color="auto"/>
                                            <w:right w:val="none" w:sz="0" w:space="0" w:color="auto"/>
                                          </w:divBdr>
                                        </w:div>
                                        <w:div w:id="1635211478">
                                          <w:marLeft w:val="0"/>
                                          <w:marRight w:val="0"/>
                                          <w:marTop w:val="0"/>
                                          <w:marBottom w:val="0"/>
                                          <w:divBdr>
                                            <w:top w:val="none" w:sz="0" w:space="0" w:color="auto"/>
                                            <w:left w:val="none" w:sz="0" w:space="0" w:color="auto"/>
                                            <w:bottom w:val="none" w:sz="0" w:space="0" w:color="auto"/>
                                            <w:right w:val="none" w:sz="0" w:space="0" w:color="auto"/>
                                          </w:divBdr>
                                        </w:div>
                                      </w:divsChild>
                                    </w:div>
                                    <w:div w:id="1382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0107">
                          <w:marLeft w:val="0"/>
                          <w:marRight w:val="0"/>
                          <w:marTop w:val="0"/>
                          <w:marBottom w:val="0"/>
                          <w:divBdr>
                            <w:top w:val="none" w:sz="0" w:space="0" w:color="auto"/>
                            <w:left w:val="none" w:sz="0" w:space="0" w:color="auto"/>
                            <w:bottom w:val="none" w:sz="0" w:space="0" w:color="auto"/>
                            <w:right w:val="none" w:sz="0" w:space="0" w:color="auto"/>
                          </w:divBdr>
                        </w:div>
                        <w:div w:id="813177358">
                          <w:marLeft w:val="0"/>
                          <w:marRight w:val="0"/>
                          <w:marTop w:val="0"/>
                          <w:marBottom w:val="0"/>
                          <w:divBdr>
                            <w:top w:val="none" w:sz="0" w:space="0" w:color="auto"/>
                            <w:left w:val="none" w:sz="0" w:space="0" w:color="auto"/>
                            <w:bottom w:val="none" w:sz="0" w:space="0" w:color="auto"/>
                            <w:right w:val="none" w:sz="0" w:space="0" w:color="auto"/>
                          </w:divBdr>
                        </w:div>
                        <w:div w:id="456413710">
                          <w:marLeft w:val="0"/>
                          <w:marRight w:val="0"/>
                          <w:marTop w:val="0"/>
                          <w:marBottom w:val="0"/>
                          <w:divBdr>
                            <w:top w:val="none" w:sz="0" w:space="0" w:color="auto"/>
                            <w:left w:val="none" w:sz="0" w:space="0" w:color="auto"/>
                            <w:bottom w:val="none" w:sz="0" w:space="0" w:color="auto"/>
                            <w:right w:val="none" w:sz="0" w:space="0" w:color="auto"/>
                          </w:divBdr>
                        </w:div>
                      </w:divsChild>
                    </w:div>
                    <w:div w:id="1107965322">
                      <w:marLeft w:val="0"/>
                      <w:marRight w:val="0"/>
                      <w:marTop w:val="0"/>
                      <w:marBottom w:val="0"/>
                      <w:divBdr>
                        <w:top w:val="none" w:sz="0" w:space="0" w:color="auto"/>
                        <w:left w:val="none" w:sz="0" w:space="0" w:color="auto"/>
                        <w:bottom w:val="none" w:sz="0" w:space="0" w:color="auto"/>
                        <w:right w:val="none" w:sz="0" w:space="0" w:color="auto"/>
                      </w:divBdr>
                      <w:divsChild>
                        <w:div w:id="259261748">
                          <w:marLeft w:val="0"/>
                          <w:marRight w:val="0"/>
                          <w:marTop w:val="0"/>
                          <w:marBottom w:val="0"/>
                          <w:divBdr>
                            <w:top w:val="none" w:sz="0" w:space="0" w:color="auto"/>
                            <w:left w:val="none" w:sz="0" w:space="0" w:color="auto"/>
                            <w:bottom w:val="none" w:sz="0" w:space="0" w:color="auto"/>
                            <w:right w:val="none" w:sz="0" w:space="0" w:color="auto"/>
                          </w:divBdr>
                          <w:divsChild>
                            <w:div w:id="256596360">
                              <w:marLeft w:val="0"/>
                              <w:marRight w:val="0"/>
                              <w:marTop w:val="0"/>
                              <w:marBottom w:val="0"/>
                              <w:divBdr>
                                <w:top w:val="none" w:sz="0" w:space="0" w:color="auto"/>
                                <w:left w:val="none" w:sz="0" w:space="0" w:color="auto"/>
                                <w:bottom w:val="none" w:sz="0" w:space="0" w:color="auto"/>
                                <w:right w:val="none" w:sz="0" w:space="0" w:color="auto"/>
                              </w:divBdr>
                              <w:divsChild>
                                <w:div w:id="32465792">
                                  <w:marLeft w:val="0"/>
                                  <w:marRight w:val="0"/>
                                  <w:marTop w:val="0"/>
                                  <w:marBottom w:val="0"/>
                                  <w:divBdr>
                                    <w:top w:val="none" w:sz="0" w:space="0" w:color="auto"/>
                                    <w:left w:val="none" w:sz="0" w:space="0" w:color="auto"/>
                                    <w:bottom w:val="none" w:sz="0" w:space="0" w:color="auto"/>
                                    <w:right w:val="none" w:sz="0" w:space="0" w:color="auto"/>
                                  </w:divBdr>
                                </w:div>
                                <w:div w:id="2101635416">
                                  <w:marLeft w:val="0"/>
                                  <w:marRight w:val="0"/>
                                  <w:marTop w:val="0"/>
                                  <w:marBottom w:val="0"/>
                                  <w:divBdr>
                                    <w:top w:val="none" w:sz="0" w:space="0" w:color="auto"/>
                                    <w:left w:val="none" w:sz="0" w:space="0" w:color="auto"/>
                                    <w:bottom w:val="none" w:sz="0" w:space="0" w:color="auto"/>
                                    <w:right w:val="none" w:sz="0" w:space="0" w:color="auto"/>
                                  </w:divBdr>
                                  <w:divsChild>
                                    <w:div w:id="1502695826">
                                      <w:marLeft w:val="0"/>
                                      <w:marRight w:val="0"/>
                                      <w:marTop w:val="0"/>
                                      <w:marBottom w:val="0"/>
                                      <w:divBdr>
                                        <w:top w:val="none" w:sz="0" w:space="0" w:color="auto"/>
                                        <w:left w:val="none" w:sz="0" w:space="0" w:color="auto"/>
                                        <w:bottom w:val="none" w:sz="0" w:space="0" w:color="auto"/>
                                        <w:right w:val="none" w:sz="0" w:space="0" w:color="auto"/>
                                      </w:divBdr>
                                    </w:div>
                                    <w:div w:id="1720594703">
                                      <w:marLeft w:val="0"/>
                                      <w:marRight w:val="0"/>
                                      <w:marTop w:val="0"/>
                                      <w:marBottom w:val="0"/>
                                      <w:divBdr>
                                        <w:top w:val="none" w:sz="0" w:space="0" w:color="auto"/>
                                        <w:left w:val="none" w:sz="0" w:space="0" w:color="auto"/>
                                        <w:bottom w:val="none" w:sz="0" w:space="0" w:color="auto"/>
                                        <w:right w:val="none" w:sz="0" w:space="0" w:color="auto"/>
                                      </w:divBdr>
                                    </w:div>
                                    <w:div w:id="508525239">
                                      <w:marLeft w:val="0"/>
                                      <w:marRight w:val="0"/>
                                      <w:marTop w:val="0"/>
                                      <w:marBottom w:val="0"/>
                                      <w:divBdr>
                                        <w:top w:val="none" w:sz="0" w:space="0" w:color="auto"/>
                                        <w:left w:val="none" w:sz="0" w:space="0" w:color="auto"/>
                                        <w:bottom w:val="none" w:sz="0" w:space="0" w:color="auto"/>
                                        <w:right w:val="none" w:sz="0" w:space="0" w:color="auto"/>
                                      </w:divBdr>
                                    </w:div>
                                  </w:divsChild>
                                </w:div>
                                <w:div w:id="2018730765">
                                  <w:marLeft w:val="0"/>
                                  <w:marRight w:val="0"/>
                                  <w:marTop w:val="0"/>
                                  <w:marBottom w:val="0"/>
                                  <w:divBdr>
                                    <w:top w:val="none" w:sz="0" w:space="0" w:color="auto"/>
                                    <w:left w:val="none" w:sz="0" w:space="0" w:color="auto"/>
                                    <w:bottom w:val="none" w:sz="0" w:space="0" w:color="auto"/>
                                    <w:right w:val="none" w:sz="0" w:space="0" w:color="auto"/>
                                  </w:divBdr>
                                </w:div>
                              </w:divsChild>
                            </w:div>
                            <w:div w:id="2147114257">
                              <w:marLeft w:val="0"/>
                              <w:marRight w:val="0"/>
                              <w:marTop w:val="0"/>
                              <w:marBottom w:val="0"/>
                              <w:divBdr>
                                <w:top w:val="none" w:sz="0" w:space="0" w:color="auto"/>
                                <w:left w:val="none" w:sz="0" w:space="0" w:color="auto"/>
                                <w:bottom w:val="none" w:sz="0" w:space="0" w:color="auto"/>
                                <w:right w:val="none" w:sz="0" w:space="0" w:color="auto"/>
                              </w:divBdr>
                              <w:divsChild>
                                <w:div w:id="1763646175">
                                  <w:marLeft w:val="0"/>
                                  <w:marRight w:val="0"/>
                                  <w:marTop w:val="0"/>
                                  <w:marBottom w:val="0"/>
                                  <w:divBdr>
                                    <w:top w:val="none" w:sz="0" w:space="0" w:color="auto"/>
                                    <w:left w:val="none" w:sz="0" w:space="0" w:color="auto"/>
                                    <w:bottom w:val="none" w:sz="0" w:space="0" w:color="auto"/>
                                    <w:right w:val="none" w:sz="0" w:space="0" w:color="auto"/>
                                  </w:divBdr>
                                </w:div>
                                <w:div w:id="975447234">
                                  <w:marLeft w:val="0"/>
                                  <w:marRight w:val="0"/>
                                  <w:marTop w:val="0"/>
                                  <w:marBottom w:val="0"/>
                                  <w:divBdr>
                                    <w:top w:val="none" w:sz="0" w:space="0" w:color="auto"/>
                                    <w:left w:val="none" w:sz="0" w:space="0" w:color="auto"/>
                                    <w:bottom w:val="none" w:sz="0" w:space="0" w:color="auto"/>
                                    <w:right w:val="none" w:sz="0" w:space="0" w:color="auto"/>
                                  </w:divBdr>
                                  <w:divsChild>
                                    <w:div w:id="1836797498">
                                      <w:marLeft w:val="0"/>
                                      <w:marRight w:val="0"/>
                                      <w:marTop w:val="0"/>
                                      <w:marBottom w:val="0"/>
                                      <w:divBdr>
                                        <w:top w:val="none" w:sz="0" w:space="0" w:color="auto"/>
                                        <w:left w:val="none" w:sz="0" w:space="0" w:color="auto"/>
                                        <w:bottom w:val="none" w:sz="0" w:space="0" w:color="auto"/>
                                        <w:right w:val="none" w:sz="0" w:space="0" w:color="auto"/>
                                      </w:divBdr>
                                    </w:div>
                                    <w:div w:id="325937062">
                                      <w:marLeft w:val="0"/>
                                      <w:marRight w:val="0"/>
                                      <w:marTop w:val="0"/>
                                      <w:marBottom w:val="0"/>
                                      <w:divBdr>
                                        <w:top w:val="none" w:sz="0" w:space="0" w:color="auto"/>
                                        <w:left w:val="none" w:sz="0" w:space="0" w:color="auto"/>
                                        <w:bottom w:val="none" w:sz="0" w:space="0" w:color="auto"/>
                                        <w:right w:val="none" w:sz="0" w:space="0" w:color="auto"/>
                                      </w:divBdr>
                                    </w:div>
                                    <w:div w:id="2095197525">
                                      <w:marLeft w:val="0"/>
                                      <w:marRight w:val="0"/>
                                      <w:marTop w:val="0"/>
                                      <w:marBottom w:val="0"/>
                                      <w:divBdr>
                                        <w:top w:val="none" w:sz="0" w:space="0" w:color="auto"/>
                                        <w:left w:val="none" w:sz="0" w:space="0" w:color="auto"/>
                                        <w:bottom w:val="none" w:sz="0" w:space="0" w:color="auto"/>
                                        <w:right w:val="none" w:sz="0" w:space="0" w:color="auto"/>
                                      </w:divBdr>
                                    </w:div>
                                  </w:divsChild>
                                </w:div>
                                <w:div w:id="1020667379">
                                  <w:marLeft w:val="0"/>
                                  <w:marRight w:val="0"/>
                                  <w:marTop w:val="0"/>
                                  <w:marBottom w:val="0"/>
                                  <w:divBdr>
                                    <w:top w:val="none" w:sz="0" w:space="0" w:color="auto"/>
                                    <w:left w:val="none" w:sz="0" w:space="0" w:color="auto"/>
                                    <w:bottom w:val="none" w:sz="0" w:space="0" w:color="auto"/>
                                    <w:right w:val="none" w:sz="0" w:space="0" w:color="auto"/>
                                  </w:divBdr>
                                </w:div>
                              </w:divsChild>
                            </w:div>
                            <w:div w:id="197747077">
                              <w:marLeft w:val="0"/>
                              <w:marRight w:val="0"/>
                              <w:marTop w:val="0"/>
                              <w:marBottom w:val="0"/>
                              <w:divBdr>
                                <w:top w:val="none" w:sz="0" w:space="0" w:color="auto"/>
                                <w:left w:val="none" w:sz="0" w:space="0" w:color="auto"/>
                                <w:bottom w:val="none" w:sz="0" w:space="0" w:color="auto"/>
                                <w:right w:val="none" w:sz="0" w:space="0" w:color="auto"/>
                              </w:divBdr>
                              <w:divsChild>
                                <w:div w:id="1944604615">
                                  <w:marLeft w:val="0"/>
                                  <w:marRight w:val="0"/>
                                  <w:marTop w:val="0"/>
                                  <w:marBottom w:val="0"/>
                                  <w:divBdr>
                                    <w:top w:val="none" w:sz="0" w:space="0" w:color="auto"/>
                                    <w:left w:val="none" w:sz="0" w:space="0" w:color="auto"/>
                                    <w:bottom w:val="none" w:sz="0" w:space="0" w:color="auto"/>
                                    <w:right w:val="none" w:sz="0" w:space="0" w:color="auto"/>
                                  </w:divBdr>
                                </w:div>
                                <w:div w:id="1312978386">
                                  <w:marLeft w:val="0"/>
                                  <w:marRight w:val="0"/>
                                  <w:marTop w:val="0"/>
                                  <w:marBottom w:val="0"/>
                                  <w:divBdr>
                                    <w:top w:val="none" w:sz="0" w:space="0" w:color="auto"/>
                                    <w:left w:val="none" w:sz="0" w:space="0" w:color="auto"/>
                                    <w:bottom w:val="none" w:sz="0" w:space="0" w:color="auto"/>
                                    <w:right w:val="none" w:sz="0" w:space="0" w:color="auto"/>
                                  </w:divBdr>
                                  <w:divsChild>
                                    <w:div w:id="1588416281">
                                      <w:marLeft w:val="0"/>
                                      <w:marRight w:val="0"/>
                                      <w:marTop w:val="0"/>
                                      <w:marBottom w:val="0"/>
                                      <w:divBdr>
                                        <w:top w:val="none" w:sz="0" w:space="0" w:color="auto"/>
                                        <w:left w:val="none" w:sz="0" w:space="0" w:color="auto"/>
                                        <w:bottom w:val="none" w:sz="0" w:space="0" w:color="auto"/>
                                        <w:right w:val="none" w:sz="0" w:space="0" w:color="auto"/>
                                      </w:divBdr>
                                    </w:div>
                                    <w:div w:id="41566997">
                                      <w:marLeft w:val="0"/>
                                      <w:marRight w:val="0"/>
                                      <w:marTop w:val="0"/>
                                      <w:marBottom w:val="0"/>
                                      <w:divBdr>
                                        <w:top w:val="none" w:sz="0" w:space="0" w:color="auto"/>
                                        <w:left w:val="none" w:sz="0" w:space="0" w:color="auto"/>
                                        <w:bottom w:val="none" w:sz="0" w:space="0" w:color="auto"/>
                                        <w:right w:val="none" w:sz="0" w:space="0" w:color="auto"/>
                                      </w:divBdr>
                                    </w:div>
                                    <w:div w:id="192304029">
                                      <w:marLeft w:val="0"/>
                                      <w:marRight w:val="0"/>
                                      <w:marTop w:val="0"/>
                                      <w:marBottom w:val="0"/>
                                      <w:divBdr>
                                        <w:top w:val="none" w:sz="0" w:space="0" w:color="auto"/>
                                        <w:left w:val="none" w:sz="0" w:space="0" w:color="auto"/>
                                        <w:bottom w:val="none" w:sz="0" w:space="0" w:color="auto"/>
                                        <w:right w:val="none" w:sz="0" w:space="0" w:color="auto"/>
                                      </w:divBdr>
                                    </w:div>
                                  </w:divsChild>
                                </w:div>
                                <w:div w:id="852644079">
                                  <w:marLeft w:val="0"/>
                                  <w:marRight w:val="0"/>
                                  <w:marTop w:val="0"/>
                                  <w:marBottom w:val="0"/>
                                  <w:divBdr>
                                    <w:top w:val="none" w:sz="0" w:space="0" w:color="auto"/>
                                    <w:left w:val="none" w:sz="0" w:space="0" w:color="auto"/>
                                    <w:bottom w:val="none" w:sz="0" w:space="0" w:color="auto"/>
                                    <w:right w:val="none" w:sz="0" w:space="0" w:color="auto"/>
                                  </w:divBdr>
                                </w:div>
                              </w:divsChild>
                            </w:div>
                            <w:div w:id="376855927">
                              <w:marLeft w:val="0"/>
                              <w:marRight w:val="0"/>
                              <w:marTop w:val="0"/>
                              <w:marBottom w:val="0"/>
                              <w:divBdr>
                                <w:top w:val="none" w:sz="0" w:space="0" w:color="auto"/>
                                <w:left w:val="none" w:sz="0" w:space="0" w:color="auto"/>
                                <w:bottom w:val="none" w:sz="0" w:space="0" w:color="auto"/>
                                <w:right w:val="none" w:sz="0" w:space="0" w:color="auto"/>
                              </w:divBdr>
                              <w:divsChild>
                                <w:div w:id="1302227927">
                                  <w:marLeft w:val="0"/>
                                  <w:marRight w:val="0"/>
                                  <w:marTop w:val="0"/>
                                  <w:marBottom w:val="0"/>
                                  <w:divBdr>
                                    <w:top w:val="none" w:sz="0" w:space="0" w:color="auto"/>
                                    <w:left w:val="none" w:sz="0" w:space="0" w:color="auto"/>
                                    <w:bottom w:val="none" w:sz="0" w:space="0" w:color="auto"/>
                                    <w:right w:val="none" w:sz="0" w:space="0" w:color="auto"/>
                                  </w:divBdr>
                                </w:div>
                                <w:div w:id="1539470334">
                                  <w:marLeft w:val="0"/>
                                  <w:marRight w:val="0"/>
                                  <w:marTop w:val="0"/>
                                  <w:marBottom w:val="0"/>
                                  <w:divBdr>
                                    <w:top w:val="none" w:sz="0" w:space="0" w:color="auto"/>
                                    <w:left w:val="none" w:sz="0" w:space="0" w:color="auto"/>
                                    <w:bottom w:val="none" w:sz="0" w:space="0" w:color="auto"/>
                                    <w:right w:val="none" w:sz="0" w:space="0" w:color="auto"/>
                                  </w:divBdr>
                                  <w:divsChild>
                                    <w:div w:id="79721193">
                                      <w:marLeft w:val="0"/>
                                      <w:marRight w:val="0"/>
                                      <w:marTop w:val="0"/>
                                      <w:marBottom w:val="0"/>
                                      <w:divBdr>
                                        <w:top w:val="none" w:sz="0" w:space="0" w:color="auto"/>
                                        <w:left w:val="none" w:sz="0" w:space="0" w:color="auto"/>
                                        <w:bottom w:val="none" w:sz="0" w:space="0" w:color="auto"/>
                                        <w:right w:val="none" w:sz="0" w:space="0" w:color="auto"/>
                                      </w:divBdr>
                                    </w:div>
                                    <w:div w:id="301232049">
                                      <w:marLeft w:val="0"/>
                                      <w:marRight w:val="0"/>
                                      <w:marTop w:val="0"/>
                                      <w:marBottom w:val="0"/>
                                      <w:divBdr>
                                        <w:top w:val="none" w:sz="0" w:space="0" w:color="auto"/>
                                        <w:left w:val="none" w:sz="0" w:space="0" w:color="auto"/>
                                        <w:bottom w:val="none" w:sz="0" w:space="0" w:color="auto"/>
                                        <w:right w:val="none" w:sz="0" w:space="0" w:color="auto"/>
                                      </w:divBdr>
                                    </w:div>
                                    <w:div w:id="270555962">
                                      <w:marLeft w:val="0"/>
                                      <w:marRight w:val="0"/>
                                      <w:marTop w:val="0"/>
                                      <w:marBottom w:val="0"/>
                                      <w:divBdr>
                                        <w:top w:val="none" w:sz="0" w:space="0" w:color="auto"/>
                                        <w:left w:val="none" w:sz="0" w:space="0" w:color="auto"/>
                                        <w:bottom w:val="none" w:sz="0" w:space="0" w:color="auto"/>
                                        <w:right w:val="none" w:sz="0" w:space="0" w:color="auto"/>
                                      </w:divBdr>
                                    </w:div>
                                  </w:divsChild>
                                </w:div>
                                <w:div w:id="31344262">
                                  <w:marLeft w:val="0"/>
                                  <w:marRight w:val="0"/>
                                  <w:marTop w:val="0"/>
                                  <w:marBottom w:val="0"/>
                                  <w:divBdr>
                                    <w:top w:val="none" w:sz="0" w:space="0" w:color="auto"/>
                                    <w:left w:val="none" w:sz="0" w:space="0" w:color="auto"/>
                                    <w:bottom w:val="none" w:sz="0" w:space="0" w:color="auto"/>
                                    <w:right w:val="none" w:sz="0" w:space="0" w:color="auto"/>
                                  </w:divBdr>
                                </w:div>
                              </w:divsChild>
                            </w:div>
                            <w:div w:id="750584822">
                              <w:marLeft w:val="0"/>
                              <w:marRight w:val="0"/>
                              <w:marTop w:val="0"/>
                              <w:marBottom w:val="0"/>
                              <w:divBdr>
                                <w:top w:val="none" w:sz="0" w:space="0" w:color="auto"/>
                                <w:left w:val="none" w:sz="0" w:space="0" w:color="auto"/>
                                <w:bottom w:val="none" w:sz="0" w:space="0" w:color="auto"/>
                                <w:right w:val="none" w:sz="0" w:space="0" w:color="auto"/>
                              </w:divBdr>
                              <w:divsChild>
                                <w:div w:id="919561459">
                                  <w:marLeft w:val="0"/>
                                  <w:marRight w:val="0"/>
                                  <w:marTop w:val="0"/>
                                  <w:marBottom w:val="0"/>
                                  <w:divBdr>
                                    <w:top w:val="none" w:sz="0" w:space="0" w:color="auto"/>
                                    <w:left w:val="none" w:sz="0" w:space="0" w:color="auto"/>
                                    <w:bottom w:val="none" w:sz="0" w:space="0" w:color="auto"/>
                                    <w:right w:val="none" w:sz="0" w:space="0" w:color="auto"/>
                                  </w:divBdr>
                                </w:div>
                                <w:div w:id="1616524125">
                                  <w:marLeft w:val="0"/>
                                  <w:marRight w:val="0"/>
                                  <w:marTop w:val="0"/>
                                  <w:marBottom w:val="0"/>
                                  <w:divBdr>
                                    <w:top w:val="none" w:sz="0" w:space="0" w:color="auto"/>
                                    <w:left w:val="none" w:sz="0" w:space="0" w:color="auto"/>
                                    <w:bottom w:val="none" w:sz="0" w:space="0" w:color="auto"/>
                                    <w:right w:val="none" w:sz="0" w:space="0" w:color="auto"/>
                                  </w:divBdr>
                                  <w:divsChild>
                                    <w:div w:id="1064983067">
                                      <w:marLeft w:val="0"/>
                                      <w:marRight w:val="0"/>
                                      <w:marTop w:val="0"/>
                                      <w:marBottom w:val="0"/>
                                      <w:divBdr>
                                        <w:top w:val="none" w:sz="0" w:space="0" w:color="auto"/>
                                        <w:left w:val="none" w:sz="0" w:space="0" w:color="auto"/>
                                        <w:bottom w:val="none" w:sz="0" w:space="0" w:color="auto"/>
                                        <w:right w:val="none" w:sz="0" w:space="0" w:color="auto"/>
                                      </w:divBdr>
                                    </w:div>
                                    <w:div w:id="1304388544">
                                      <w:marLeft w:val="0"/>
                                      <w:marRight w:val="0"/>
                                      <w:marTop w:val="0"/>
                                      <w:marBottom w:val="0"/>
                                      <w:divBdr>
                                        <w:top w:val="none" w:sz="0" w:space="0" w:color="auto"/>
                                        <w:left w:val="none" w:sz="0" w:space="0" w:color="auto"/>
                                        <w:bottom w:val="none" w:sz="0" w:space="0" w:color="auto"/>
                                        <w:right w:val="none" w:sz="0" w:space="0" w:color="auto"/>
                                      </w:divBdr>
                                    </w:div>
                                    <w:div w:id="1406030603">
                                      <w:marLeft w:val="0"/>
                                      <w:marRight w:val="0"/>
                                      <w:marTop w:val="0"/>
                                      <w:marBottom w:val="0"/>
                                      <w:divBdr>
                                        <w:top w:val="none" w:sz="0" w:space="0" w:color="auto"/>
                                        <w:left w:val="none" w:sz="0" w:space="0" w:color="auto"/>
                                        <w:bottom w:val="none" w:sz="0" w:space="0" w:color="auto"/>
                                        <w:right w:val="none" w:sz="0" w:space="0" w:color="auto"/>
                                      </w:divBdr>
                                    </w:div>
                                  </w:divsChild>
                                </w:div>
                                <w:div w:id="68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668">
                          <w:marLeft w:val="0"/>
                          <w:marRight w:val="0"/>
                          <w:marTop w:val="0"/>
                          <w:marBottom w:val="0"/>
                          <w:divBdr>
                            <w:top w:val="none" w:sz="0" w:space="0" w:color="auto"/>
                            <w:left w:val="none" w:sz="0" w:space="0" w:color="auto"/>
                            <w:bottom w:val="none" w:sz="0" w:space="0" w:color="auto"/>
                            <w:right w:val="none" w:sz="0" w:space="0" w:color="auto"/>
                          </w:divBdr>
                        </w:div>
                        <w:div w:id="1303659634">
                          <w:marLeft w:val="0"/>
                          <w:marRight w:val="0"/>
                          <w:marTop w:val="0"/>
                          <w:marBottom w:val="0"/>
                          <w:divBdr>
                            <w:top w:val="none" w:sz="0" w:space="0" w:color="auto"/>
                            <w:left w:val="none" w:sz="0" w:space="0" w:color="auto"/>
                            <w:bottom w:val="none" w:sz="0" w:space="0" w:color="auto"/>
                            <w:right w:val="none" w:sz="0" w:space="0" w:color="auto"/>
                          </w:divBdr>
                        </w:div>
                        <w:div w:id="1784572942">
                          <w:marLeft w:val="0"/>
                          <w:marRight w:val="0"/>
                          <w:marTop w:val="0"/>
                          <w:marBottom w:val="0"/>
                          <w:divBdr>
                            <w:top w:val="none" w:sz="0" w:space="0" w:color="auto"/>
                            <w:left w:val="none" w:sz="0" w:space="0" w:color="auto"/>
                            <w:bottom w:val="none" w:sz="0" w:space="0" w:color="auto"/>
                            <w:right w:val="none" w:sz="0" w:space="0" w:color="auto"/>
                          </w:divBdr>
                        </w:div>
                        <w:div w:id="1930190379">
                          <w:marLeft w:val="0"/>
                          <w:marRight w:val="0"/>
                          <w:marTop w:val="0"/>
                          <w:marBottom w:val="0"/>
                          <w:divBdr>
                            <w:top w:val="none" w:sz="0" w:space="0" w:color="auto"/>
                            <w:left w:val="none" w:sz="0" w:space="0" w:color="auto"/>
                            <w:bottom w:val="none" w:sz="0" w:space="0" w:color="auto"/>
                            <w:right w:val="none" w:sz="0" w:space="0" w:color="auto"/>
                          </w:divBdr>
                        </w:div>
                        <w:div w:id="10740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800">
      <w:bodyDiv w:val="1"/>
      <w:marLeft w:val="0"/>
      <w:marRight w:val="0"/>
      <w:marTop w:val="0"/>
      <w:marBottom w:val="0"/>
      <w:divBdr>
        <w:top w:val="none" w:sz="0" w:space="0" w:color="auto"/>
        <w:left w:val="none" w:sz="0" w:space="0" w:color="auto"/>
        <w:bottom w:val="none" w:sz="0" w:space="0" w:color="auto"/>
        <w:right w:val="none" w:sz="0" w:space="0" w:color="auto"/>
      </w:divBdr>
      <w:divsChild>
        <w:div w:id="1060597018">
          <w:marLeft w:val="0"/>
          <w:marRight w:val="0"/>
          <w:marTop w:val="0"/>
          <w:marBottom w:val="0"/>
          <w:divBdr>
            <w:top w:val="none" w:sz="0" w:space="0" w:color="auto"/>
            <w:left w:val="none" w:sz="0" w:space="0" w:color="auto"/>
            <w:bottom w:val="none" w:sz="0" w:space="0" w:color="auto"/>
            <w:right w:val="none" w:sz="0" w:space="0" w:color="auto"/>
          </w:divBdr>
        </w:div>
        <w:div w:id="357312573">
          <w:marLeft w:val="0"/>
          <w:marRight w:val="0"/>
          <w:marTop w:val="0"/>
          <w:marBottom w:val="0"/>
          <w:divBdr>
            <w:top w:val="none" w:sz="0" w:space="0" w:color="auto"/>
            <w:left w:val="none" w:sz="0" w:space="0" w:color="auto"/>
            <w:bottom w:val="none" w:sz="0" w:space="0" w:color="auto"/>
            <w:right w:val="none" w:sz="0" w:space="0" w:color="auto"/>
          </w:divBdr>
        </w:div>
        <w:div w:id="1305503520">
          <w:marLeft w:val="0"/>
          <w:marRight w:val="0"/>
          <w:marTop w:val="0"/>
          <w:marBottom w:val="0"/>
          <w:divBdr>
            <w:top w:val="none" w:sz="0" w:space="0" w:color="auto"/>
            <w:left w:val="none" w:sz="0" w:space="0" w:color="auto"/>
            <w:bottom w:val="none" w:sz="0" w:space="0" w:color="auto"/>
            <w:right w:val="none" w:sz="0" w:space="0" w:color="auto"/>
          </w:divBdr>
        </w:div>
        <w:div w:id="1710103863">
          <w:marLeft w:val="0"/>
          <w:marRight w:val="0"/>
          <w:marTop w:val="0"/>
          <w:marBottom w:val="0"/>
          <w:divBdr>
            <w:top w:val="none" w:sz="0" w:space="0" w:color="auto"/>
            <w:left w:val="none" w:sz="0" w:space="0" w:color="auto"/>
            <w:bottom w:val="none" w:sz="0" w:space="0" w:color="auto"/>
            <w:right w:val="none" w:sz="0" w:space="0" w:color="auto"/>
          </w:divBdr>
        </w:div>
      </w:divsChild>
    </w:div>
    <w:div w:id="843016513">
      <w:bodyDiv w:val="1"/>
      <w:marLeft w:val="0"/>
      <w:marRight w:val="0"/>
      <w:marTop w:val="0"/>
      <w:marBottom w:val="0"/>
      <w:divBdr>
        <w:top w:val="none" w:sz="0" w:space="0" w:color="auto"/>
        <w:left w:val="none" w:sz="0" w:space="0" w:color="auto"/>
        <w:bottom w:val="none" w:sz="0" w:space="0" w:color="auto"/>
        <w:right w:val="none" w:sz="0" w:space="0" w:color="auto"/>
      </w:divBdr>
    </w:div>
    <w:div w:id="1333529069">
      <w:bodyDiv w:val="1"/>
      <w:marLeft w:val="0"/>
      <w:marRight w:val="0"/>
      <w:marTop w:val="0"/>
      <w:marBottom w:val="0"/>
      <w:divBdr>
        <w:top w:val="none" w:sz="0" w:space="0" w:color="auto"/>
        <w:left w:val="none" w:sz="0" w:space="0" w:color="auto"/>
        <w:bottom w:val="none" w:sz="0" w:space="0" w:color="auto"/>
        <w:right w:val="none" w:sz="0" w:space="0" w:color="auto"/>
      </w:divBdr>
    </w:div>
    <w:div w:id="1361666832">
      <w:bodyDiv w:val="1"/>
      <w:marLeft w:val="0"/>
      <w:marRight w:val="0"/>
      <w:marTop w:val="0"/>
      <w:marBottom w:val="0"/>
      <w:divBdr>
        <w:top w:val="none" w:sz="0" w:space="0" w:color="auto"/>
        <w:left w:val="none" w:sz="0" w:space="0" w:color="auto"/>
        <w:bottom w:val="none" w:sz="0" w:space="0" w:color="auto"/>
        <w:right w:val="none" w:sz="0" w:space="0" w:color="auto"/>
      </w:divBdr>
    </w:div>
    <w:div w:id="1411149497">
      <w:bodyDiv w:val="1"/>
      <w:marLeft w:val="0"/>
      <w:marRight w:val="0"/>
      <w:marTop w:val="0"/>
      <w:marBottom w:val="0"/>
      <w:divBdr>
        <w:top w:val="none" w:sz="0" w:space="0" w:color="auto"/>
        <w:left w:val="none" w:sz="0" w:space="0" w:color="auto"/>
        <w:bottom w:val="none" w:sz="0" w:space="0" w:color="auto"/>
        <w:right w:val="none" w:sz="0" w:space="0" w:color="auto"/>
      </w:divBdr>
    </w:div>
    <w:div w:id="1421609525">
      <w:bodyDiv w:val="1"/>
      <w:marLeft w:val="0"/>
      <w:marRight w:val="0"/>
      <w:marTop w:val="0"/>
      <w:marBottom w:val="0"/>
      <w:divBdr>
        <w:top w:val="none" w:sz="0" w:space="0" w:color="auto"/>
        <w:left w:val="none" w:sz="0" w:space="0" w:color="auto"/>
        <w:bottom w:val="none" w:sz="0" w:space="0" w:color="auto"/>
        <w:right w:val="none" w:sz="0" w:space="0" w:color="auto"/>
      </w:divBdr>
    </w:div>
    <w:div w:id="1600063985">
      <w:bodyDiv w:val="1"/>
      <w:marLeft w:val="0"/>
      <w:marRight w:val="0"/>
      <w:marTop w:val="0"/>
      <w:marBottom w:val="0"/>
      <w:divBdr>
        <w:top w:val="none" w:sz="0" w:space="0" w:color="auto"/>
        <w:left w:val="none" w:sz="0" w:space="0" w:color="auto"/>
        <w:bottom w:val="none" w:sz="0" w:space="0" w:color="auto"/>
        <w:right w:val="none" w:sz="0" w:space="0" w:color="auto"/>
      </w:divBdr>
      <w:divsChild>
        <w:div w:id="2004503665">
          <w:marLeft w:val="576"/>
          <w:marRight w:val="0"/>
          <w:marTop w:val="163"/>
          <w:marBottom w:val="0"/>
          <w:divBdr>
            <w:top w:val="none" w:sz="0" w:space="0" w:color="auto"/>
            <w:left w:val="none" w:sz="0" w:space="0" w:color="auto"/>
            <w:bottom w:val="none" w:sz="0" w:space="0" w:color="auto"/>
            <w:right w:val="none" w:sz="0" w:space="0" w:color="auto"/>
          </w:divBdr>
        </w:div>
        <w:div w:id="1046178862">
          <w:marLeft w:val="576"/>
          <w:marRight w:val="0"/>
          <w:marTop w:val="163"/>
          <w:marBottom w:val="0"/>
          <w:divBdr>
            <w:top w:val="none" w:sz="0" w:space="0" w:color="auto"/>
            <w:left w:val="none" w:sz="0" w:space="0" w:color="auto"/>
            <w:bottom w:val="none" w:sz="0" w:space="0" w:color="auto"/>
            <w:right w:val="none" w:sz="0" w:space="0" w:color="auto"/>
          </w:divBdr>
        </w:div>
        <w:div w:id="1229338947">
          <w:marLeft w:val="576"/>
          <w:marRight w:val="0"/>
          <w:marTop w:val="163"/>
          <w:marBottom w:val="0"/>
          <w:divBdr>
            <w:top w:val="none" w:sz="0" w:space="0" w:color="auto"/>
            <w:left w:val="none" w:sz="0" w:space="0" w:color="auto"/>
            <w:bottom w:val="none" w:sz="0" w:space="0" w:color="auto"/>
            <w:right w:val="none" w:sz="0" w:space="0" w:color="auto"/>
          </w:divBdr>
        </w:div>
      </w:divsChild>
    </w:div>
    <w:div w:id="1632707978">
      <w:bodyDiv w:val="1"/>
      <w:marLeft w:val="0"/>
      <w:marRight w:val="0"/>
      <w:marTop w:val="0"/>
      <w:marBottom w:val="0"/>
      <w:divBdr>
        <w:top w:val="none" w:sz="0" w:space="0" w:color="auto"/>
        <w:left w:val="none" w:sz="0" w:space="0" w:color="auto"/>
        <w:bottom w:val="none" w:sz="0" w:space="0" w:color="auto"/>
        <w:right w:val="none" w:sz="0" w:space="0" w:color="auto"/>
      </w:divBdr>
    </w:div>
    <w:div w:id="1636524769">
      <w:bodyDiv w:val="1"/>
      <w:marLeft w:val="0"/>
      <w:marRight w:val="0"/>
      <w:marTop w:val="0"/>
      <w:marBottom w:val="0"/>
      <w:divBdr>
        <w:top w:val="none" w:sz="0" w:space="0" w:color="auto"/>
        <w:left w:val="none" w:sz="0" w:space="0" w:color="auto"/>
        <w:bottom w:val="none" w:sz="0" w:space="0" w:color="auto"/>
        <w:right w:val="none" w:sz="0" w:space="0" w:color="auto"/>
      </w:divBdr>
    </w:div>
    <w:div w:id="1724712392">
      <w:bodyDiv w:val="1"/>
      <w:marLeft w:val="0"/>
      <w:marRight w:val="0"/>
      <w:marTop w:val="0"/>
      <w:marBottom w:val="0"/>
      <w:divBdr>
        <w:top w:val="none" w:sz="0" w:space="0" w:color="auto"/>
        <w:left w:val="none" w:sz="0" w:space="0" w:color="auto"/>
        <w:bottom w:val="none" w:sz="0" w:space="0" w:color="auto"/>
        <w:right w:val="none" w:sz="0" w:space="0" w:color="auto"/>
      </w:divBdr>
    </w:div>
    <w:div w:id="1796947157">
      <w:bodyDiv w:val="1"/>
      <w:marLeft w:val="0"/>
      <w:marRight w:val="0"/>
      <w:marTop w:val="0"/>
      <w:marBottom w:val="0"/>
      <w:divBdr>
        <w:top w:val="none" w:sz="0" w:space="0" w:color="auto"/>
        <w:left w:val="none" w:sz="0" w:space="0" w:color="auto"/>
        <w:bottom w:val="none" w:sz="0" w:space="0" w:color="auto"/>
        <w:right w:val="none" w:sz="0" w:space="0" w:color="auto"/>
      </w:divBdr>
    </w:div>
    <w:div w:id="1906573628">
      <w:bodyDiv w:val="1"/>
      <w:marLeft w:val="0"/>
      <w:marRight w:val="0"/>
      <w:marTop w:val="0"/>
      <w:marBottom w:val="0"/>
      <w:divBdr>
        <w:top w:val="none" w:sz="0" w:space="0" w:color="auto"/>
        <w:left w:val="none" w:sz="0" w:space="0" w:color="auto"/>
        <w:bottom w:val="none" w:sz="0" w:space="0" w:color="auto"/>
        <w:right w:val="none" w:sz="0" w:space="0" w:color="auto"/>
      </w:divBdr>
      <w:divsChild>
        <w:div w:id="749087126">
          <w:marLeft w:val="0"/>
          <w:marRight w:val="0"/>
          <w:marTop w:val="0"/>
          <w:marBottom w:val="0"/>
          <w:divBdr>
            <w:top w:val="none" w:sz="0" w:space="0" w:color="auto"/>
            <w:left w:val="none" w:sz="0" w:space="0" w:color="auto"/>
            <w:bottom w:val="none" w:sz="0" w:space="0" w:color="auto"/>
            <w:right w:val="none" w:sz="0" w:space="0" w:color="auto"/>
          </w:divBdr>
        </w:div>
      </w:divsChild>
    </w:div>
    <w:div w:id="1939410204">
      <w:bodyDiv w:val="1"/>
      <w:marLeft w:val="0"/>
      <w:marRight w:val="0"/>
      <w:marTop w:val="0"/>
      <w:marBottom w:val="0"/>
      <w:divBdr>
        <w:top w:val="none" w:sz="0" w:space="0" w:color="auto"/>
        <w:left w:val="none" w:sz="0" w:space="0" w:color="auto"/>
        <w:bottom w:val="none" w:sz="0" w:space="0" w:color="auto"/>
        <w:right w:val="none" w:sz="0" w:space="0" w:color="auto"/>
      </w:divBdr>
    </w:div>
    <w:div w:id="2058118156">
      <w:bodyDiv w:val="1"/>
      <w:marLeft w:val="0"/>
      <w:marRight w:val="0"/>
      <w:marTop w:val="0"/>
      <w:marBottom w:val="0"/>
      <w:divBdr>
        <w:top w:val="none" w:sz="0" w:space="0" w:color="auto"/>
        <w:left w:val="none" w:sz="0" w:space="0" w:color="auto"/>
        <w:bottom w:val="none" w:sz="0" w:space="0" w:color="auto"/>
        <w:right w:val="none" w:sz="0" w:space="0" w:color="auto"/>
      </w:divBdr>
      <w:divsChild>
        <w:div w:id="321126690">
          <w:marLeft w:val="0"/>
          <w:marRight w:val="0"/>
          <w:marTop w:val="0"/>
          <w:marBottom w:val="0"/>
          <w:divBdr>
            <w:top w:val="none" w:sz="0" w:space="0" w:color="auto"/>
            <w:left w:val="none" w:sz="0" w:space="0" w:color="auto"/>
            <w:bottom w:val="none" w:sz="0" w:space="0" w:color="auto"/>
            <w:right w:val="none" w:sz="0" w:space="0" w:color="auto"/>
          </w:divBdr>
        </w:div>
      </w:divsChild>
    </w:div>
    <w:div w:id="2059435079">
      <w:bodyDiv w:val="1"/>
      <w:marLeft w:val="0"/>
      <w:marRight w:val="0"/>
      <w:marTop w:val="0"/>
      <w:marBottom w:val="0"/>
      <w:divBdr>
        <w:top w:val="none" w:sz="0" w:space="0" w:color="auto"/>
        <w:left w:val="none" w:sz="0" w:space="0" w:color="auto"/>
        <w:bottom w:val="none" w:sz="0" w:space="0" w:color="auto"/>
        <w:right w:val="none" w:sz="0" w:space="0" w:color="auto"/>
      </w:divBdr>
    </w:div>
    <w:div w:id="2089308226">
      <w:bodyDiv w:val="1"/>
      <w:marLeft w:val="0"/>
      <w:marRight w:val="0"/>
      <w:marTop w:val="0"/>
      <w:marBottom w:val="0"/>
      <w:divBdr>
        <w:top w:val="none" w:sz="0" w:space="0" w:color="auto"/>
        <w:left w:val="none" w:sz="0" w:space="0" w:color="auto"/>
        <w:bottom w:val="none" w:sz="0" w:space="0" w:color="auto"/>
        <w:right w:val="none" w:sz="0" w:space="0" w:color="auto"/>
      </w:divBdr>
    </w:div>
    <w:div w:id="21339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4D13-B864-4755-9023-D6A3C2AD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mqbpqrb4</dc:creator>
  <cp:lastModifiedBy>mqbpqrb4</cp:lastModifiedBy>
  <cp:revision>10</cp:revision>
  <dcterms:created xsi:type="dcterms:W3CDTF">2017-12-22T14:50:00Z</dcterms:created>
  <dcterms:modified xsi:type="dcterms:W3CDTF">2018-08-20T23:12:00Z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id="iNBvPiAV"/&gt;&lt;style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