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665" w:rsidRDefault="00A92FC7">
      <w:pPr>
        <w:rPr>
          <w:rFonts w:ascii="Times New Roman" w:hAnsi="Times New Roman" w:cs="Times New Roman"/>
          <w:i/>
          <w:sz w:val="24"/>
          <w:szCs w:val="24"/>
        </w:rPr>
      </w:pPr>
      <w:r>
        <w:rPr>
          <w:rFonts w:ascii="Times New Roman" w:hAnsi="Times New Roman" w:cs="Times New Roman"/>
          <w:i/>
          <w:sz w:val="24"/>
          <w:szCs w:val="24"/>
        </w:rPr>
        <w:t xml:space="preserve">Supplementery </w:t>
      </w:r>
      <w:r>
        <w:rPr>
          <w:rFonts w:ascii="Times New Roman" w:hAnsi="Times New Roman" w:cs="Times New Roman" w:hint="eastAsia"/>
          <w:i/>
          <w:sz w:val="24"/>
          <w:szCs w:val="24"/>
        </w:rPr>
        <w:t>material</w:t>
      </w:r>
      <w:r>
        <w:rPr>
          <w:rFonts w:ascii="Times New Roman" w:hAnsi="Times New Roman" w:cs="Times New Roman"/>
          <w:i/>
          <w:sz w:val="24"/>
          <w:szCs w:val="24"/>
        </w:rPr>
        <w:t xml:space="preserve"> For</w:t>
      </w:r>
    </w:p>
    <w:p w:rsidR="00001665" w:rsidRDefault="00A92FC7">
      <w:pPr>
        <w:rPr>
          <w:rFonts w:ascii="Times New Roman" w:hAnsi="Times New Roman" w:cs="Times New Roman"/>
          <w:b/>
          <w:color w:val="000000"/>
          <w:kern w:val="0"/>
          <w:sz w:val="28"/>
          <w:szCs w:val="28"/>
        </w:rPr>
      </w:pPr>
      <w:r>
        <w:rPr>
          <w:rFonts w:ascii="Times New Roman" w:hAnsi="Times New Roman" w:cs="Times New Roman"/>
          <w:b/>
          <w:color w:val="000000"/>
          <w:kern w:val="0"/>
          <w:sz w:val="28"/>
          <w:szCs w:val="28"/>
        </w:rPr>
        <w:t>Probing the Binding Mechanism</w:t>
      </w:r>
      <w:r>
        <w:rPr>
          <w:rFonts w:ascii="Times New Roman" w:hAnsi="Times New Roman" w:cs="Times New Roman" w:hint="eastAsia"/>
          <w:b/>
          <w:color w:val="000000"/>
          <w:kern w:val="0"/>
          <w:sz w:val="28"/>
          <w:szCs w:val="28"/>
        </w:rPr>
        <w:t xml:space="preserve"> of </w:t>
      </w:r>
      <w:r>
        <w:rPr>
          <w:rFonts w:ascii="Times New Roman" w:hAnsi="Times New Roman" w:cs="Times New Roman"/>
          <w:b/>
          <w:color w:val="000000"/>
          <w:kern w:val="0"/>
          <w:sz w:val="28"/>
          <w:szCs w:val="28"/>
        </w:rPr>
        <w:t>Substituted Pyridine D</w:t>
      </w:r>
      <w:r>
        <w:rPr>
          <w:rFonts w:ascii="Times New Roman" w:hAnsi="Times New Roman" w:cs="Times New Roman" w:hint="eastAsia"/>
          <w:b/>
          <w:color w:val="000000"/>
          <w:kern w:val="0"/>
          <w:sz w:val="28"/>
          <w:szCs w:val="28"/>
        </w:rPr>
        <w:t xml:space="preserve">erivatives as </w:t>
      </w:r>
      <w:r>
        <w:rPr>
          <w:rFonts w:ascii="Times New Roman" w:hAnsi="Times New Roman" w:cs="Times New Roman"/>
          <w:b/>
          <w:color w:val="000000"/>
          <w:kern w:val="0"/>
          <w:sz w:val="28"/>
          <w:szCs w:val="28"/>
        </w:rPr>
        <w:t>E</w:t>
      </w:r>
      <w:r>
        <w:rPr>
          <w:rFonts w:ascii="Times New Roman" w:hAnsi="Times New Roman" w:cs="Times New Roman" w:hint="eastAsia"/>
          <w:b/>
          <w:color w:val="000000"/>
          <w:kern w:val="0"/>
          <w:sz w:val="28"/>
          <w:szCs w:val="28"/>
        </w:rPr>
        <w:t xml:space="preserve">ffective and </w:t>
      </w:r>
      <w:r>
        <w:rPr>
          <w:rFonts w:ascii="Times New Roman" w:hAnsi="Times New Roman" w:cs="Times New Roman"/>
          <w:b/>
          <w:color w:val="000000"/>
          <w:kern w:val="0"/>
          <w:sz w:val="28"/>
          <w:szCs w:val="28"/>
        </w:rPr>
        <w:t>S</w:t>
      </w:r>
      <w:r>
        <w:rPr>
          <w:rFonts w:ascii="Times New Roman" w:hAnsi="Times New Roman" w:cs="Times New Roman" w:hint="eastAsia"/>
          <w:b/>
          <w:color w:val="000000"/>
          <w:kern w:val="0"/>
          <w:sz w:val="28"/>
          <w:szCs w:val="28"/>
        </w:rPr>
        <w:t xml:space="preserve">elective </w:t>
      </w:r>
      <w:r>
        <w:rPr>
          <w:rFonts w:ascii="Times New Roman" w:hAnsi="Times New Roman" w:cs="Times New Roman"/>
          <w:b/>
          <w:color w:val="000000"/>
          <w:kern w:val="0"/>
          <w:sz w:val="28"/>
          <w:szCs w:val="28"/>
        </w:rPr>
        <w:t>Lysine Specific Demethylase 1</w:t>
      </w:r>
      <w:r>
        <w:rPr>
          <w:rFonts w:ascii="Times New Roman" w:hAnsi="Times New Roman" w:cs="Times New Roman" w:hint="eastAsia"/>
          <w:b/>
          <w:color w:val="000000"/>
          <w:kern w:val="0"/>
          <w:sz w:val="28"/>
          <w:szCs w:val="28"/>
        </w:rPr>
        <w:t xml:space="preserve"> </w:t>
      </w:r>
      <w:r>
        <w:rPr>
          <w:rFonts w:ascii="Times New Roman" w:hAnsi="Times New Roman" w:cs="Times New Roman"/>
          <w:b/>
          <w:color w:val="000000"/>
          <w:kern w:val="0"/>
          <w:sz w:val="28"/>
          <w:szCs w:val="28"/>
        </w:rPr>
        <w:t>I</w:t>
      </w:r>
      <w:r>
        <w:rPr>
          <w:rFonts w:ascii="Times New Roman" w:hAnsi="Times New Roman" w:cs="Times New Roman" w:hint="eastAsia"/>
          <w:b/>
          <w:color w:val="000000"/>
          <w:kern w:val="0"/>
          <w:sz w:val="28"/>
          <w:szCs w:val="28"/>
        </w:rPr>
        <w:t xml:space="preserve">nhibitors using </w:t>
      </w:r>
      <w:r>
        <w:rPr>
          <w:rFonts w:ascii="Times New Roman" w:hAnsi="Times New Roman" w:cs="Times New Roman"/>
          <w:b/>
          <w:color w:val="000000"/>
          <w:kern w:val="0"/>
          <w:sz w:val="28"/>
          <w:szCs w:val="28"/>
        </w:rPr>
        <w:t xml:space="preserve">3D-QSAR, Molecular Docking and Molecular Dynamics Simulations </w:t>
      </w:r>
    </w:p>
    <w:p w:rsidR="00001665" w:rsidRDefault="00001665">
      <w:pPr>
        <w:jc w:val="left"/>
        <w:rPr>
          <w:rFonts w:ascii="Times New Roman" w:eastAsia="宋体" w:hAnsi="Times New Roman" w:cs="Times New Roman"/>
          <w:kern w:val="0"/>
          <w:sz w:val="24"/>
          <w:szCs w:val="24"/>
        </w:rPr>
      </w:pPr>
    </w:p>
    <w:p w:rsidR="00001665" w:rsidRDefault="00A92FC7">
      <w:pPr>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Zhi</w:t>
      </w:r>
      <w:r>
        <w:rPr>
          <w:rFonts w:ascii="Times New Roman" w:eastAsia="宋体" w:hAnsi="Times New Roman" w:cs="Times New Roman"/>
          <w:kern w:val="0"/>
          <w:sz w:val="24"/>
          <w:szCs w:val="24"/>
        </w:rPr>
        <w:t>-Z</w:t>
      </w:r>
      <w:r>
        <w:rPr>
          <w:rFonts w:ascii="Times New Roman" w:eastAsia="宋体" w:hAnsi="Times New Roman" w:cs="Times New Roman" w:hint="eastAsia"/>
          <w:kern w:val="0"/>
          <w:sz w:val="24"/>
          <w:szCs w:val="24"/>
        </w:rPr>
        <w:t xml:space="preserve">heng Wang, </w:t>
      </w:r>
      <w:r>
        <w:rPr>
          <w:rFonts w:ascii="Times New Roman" w:eastAsia="宋体" w:hAnsi="Times New Roman" w:cs="Times New Roman"/>
          <w:kern w:val="0"/>
          <w:sz w:val="24"/>
          <w:szCs w:val="24"/>
        </w:rPr>
        <w:t xml:space="preserve">Jing Yang, </w:t>
      </w:r>
      <w:r>
        <w:rPr>
          <w:rFonts w:ascii="Times New Roman" w:eastAsia="宋体" w:hAnsi="Times New Roman" w:cs="Times New Roman" w:hint="eastAsia"/>
          <w:kern w:val="0"/>
          <w:sz w:val="24"/>
          <w:szCs w:val="24"/>
        </w:rPr>
        <w:t>Xu</w:t>
      </w:r>
      <w:r>
        <w:rPr>
          <w:rFonts w:ascii="Times New Roman" w:eastAsia="宋体" w:hAnsi="Times New Roman" w:cs="Times New Roman"/>
          <w:kern w:val="0"/>
          <w:sz w:val="24"/>
          <w:szCs w:val="24"/>
        </w:rPr>
        <w:t>-D</w:t>
      </w:r>
      <w:r>
        <w:rPr>
          <w:rFonts w:ascii="Times New Roman" w:eastAsia="宋体" w:hAnsi="Times New Roman" w:cs="Times New Roman" w:hint="eastAsia"/>
          <w:kern w:val="0"/>
          <w:sz w:val="24"/>
          <w:szCs w:val="24"/>
        </w:rPr>
        <w:t xml:space="preserve">ong Sun, </w:t>
      </w:r>
      <w:r>
        <w:rPr>
          <w:rFonts w:ascii="Times New Roman" w:eastAsia="宋体" w:hAnsi="Times New Roman" w:cs="Times New Roman"/>
          <w:kern w:val="0"/>
          <w:sz w:val="24"/>
          <w:szCs w:val="24"/>
        </w:rPr>
        <w:t xml:space="preserve">Chao-Ya Ma, Qi-Bing Gao, </w:t>
      </w:r>
      <w:r>
        <w:rPr>
          <w:rFonts w:ascii="Times New Roman" w:eastAsia="宋体" w:hAnsi="Times New Roman" w:cs="Times New Roman" w:hint="eastAsia"/>
          <w:kern w:val="0"/>
          <w:sz w:val="24"/>
          <w:szCs w:val="24"/>
        </w:rPr>
        <w:t xml:space="preserve">Lina Ding* </w:t>
      </w:r>
      <w:r>
        <w:rPr>
          <w:rFonts w:ascii="Times New Roman" w:eastAsia="宋体" w:hAnsi="Times New Roman" w:cs="Times New Roman"/>
          <w:kern w:val="0"/>
          <w:sz w:val="24"/>
          <w:szCs w:val="24"/>
        </w:rPr>
        <w:t>and</w:t>
      </w:r>
      <w:r>
        <w:rPr>
          <w:rFonts w:ascii="Times New Roman" w:eastAsia="宋体" w:hAnsi="Times New Roman" w:cs="Times New Roman" w:hint="eastAsia"/>
          <w:kern w:val="0"/>
          <w:sz w:val="24"/>
          <w:szCs w:val="24"/>
        </w:rPr>
        <w:t xml:space="preserve"> Hong-Min Liu</w:t>
      </w:r>
    </w:p>
    <w:p w:rsidR="00A92FC7" w:rsidRDefault="00A92FC7">
      <w:pPr>
        <w:jc w:val="left"/>
        <w:rPr>
          <w:rFonts w:ascii="Times New Roman" w:eastAsia="宋体" w:hAnsi="Times New Roman" w:cs="Times New Roman"/>
          <w:i/>
          <w:kern w:val="0"/>
          <w:sz w:val="24"/>
          <w:szCs w:val="24"/>
        </w:rPr>
      </w:pPr>
    </w:p>
    <w:p w:rsidR="00001665" w:rsidRDefault="00A92FC7">
      <w:pPr>
        <w:rPr>
          <w:rFonts w:ascii="Times New Roman" w:eastAsia="宋体" w:hAnsi="Times New Roman" w:cs="Times New Roman"/>
          <w:i/>
          <w:kern w:val="0"/>
          <w:sz w:val="24"/>
          <w:szCs w:val="24"/>
        </w:rPr>
      </w:pPr>
      <w:r>
        <w:rPr>
          <w:rFonts w:ascii="Times New Roman" w:eastAsia="宋体" w:hAnsi="Times New Roman" w:cs="Times New Roman"/>
          <w:i/>
          <w:kern w:val="0"/>
          <w:sz w:val="24"/>
          <w:szCs w:val="24"/>
        </w:rPr>
        <w:t>Collaborative Innovation Center of New Drug Research and Safety Evaluation, Henan Province, Key Laboratory of Technology of Drug Preparation (Zhengzhou University), Ministry of Education of China, Key Laboratory of Henan Province for Drug Quality and Evaluation, School of Pharmaceutical Sciences, Zhengzhou University, Zhengzhou 450001, PR China</w:t>
      </w:r>
    </w:p>
    <w:p w:rsidR="00001665" w:rsidRDefault="00001665">
      <w:pPr>
        <w:rPr>
          <w:rFonts w:ascii="Times New Roman" w:hAnsi="Times New Roman" w:cs="Times New Roman"/>
          <w:b/>
          <w:sz w:val="28"/>
          <w:szCs w:val="28"/>
        </w:rPr>
      </w:pPr>
    </w:p>
    <w:p w:rsidR="00001665" w:rsidRDefault="00A92FC7">
      <w:pPr>
        <w:jc w:val="left"/>
        <w:rPr>
          <w:rFonts w:ascii="Times New Roman" w:hAnsi="Times New Roman"/>
          <w:b/>
          <w:kern w:val="0"/>
          <w:sz w:val="24"/>
          <w:szCs w:val="24"/>
        </w:rPr>
      </w:pPr>
      <w:r>
        <w:rPr>
          <w:rFonts w:ascii="MS Mincho" w:hAnsi="MS Mincho" w:cs="MS Mincho"/>
          <w:b/>
          <w:kern w:val="0"/>
          <w:sz w:val="24"/>
          <w:szCs w:val="24"/>
        </w:rPr>
        <w:t>*</w:t>
      </w:r>
      <w:r>
        <w:rPr>
          <w:rFonts w:ascii="Times New Roman" w:hAnsi="Times New Roman"/>
          <w:b/>
          <w:kern w:val="0"/>
          <w:sz w:val="24"/>
          <w:szCs w:val="24"/>
        </w:rPr>
        <w:t xml:space="preserve">Corresponding author. </w:t>
      </w:r>
      <w:bookmarkStart w:id="0" w:name="_GoBack"/>
      <w:bookmarkEnd w:id="0"/>
    </w:p>
    <w:p w:rsidR="00001665" w:rsidRDefault="00A92FC7" w:rsidP="001643DA">
      <w:pPr>
        <w:jc w:val="left"/>
        <w:rPr>
          <w:rFonts w:ascii="Times New Roman" w:hAnsi="Times New Roman" w:hint="eastAsia"/>
          <w:kern w:val="0"/>
          <w:sz w:val="24"/>
          <w:szCs w:val="24"/>
        </w:rPr>
      </w:pPr>
      <w:r>
        <w:rPr>
          <w:rFonts w:ascii="Times New Roman" w:hAnsi="Times New Roman"/>
          <w:kern w:val="0"/>
          <w:sz w:val="24"/>
          <w:szCs w:val="24"/>
        </w:rPr>
        <w:t xml:space="preserve">E-mail address: </w:t>
      </w:r>
      <w:r w:rsidR="001643DA" w:rsidRPr="001643DA">
        <w:rPr>
          <w:rFonts w:ascii="Times New Roman" w:hAnsi="Times New Roman"/>
          <w:kern w:val="0"/>
          <w:sz w:val="24"/>
          <w:szCs w:val="24"/>
        </w:rPr>
        <w:t>dingl</w:t>
      </w:r>
      <w:r w:rsidR="001643DA" w:rsidRPr="001643DA">
        <w:rPr>
          <w:rFonts w:ascii="Times New Roman" w:hAnsi="Times New Roman" w:hint="eastAsia"/>
          <w:kern w:val="0"/>
          <w:sz w:val="24"/>
          <w:szCs w:val="24"/>
        </w:rPr>
        <w:t>n</w:t>
      </w:r>
      <w:r w:rsidR="001643DA" w:rsidRPr="001643DA">
        <w:rPr>
          <w:rFonts w:ascii="Times New Roman" w:hAnsi="Times New Roman"/>
          <w:kern w:val="0"/>
          <w:sz w:val="24"/>
          <w:szCs w:val="24"/>
        </w:rPr>
        <w:t>@</w:t>
      </w:r>
      <w:r w:rsidR="001643DA" w:rsidRPr="001643DA">
        <w:rPr>
          <w:rFonts w:ascii="Times New Roman" w:hAnsi="Times New Roman" w:hint="eastAsia"/>
          <w:kern w:val="0"/>
          <w:sz w:val="24"/>
          <w:szCs w:val="24"/>
        </w:rPr>
        <w:t>zzu.edu.cn</w:t>
      </w:r>
    </w:p>
    <w:p w:rsidR="001643DA" w:rsidRDefault="001643DA" w:rsidP="001643DA">
      <w:pPr>
        <w:jc w:val="left"/>
        <w:rPr>
          <w:rFonts w:ascii="Times New Roman" w:hAnsi="Times New Roman" w:cs="Times New Roman"/>
          <w:b/>
          <w:sz w:val="28"/>
          <w:szCs w:val="28"/>
        </w:rPr>
      </w:pPr>
    </w:p>
    <w:p w:rsidR="00001665" w:rsidRDefault="00001665"/>
    <w:p w:rsidR="00001665" w:rsidRDefault="00001665"/>
    <w:p w:rsidR="00001665" w:rsidRDefault="00001665"/>
    <w:p w:rsidR="00001665" w:rsidRDefault="00001665"/>
    <w:p w:rsidR="00001665" w:rsidRDefault="00001665"/>
    <w:p w:rsidR="00001665" w:rsidRDefault="00001665"/>
    <w:p w:rsidR="00001665" w:rsidRDefault="00001665"/>
    <w:p w:rsidR="00001665" w:rsidRDefault="00001665"/>
    <w:p w:rsidR="00001665" w:rsidRDefault="00001665"/>
    <w:p w:rsidR="00001665" w:rsidRDefault="00001665"/>
    <w:p w:rsidR="00001665" w:rsidRDefault="00001665"/>
    <w:p w:rsidR="00001665" w:rsidRDefault="00001665"/>
    <w:p w:rsidR="00001665" w:rsidRDefault="00001665"/>
    <w:p w:rsidR="00001665" w:rsidRDefault="00001665"/>
    <w:p w:rsidR="00001665" w:rsidRDefault="00001665"/>
    <w:p w:rsidR="00001665" w:rsidRDefault="00001665"/>
    <w:p w:rsidR="00001665" w:rsidRDefault="00001665"/>
    <w:p w:rsidR="00001665" w:rsidRDefault="00001665"/>
    <w:p w:rsidR="00001665" w:rsidRDefault="00001665"/>
    <w:p w:rsidR="00001665" w:rsidRDefault="00001665"/>
    <w:p w:rsidR="00001665" w:rsidRDefault="00A92FC7">
      <w:pPr>
        <w:rPr>
          <w:rFonts w:ascii="Times New Roman" w:hAnsi="Times New Roman" w:cs="Times New Roman"/>
          <w:sz w:val="24"/>
          <w:szCs w:val="24"/>
        </w:rPr>
      </w:pPr>
      <w:r>
        <w:rPr>
          <w:rFonts w:ascii="Times New Roman" w:hAnsi="Times New Roman" w:cs="Times New Roman" w:hint="eastAsia"/>
          <w:noProof/>
          <w:sz w:val="24"/>
          <w:szCs w:val="24"/>
        </w:rPr>
        <w:lastRenderedPageBreak/>
        <w:drawing>
          <wp:inline distT="0" distB="0" distL="0" distR="0">
            <wp:extent cx="4244340" cy="3000375"/>
            <wp:effectExtent l="0" t="0" r="3810" b="9525"/>
            <wp:docPr id="1" name="图片 0" descr="wlcomfa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wlcomfa_副本.jpg"/>
                    <pic:cNvPicPr>
                      <a:picLocks noChangeAspect="1"/>
                    </pic:cNvPicPr>
                  </pic:nvPicPr>
                  <pic:blipFill>
                    <a:blip r:embed="rId6" cstate="print"/>
                    <a:stretch>
                      <a:fillRect/>
                    </a:stretch>
                  </pic:blipFill>
                  <pic:spPr>
                    <a:xfrm>
                      <a:off x="0" y="0"/>
                      <a:ext cx="4244340" cy="3000375"/>
                    </a:xfrm>
                    <a:prstGeom prst="rect">
                      <a:avLst/>
                    </a:prstGeom>
                  </pic:spPr>
                </pic:pic>
              </a:graphicData>
            </a:graphic>
          </wp:inline>
        </w:drawing>
      </w:r>
    </w:p>
    <w:p w:rsidR="00001665" w:rsidRDefault="00A92FC7">
      <w:pPr>
        <w:rPr>
          <w:rFonts w:ascii="Times New Roman" w:hAnsi="Times New Roman" w:cs="Times New Roman"/>
          <w:sz w:val="24"/>
          <w:szCs w:val="24"/>
        </w:rPr>
      </w:pPr>
      <w:r>
        <w:rPr>
          <w:rFonts w:ascii="Times New Roman" w:hAnsi="Times New Roman" w:cs="Times New Roman"/>
          <w:sz w:val="24"/>
          <w:szCs w:val="24"/>
        </w:rPr>
        <w:t>Fig</w:t>
      </w:r>
      <w:r>
        <w:rPr>
          <w:rFonts w:ascii="Times New Roman" w:hAnsi="Times New Roman" w:cs="Times New Roman" w:hint="eastAsia"/>
          <w:sz w:val="24"/>
          <w:szCs w:val="24"/>
        </w:rPr>
        <w:t>ure S1.</w:t>
      </w:r>
      <w:r>
        <w:rPr>
          <w:rFonts w:ascii="Times New Roman" w:hAnsi="Times New Roman" w:cs="Times New Roman"/>
          <w:sz w:val="24"/>
          <w:szCs w:val="24"/>
        </w:rPr>
        <w:t xml:space="preserve"> Williams plot of standardized residuals versus leverage values</w:t>
      </w:r>
      <w:r>
        <w:rPr>
          <w:rFonts w:ascii="Times New Roman" w:hAnsi="Times New Roman" w:cs="Times New Roman" w:hint="eastAsia"/>
          <w:sz w:val="24"/>
          <w:szCs w:val="24"/>
        </w:rPr>
        <w:t xml:space="preserve"> </w:t>
      </w:r>
      <w:r>
        <w:rPr>
          <w:rFonts w:ascii="Times New Roman" w:hAnsi="Times New Roman" w:cs="Times New Roman"/>
          <w:sz w:val="24"/>
          <w:szCs w:val="24"/>
        </w:rPr>
        <w:t>for CoMFA model. The horizontal lines represent ±3 standardized</w:t>
      </w:r>
      <w:r>
        <w:rPr>
          <w:rFonts w:ascii="Times New Roman" w:hAnsi="Times New Roman" w:cs="Times New Roman" w:hint="eastAsia"/>
          <w:sz w:val="24"/>
          <w:szCs w:val="24"/>
        </w:rPr>
        <w:t xml:space="preserve"> </w:t>
      </w:r>
      <w:r>
        <w:rPr>
          <w:rFonts w:ascii="Times New Roman" w:hAnsi="Times New Roman" w:cs="Times New Roman"/>
          <w:sz w:val="24"/>
          <w:szCs w:val="24"/>
        </w:rPr>
        <w:t>residual, and the vertical line represents warning leverage (h* = 0.27)</w:t>
      </w: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A92FC7">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244340" cy="3007360"/>
            <wp:effectExtent l="0" t="0" r="3810" b="2540"/>
            <wp:docPr id="2" name="图片 1" descr="wlcomsia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wlcomsia_副本.jpg"/>
                    <pic:cNvPicPr>
                      <a:picLocks noChangeAspect="1"/>
                    </pic:cNvPicPr>
                  </pic:nvPicPr>
                  <pic:blipFill>
                    <a:blip r:embed="rId7"/>
                    <a:stretch>
                      <a:fillRect/>
                    </a:stretch>
                  </pic:blipFill>
                  <pic:spPr>
                    <a:xfrm>
                      <a:off x="0" y="0"/>
                      <a:ext cx="4244340" cy="3007360"/>
                    </a:xfrm>
                    <a:prstGeom prst="rect">
                      <a:avLst/>
                    </a:prstGeom>
                  </pic:spPr>
                </pic:pic>
              </a:graphicData>
            </a:graphic>
          </wp:inline>
        </w:drawing>
      </w:r>
    </w:p>
    <w:p w:rsidR="00001665" w:rsidRDefault="00A92FC7">
      <w:pPr>
        <w:rPr>
          <w:rFonts w:ascii="Times New Roman" w:hAnsi="Times New Roman" w:cs="Times New Roman"/>
          <w:sz w:val="24"/>
          <w:szCs w:val="24"/>
        </w:rPr>
      </w:pPr>
      <w:r>
        <w:rPr>
          <w:rFonts w:ascii="Times New Roman" w:hAnsi="Times New Roman" w:cs="Times New Roman"/>
          <w:sz w:val="24"/>
          <w:szCs w:val="24"/>
        </w:rPr>
        <w:t>Fig</w:t>
      </w:r>
      <w:r>
        <w:rPr>
          <w:rFonts w:ascii="Times New Roman" w:hAnsi="Times New Roman" w:cs="Times New Roman" w:hint="eastAsia"/>
          <w:sz w:val="24"/>
          <w:szCs w:val="24"/>
        </w:rPr>
        <w:t>ure S2.</w:t>
      </w:r>
      <w:r>
        <w:rPr>
          <w:rFonts w:ascii="Times New Roman" w:hAnsi="Times New Roman" w:cs="Times New Roman"/>
          <w:sz w:val="24"/>
          <w:szCs w:val="24"/>
        </w:rPr>
        <w:t xml:space="preserve"> Williams plot of standardized residuals versus leverage values</w:t>
      </w:r>
      <w:r>
        <w:rPr>
          <w:rFonts w:ascii="Times New Roman" w:hAnsi="Times New Roman" w:cs="Times New Roman" w:hint="eastAsia"/>
          <w:sz w:val="24"/>
          <w:szCs w:val="24"/>
        </w:rPr>
        <w:t xml:space="preserve"> </w:t>
      </w:r>
      <w:r>
        <w:rPr>
          <w:rFonts w:ascii="Times New Roman" w:hAnsi="Times New Roman" w:cs="Times New Roman"/>
          <w:sz w:val="24"/>
          <w:szCs w:val="24"/>
        </w:rPr>
        <w:t>for CoM</w:t>
      </w:r>
      <w:r>
        <w:rPr>
          <w:rFonts w:ascii="Times New Roman" w:hAnsi="Times New Roman" w:cs="Times New Roman" w:hint="eastAsia"/>
          <w:sz w:val="24"/>
          <w:szCs w:val="24"/>
        </w:rPr>
        <w:t>SI</w:t>
      </w:r>
      <w:r>
        <w:rPr>
          <w:rFonts w:ascii="Times New Roman" w:hAnsi="Times New Roman" w:cs="Times New Roman"/>
          <w:sz w:val="24"/>
          <w:szCs w:val="24"/>
        </w:rPr>
        <w:t>A model. The horizontal lines represent ±3 standardized</w:t>
      </w:r>
      <w:r>
        <w:rPr>
          <w:rFonts w:ascii="Times New Roman" w:hAnsi="Times New Roman" w:cs="Times New Roman" w:hint="eastAsia"/>
          <w:sz w:val="24"/>
          <w:szCs w:val="24"/>
        </w:rPr>
        <w:t xml:space="preserve"> </w:t>
      </w:r>
      <w:r>
        <w:rPr>
          <w:rFonts w:ascii="Times New Roman" w:hAnsi="Times New Roman" w:cs="Times New Roman"/>
          <w:sz w:val="24"/>
          <w:szCs w:val="24"/>
        </w:rPr>
        <w:t>residual, and the vertical line represents warning leverage (h* = 0.</w:t>
      </w:r>
      <w:r>
        <w:rPr>
          <w:rFonts w:ascii="Times New Roman" w:hAnsi="Times New Roman" w:cs="Times New Roman" w:hint="eastAsia"/>
          <w:sz w:val="24"/>
          <w:szCs w:val="24"/>
        </w:rPr>
        <w:t>74</w:t>
      </w:r>
      <w:r>
        <w:rPr>
          <w:rFonts w:ascii="Times New Roman" w:hAnsi="Times New Roman" w:cs="Times New Roman"/>
          <w:sz w:val="24"/>
          <w:szCs w:val="24"/>
        </w:rPr>
        <w:t>)</w:t>
      </w: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A92FC7">
      <w:pPr>
        <w:rPr>
          <w:rFonts w:ascii="Times New Roman" w:hAnsi="Times New Roman" w:cs="Times New Roman"/>
          <w:sz w:val="24"/>
          <w:szCs w:val="24"/>
        </w:rPr>
      </w:pPr>
      <w:r>
        <w:rPr>
          <w:rFonts w:ascii="Times New Roman" w:hAnsi="Times New Roman" w:cs="Times New Roman" w:hint="eastAsia"/>
          <w:sz w:val="24"/>
          <w:szCs w:val="24"/>
        </w:rPr>
        <w:lastRenderedPageBreak/>
        <w:t>Table S1.</w:t>
      </w:r>
      <w:r>
        <w:rPr>
          <w:rFonts w:ascii="Times New Roman" w:hAnsi="Times New Roman" w:cs="Times New Roman"/>
          <w:b/>
          <w:sz w:val="24"/>
          <w:szCs w:val="24"/>
        </w:rPr>
        <w:t xml:space="preserve"> </w:t>
      </w:r>
      <w:r>
        <w:rPr>
          <w:rFonts w:ascii="Times New Roman" w:hAnsi="Times New Roman" w:cs="Times New Roman"/>
          <w:sz w:val="24"/>
          <w:szCs w:val="24"/>
        </w:rPr>
        <w:t>Statistical results of CoMFA</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and </w:t>
      </w:r>
      <w:r>
        <w:rPr>
          <w:rFonts w:ascii="Times New Roman" w:hAnsi="Times New Roman" w:cs="Times New Roman" w:hint="eastAsia"/>
          <w:sz w:val="24"/>
          <w:szCs w:val="24"/>
        </w:rPr>
        <w:t xml:space="preserve">different combination of </w:t>
      </w:r>
      <w:r>
        <w:rPr>
          <w:rFonts w:ascii="Times New Roman" w:hAnsi="Times New Roman" w:cs="Times New Roman"/>
          <w:sz w:val="24"/>
          <w:szCs w:val="24"/>
        </w:rPr>
        <w:t>CoMSIA models</w:t>
      </w:r>
      <w:r>
        <w:rPr>
          <w:rFonts w:ascii="Times New Roman" w:hAnsi="Times New Roman" w:cs="Times New Roman" w:hint="eastAsia"/>
          <w:sz w:val="24"/>
          <w:szCs w:val="24"/>
        </w:rPr>
        <w:t xml:space="preserve"> with structure based alignment</w:t>
      </w:r>
      <w:r>
        <w:rPr>
          <w:rFonts w:ascii="Times New Roman" w:hAnsi="Times New Roman" w:cs="Times New Roman"/>
          <w:sz w:val="24"/>
          <w:szCs w:val="24"/>
        </w:rPr>
        <w:t xml:space="preserve"> by PLS analysis.</w:t>
      </w:r>
    </w:p>
    <w:tbl>
      <w:tblPr>
        <w:tblStyle w:val="a6"/>
        <w:tblW w:w="852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0"/>
        <w:gridCol w:w="686"/>
        <w:gridCol w:w="397"/>
        <w:gridCol w:w="689"/>
        <w:gridCol w:w="689"/>
        <w:gridCol w:w="879"/>
        <w:gridCol w:w="707"/>
        <w:gridCol w:w="706"/>
        <w:gridCol w:w="706"/>
        <w:gridCol w:w="706"/>
        <w:gridCol w:w="747"/>
      </w:tblGrid>
      <w:tr w:rsidR="00001665">
        <w:trPr>
          <w:trHeight w:val="318"/>
        </w:trPr>
        <w:tc>
          <w:tcPr>
            <w:tcW w:w="1610" w:type="dxa"/>
            <w:vMerge w:val="restart"/>
            <w:tcBorders>
              <w:top w:val="single" w:sz="4" w:space="0" w:color="auto"/>
            </w:tcBorders>
            <w:vAlign w:val="center"/>
          </w:tcPr>
          <w:p w:rsidR="00001665" w:rsidRDefault="00A92FC7">
            <w:pPr>
              <w:rPr>
                <w:rFonts w:ascii="Times New Roman" w:hAnsi="Times New Roman" w:cs="Times New Roman"/>
                <w:sz w:val="16"/>
                <w:szCs w:val="18"/>
              </w:rPr>
            </w:pPr>
            <w:r>
              <w:rPr>
                <w:rFonts w:ascii="Times New Roman" w:hAnsi="Times New Roman" w:cs="Times New Roman"/>
                <w:sz w:val="16"/>
                <w:szCs w:val="18"/>
              </w:rPr>
              <w:t>NO.</w:t>
            </w:r>
          </w:p>
        </w:tc>
        <w:tc>
          <w:tcPr>
            <w:tcW w:w="686" w:type="dxa"/>
            <w:vMerge w:val="restart"/>
            <w:tcBorders>
              <w:top w:val="single" w:sz="4" w:space="0" w:color="auto"/>
            </w:tcBorders>
            <w:vAlign w:val="center"/>
          </w:tcPr>
          <w:p w:rsidR="00001665" w:rsidRDefault="00A92FC7">
            <w:pPr>
              <w:jc w:val="center"/>
              <w:rPr>
                <w:rFonts w:ascii="Times New Roman" w:hAnsi="Times New Roman" w:cs="Times New Roman"/>
                <w:sz w:val="16"/>
                <w:szCs w:val="18"/>
              </w:rPr>
            </w:pPr>
            <w:r>
              <w:rPr>
                <w:rFonts w:ascii="Times New Roman" w:hAnsi="Times New Roman" w:cs="Times New Roman" w:hint="eastAsia"/>
                <w:sz w:val="16"/>
                <w:szCs w:val="18"/>
              </w:rPr>
              <w:t>q</w:t>
            </w:r>
            <w:r>
              <w:rPr>
                <w:rFonts w:ascii="Times New Roman" w:hAnsi="Times New Roman" w:cs="Times New Roman"/>
                <w:sz w:val="16"/>
                <w:szCs w:val="18"/>
                <w:vertAlign w:val="superscript"/>
              </w:rPr>
              <w:t>2</w:t>
            </w:r>
          </w:p>
        </w:tc>
        <w:tc>
          <w:tcPr>
            <w:tcW w:w="397" w:type="dxa"/>
            <w:vMerge w:val="restart"/>
            <w:tcBorders>
              <w:top w:val="single" w:sz="4" w:space="0" w:color="auto"/>
            </w:tcBorders>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N</w:t>
            </w:r>
          </w:p>
        </w:tc>
        <w:tc>
          <w:tcPr>
            <w:tcW w:w="689" w:type="dxa"/>
            <w:vMerge w:val="restart"/>
            <w:tcBorders>
              <w:top w:val="single" w:sz="4" w:space="0" w:color="auto"/>
            </w:tcBorders>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r</w:t>
            </w:r>
            <w:r>
              <w:rPr>
                <w:rFonts w:ascii="Times New Roman" w:hAnsi="Times New Roman" w:cs="Times New Roman"/>
                <w:sz w:val="16"/>
                <w:szCs w:val="18"/>
                <w:vertAlign w:val="superscript"/>
              </w:rPr>
              <w:t>2</w:t>
            </w:r>
          </w:p>
        </w:tc>
        <w:tc>
          <w:tcPr>
            <w:tcW w:w="689" w:type="dxa"/>
            <w:vMerge w:val="restart"/>
            <w:tcBorders>
              <w:top w:val="single" w:sz="4" w:space="0" w:color="auto"/>
            </w:tcBorders>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SEE</w:t>
            </w:r>
          </w:p>
        </w:tc>
        <w:tc>
          <w:tcPr>
            <w:tcW w:w="879" w:type="dxa"/>
            <w:vMerge w:val="restart"/>
            <w:tcBorders>
              <w:top w:val="single" w:sz="4" w:space="0" w:color="auto"/>
            </w:tcBorders>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F</w:t>
            </w:r>
          </w:p>
        </w:tc>
        <w:tc>
          <w:tcPr>
            <w:tcW w:w="3572" w:type="dxa"/>
            <w:gridSpan w:val="5"/>
            <w:tcBorders>
              <w:top w:val="single" w:sz="4" w:space="0" w:color="auto"/>
              <w:bottom w:val="single" w:sz="4" w:space="0" w:color="auto"/>
            </w:tcBorders>
            <w:vAlign w:val="center"/>
          </w:tcPr>
          <w:p w:rsidR="00001665" w:rsidRDefault="00A92FC7">
            <w:pPr>
              <w:jc w:val="center"/>
              <w:rPr>
                <w:rFonts w:ascii="Times New Roman" w:hAnsi="Times New Roman" w:cs="Times New Roman"/>
                <w:sz w:val="16"/>
                <w:szCs w:val="18"/>
              </w:rPr>
            </w:pPr>
            <w:r>
              <w:rPr>
                <w:rFonts w:ascii="Times New Roman" w:hAnsi="Times New Roman" w:cs="Times New Roman"/>
                <w:iCs/>
                <w:sz w:val="16"/>
                <w:szCs w:val="18"/>
              </w:rPr>
              <w:t>fields contribution</w:t>
            </w:r>
          </w:p>
        </w:tc>
      </w:tr>
      <w:tr w:rsidR="00001665">
        <w:trPr>
          <w:trHeight w:val="337"/>
        </w:trPr>
        <w:tc>
          <w:tcPr>
            <w:tcW w:w="1610" w:type="dxa"/>
            <w:vMerge/>
            <w:tcBorders>
              <w:bottom w:val="single" w:sz="4" w:space="0" w:color="auto"/>
            </w:tcBorders>
            <w:vAlign w:val="center"/>
          </w:tcPr>
          <w:p w:rsidR="00001665" w:rsidRDefault="00001665">
            <w:pPr>
              <w:jc w:val="center"/>
              <w:rPr>
                <w:rFonts w:ascii="Times New Roman" w:hAnsi="Times New Roman" w:cs="Times New Roman"/>
                <w:sz w:val="16"/>
                <w:szCs w:val="18"/>
              </w:rPr>
            </w:pPr>
          </w:p>
        </w:tc>
        <w:tc>
          <w:tcPr>
            <w:tcW w:w="686" w:type="dxa"/>
            <w:vMerge/>
            <w:tcBorders>
              <w:bottom w:val="single" w:sz="4" w:space="0" w:color="auto"/>
            </w:tcBorders>
            <w:vAlign w:val="center"/>
          </w:tcPr>
          <w:p w:rsidR="00001665" w:rsidRDefault="00001665">
            <w:pPr>
              <w:jc w:val="center"/>
              <w:rPr>
                <w:rFonts w:ascii="Times New Roman" w:hAnsi="Times New Roman" w:cs="Times New Roman"/>
                <w:sz w:val="16"/>
                <w:szCs w:val="18"/>
              </w:rPr>
            </w:pPr>
          </w:p>
        </w:tc>
        <w:tc>
          <w:tcPr>
            <w:tcW w:w="397" w:type="dxa"/>
            <w:vMerge/>
            <w:tcBorders>
              <w:bottom w:val="single" w:sz="4" w:space="0" w:color="auto"/>
            </w:tcBorders>
            <w:vAlign w:val="center"/>
          </w:tcPr>
          <w:p w:rsidR="00001665" w:rsidRDefault="00001665">
            <w:pPr>
              <w:jc w:val="center"/>
              <w:rPr>
                <w:rFonts w:ascii="Times New Roman" w:hAnsi="Times New Roman" w:cs="Times New Roman"/>
                <w:sz w:val="16"/>
                <w:szCs w:val="18"/>
              </w:rPr>
            </w:pPr>
          </w:p>
        </w:tc>
        <w:tc>
          <w:tcPr>
            <w:tcW w:w="689" w:type="dxa"/>
            <w:vMerge/>
            <w:tcBorders>
              <w:bottom w:val="single" w:sz="4" w:space="0" w:color="auto"/>
            </w:tcBorders>
            <w:vAlign w:val="center"/>
          </w:tcPr>
          <w:p w:rsidR="00001665" w:rsidRDefault="00001665">
            <w:pPr>
              <w:jc w:val="center"/>
              <w:rPr>
                <w:rFonts w:ascii="Times New Roman" w:hAnsi="Times New Roman" w:cs="Times New Roman"/>
                <w:sz w:val="16"/>
                <w:szCs w:val="18"/>
              </w:rPr>
            </w:pPr>
          </w:p>
        </w:tc>
        <w:tc>
          <w:tcPr>
            <w:tcW w:w="689" w:type="dxa"/>
            <w:vMerge/>
            <w:tcBorders>
              <w:bottom w:val="single" w:sz="4" w:space="0" w:color="auto"/>
            </w:tcBorders>
            <w:vAlign w:val="center"/>
          </w:tcPr>
          <w:p w:rsidR="00001665" w:rsidRDefault="00001665">
            <w:pPr>
              <w:jc w:val="center"/>
              <w:rPr>
                <w:rFonts w:ascii="Times New Roman" w:hAnsi="Times New Roman" w:cs="Times New Roman"/>
                <w:sz w:val="16"/>
                <w:szCs w:val="18"/>
              </w:rPr>
            </w:pPr>
          </w:p>
        </w:tc>
        <w:tc>
          <w:tcPr>
            <w:tcW w:w="879" w:type="dxa"/>
            <w:vMerge/>
            <w:tcBorders>
              <w:bottom w:val="single" w:sz="4" w:space="0" w:color="auto"/>
            </w:tcBorders>
            <w:vAlign w:val="center"/>
          </w:tcPr>
          <w:p w:rsidR="00001665" w:rsidRDefault="00001665">
            <w:pPr>
              <w:jc w:val="center"/>
              <w:rPr>
                <w:rFonts w:ascii="Times New Roman" w:hAnsi="Times New Roman" w:cs="Times New Roman"/>
                <w:sz w:val="16"/>
                <w:szCs w:val="18"/>
              </w:rPr>
            </w:pPr>
          </w:p>
        </w:tc>
        <w:tc>
          <w:tcPr>
            <w:tcW w:w="707" w:type="dxa"/>
            <w:tcBorders>
              <w:top w:val="single" w:sz="4" w:space="0" w:color="auto"/>
              <w:bottom w:val="single" w:sz="4" w:space="0" w:color="auto"/>
            </w:tcBorders>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S</w:t>
            </w:r>
          </w:p>
        </w:tc>
        <w:tc>
          <w:tcPr>
            <w:tcW w:w="706" w:type="dxa"/>
            <w:tcBorders>
              <w:top w:val="single" w:sz="4" w:space="0" w:color="auto"/>
              <w:bottom w:val="single" w:sz="4" w:space="0" w:color="auto"/>
            </w:tcBorders>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E</w:t>
            </w:r>
          </w:p>
        </w:tc>
        <w:tc>
          <w:tcPr>
            <w:tcW w:w="706" w:type="dxa"/>
            <w:tcBorders>
              <w:top w:val="single" w:sz="4" w:space="0" w:color="auto"/>
              <w:bottom w:val="single" w:sz="4" w:space="0" w:color="auto"/>
            </w:tcBorders>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H</w:t>
            </w:r>
          </w:p>
        </w:tc>
        <w:tc>
          <w:tcPr>
            <w:tcW w:w="706" w:type="dxa"/>
            <w:tcBorders>
              <w:top w:val="single" w:sz="4" w:space="0" w:color="auto"/>
              <w:bottom w:val="single" w:sz="4" w:space="0" w:color="auto"/>
            </w:tcBorders>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D</w:t>
            </w:r>
          </w:p>
        </w:tc>
        <w:tc>
          <w:tcPr>
            <w:tcW w:w="747" w:type="dxa"/>
            <w:tcBorders>
              <w:top w:val="single" w:sz="4" w:space="0" w:color="auto"/>
              <w:bottom w:val="single" w:sz="4" w:space="0" w:color="auto"/>
            </w:tcBorders>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A</w:t>
            </w:r>
          </w:p>
        </w:tc>
      </w:tr>
      <w:tr w:rsidR="00001665">
        <w:trPr>
          <w:trHeight w:val="318"/>
        </w:trPr>
        <w:tc>
          <w:tcPr>
            <w:tcW w:w="1610" w:type="dxa"/>
            <w:tcBorders>
              <w:top w:val="single" w:sz="4" w:space="0" w:color="auto"/>
            </w:tcBorders>
            <w:vAlign w:val="center"/>
          </w:tcPr>
          <w:p w:rsidR="00001665" w:rsidRDefault="00A92FC7">
            <w:pPr>
              <w:rPr>
                <w:rFonts w:ascii="Times New Roman" w:hAnsi="Times New Roman" w:cs="Times New Roman"/>
                <w:sz w:val="16"/>
                <w:szCs w:val="18"/>
              </w:rPr>
            </w:pPr>
            <w:r>
              <w:rPr>
                <w:rFonts w:ascii="Times New Roman" w:hAnsi="Times New Roman" w:cs="Times New Roman"/>
                <w:sz w:val="16"/>
                <w:szCs w:val="18"/>
              </w:rPr>
              <w:t>CoMFA</w:t>
            </w:r>
          </w:p>
        </w:tc>
        <w:tc>
          <w:tcPr>
            <w:tcW w:w="686" w:type="dxa"/>
            <w:tcBorders>
              <w:top w:val="single" w:sz="4" w:space="0" w:color="auto"/>
            </w:tcBorders>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0.595</w:t>
            </w:r>
          </w:p>
        </w:tc>
        <w:tc>
          <w:tcPr>
            <w:tcW w:w="397" w:type="dxa"/>
            <w:tcBorders>
              <w:top w:val="single" w:sz="4" w:space="0" w:color="auto"/>
            </w:tcBorders>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6</w:t>
            </w:r>
          </w:p>
        </w:tc>
        <w:tc>
          <w:tcPr>
            <w:tcW w:w="689" w:type="dxa"/>
            <w:tcBorders>
              <w:top w:val="single" w:sz="4" w:space="0" w:color="auto"/>
            </w:tcBorders>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0.9</w:t>
            </w:r>
            <w:r>
              <w:rPr>
                <w:rFonts w:ascii="Times New Roman" w:hAnsi="Times New Roman" w:cs="Times New Roman" w:hint="eastAsia"/>
                <w:sz w:val="16"/>
                <w:szCs w:val="18"/>
              </w:rPr>
              <w:t>77</w:t>
            </w:r>
          </w:p>
        </w:tc>
        <w:tc>
          <w:tcPr>
            <w:tcW w:w="689" w:type="dxa"/>
            <w:tcBorders>
              <w:top w:val="single" w:sz="4" w:space="0" w:color="auto"/>
            </w:tcBorders>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0.287</w:t>
            </w:r>
          </w:p>
        </w:tc>
        <w:tc>
          <w:tcPr>
            <w:tcW w:w="879" w:type="dxa"/>
            <w:tcBorders>
              <w:top w:val="single" w:sz="4" w:space="0" w:color="auto"/>
            </w:tcBorders>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130.924</w:t>
            </w:r>
          </w:p>
        </w:tc>
        <w:tc>
          <w:tcPr>
            <w:tcW w:w="707" w:type="dxa"/>
            <w:tcBorders>
              <w:top w:val="single" w:sz="4" w:space="0" w:color="auto"/>
            </w:tcBorders>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0.437</w:t>
            </w:r>
          </w:p>
        </w:tc>
        <w:tc>
          <w:tcPr>
            <w:tcW w:w="706" w:type="dxa"/>
            <w:tcBorders>
              <w:top w:val="single" w:sz="4" w:space="0" w:color="auto"/>
            </w:tcBorders>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0.563</w:t>
            </w:r>
          </w:p>
        </w:tc>
        <w:tc>
          <w:tcPr>
            <w:tcW w:w="706" w:type="dxa"/>
            <w:tcBorders>
              <w:top w:val="single" w:sz="4" w:space="0" w:color="auto"/>
            </w:tcBorders>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w:t>
            </w:r>
          </w:p>
        </w:tc>
        <w:tc>
          <w:tcPr>
            <w:tcW w:w="706" w:type="dxa"/>
            <w:tcBorders>
              <w:top w:val="single" w:sz="4" w:space="0" w:color="auto"/>
            </w:tcBorders>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w:t>
            </w:r>
          </w:p>
        </w:tc>
        <w:tc>
          <w:tcPr>
            <w:tcW w:w="747" w:type="dxa"/>
            <w:tcBorders>
              <w:top w:val="single" w:sz="4" w:space="0" w:color="auto"/>
            </w:tcBorders>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w:t>
            </w:r>
          </w:p>
        </w:tc>
      </w:tr>
      <w:tr w:rsidR="00001665">
        <w:trPr>
          <w:trHeight w:val="328"/>
        </w:trPr>
        <w:tc>
          <w:tcPr>
            <w:tcW w:w="1610" w:type="dxa"/>
            <w:vAlign w:val="center"/>
          </w:tcPr>
          <w:p w:rsidR="00001665" w:rsidRDefault="00A92FC7">
            <w:pPr>
              <w:rPr>
                <w:rFonts w:ascii="Times New Roman" w:hAnsi="Times New Roman" w:cs="Times New Roman"/>
                <w:sz w:val="16"/>
                <w:szCs w:val="18"/>
              </w:rPr>
            </w:pPr>
            <w:r>
              <w:rPr>
                <w:rFonts w:ascii="Times New Roman" w:hAnsi="Times New Roman" w:cs="Times New Roman"/>
                <w:sz w:val="16"/>
                <w:szCs w:val="18"/>
              </w:rPr>
              <w:t>CoMSIA-SED</w:t>
            </w:r>
          </w:p>
        </w:tc>
        <w:tc>
          <w:tcPr>
            <w:tcW w:w="68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0.601</w:t>
            </w:r>
          </w:p>
        </w:tc>
        <w:tc>
          <w:tcPr>
            <w:tcW w:w="397"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7</w:t>
            </w:r>
          </w:p>
        </w:tc>
        <w:tc>
          <w:tcPr>
            <w:tcW w:w="689"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0.956</w:t>
            </w:r>
          </w:p>
        </w:tc>
        <w:tc>
          <w:tcPr>
            <w:tcW w:w="689"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0.273</w:t>
            </w:r>
          </w:p>
        </w:tc>
        <w:tc>
          <w:tcPr>
            <w:tcW w:w="879"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128.797</w:t>
            </w:r>
          </w:p>
        </w:tc>
        <w:tc>
          <w:tcPr>
            <w:tcW w:w="707"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0.216</w:t>
            </w:r>
          </w:p>
        </w:tc>
        <w:tc>
          <w:tcPr>
            <w:tcW w:w="70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0.535</w:t>
            </w:r>
          </w:p>
        </w:tc>
        <w:tc>
          <w:tcPr>
            <w:tcW w:w="70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w:t>
            </w:r>
          </w:p>
        </w:tc>
        <w:tc>
          <w:tcPr>
            <w:tcW w:w="70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0.250</w:t>
            </w:r>
          </w:p>
        </w:tc>
        <w:tc>
          <w:tcPr>
            <w:tcW w:w="747"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w:t>
            </w:r>
          </w:p>
        </w:tc>
      </w:tr>
      <w:tr w:rsidR="00001665">
        <w:trPr>
          <w:trHeight w:val="318"/>
        </w:trPr>
        <w:tc>
          <w:tcPr>
            <w:tcW w:w="1610" w:type="dxa"/>
            <w:vAlign w:val="center"/>
          </w:tcPr>
          <w:p w:rsidR="00001665" w:rsidRDefault="00A92FC7">
            <w:pPr>
              <w:rPr>
                <w:rFonts w:ascii="Times New Roman" w:hAnsi="Times New Roman" w:cs="Times New Roman"/>
                <w:sz w:val="16"/>
                <w:szCs w:val="18"/>
              </w:rPr>
            </w:pPr>
            <w:r>
              <w:rPr>
                <w:rFonts w:ascii="Times New Roman" w:hAnsi="Times New Roman" w:cs="Times New Roman"/>
                <w:sz w:val="16"/>
                <w:szCs w:val="18"/>
              </w:rPr>
              <w:t>CoMSIA-SEH</w:t>
            </w:r>
          </w:p>
        </w:tc>
        <w:tc>
          <w:tcPr>
            <w:tcW w:w="68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0.706</w:t>
            </w:r>
          </w:p>
        </w:tc>
        <w:tc>
          <w:tcPr>
            <w:tcW w:w="397"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6</w:t>
            </w:r>
          </w:p>
        </w:tc>
        <w:tc>
          <w:tcPr>
            <w:tcW w:w="689"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0.971</w:t>
            </w:r>
          </w:p>
        </w:tc>
        <w:tc>
          <w:tcPr>
            <w:tcW w:w="689"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0.233</w:t>
            </w:r>
          </w:p>
        </w:tc>
        <w:tc>
          <w:tcPr>
            <w:tcW w:w="879"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142.974</w:t>
            </w:r>
          </w:p>
        </w:tc>
        <w:tc>
          <w:tcPr>
            <w:tcW w:w="707"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0.142</w:t>
            </w:r>
          </w:p>
        </w:tc>
        <w:tc>
          <w:tcPr>
            <w:tcW w:w="70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0.542</w:t>
            </w:r>
          </w:p>
        </w:tc>
        <w:tc>
          <w:tcPr>
            <w:tcW w:w="70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0.316</w:t>
            </w:r>
          </w:p>
        </w:tc>
        <w:tc>
          <w:tcPr>
            <w:tcW w:w="70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w:t>
            </w:r>
          </w:p>
        </w:tc>
        <w:tc>
          <w:tcPr>
            <w:tcW w:w="747"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w:t>
            </w:r>
          </w:p>
        </w:tc>
      </w:tr>
      <w:tr w:rsidR="00001665">
        <w:trPr>
          <w:trHeight w:val="318"/>
        </w:trPr>
        <w:tc>
          <w:tcPr>
            <w:tcW w:w="1610" w:type="dxa"/>
            <w:vAlign w:val="center"/>
          </w:tcPr>
          <w:p w:rsidR="00001665" w:rsidRDefault="00A92FC7">
            <w:pPr>
              <w:rPr>
                <w:rFonts w:ascii="Times New Roman" w:hAnsi="Times New Roman" w:cs="Times New Roman"/>
                <w:sz w:val="16"/>
                <w:szCs w:val="18"/>
              </w:rPr>
            </w:pPr>
            <w:r>
              <w:rPr>
                <w:rFonts w:ascii="Times New Roman" w:hAnsi="Times New Roman" w:cs="Times New Roman"/>
                <w:sz w:val="16"/>
                <w:szCs w:val="18"/>
              </w:rPr>
              <w:t>CoMSIA-SEA</w:t>
            </w:r>
          </w:p>
        </w:tc>
        <w:tc>
          <w:tcPr>
            <w:tcW w:w="68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0.600</w:t>
            </w:r>
          </w:p>
        </w:tc>
        <w:tc>
          <w:tcPr>
            <w:tcW w:w="397"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3</w:t>
            </w:r>
          </w:p>
        </w:tc>
        <w:tc>
          <w:tcPr>
            <w:tcW w:w="689"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0.881</w:t>
            </w:r>
          </w:p>
        </w:tc>
        <w:tc>
          <w:tcPr>
            <w:tcW w:w="689"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0.358</w:t>
            </w:r>
          </w:p>
        </w:tc>
        <w:tc>
          <w:tcPr>
            <w:tcW w:w="879"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61.109</w:t>
            </w:r>
          </w:p>
        </w:tc>
        <w:tc>
          <w:tcPr>
            <w:tcW w:w="707"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0.123</w:t>
            </w:r>
          </w:p>
        </w:tc>
        <w:tc>
          <w:tcPr>
            <w:tcW w:w="70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0.445</w:t>
            </w:r>
          </w:p>
        </w:tc>
        <w:tc>
          <w:tcPr>
            <w:tcW w:w="70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w:t>
            </w:r>
          </w:p>
        </w:tc>
        <w:tc>
          <w:tcPr>
            <w:tcW w:w="70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w:t>
            </w:r>
          </w:p>
        </w:tc>
        <w:tc>
          <w:tcPr>
            <w:tcW w:w="747"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0.431</w:t>
            </w:r>
          </w:p>
        </w:tc>
      </w:tr>
      <w:tr w:rsidR="00001665">
        <w:trPr>
          <w:trHeight w:val="318"/>
        </w:trPr>
        <w:tc>
          <w:tcPr>
            <w:tcW w:w="1610" w:type="dxa"/>
            <w:vAlign w:val="center"/>
          </w:tcPr>
          <w:p w:rsidR="00001665" w:rsidRDefault="00A92FC7">
            <w:pPr>
              <w:rPr>
                <w:rFonts w:ascii="Times New Roman" w:hAnsi="Times New Roman" w:cs="Times New Roman"/>
                <w:sz w:val="16"/>
                <w:szCs w:val="18"/>
              </w:rPr>
            </w:pPr>
            <w:r>
              <w:rPr>
                <w:rFonts w:ascii="Times New Roman" w:hAnsi="Times New Roman" w:cs="Times New Roman"/>
                <w:sz w:val="16"/>
                <w:szCs w:val="18"/>
              </w:rPr>
              <w:t>CoMSIA-SHD</w:t>
            </w:r>
          </w:p>
        </w:tc>
        <w:tc>
          <w:tcPr>
            <w:tcW w:w="68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0.388</w:t>
            </w:r>
          </w:p>
        </w:tc>
        <w:tc>
          <w:tcPr>
            <w:tcW w:w="397"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6</w:t>
            </w:r>
          </w:p>
        </w:tc>
        <w:tc>
          <w:tcPr>
            <w:tcW w:w="689"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0.844</w:t>
            </w:r>
          </w:p>
        </w:tc>
        <w:tc>
          <w:tcPr>
            <w:tcW w:w="689"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0.440</w:t>
            </w:r>
          </w:p>
        </w:tc>
        <w:tc>
          <w:tcPr>
            <w:tcW w:w="879"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34.092</w:t>
            </w:r>
          </w:p>
        </w:tc>
        <w:tc>
          <w:tcPr>
            <w:tcW w:w="707"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0.183</w:t>
            </w:r>
          </w:p>
        </w:tc>
        <w:tc>
          <w:tcPr>
            <w:tcW w:w="70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w:t>
            </w:r>
          </w:p>
        </w:tc>
        <w:tc>
          <w:tcPr>
            <w:tcW w:w="70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0.387</w:t>
            </w:r>
          </w:p>
        </w:tc>
        <w:tc>
          <w:tcPr>
            <w:tcW w:w="70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0.430</w:t>
            </w:r>
          </w:p>
        </w:tc>
        <w:tc>
          <w:tcPr>
            <w:tcW w:w="747"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w:t>
            </w:r>
          </w:p>
        </w:tc>
      </w:tr>
      <w:tr w:rsidR="00001665">
        <w:trPr>
          <w:trHeight w:val="328"/>
        </w:trPr>
        <w:tc>
          <w:tcPr>
            <w:tcW w:w="1610" w:type="dxa"/>
            <w:vAlign w:val="center"/>
          </w:tcPr>
          <w:p w:rsidR="00001665" w:rsidRDefault="00A92FC7">
            <w:pPr>
              <w:rPr>
                <w:rFonts w:ascii="Times New Roman" w:hAnsi="Times New Roman" w:cs="Times New Roman"/>
                <w:sz w:val="16"/>
                <w:szCs w:val="18"/>
              </w:rPr>
            </w:pPr>
            <w:r>
              <w:rPr>
                <w:rFonts w:ascii="Times New Roman" w:hAnsi="Times New Roman" w:cs="Times New Roman"/>
                <w:sz w:val="16"/>
                <w:szCs w:val="18"/>
              </w:rPr>
              <w:t>CoMSIA-EHD</w:t>
            </w:r>
          </w:p>
        </w:tc>
        <w:tc>
          <w:tcPr>
            <w:tcW w:w="68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0.658</w:t>
            </w:r>
          </w:p>
        </w:tc>
        <w:tc>
          <w:tcPr>
            <w:tcW w:w="397"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6</w:t>
            </w:r>
          </w:p>
        </w:tc>
        <w:tc>
          <w:tcPr>
            <w:tcW w:w="689"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0.959</w:t>
            </w:r>
          </w:p>
        </w:tc>
        <w:tc>
          <w:tcPr>
            <w:tcW w:w="689"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0.259</w:t>
            </w:r>
          </w:p>
        </w:tc>
        <w:tc>
          <w:tcPr>
            <w:tcW w:w="879"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136.657</w:t>
            </w:r>
          </w:p>
        </w:tc>
        <w:tc>
          <w:tcPr>
            <w:tcW w:w="707"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w:t>
            </w:r>
          </w:p>
        </w:tc>
        <w:tc>
          <w:tcPr>
            <w:tcW w:w="70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0.443</w:t>
            </w:r>
          </w:p>
        </w:tc>
        <w:tc>
          <w:tcPr>
            <w:tcW w:w="70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0.333</w:t>
            </w:r>
          </w:p>
        </w:tc>
        <w:tc>
          <w:tcPr>
            <w:tcW w:w="70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0.224</w:t>
            </w:r>
          </w:p>
        </w:tc>
        <w:tc>
          <w:tcPr>
            <w:tcW w:w="747"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w:t>
            </w:r>
          </w:p>
        </w:tc>
      </w:tr>
      <w:tr w:rsidR="00001665">
        <w:trPr>
          <w:trHeight w:val="318"/>
        </w:trPr>
        <w:tc>
          <w:tcPr>
            <w:tcW w:w="1610" w:type="dxa"/>
            <w:vAlign w:val="center"/>
          </w:tcPr>
          <w:p w:rsidR="00001665" w:rsidRDefault="00A92FC7">
            <w:pPr>
              <w:rPr>
                <w:rFonts w:ascii="Times New Roman" w:hAnsi="Times New Roman" w:cs="Times New Roman"/>
                <w:sz w:val="16"/>
                <w:szCs w:val="18"/>
              </w:rPr>
            </w:pPr>
            <w:r>
              <w:rPr>
                <w:rFonts w:ascii="Times New Roman" w:hAnsi="Times New Roman" w:cs="Times New Roman"/>
                <w:sz w:val="16"/>
                <w:szCs w:val="18"/>
              </w:rPr>
              <w:t>CoMSIA-HDA</w:t>
            </w:r>
          </w:p>
        </w:tc>
        <w:tc>
          <w:tcPr>
            <w:tcW w:w="68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0.568</w:t>
            </w:r>
          </w:p>
        </w:tc>
        <w:tc>
          <w:tcPr>
            <w:tcW w:w="397"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5</w:t>
            </w:r>
          </w:p>
        </w:tc>
        <w:tc>
          <w:tcPr>
            <w:tcW w:w="689"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0.975</w:t>
            </w:r>
          </w:p>
        </w:tc>
        <w:tc>
          <w:tcPr>
            <w:tcW w:w="689"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0.218</w:t>
            </w:r>
          </w:p>
        </w:tc>
        <w:tc>
          <w:tcPr>
            <w:tcW w:w="879"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156.683</w:t>
            </w:r>
          </w:p>
        </w:tc>
        <w:tc>
          <w:tcPr>
            <w:tcW w:w="707"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w:t>
            </w:r>
          </w:p>
        </w:tc>
        <w:tc>
          <w:tcPr>
            <w:tcW w:w="70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w:t>
            </w:r>
          </w:p>
        </w:tc>
        <w:tc>
          <w:tcPr>
            <w:tcW w:w="70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0.259</w:t>
            </w:r>
          </w:p>
        </w:tc>
        <w:tc>
          <w:tcPr>
            <w:tcW w:w="70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0.365</w:t>
            </w:r>
          </w:p>
        </w:tc>
        <w:tc>
          <w:tcPr>
            <w:tcW w:w="747"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0.377</w:t>
            </w:r>
          </w:p>
        </w:tc>
      </w:tr>
      <w:tr w:rsidR="00001665">
        <w:trPr>
          <w:trHeight w:val="328"/>
        </w:trPr>
        <w:tc>
          <w:tcPr>
            <w:tcW w:w="1610" w:type="dxa"/>
            <w:vAlign w:val="center"/>
          </w:tcPr>
          <w:p w:rsidR="00001665" w:rsidRDefault="00A92FC7">
            <w:pPr>
              <w:rPr>
                <w:rFonts w:ascii="Times New Roman" w:hAnsi="Times New Roman" w:cs="Times New Roman"/>
                <w:sz w:val="16"/>
                <w:szCs w:val="18"/>
              </w:rPr>
            </w:pPr>
            <w:r>
              <w:rPr>
                <w:rFonts w:ascii="Times New Roman" w:hAnsi="Times New Roman" w:cs="Times New Roman"/>
                <w:sz w:val="16"/>
                <w:szCs w:val="18"/>
              </w:rPr>
              <w:t>CoMSIA-SHA</w:t>
            </w:r>
          </w:p>
        </w:tc>
        <w:tc>
          <w:tcPr>
            <w:tcW w:w="68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0.587</w:t>
            </w:r>
          </w:p>
        </w:tc>
        <w:tc>
          <w:tcPr>
            <w:tcW w:w="397"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4</w:t>
            </w:r>
          </w:p>
        </w:tc>
        <w:tc>
          <w:tcPr>
            <w:tcW w:w="689"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0.956</w:t>
            </w:r>
          </w:p>
        </w:tc>
        <w:tc>
          <w:tcPr>
            <w:tcW w:w="689"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0.250</w:t>
            </w:r>
          </w:p>
        </w:tc>
        <w:tc>
          <w:tcPr>
            <w:tcW w:w="879"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157.583</w:t>
            </w:r>
          </w:p>
        </w:tc>
        <w:tc>
          <w:tcPr>
            <w:tcW w:w="707"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0.173</w:t>
            </w:r>
          </w:p>
        </w:tc>
        <w:tc>
          <w:tcPr>
            <w:tcW w:w="70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w:t>
            </w:r>
          </w:p>
        </w:tc>
        <w:tc>
          <w:tcPr>
            <w:tcW w:w="70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 xml:space="preserve">0.364 </w:t>
            </w:r>
          </w:p>
        </w:tc>
        <w:tc>
          <w:tcPr>
            <w:tcW w:w="70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w:t>
            </w:r>
          </w:p>
        </w:tc>
        <w:tc>
          <w:tcPr>
            <w:tcW w:w="747"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0.463</w:t>
            </w:r>
          </w:p>
        </w:tc>
      </w:tr>
      <w:tr w:rsidR="00001665">
        <w:trPr>
          <w:trHeight w:val="318"/>
        </w:trPr>
        <w:tc>
          <w:tcPr>
            <w:tcW w:w="1610" w:type="dxa"/>
            <w:vAlign w:val="center"/>
          </w:tcPr>
          <w:p w:rsidR="00001665" w:rsidRDefault="00A92FC7">
            <w:pPr>
              <w:rPr>
                <w:rFonts w:ascii="Times New Roman" w:hAnsi="Times New Roman" w:cs="Times New Roman"/>
                <w:sz w:val="16"/>
                <w:szCs w:val="18"/>
              </w:rPr>
            </w:pPr>
            <w:r>
              <w:rPr>
                <w:rFonts w:ascii="Times New Roman" w:hAnsi="Times New Roman" w:cs="Times New Roman"/>
                <w:sz w:val="16"/>
                <w:szCs w:val="18"/>
              </w:rPr>
              <w:t>CoMSIA-EHA</w:t>
            </w:r>
          </w:p>
        </w:tc>
        <w:tc>
          <w:tcPr>
            <w:tcW w:w="68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0.672</w:t>
            </w:r>
          </w:p>
        </w:tc>
        <w:tc>
          <w:tcPr>
            <w:tcW w:w="397"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4</w:t>
            </w:r>
          </w:p>
        </w:tc>
        <w:tc>
          <w:tcPr>
            <w:tcW w:w="689"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0.956</w:t>
            </w:r>
          </w:p>
        </w:tc>
        <w:tc>
          <w:tcPr>
            <w:tcW w:w="689"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0.249</w:t>
            </w:r>
          </w:p>
        </w:tc>
        <w:tc>
          <w:tcPr>
            <w:tcW w:w="879"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157.945</w:t>
            </w:r>
          </w:p>
        </w:tc>
        <w:tc>
          <w:tcPr>
            <w:tcW w:w="707"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w:t>
            </w:r>
          </w:p>
        </w:tc>
        <w:tc>
          <w:tcPr>
            <w:tcW w:w="70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0.356</w:t>
            </w:r>
          </w:p>
        </w:tc>
        <w:tc>
          <w:tcPr>
            <w:tcW w:w="70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0.256</w:t>
            </w:r>
          </w:p>
        </w:tc>
        <w:tc>
          <w:tcPr>
            <w:tcW w:w="70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w:t>
            </w:r>
          </w:p>
        </w:tc>
        <w:tc>
          <w:tcPr>
            <w:tcW w:w="747"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0.388</w:t>
            </w:r>
          </w:p>
        </w:tc>
      </w:tr>
      <w:tr w:rsidR="00001665">
        <w:trPr>
          <w:trHeight w:val="318"/>
        </w:trPr>
        <w:tc>
          <w:tcPr>
            <w:tcW w:w="1610" w:type="dxa"/>
            <w:vAlign w:val="center"/>
          </w:tcPr>
          <w:p w:rsidR="00001665" w:rsidRDefault="00A92FC7">
            <w:pPr>
              <w:rPr>
                <w:rFonts w:ascii="Times New Roman" w:hAnsi="Times New Roman" w:cs="Times New Roman"/>
                <w:sz w:val="16"/>
                <w:szCs w:val="18"/>
              </w:rPr>
            </w:pPr>
            <w:r>
              <w:rPr>
                <w:rFonts w:ascii="Times New Roman" w:hAnsi="Times New Roman" w:cs="Times New Roman"/>
                <w:sz w:val="16"/>
                <w:szCs w:val="18"/>
              </w:rPr>
              <w:t>CoMSIA-SDA</w:t>
            </w:r>
          </w:p>
        </w:tc>
        <w:tc>
          <w:tcPr>
            <w:tcW w:w="68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0.475</w:t>
            </w:r>
          </w:p>
        </w:tc>
        <w:tc>
          <w:tcPr>
            <w:tcW w:w="397"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4</w:t>
            </w:r>
          </w:p>
        </w:tc>
        <w:tc>
          <w:tcPr>
            <w:tcW w:w="689"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0.901</w:t>
            </w:r>
          </w:p>
        </w:tc>
        <w:tc>
          <w:tcPr>
            <w:tcW w:w="689"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0.341</w:t>
            </w:r>
          </w:p>
        </w:tc>
        <w:tc>
          <w:tcPr>
            <w:tcW w:w="879"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73.946</w:t>
            </w:r>
          </w:p>
        </w:tc>
        <w:tc>
          <w:tcPr>
            <w:tcW w:w="707"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0.124</w:t>
            </w:r>
          </w:p>
        </w:tc>
        <w:tc>
          <w:tcPr>
            <w:tcW w:w="70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w:t>
            </w:r>
          </w:p>
        </w:tc>
        <w:tc>
          <w:tcPr>
            <w:tcW w:w="70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w:t>
            </w:r>
          </w:p>
        </w:tc>
        <w:tc>
          <w:tcPr>
            <w:tcW w:w="70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0.386</w:t>
            </w:r>
          </w:p>
        </w:tc>
        <w:tc>
          <w:tcPr>
            <w:tcW w:w="747"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0.490</w:t>
            </w:r>
          </w:p>
        </w:tc>
      </w:tr>
      <w:tr w:rsidR="00001665">
        <w:trPr>
          <w:trHeight w:val="328"/>
        </w:trPr>
        <w:tc>
          <w:tcPr>
            <w:tcW w:w="1610" w:type="dxa"/>
            <w:vAlign w:val="center"/>
          </w:tcPr>
          <w:p w:rsidR="00001665" w:rsidRDefault="00A92FC7">
            <w:pPr>
              <w:rPr>
                <w:rFonts w:ascii="Times New Roman" w:hAnsi="Times New Roman" w:cs="Times New Roman"/>
                <w:sz w:val="16"/>
                <w:szCs w:val="18"/>
              </w:rPr>
            </w:pPr>
            <w:r>
              <w:rPr>
                <w:rFonts w:ascii="Times New Roman" w:hAnsi="Times New Roman" w:cs="Times New Roman"/>
                <w:sz w:val="16"/>
                <w:szCs w:val="18"/>
              </w:rPr>
              <w:t>CoMSIA-EDA</w:t>
            </w:r>
          </w:p>
        </w:tc>
        <w:tc>
          <w:tcPr>
            <w:tcW w:w="68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0.521</w:t>
            </w:r>
          </w:p>
        </w:tc>
        <w:tc>
          <w:tcPr>
            <w:tcW w:w="397"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2</w:t>
            </w:r>
          </w:p>
        </w:tc>
        <w:tc>
          <w:tcPr>
            <w:tcW w:w="689"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0.835</w:t>
            </w:r>
          </w:p>
        </w:tc>
        <w:tc>
          <w:tcPr>
            <w:tcW w:w="689"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0.407</w:t>
            </w:r>
          </w:p>
        </w:tc>
        <w:tc>
          <w:tcPr>
            <w:tcW w:w="879"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47.349</w:t>
            </w:r>
          </w:p>
        </w:tc>
        <w:tc>
          <w:tcPr>
            <w:tcW w:w="707"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w:t>
            </w:r>
          </w:p>
        </w:tc>
        <w:tc>
          <w:tcPr>
            <w:tcW w:w="70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0.308</w:t>
            </w:r>
          </w:p>
        </w:tc>
        <w:tc>
          <w:tcPr>
            <w:tcW w:w="70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w:t>
            </w:r>
          </w:p>
        </w:tc>
        <w:tc>
          <w:tcPr>
            <w:tcW w:w="70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0.293</w:t>
            </w:r>
          </w:p>
        </w:tc>
        <w:tc>
          <w:tcPr>
            <w:tcW w:w="747"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0.399</w:t>
            </w:r>
          </w:p>
        </w:tc>
      </w:tr>
      <w:tr w:rsidR="00001665">
        <w:trPr>
          <w:trHeight w:val="318"/>
        </w:trPr>
        <w:tc>
          <w:tcPr>
            <w:tcW w:w="1610" w:type="dxa"/>
            <w:vAlign w:val="center"/>
          </w:tcPr>
          <w:p w:rsidR="00001665" w:rsidRDefault="00A92FC7">
            <w:pPr>
              <w:rPr>
                <w:rFonts w:ascii="Times New Roman" w:hAnsi="Times New Roman" w:cs="Times New Roman"/>
                <w:sz w:val="16"/>
                <w:szCs w:val="18"/>
              </w:rPr>
            </w:pPr>
            <w:r>
              <w:rPr>
                <w:rFonts w:ascii="Times New Roman" w:hAnsi="Times New Roman" w:cs="Times New Roman"/>
                <w:sz w:val="16"/>
                <w:szCs w:val="18"/>
              </w:rPr>
              <w:t>CoMSIA-SEHD</w:t>
            </w:r>
          </w:p>
        </w:tc>
        <w:tc>
          <w:tcPr>
            <w:tcW w:w="68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0.670</w:t>
            </w:r>
          </w:p>
        </w:tc>
        <w:tc>
          <w:tcPr>
            <w:tcW w:w="397"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7</w:t>
            </w:r>
          </w:p>
        </w:tc>
        <w:tc>
          <w:tcPr>
            <w:tcW w:w="689"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0.973</w:t>
            </w:r>
          </w:p>
        </w:tc>
        <w:tc>
          <w:tcPr>
            <w:tcW w:w="689"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0.237</w:t>
            </w:r>
          </w:p>
        </w:tc>
        <w:tc>
          <w:tcPr>
            <w:tcW w:w="879"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136.069</w:t>
            </w:r>
          </w:p>
        </w:tc>
        <w:tc>
          <w:tcPr>
            <w:tcW w:w="707"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0.109</w:t>
            </w:r>
          </w:p>
        </w:tc>
        <w:tc>
          <w:tcPr>
            <w:tcW w:w="70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0.429</w:t>
            </w:r>
          </w:p>
        </w:tc>
        <w:tc>
          <w:tcPr>
            <w:tcW w:w="70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0.249</w:t>
            </w:r>
          </w:p>
        </w:tc>
        <w:tc>
          <w:tcPr>
            <w:tcW w:w="70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0.213</w:t>
            </w:r>
          </w:p>
        </w:tc>
        <w:tc>
          <w:tcPr>
            <w:tcW w:w="747"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w:t>
            </w:r>
          </w:p>
        </w:tc>
      </w:tr>
      <w:tr w:rsidR="00001665">
        <w:trPr>
          <w:trHeight w:val="318"/>
        </w:trPr>
        <w:tc>
          <w:tcPr>
            <w:tcW w:w="1610" w:type="dxa"/>
            <w:vAlign w:val="center"/>
          </w:tcPr>
          <w:p w:rsidR="00001665" w:rsidRDefault="00A92FC7">
            <w:pPr>
              <w:rPr>
                <w:rFonts w:ascii="Times New Roman" w:hAnsi="Times New Roman" w:cs="Times New Roman"/>
                <w:sz w:val="16"/>
                <w:szCs w:val="18"/>
              </w:rPr>
            </w:pPr>
            <w:r>
              <w:rPr>
                <w:rFonts w:ascii="Times New Roman" w:hAnsi="Times New Roman" w:cs="Times New Roman"/>
                <w:sz w:val="16"/>
                <w:szCs w:val="18"/>
              </w:rPr>
              <w:t>CoMSIA-SEDA</w:t>
            </w:r>
          </w:p>
        </w:tc>
        <w:tc>
          <w:tcPr>
            <w:tcW w:w="68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0.546</w:t>
            </w:r>
          </w:p>
        </w:tc>
        <w:tc>
          <w:tcPr>
            <w:tcW w:w="397"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4</w:t>
            </w:r>
          </w:p>
        </w:tc>
        <w:tc>
          <w:tcPr>
            <w:tcW w:w="689"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0.906</w:t>
            </w:r>
          </w:p>
        </w:tc>
        <w:tc>
          <w:tcPr>
            <w:tcW w:w="689"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0.332</w:t>
            </w:r>
          </w:p>
        </w:tc>
        <w:tc>
          <w:tcPr>
            <w:tcW w:w="879"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135.730</w:t>
            </w:r>
          </w:p>
        </w:tc>
        <w:tc>
          <w:tcPr>
            <w:tcW w:w="707"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0.090</w:t>
            </w:r>
          </w:p>
        </w:tc>
        <w:tc>
          <w:tcPr>
            <w:tcW w:w="70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0.277</w:t>
            </w:r>
          </w:p>
        </w:tc>
        <w:tc>
          <w:tcPr>
            <w:tcW w:w="70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w:t>
            </w:r>
          </w:p>
        </w:tc>
        <w:tc>
          <w:tcPr>
            <w:tcW w:w="70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0.222</w:t>
            </w:r>
          </w:p>
        </w:tc>
        <w:tc>
          <w:tcPr>
            <w:tcW w:w="747"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0.411</w:t>
            </w:r>
          </w:p>
        </w:tc>
      </w:tr>
      <w:tr w:rsidR="00001665">
        <w:trPr>
          <w:trHeight w:val="337"/>
        </w:trPr>
        <w:tc>
          <w:tcPr>
            <w:tcW w:w="1610" w:type="dxa"/>
            <w:vAlign w:val="center"/>
          </w:tcPr>
          <w:p w:rsidR="00001665" w:rsidRDefault="00A92FC7">
            <w:pPr>
              <w:rPr>
                <w:rFonts w:ascii="Times New Roman" w:hAnsi="Times New Roman" w:cs="Times New Roman"/>
                <w:sz w:val="16"/>
                <w:szCs w:val="18"/>
              </w:rPr>
            </w:pPr>
            <w:r>
              <w:rPr>
                <w:rFonts w:ascii="Times New Roman" w:hAnsi="Times New Roman" w:cs="Times New Roman"/>
                <w:sz w:val="16"/>
                <w:szCs w:val="18"/>
              </w:rPr>
              <w:t>CoMSIA-EHDA</w:t>
            </w:r>
          </w:p>
        </w:tc>
        <w:tc>
          <w:tcPr>
            <w:tcW w:w="68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0.615</w:t>
            </w:r>
          </w:p>
        </w:tc>
        <w:tc>
          <w:tcPr>
            <w:tcW w:w="397"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5</w:t>
            </w:r>
          </w:p>
        </w:tc>
        <w:tc>
          <w:tcPr>
            <w:tcW w:w="689"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0.954</w:t>
            </w:r>
          </w:p>
        </w:tc>
        <w:tc>
          <w:tcPr>
            <w:tcW w:w="689"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0.299</w:t>
            </w:r>
          </w:p>
        </w:tc>
        <w:tc>
          <w:tcPr>
            <w:tcW w:w="879"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164.986</w:t>
            </w:r>
          </w:p>
        </w:tc>
        <w:tc>
          <w:tcPr>
            <w:tcW w:w="707"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w:t>
            </w:r>
          </w:p>
        </w:tc>
        <w:tc>
          <w:tcPr>
            <w:tcW w:w="70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0.251</w:t>
            </w:r>
          </w:p>
        </w:tc>
        <w:tc>
          <w:tcPr>
            <w:tcW w:w="70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0.213</w:t>
            </w:r>
          </w:p>
        </w:tc>
        <w:tc>
          <w:tcPr>
            <w:tcW w:w="70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0.218</w:t>
            </w:r>
          </w:p>
        </w:tc>
        <w:tc>
          <w:tcPr>
            <w:tcW w:w="747"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0.317</w:t>
            </w:r>
          </w:p>
        </w:tc>
      </w:tr>
      <w:tr w:rsidR="00001665">
        <w:trPr>
          <w:trHeight w:val="337"/>
        </w:trPr>
        <w:tc>
          <w:tcPr>
            <w:tcW w:w="1610" w:type="dxa"/>
            <w:vAlign w:val="center"/>
          </w:tcPr>
          <w:p w:rsidR="00001665" w:rsidRDefault="00A92FC7">
            <w:pPr>
              <w:rPr>
                <w:rFonts w:ascii="Times New Roman" w:hAnsi="Times New Roman" w:cs="Times New Roman"/>
                <w:sz w:val="16"/>
                <w:szCs w:val="18"/>
              </w:rPr>
            </w:pPr>
            <w:r>
              <w:rPr>
                <w:rFonts w:ascii="Times New Roman" w:hAnsi="Times New Roman" w:cs="Times New Roman"/>
                <w:sz w:val="16"/>
                <w:szCs w:val="18"/>
              </w:rPr>
              <w:t>CoMSIA-SEHA</w:t>
            </w:r>
          </w:p>
        </w:tc>
        <w:tc>
          <w:tcPr>
            <w:tcW w:w="68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0.683</w:t>
            </w:r>
          </w:p>
        </w:tc>
        <w:tc>
          <w:tcPr>
            <w:tcW w:w="397"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4</w:t>
            </w:r>
          </w:p>
        </w:tc>
        <w:tc>
          <w:tcPr>
            <w:tcW w:w="689"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0.959</w:t>
            </w:r>
          </w:p>
        </w:tc>
        <w:tc>
          <w:tcPr>
            <w:tcW w:w="689"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0.244</w:t>
            </w:r>
          </w:p>
        </w:tc>
        <w:tc>
          <w:tcPr>
            <w:tcW w:w="879"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159.857</w:t>
            </w:r>
          </w:p>
        </w:tc>
        <w:tc>
          <w:tcPr>
            <w:tcW w:w="707"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0.090</w:t>
            </w:r>
          </w:p>
        </w:tc>
        <w:tc>
          <w:tcPr>
            <w:tcW w:w="70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0.321</w:t>
            </w:r>
          </w:p>
        </w:tc>
        <w:tc>
          <w:tcPr>
            <w:tcW w:w="70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0.228</w:t>
            </w:r>
          </w:p>
        </w:tc>
        <w:tc>
          <w:tcPr>
            <w:tcW w:w="70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w:t>
            </w:r>
          </w:p>
        </w:tc>
        <w:tc>
          <w:tcPr>
            <w:tcW w:w="747"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0.362</w:t>
            </w:r>
          </w:p>
        </w:tc>
      </w:tr>
      <w:tr w:rsidR="00001665">
        <w:trPr>
          <w:trHeight w:val="337"/>
        </w:trPr>
        <w:tc>
          <w:tcPr>
            <w:tcW w:w="1610" w:type="dxa"/>
            <w:vAlign w:val="center"/>
          </w:tcPr>
          <w:p w:rsidR="00001665" w:rsidRDefault="00A92FC7">
            <w:pPr>
              <w:rPr>
                <w:rFonts w:ascii="Times New Roman" w:hAnsi="Times New Roman" w:cs="Times New Roman"/>
                <w:sz w:val="16"/>
                <w:szCs w:val="18"/>
              </w:rPr>
            </w:pPr>
            <w:r>
              <w:rPr>
                <w:rFonts w:ascii="Times New Roman" w:hAnsi="Times New Roman" w:cs="Times New Roman"/>
                <w:sz w:val="16"/>
                <w:szCs w:val="18"/>
              </w:rPr>
              <w:t>CoMSIA-SHDA</w:t>
            </w:r>
          </w:p>
        </w:tc>
        <w:tc>
          <w:tcPr>
            <w:tcW w:w="68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0.579</w:t>
            </w:r>
          </w:p>
        </w:tc>
        <w:tc>
          <w:tcPr>
            <w:tcW w:w="397"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5</w:t>
            </w:r>
          </w:p>
        </w:tc>
        <w:tc>
          <w:tcPr>
            <w:tcW w:w="689"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0.952</w:t>
            </w:r>
          </w:p>
        </w:tc>
        <w:tc>
          <w:tcPr>
            <w:tcW w:w="689"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0.253</w:t>
            </w:r>
          </w:p>
        </w:tc>
        <w:tc>
          <w:tcPr>
            <w:tcW w:w="879"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162.994</w:t>
            </w:r>
          </w:p>
        </w:tc>
        <w:tc>
          <w:tcPr>
            <w:tcW w:w="707"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0.090</w:t>
            </w:r>
          </w:p>
        </w:tc>
        <w:tc>
          <w:tcPr>
            <w:tcW w:w="70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w:t>
            </w:r>
          </w:p>
        </w:tc>
        <w:tc>
          <w:tcPr>
            <w:tcW w:w="70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0.233</w:t>
            </w:r>
          </w:p>
        </w:tc>
        <w:tc>
          <w:tcPr>
            <w:tcW w:w="706" w:type="dxa"/>
            <w:vAlign w:val="center"/>
          </w:tcPr>
          <w:p w:rsidR="00001665" w:rsidRDefault="00A92FC7">
            <w:pPr>
              <w:rPr>
                <w:rFonts w:ascii="Times New Roman" w:hAnsi="Times New Roman" w:cs="Times New Roman"/>
                <w:sz w:val="16"/>
                <w:szCs w:val="18"/>
              </w:rPr>
            </w:pPr>
            <w:r>
              <w:rPr>
                <w:rFonts w:ascii="Times New Roman" w:hAnsi="Times New Roman" w:cs="Times New Roman"/>
                <w:sz w:val="16"/>
                <w:szCs w:val="18"/>
              </w:rPr>
              <w:t>0.323</w:t>
            </w:r>
          </w:p>
        </w:tc>
        <w:tc>
          <w:tcPr>
            <w:tcW w:w="747"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0.355</w:t>
            </w:r>
          </w:p>
        </w:tc>
      </w:tr>
      <w:tr w:rsidR="00001665">
        <w:trPr>
          <w:trHeight w:val="337"/>
        </w:trPr>
        <w:tc>
          <w:tcPr>
            <w:tcW w:w="1610" w:type="dxa"/>
            <w:vAlign w:val="center"/>
          </w:tcPr>
          <w:p w:rsidR="00001665" w:rsidRDefault="00A92FC7">
            <w:pPr>
              <w:rPr>
                <w:rFonts w:ascii="Times New Roman" w:hAnsi="Times New Roman" w:cs="Times New Roman"/>
                <w:sz w:val="16"/>
                <w:szCs w:val="18"/>
              </w:rPr>
            </w:pPr>
            <w:r>
              <w:rPr>
                <w:rFonts w:ascii="Times New Roman" w:hAnsi="Times New Roman" w:cs="Times New Roman"/>
                <w:sz w:val="16"/>
                <w:szCs w:val="18"/>
              </w:rPr>
              <w:t>CoMSIA-SEHDA</w:t>
            </w:r>
          </w:p>
        </w:tc>
        <w:tc>
          <w:tcPr>
            <w:tcW w:w="68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0.733</w:t>
            </w:r>
          </w:p>
        </w:tc>
        <w:tc>
          <w:tcPr>
            <w:tcW w:w="397"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5</w:t>
            </w:r>
          </w:p>
        </w:tc>
        <w:tc>
          <w:tcPr>
            <w:tcW w:w="689"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0.98</w:t>
            </w:r>
            <w:r>
              <w:rPr>
                <w:rFonts w:ascii="Times New Roman" w:hAnsi="Times New Roman" w:cs="Times New Roman" w:hint="eastAsia"/>
                <w:sz w:val="16"/>
                <w:szCs w:val="18"/>
              </w:rPr>
              <w:t>3</w:t>
            </w:r>
          </w:p>
        </w:tc>
        <w:tc>
          <w:tcPr>
            <w:tcW w:w="689"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0.193</w:t>
            </w:r>
          </w:p>
        </w:tc>
        <w:tc>
          <w:tcPr>
            <w:tcW w:w="879"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170.916</w:t>
            </w:r>
          </w:p>
        </w:tc>
        <w:tc>
          <w:tcPr>
            <w:tcW w:w="707"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0.072</w:t>
            </w:r>
          </w:p>
        </w:tc>
        <w:tc>
          <w:tcPr>
            <w:tcW w:w="70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0.233</w:t>
            </w:r>
          </w:p>
        </w:tc>
        <w:tc>
          <w:tcPr>
            <w:tcW w:w="70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0.193</w:t>
            </w:r>
          </w:p>
        </w:tc>
        <w:tc>
          <w:tcPr>
            <w:tcW w:w="706"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0.203</w:t>
            </w:r>
          </w:p>
        </w:tc>
        <w:tc>
          <w:tcPr>
            <w:tcW w:w="747" w:type="dxa"/>
            <w:vAlign w:val="center"/>
          </w:tcPr>
          <w:p w:rsidR="00001665" w:rsidRDefault="00A92FC7">
            <w:pPr>
              <w:jc w:val="center"/>
              <w:rPr>
                <w:rFonts w:ascii="Times New Roman" w:hAnsi="Times New Roman" w:cs="Times New Roman"/>
                <w:sz w:val="16"/>
                <w:szCs w:val="18"/>
              </w:rPr>
            </w:pPr>
            <w:r>
              <w:rPr>
                <w:rFonts w:ascii="Times New Roman" w:hAnsi="Times New Roman" w:cs="Times New Roman"/>
                <w:sz w:val="16"/>
                <w:szCs w:val="18"/>
              </w:rPr>
              <w:t>0.298</w:t>
            </w:r>
          </w:p>
        </w:tc>
      </w:tr>
    </w:tbl>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001665">
      <w:pPr>
        <w:rPr>
          <w:rFonts w:ascii="Times New Roman" w:hAnsi="Times New Roman" w:cs="Times New Roman"/>
          <w:sz w:val="24"/>
          <w:szCs w:val="24"/>
        </w:rPr>
      </w:pPr>
    </w:p>
    <w:p w:rsidR="00001665" w:rsidRDefault="00A92FC7">
      <w:pPr>
        <w:rPr>
          <w:rFonts w:ascii="Times New Roman" w:hAnsi="Times New Roman" w:cs="Times New Roman"/>
          <w:sz w:val="24"/>
          <w:szCs w:val="24"/>
        </w:rPr>
      </w:pPr>
      <w:r>
        <w:rPr>
          <w:rFonts w:ascii="Times New Roman" w:hAnsi="Times New Roman" w:cs="Times New Roman"/>
          <w:sz w:val="24"/>
          <w:szCs w:val="24"/>
        </w:rPr>
        <w:lastRenderedPageBreak/>
        <w:t xml:space="preserve">Table </w:t>
      </w:r>
      <w:r>
        <w:rPr>
          <w:rFonts w:ascii="Times New Roman" w:hAnsi="Times New Roman" w:cs="Times New Roman" w:hint="eastAsia"/>
          <w:sz w:val="24"/>
          <w:szCs w:val="24"/>
        </w:rPr>
        <w:t>S2</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Hydrogen bond analysis from the results of MD simulations</w:t>
      </w:r>
    </w:p>
    <w:tbl>
      <w:tblPr>
        <w:tblStyle w:val="a6"/>
        <w:tblW w:w="8415"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
        <w:gridCol w:w="1565"/>
        <w:gridCol w:w="1501"/>
        <w:gridCol w:w="1733"/>
        <w:gridCol w:w="1478"/>
        <w:gridCol w:w="1089"/>
      </w:tblGrid>
      <w:tr w:rsidR="00001665">
        <w:trPr>
          <w:trHeight w:val="323"/>
        </w:trPr>
        <w:tc>
          <w:tcPr>
            <w:tcW w:w="1049" w:type="dxa"/>
            <w:tcBorders>
              <w:top w:val="single" w:sz="4" w:space="0" w:color="auto"/>
              <w:bottom w:val="single" w:sz="4" w:space="0" w:color="auto"/>
            </w:tcBorders>
          </w:tcPr>
          <w:p w:rsidR="00001665" w:rsidRDefault="00A92FC7">
            <w:pPr>
              <w:rPr>
                <w:rFonts w:ascii="Times New Roman" w:hAnsi="Times New Roman" w:cs="Times New Roman"/>
                <w:szCs w:val="21"/>
              </w:rPr>
            </w:pPr>
            <w:r>
              <w:rPr>
                <w:rFonts w:ascii="Times New Roman" w:hAnsi="Times New Roman" w:cs="Times New Roman"/>
                <w:szCs w:val="21"/>
              </w:rPr>
              <w:t>Complex</w:t>
            </w:r>
          </w:p>
        </w:tc>
        <w:tc>
          <w:tcPr>
            <w:tcW w:w="1565" w:type="dxa"/>
            <w:tcBorders>
              <w:top w:val="single" w:sz="4" w:space="0" w:color="auto"/>
              <w:bottom w:val="single" w:sz="4" w:space="0" w:color="auto"/>
            </w:tcBorders>
          </w:tcPr>
          <w:p w:rsidR="00001665" w:rsidRDefault="00A92FC7">
            <w:pPr>
              <w:rPr>
                <w:rFonts w:ascii="Times New Roman" w:hAnsi="Times New Roman" w:cs="Times New Roman"/>
                <w:szCs w:val="21"/>
              </w:rPr>
            </w:pPr>
            <w:r>
              <w:rPr>
                <w:rFonts w:ascii="Times New Roman" w:hAnsi="Times New Roman" w:cs="Times New Roman"/>
                <w:szCs w:val="21"/>
              </w:rPr>
              <w:t>Donor</w:t>
            </w:r>
          </w:p>
        </w:tc>
        <w:tc>
          <w:tcPr>
            <w:tcW w:w="1501" w:type="dxa"/>
            <w:tcBorders>
              <w:top w:val="single" w:sz="4" w:space="0" w:color="auto"/>
              <w:bottom w:val="single" w:sz="4" w:space="0" w:color="auto"/>
            </w:tcBorders>
          </w:tcPr>
          <w:p w:rsidR="00001665" w:rsidRDefault="00A92FC7">
            <w:pPr>
              <w:rPr>
                <w:rFonts w:ascii="Times New Roman" w:hAnsi="Times New Roman" w:cs="Times New Roman"/>
                <w:szCs w:val="21"/>
              </w:rPr>
            </w:pPr>
            <w:r>
              <w:rPr>
                <w:rFonts w:ascii="Times New Roman" w:hAnsi="Times New Roman" w:cs="Times New Roman"/>
                <w:szCs w:val="21"/>
              </w:rPr>
              <w:t>Acceptor</w:t>
            </w:r>
          </w:p>
        </w:tc>
        <w:tc>
          <w:tcPr>
            <w:tcW w:w="1733" w:type="dxa"/>
            <w:tcBorders>
              <w:top w:val="single" w:sz="4" w:space="0" w:color="auto"/>
              <w:bottom w:val="single" w:sz="4" w:space="0" w:color="auto"/>
            </w:tcBorders>
          </w:tcPr>
          <w:p w:rsidR="00001665" w:rsidRDefault="00A92FC7">
            <w:pPr>
              <w:rPr>
                <w:rFonts w:ascii="Times New Roman" w:hAnsi="Times New Roman" w:cs="Times New Roman"/>
                <w:szCs w:val="21"/>
              </w:rPr>
            </w:pPr>
            <w:r>
              <w:rPr>
                <w:rFonts w:ascii="Times New Roman" w:hAnsi="Times New Roman" w:cs="Times New Roman"/>
                <w:szCs w:val="21"/>
              </w:rPr>
              <w:t>Occupancy (%)</w:t>
            </w:r>
          </w:p>
        </w:tc>
        <w:tc>
          <w:tcPr>
            <w:tcW w:w="1478" w:type="dxa"/>
            <w:tcBorders>
              <w:top w:val="single" w:sz="4" w:space="0" w:color="auto"/>
              <w:bottom w:val="single" w:sz="4" w:space="0" w:color="auto"/>
            </w:tcBorders>
          </w:tcPr>
          <w:p w:rsidR="00001665" w:rsidRDefault="00A92FC7">
            <w:pPr>
              <w:rPr>
                <w:rFonts w:ascii="Times New Roman" w:hAnsi="Times New Roman" w:cs="Times New Roman"/>
                <w:szCs w:val="21"/>
              </w:rPr>
            </w:pPr>
            <w:r>
              <w:rPr>
                <w:rFonts w:ascii="Times New Roman" w:hAnsi="Times New Roman" w:cs="Times New Roman"/>
                <w:szCs w:val="21"/>
              </w:rPr>
              <w:t>Distance (Å)</w:t>
            </w:r>
          </w:p>
        </w:tc>
        <w:tc>
          <w:tcPr>
            <w:tcW w:w="1089" w:type="dxa"/>
            <w:tcBorders>
              <w:top w:val="single" w:sz="4" w:space="0" w:color="auto"/>
              <w:bottom w:val="single" w:sz="4" w:space="0" w:color="auto"/>
            </w:tcBorders>
          </w:tcPr>
          <w:p w:rsidR="00001665" w:rsidRDefault="00A92FC7">
            <w:pPr>
              <w:rPr>
                <w:rFonts w:ascii="Times New Roman" w:hAnsi="Times New Roman" w:cs="Times New Roman"/>
                <w:szCs w:val="21"/>
              </w:rPr>
            </w:pPr>
            <w:r>
              <w:rPr>
                <w:rFonts w:ascii="Times New Roman" w:hAnsi="Times New Roman" w:cs="Times New Roman"/>
                <w:szCs w:val="21"/>
              </w:rPr>
              <w:t>Angle (°)</w:t>
            </w:r>
          </w:p>
        </w:tc>
      </w:tr>
      <w:tr w:rsidR="00001665">
        <w:trPr>
          <w:trHeight w:val="334"/>
        </w:trPr>
        <w:tc>
          <w:tcPr>
            <w:tcW w:w="1049" w:type="dxa"/>
            <w:tcBorders>
              <w:top w:val="single" w:sz="4" w:space="0" w:color="auto"/>
            </w:tcBorders>
          </w:tcPr>
          <w:p w:rsidR="00001665" w:rsidRDefault="00A92FC7">
            <w:pPr>
              <w:rPr>
                <w:rFonts w:ascii="Times New Roman" w:hAnsi="Times New Roman" w:cs="Times New Roman"/>
                <w:szCs w:val="21"/>
              </w:rPr>
            </w:pPr>
            <w:r>
              <w:rPr>
                <w:rFonts w:ascii="Times New Roman" w:hAnsi="Times New Roman" w:cs="Times New Roman"/>
                <w:szCs w:val="21"/>
              </w:rPr>
              <w:t>LSD1-</w:t>
            </w:r>
            <w:r>
              <w:rPr>
                <w:rFonts w:ascii="Times New Roman" w:hAnsi="Times New Roman" w:cs="Times New Roman"/>
                <w:b/>
                <w:szCs w:val="21"/>
              </w:rPr>
              <w:t>8</w:t>
            </w:r>
          </w:p>
        </w:tc>
        <w:tc>
          <w:tcPr>
            <w:tcW w:w="1565" w:type="dxa"/>
            <w:tcBorders>
              <w:top w:val="single" w:sz="4" w:space="0" w:color="auto"/>
            </w:tcBorders>
          </w:tcPr>
          <w:p w:rsidR="00001665" w:rsidRDefault="00A92FC7">
            <w:pPr>
              <w:rPr>
                <w:rFonts w:ascii="Times New Roman" w:hAnsi="Times New Roman" w:cs="Times New Roman"/>
                <w:szCs w:val="21"/>
              </w:rPr>
            </w:pPr>
            <w:r>
              <w:rPr>
                <w:rFonts w:ascii="Times New Roman" w:hAnsi="Times New Roman" w:cs="Times New Roman"/>
                <w:szCs w:val="21"/>
              </w:rPr>
              <w:t>Lys661@N-H</w:t>
            </w:r>
          </w:p>
        </w:tc>
        <w:tc>
          <w:tcPr>
            <w:tcW w:w="1501" w:type="dxa"/>
            <w:tcBorders>
              <w:top w:val="single" w:sz="4" w:space="0" w:color="auto"/>
            </w:tcBorders>
          </w:tcPr>
          <w:p w:rsidR="00001665" w:rsidRDefault="00A92FC7">
            <w:pPr>
              <w:rPr>
                <w:rFonts w:ascii="Times New Roman" w:hAnsi="Times New Roman" w:cs="Times New Roman"/>
                <w:szCs w:val="21"/>
              </w:rPr>
            </w:pPr>
            <w:r>
              <w:rPr>
                <w:rFonts w:ascii="Times New Roman" w:hAnsi="Times New Roman" w:cs="Times New Roman"/>
                <w:szCs w:val="21"/>
              </w:rPr>
              <w:t>ligand@C</w:t>
            </w:r>
            <w:r>
              <w:rPr>
                <w:rFonts w:ascii="Times New Roman" w:eastAsia="宋体" w:hAnsi="Times New Roman" w:cs="Times New Roman" w:hint="eastAsia"/>
                <w:szCs w:val="21"/>
              </w:rPr>
              <w:t>≡</w:t>
            </w:r>
            <w:r>
              <w:rPr>
                <w:rFonts w:ascii="Times New Roman" w:hAnsi="Times New Roman" w:cs="Times New Roman"/>
                <w:szCs w:val="21"/>
              </w:rPr>
              <w:t>N</w:t>
            </w:r>
          </w:p>
        </w:tc>
        <w:tc>
          <w:tcPr>
            <w:tcW w:w="1733" w:type="dxa"/>
            <w:tcBorders>
              <w:top w:val="single" w:sz="4" w:space="0" w:color="auto"/>
            </w:tcBorders>
          </w:tcPr>
          <w:p w:rsidR="00001665" w:rsidRDefault="00A92FC7">
            <w:pPr>
              <w:rPr>
                <w:rFonts w:ascii="Times New Roman" w:hAnsi="Times New Roman" w:cs="Times New Roman"/>
                <w:szCs w:val="21"/>
              </w:rPr>
            </w:pPr>
            <w:r>
              <w:rPr>
                <w:rFonts w:ascii="Times New Roman" w:hAnsi="Times New Roman" w:cs="Times New Roman"/>
                <w:szCs w:val="21"/>
              </w:rPr>
              <w:t>5.62</w:t>
            </w:r>
          </w:p>
        </w:tc>
        <w:tc>
          <w:tcPr>
            <w:tcW w:w="1478" w:type="dxa"/>
            <w:tcBorders>
              <w:top w:val="single" w:sz="4" w:space="0" w:color="auto"/>
            </w:tcBorders>
          </w:tcPr>
          <w:p w:rsidR="00001665" w:rsidRDefault="00A92FC7">
            <w:pPr>
              <w:rPr>
                <w:rFonts w:ascii="Times New Roman" w:hAnsi="Times New Roman" w:cs="Times New Roman"/>
                <w:szCs w:val="21"/>
              </w:rPr>
            </w:pPr>
            <w:r>
              <w:rPr>
                <w:rFonts w:ascii="Times New Roman" w:hAnsi="Times New Roman" w:cs="Times New Roman"/>
                <w:szCs w:val="21"/>
              </w:rPr>
              <w:t>2.1</w:t>
            </w:r>
          </w:p>
        </w:tc>
        <w:tc>
          <w:tcPr>
            <w:tcW w:w="1089" w:type="dxa"/>
            <w:tcBorders>
              <w:top w:val="single" w:sz="4" w:space="0" w:color="auto"/>
            </w:tcBorders>
          </w:tcPr>
          <w:p w:rsidR="00001665" w:rsidRDefault="00A92FC7">
            <w:pPr>
              <w:rPr>
                <w:rFonts w:ascii="Times New Roman" w:hAnsi="Times New Roman" w:cs="Times New Roman"/>
                <w:szCs w:val="21"/>
              </w:rPr>
            </w:pPr>
            <w:r>
              <w:rPr>
                <w:rFonts w:ascii="Times New Roman" w:hAnsi="Times New Roman" w:cs="Times New Roman"/>
                <w:szCs w:val="21"/>
              </w:rPr>
              <w:t>142.8</w:t>
            </w:r>
          </w:p>
        </w:tc>
      </w:tr>
      <w:tr w:rsidR="00001665">
        <w:trPr>
          <w:trHeight w:val="323"/>
        </w:trPr>
        <w:tc>
          <w:tcPr>
            <w:tcW w:w="1049" w:type="dxa"/>
          </w:tcPr>
          <w:p w:rsidR="00001665" w:rsidRDefault="00001665">
            <w:pPr>
              <w:rPr>
                <w:rFonts w:ascii="Times New Roman" w:hAnsi="Times New Roman" w:cs="Times New Roman"/>
                <w:szCs w:val="21"/>
              </w:rPr>
            </w:pPr>
          </w:p>
        </w:tc>
        <w:tc>
          <w:tcPr>
            <w:tcW w:w="1565" w:type="dxa"/>
          </w:tcPr>
          <w:p w:rsidR="00001665" w:rsidRDefault="00A92FC7">
            <w:pPr>
              <w:rPr>
                <w:rFonts w:ascii="Times New Roman" w:hAnsi="Times New Roman" w:cs="Times New Roman"/>
                <w:szCs w:val="21"/>
              </w:rPr>
            </w:pPr>
            <w:r>
              <w:rPr>
                <w:rFonts w:ascii="Times New Roman" w:hAnsi="Times New Roman" w:cs="Times New Roman"/>
                <w:szCs w:val="21"/>
              </w:rPr>
              <w:t>WAT@O-H</w:t>
            </w:r>
          </w:p>
        </w:tc>
        <w:tc>
          <w:tcPr>
            <w:tcW w:w="1501" w:type="dxa"/>
          </w:tcPr>
          <w:p w:rsidR="00001665" w:rsidRDefault="00A92FC7">
            <w:pPr>
              <w:rPr>
                <w:rFonts w:ascii="Times New Roman" w:hAnsi="Times New Roman" w:cs="Times New Roman"/>
                <w:szCs w:val="21"/>
              </w:rPr>
            </w:pPr>
            <w:r>
              <w:rPr>
                <w:rFonts w:ascii="Times New Roman" w:hAnsi="Times New Roman" w:cs="Times New Roman"/>
                <w:szCs w:val="21"/>
              </w:rPr>
              <w:t>ligand@C</w:t>
            </w:r>
            <w:r>
              <w:rPr>
                <w:rFonts w:ascii="Times New Roman" w:eastAsia="宋体" w:hAnsi="Times New Roman" w:cs="Times New Roman" w:hint="eastAsia"/>
                <w:szCs w:val="21"/>
              </w:rPr>
              <w:t>≡</w:t>
            </w:r>
            <w:r>
              <w:rPr>
                <w:rFonts w:ascii="Times New Roman" w:hAnsi="Times New Roman" w:cs="Times New Roman"/>
                <w:szCs w:val="21"/>
              </w:rPr>
              <w:t>N</w:t>
            </w:r>
          </w:p>
        </w:tc>
        <w:tc>
          <w:tcPr>
            <w:tcW w:w="1733" w:type="dxa"/>
          </w:tcPr>
          <w:p w:rsidR="00001665" w:rsidRDefault="00A92FC7">
            <w:pPr>
              <w:rPr>
                <w:rFonts w:ascii="Times New Roman" w:hAnsi="Times New Roman" w:cs="Times New Roman"/>
                <w:szCs w:val="21"/>
              </w:rPr>
            </w:pPr>
            <w:r>
              <w:rPr>
                <w:rFonts w:ascii="Times New Roman" w:hAnsi="Times New Roman" w:cs="Times New Roman" w:hint="eastAsia"/>
                <w:szCs w:val="21"/>
              </w:rPr>
              <w:t>91.91</w:t>
            </w:r>
          </w:p>
        </w:tc>
        <w:tc>
          <w:tcPr>
            <w:tcW w:w="1478" w:type="dxa"/>
          </w:tcPr>
          <w:p w:rsidR="00001665" w:rsidRDefault="00A92FC7">
            <w:pPr>
              <w:rPr>
                <w:rFonts w:ascii="Times New Roman" w:hAnsi="Times New Roman" w:cs="Times New Roman"/>
                <w:szCs w:val="21"/>
              </w:rPr>
            </w:pPr>
            <w:r>
              <w:rPr>
                <w:rFonts w:ascii="Times New Roman" w:hAnsi="Times New Roman" w:cs="Times New Roman"/>
                <w:szCs w:val="21"/>
              </w:rPr>
              <w:t>1.9</w:t>
            </w:r>
          </w:p>
        </w:tc>
        <w:tc>
          <w:tcPr>
            <w:tcW w:w="1089" w:type="dxa"/>
          </w:tcPr>
          <w:p w:rsidR="00001665" w:rsidRDefault="00A92FC7">
            <w:pPr>
              <w:rPr>
                <w:rFonts w:ascii="Times New Roman" w:hAnsi="Times New Roman" w:cs="Times New Roman"/>
                <w:szCs w:val="21"/>
              </w:rPr>
            </w:pPr>
            <w:r>
              <w:rPr>
                <w:rFonts w:ascii="Times New Roman" w:hAnsi="Times New Roman" w:cs="Times New Roman"/>
                <w:szCs w:val="21"/>
              </w:rPr>
              <w:t>155.1</w:t>
            </w:r>
          </w:p>
        </w:tc>
      </w:tr>
      <w:tr w:rsidR="00001665">
        <w:trPr>
          <w:trHeight w:val="323"/>
        </w:trPr>
        <w:tc>
          <w:tcPr>
            <w:tcW w:w="1049" w:type="dxa"/>
          </w:tcPr>
          <w:p w:rsidR="00001665" w:rsidRDefault="00001665">
            <w:pPr>
              <w:rPr>
                <w:rFonts w:ascii="Times New Roman" w:hAnsi="Times New Roman" w:cs="Times New Roman"/>
                <w:szCs w:val="21"/>
              </w:rPr>
            </w:pPr>
          </w:p>
        </w:tc>
        <w:tc>
          <w:tcPr>
            <w:tcW w:w="1565" w:type="dxa"/>
          </w:tcPr>
          <w:p w:rsidR="00001665" w:rsidRDefault="00A92FC7">
            <w:pPr>
              <w:rPr>
                <w:rFonts w:ascii="Times New Roman" w:hAnsi="Times New Roman" w:cs="Times New Roman"/>
                <w:szCs w:val="21"/>
              </w:rPr>
            </w:pPr>
            <w:r>
              <w:rPr>
                <w:rFonts w:ascii="Times New Roman" w:hAnsi="Times New Roman" w:cs="Times New Roman"/>
                <w:szCs w:val="21"/>
              </w:rPr>
              <w:t>WAT@O-H</w:t>
            </w:r>
          </w:p>
        </w:tc>
        <w:tc>
          <w:tcPr>
            <w:tcW w:w="1501" w:type="dxa"/>
          </w:tcPr>
          <w:p w:rsidR="00001665" w:rsidRDefault="00A92FC7">
            <w:pPr>
              <w:rPr>
                <w:rFonts w:ascii="Times New Roman" w:hAnsi="Times New Roman" w:cs="Times New Roman"/>
                <w:szCs w:val="21"/>
              </w:rPr>
            </w:pPr>
            <w:r>
              <w:rPr>
                <w:rFonts w:ascii="Times New Roman" w:hAnsi="Times New Roman" w:cs="Times New Roman"/>
                <w:szCs w:val="21"/>
              </w:rPr>
              <w:t>FAD@N</w:t>
            </w:r>
          </w:p>
        </w:tc>
        <w:tc>
          <w:tcPr>
            <w:tcW w:w="1733" w:type="dxa"/>
          </w:tcPr>
          <w:p w:rsidR="00001665" w:rsidRDefault="00A92FC7">
            <w:pPr>
              <w:rPr>
                <w:rFonts w:ascii="Times New Roman" w:hAnsi="Times New Roman" w:cs="Times New Roman"/>
                <w:szCs w:val="21"/>
              </w:rPr>
            </w:pPr>
            <w:r>
              <w:rPr>
                <w:rFonts w:ascii="Times New Roman" w:hAnsi="Times New Roman" w:cs="Times New Roman"/>
                <w:szCs w:val="21"/>
              </w:rPr>
              <w:t>97.79</w:t>
            </w:r>
          </w:p>
        </w:tc>
        <w:tc>
          <w:tcPr>
            <w:tcW w:w="1478" w:type="dxa"/>
          </w:tcPr>
          <w:p w:rsidR="00001665" w:rsidRDefault="00A92FC7">
            <w:pPr>
              <w:rPr>
                <w:rFonts w:ascii="Times New Roman" w:hAnsi="Times New Roman" w:cs="Times New Roman"/>
                <w:szCs w:val="21"/>
              </w:rPr>
            </w:pPr>
            <w:r>
              <w:rPr>
                <w:rFonts w:ascii="Times New Roman" w:hAnsi="Times New Roman" w:cs="Times New Roman"/>
                <w:szCs w:val="21"/>
              </w:rPr>
              <w:t>2.0</w:t>
            </w:r>
          </w:p>
        </w:tc>
        <w:tc>
          <w:tcPr>
            <w:tcW w:w="1089" w:type="dxa"/>
          </w:tcPr>
          <w:p w:rsidR="00001665" w:rsidRDefault="00A92FC7">
            <w:pPr>
              <w:rPr>
                <w:rFonts w:ascii="Times New Roman" w:hAnsi="Times New Roman" w:cs="Times New Roman"/>
                <w:szCs w:val="21"/>
              </w:rPr>
            </w:pPr>
            <w:r>
              <w:rPr>
                <w:rFonts w:ascii="Times New Roman" w:hAnsi="Times New Roman" w:cs="Times New Roman"/>
                <w:szCs w:val="21"/>
              </w:rPr>
              <w:t>159.2</w:t>
            </w:r>
          </w:p>
        </w:tc>
      </w:tr>
      <w:tr w:rsidR="00001665">
        <w:trPr>
          <w:trHeight w:val="323"/>
        </w:trPr>
        <w:tc>
          <w:tcPr>
            <w:tcW w:w="1049" w:type="dxa"/>
          </w:tcPr>
          <w:p w:rsidR="00001665" w:rsidRDefault="00001665">
            <w:pPr>
              <w:rPr>
                <w:rFonts w:ascii="Times New Roman" w:hAnsi="Times New Roman" w:cs="Times New Roman"/>
                <w:szCs w:val="21"/>
              </w:rPr>
            </w:pPr>
          </w:p>
        </w:tc>
        <w:tc>
          <w:tcPr>
            <w:tcW w:w="1565" w:type="dxa"/>
          </w:tcPr>
          <w:p w:rsidR="00001665" w:rsidRDefault="00A92FC7">
            <w:pPr>
              <w:rPr>
                <w:rFonts w:ascii="Times New Roman" w:hAnsi="Times New Roman" w:cs="Times New Roman"/>
                <w:szCs w:val="21"/>
              </w:rPr>
            </w:pPr>
            <w:r>
              <w:rPr>
                <w:rFonts w:ascii="Times New Roman" w:hAnsi="Times New Roman" w:cs="Times New Roman"/>
                <w:szCs w:val="21"/>
              </w:rPr>
              <w:t>Lys661@N-H</w:t>
            </w:r>
          </w:p>
        </w:tc>
        <w:tc>
          <w:tcPr>
            <w:tcW w:w="1501" w:type="dxa"/>
          </w:tcPr>
          <w:p w:rsidR="00001665" w:rsidRDefault="00A92FC7">
            <w:pPr>
              <w:rPr>
                <w:rFonts w:ascii="Times New Roman" w:hAnsi="Times New Roman" w:cs="Times New Roman"/>
                <w:szCs w:val="21"/>
              </w:rPr>
            </w:pPr>
            <w:r>
              <w:rPr>
                <w:rFonts w:ascii="Times New Roman" w:hAnsi="Times New Roman" w:cs="Times New Roman"/>
                <w:szCs w:val="21"/>
              </w:rPr>
              <w:t>WAT@O</w:t>
            </w:r>
          </w:p>
        </w:tc>
        <w:tc>
          <w:tcPr>
            <w:tcW w:w="1733" w:type="dxa"/>
          </w:tcPr>
          <w:p w:rsidR="00001665" w:rsidRDefault="00A92FC7">
            <w:pPr>
              <w:rPr>
                <w:rFonts w:ascii="Times New Roman" w:hAnsi="Times New Roman" w:cs="Times New Roman"/>
                <w:szCs w:val="21"/>
              </w:rPr>
            </w:pPr>
            <w:r>
              <w:rPr>
                <w:rFonts w:ascii="Times New Roman" w:hAnsi="Times New Roman" w:cs="Times New Roman" w:hint="eastAsia"/>
                <w:szCs w:val="21"/>
              </w:rPr>
              <w:t>90.22</w:t>
            </w:r>
          </w:p>
        </w:tc>
        <w:tc>
          <w:tcPr>
            <w:tcW w:w="1478" w:type="dxa"/>
          </w:tcPr>
          <w:p w:rsidR="00001665" w:rsidRDefault="00A92FC7">
            <w:pPr>
              <w:rPr>
                <w:rFonts w:ascii="Times New Roman" w:hAnsi="Times New Roman" w:cs="Times New Roman"/>
                <w:szCs w:val="21"/>
              </w:rPr>
            </w:pPr>
            <w:r>
              <w:rPr>
                <w:rFonts w:ascii="Times New Roman" w:hAnsi="Times New Roman" w:cs="Times New Roman" w:hint="eastAsia"/>
                <w:szCs w:val="21"/>
              </w:rPr>
              <w:t>2.7</w:t>
            </w:r>
          </w:p>
        </w:tc>
        <w:tc>
          <w:tcPr>
            <w:tcW w:w="1089" w:type="dxa"/>
          </w:tcPr>
          <w:p w:rsidR="00001665" w:rsidRDefault="00A92FC7">
            <w:pPr>
              <w:rPr>
                <w:rFonts w:ascii="Times New Roman" w:hAnsi="Times New Roman" w:cs="Times New Roman"/>
                <w:szCs w:val="21"/>
              </w:rPr>
            </w:pPr>
            <w:r>
              <w:rPr>
                <w:rFonts w:ascii="Times New Roman" w:hAnsi="Times New Roman" w:cs="Times New Roman" w:hint="eastAsia"/>
                <w:szCs w:val="21"/>
              </w:rPr>
              <w:t>156.4</w:t>
            </w:r>
          </w:p>
        </w:tc>
      </w:tr>
      <w:tr w:rsidR="00001665">
        <w:trPr>
          <w:trHeight w:val="323"/>
        </w:trPr>
        <w:tc>
          <w:tcPr>
            <w:tcW w:w="1049" w:type="dxa"/>
          </w:tcPr>
          <w:p w:rsidR="00001665" w:rsidRDefault="00001665">
            <w:pPr>
              <w:rPr>
                <w:rFonts w:ascii="Times New Roman" w:hAnsi="Times New Roman" w:cs="Times New Roman"/>
                <w:szCs w:val="21"/>
              </w:rPr>
            </w:pPr>
          </w:p>
        </w:tc>
        <w:tc>
          <w:tcPr>
            <w:tcW w:w="1565" w:type="dxa"/>
          </w:tcPr>
          <w:p w:rsidR="00001665" w:rsidRDefault="00A92FC7">
            <w:pPr>
              <w:rPr>
                <w:rFonts w:ascii="Times New Roman" w:hAnsi="Times New Roman" w:cs="Times New Roman"/>
                <w:szCs w:val="21"/>
              </w:rPr>
            </w:pPr>
            <w:r>
              <w:rPr>
                <w:rFonts w:ascii="Times New Roman" w:hAnsi="Times New Roman" w:cs="Times New Roman"/>
                <w:szCs w:val="21"/>
              </w:rPr>
              <w:t>ligand@N</w:t>
            </w:r>
            <w:r>
              <w:rPr>
                <w:rFonts w:ascii="Times New Roman" w:hAnsi="Times New Roman" w:cs="Times New Roman"/>
                <w:szCs w:val="21"/>
                <w:vertAlign w:val="superscript"/>
              </w:rPr>
              <w:t>+</w:t>
            </w:r>
            <w:r>
              <w:rPr>
                <w:rFonts w:ascii="Times New Roman" w:hAnsi="Times New Roman" w:cs="Times New Roman"/>
                <w:szCs w:val="21"/>
              </w:rPr>
              <w:t>-H</w:t>
            </w:r>
          </w:p>
        </w:tc>
        <w:tc>
          <w:tcPr>
            <w:tcW w:w="1501" w:type="dxa"/>
          </w:tcPr>
          <w:p w:rsidR="00001665" w:rsidRDefault="00A92FC7">
            <w:pPr>
              <w:rPr>
                <w:rFonts w:ascii="Times New Roman" w:hAnsi="Times New Roman" w:cs="Times New Roman"/>
                <w:szCs w:val="21"/>
              </w:rPr>
            </w:pPr>
            <w:r>
              <w:rPr>
                <w:rFonts w:ascii="Times New Roman" w:hAnsi="Times New Roman" w:cs="Times New Roman"/>
                <w:szCs w:val="21"/>
              </w:rPr>
              <w:t>Asp555@O</w:t>
            </w:r>
          </w:p>
        </w:tc>
        <w:tc>
          <w:tcPr>
            <w:tcW w:w="1733" w:type="dxa"/>
          </w:tcPr>
          <w:p w:rsidR="00001665" w:rsidRDefault="00A92FC7">
            <w:pPr>
              <w:rPr>
                <w:rFonts w:ascii="Times New Roman" w:hAnsi="Times New Roman" w:cs="Times New Roman"/>
                <w:szCs w:val="21"/>
              </w:rPr>
            </w:pPr>
            <w:r>
              <w:rPr>
                <w:rFonts w:ascii="Times New Roman" w:hAnsi="Times New Roman" w:cs="Times New Roman"/>
                <w:szCs w:val="21"/>
              </w:rPr>
              <w:t>98.15</w:t>
            </w:r>
          </w:p>
        </w:tc>
        <w:tc>
          <w:tcPr>
            <w:tcW w:w="1478" w:type="dxa"/>
          </w:tcPr>
          <w:p w:rsidR="00001665" w:rsidRDefault="00A92FC7">
            <w:pPr>
              <w:rPr>
                <w:rFonts w:ascii="Times New Roman" w:hAnsi="Times New Roman" w:cs="Times New Roman"/>
                <w:szCs w:val="21"/>
              </w:rPr>
            </w:pPr>
            <w:r>
              <w:rPr>
                <w:rFonts w:ascii="Times New Roman" w:hAnsi="Times New Roman" w:cs="Times New Roman"/>
                <w:szCs w:val="21"/>
              </w:rPr>
              <w:t>1.6</w:t>
            </w:r>
          </w:p>
        </w:tc>
        <w:tc>
          <w:tcPr>
            <w:tcW w:w="1089" w:type="dxa"/>
          </w:tcPr>
          <w:p w:rsidR="00001665" w:rsidRDefault="00A92FC7">
            <w:pPr>
              <w:rPr>
                <w:rFonts w:ascii="Times New Roman" w:hAnsi="Times New Roman" w:cs="Times New Roman"/>
                <w:szCs w:val="21"/>
              </w:rPr>
            </w:pPr>
            <w:r>
              <w:rPr>
                <w:rFonts w:ascii="Times New Roman" w:hAnsi="Times New Roman" w:cs="Times New Roman"/>
                <w:szCs w:val="21"/>
              </w:rPr>
              <w:t>158.8</w:t>
            </w:r>
          </w:p>
        </w:tc>
      </w:tr>
      <w:tr w:rsidR="00001665">
        <w:trPr>
          <w:trHeight w:val="334"/>
        </w:trPr>
        <w:tc>
          <w:tcPr>
            <w:tcW w:w="1049" w:type="dxa"/>
          </w:tcPr>
          <w:p w:rsidR="00001665" w:rsidRDefault="00A92FC7">
            <w:pPr>
              <w:rPr>
                <w:rFonts w:ascii="Times New Roman" w:hAnsi="Times New Roman" w:cs="Times New Roman"/>
                <w:szCs w:val="21"/>
              </w:rPr>
            </w:pPr>
            <w:r>
              <w:rPr>
                <w:rFonts w:ascii="Times New Roman" w:hAnsi="Times New Roman" w:cs="Times New Roman"/>
                <w:szCs w:val="21"/>
              </w:rPr>
              <w:t>LSD1-</w:t>
            </w:r>
            <w:r>
              <w:rPr>
                <w:rFonts w:ascii="Times New Roman" w:hAnsi="Times New Roman" w:cs="Times New Roman"/>
                <w:b/>
                <w:szCs w:val="21"/>
              </w:rPr>
              <w:t>14</w:t>
            </w:r>
          </w:p>
        </w:tc>
        <w:tc>
          <w:tcPr>
            <w:tcW w:w="1565" w:type="dxa"/>
          </w:tcPr>
          <w:p w:rsidR="00001665" w:rsidRDefault="00A92FC7">
            <w:pPr>
              <w:rPr>
                <w:rFonts w:ascii="Times New Roman" w:hAnsi="Times New Roman" w:cs="Times New Roman"/>
                <w:szCs w:val="21"/>
              </w:rPr>
            </w:pPr>
            <w:r>
              <w:rPr>
                <w:rFonts w:ascii="Times New Roman" w:hAnsi="Times New Roman" w:cs="Times New Roman"/>
                <w:szCs w:val="21"/>
              </w:rPr>
              <w:t>Lys661@N-H</w:t>
            </w:r>
          </w:p>
        </w:tc>
        <w:tc>
          <w:tcPr>
            <w:tcW w:w="1501" w:type="dxa"/>
          </w:tcPr>
          <w:p w:rsidR="00001665" w:rsidRDefault="00A92FC7">
            <w:pPr>
              <w:rPr>
                <w:rFonts w:ascii="Times New Roman" w:hAnsi="Times New Roman" w:cs="Times New Roman"/>
                <w:szCs w:val="21"/>
              </w:rPr>
            </w:pPr>
            <w:r>
              <w:rPr>
                <w:rFonts w:ascii="Times New Roman" w:hAnsi="Times New Roman" w:cs="Times New Roman"/>
                <w:szCs w:val="21"/>
              </w:rPr>
              <w:t>ligand@C</w:t>
            </w:r>
            <w:r>
              <w:rPr>
                <w:rFonts w:ascii="Times New Roman" w:eastAsia="宋体" w:hAnsi="Times New Roman" w:cs="Times New Roman" w:hint="eastAsia"/>
                <w:szCs w:val="21"/>
              </w:rPr>
              <w:t>≡</w:t>
            </w:r>
            <w:r>
              <w:rPr>
                <w:rFonts w:ascii="Times New Roman" w:hAnsi="Times New Roman" w:cs="Times New Roman"/>
                <w:szCs w:val="21"/>
              </w:rPr>
              <w:t>N</w:t>
            </w:r>
          </w:p>
        </w:tc>
        <w:tc>
          <w:tcPr>
            <w:tcW w:w="1733" w:type="dxa"/>
          </w:tcPr>
          <w:p w:rsidR="00001665" w:rsidRDefault="00A92FC7">
            <w:pPr>
              <w:rPr>
                <w:rFonts w:ascii="Times New Roman" w:hAnsi="Times New Roman" w:cs="Times New Roman"/>
                <w:szCs w:val="21"/>
              </w:rPr>
            </w:pPr>
            <w:r>
              <w:rPr>
                <w:rFonts w:ascii="Times New Roman" w:hAnsi="Times New Roman" w:cs="Times New Roman"/>
                <w:szCs w:val="21"/>
              </w:rPr>
              <w:t>7.39</w:t>
            </w:r>
          </w:p>
        </w:tc>
        <w:tc>
          <w:tcPr>
            <w:tcW w:w="1478" w:type="dxa"/>
          </w:tcPr>
          <w:p w:rsidR="00001665" w:rsidRDefault="00A92FC7">
            <w:pPr>
              <w:rPr>
                <w:rFonts w:ascii="Times New Roman" w:hAnsi="Times New Roman" w:cs="Times New Roman"/>
                <w:szCs w:val="21"/>
              </w:rPr>
            </w:pPr>
            <w:r>
              <w:rPr>
                <w:rFonts w:ascii="Times New Roman" w:hAnsi="Times New Roman" w:cs="Times New Roman"/>
                <w:szCs w:val="21"/>
              </w:rPr>
              <w:t>2.2</w:t>
            </w:r>
          </w:p>
        </w:tc>
        <w:tc>
          <w:tcPr>
            <w:tcW w:w="1089" w:type="dxa"/>
          </w:tcPr>
          <w:p w:rsidR="00001665" w:rsidRDefault="00A92FC7">
            <w:pPr>
              <w:rPr>
                <w:rFonts w:ascii="Times New Roman" w:hAnsi="Times New Roman" w:cs="Times New Roman"/>
                <w:szCs w:val="21"/>
              </w:rPr>
            </w:pPr>
            <w:r>
              <w:rPr>
                <w:rFonts w:ascii="Times New Roman" w:hAnsi="Times New Roman" w:cs="Times New Roman"/>
                <w:szCs w:val="21"/>
              </w:rPr>
              <w:t>140.2</w:t>
            </w:r>
          </w:p>
        </w:tc>
      </w:tr>
      <w:tr w:rsidR="00001665">
        <w:trPr>
          <w:trHeight w:val="334"/>
        </w:trPr>
        <w:tc>
          <w:tcPr>
            <w:tcW w:w="1049" w:type="dxa"/>
          </w:tcPr>
          <w:p w:rsidR="00001665" w:rsidRDefault="00001665">
            <w:pPr>
              <w:rPr>
                <w:rFonts w:ascii="Times New Roman" w:hAnsi="Times New Roman" w:cs="Times New Roman"/>
                <w:szCs w:val="21"/>
              </w:rPr>
            </w:pPr>
          </w:p>
        </w:tc>
        <w:tc>
          <w:tcPr>
            <w:tcW w:w="1565" w:type="dxa"/>
          </w:tcPr>
          <w:p w:rsidR="00001665" w:rsidRDefault="00A92FC7">
            <w:pPr>
              <w:rPr>
                <w:rFonts w:ascii="Times New Roman" w:hAnsi="Times New Roman" w:cs="Times New Roman"/>
                <w:szCs w:val="21"/>
              </w:rPr>
            </w:pPr>
            <w:r>
              <w:rPr>
                <w:rFonts w:ascii="Times New Roman" w:hAnsi="Times New Roman" w:cs="Times New Roman" w:hint="eastAsia"/>
                <w:szCs w:val="21"/>
              </w:rPr>
              <w:t>WAT@O-H</w:t>
            </w:r>
          </w:p>
        </w:tc>
        <w:tc>
          <w:tcPr>
            <w:tcW w:w="1501" w:type="dxa"/>
          </w:tcPr>
          <w:p w:rsidR="00001665" w:rsidRDefault="00A92FC7">
            <w:pPr>
              <w:rPr>
                <w:rFonts w:ascii="Times New Roman" w:hAnsi="Times New Roman" w:cs="Times New Roman"/>
                <w:szCs w:val="21"/>
              </w:rPr>
            </w:pPr>
            <w:r>
              <w:rPr>
                <w:rFonts w:ascii="Times New Roman" w:hAnsi="Times New Roman" w:cs="Times New Roman" w:hint="eastAsia"/>
                <w:szCs w:val="21"/>
              </w:rPr>
              <w:t>ligand@C</w:t>
            </w:r>
            <w:r>
              <w:rPr>
                <w:rFonts w:ascii="Times New Roman" w:eastAsia="宋体" w:hAnsi="Times New Roman" w:cs="Times New Roman"/>
                <w:szCs w:val="21"/>
              </w:rPr>
              <w:t>≡</w:t>
            </w:r>
            <w:r>
              <w:rPr>
                <w:rFonts w:ascii="Times New Roman" w:hAnsi="Times New Roman" w:cs="Times New Roman" w:hint="eastAsia"/>
                <w:szCs w:val="21"/>
              </w:rPr>
              <w:t>N</w:t>
            </w:r>
          </w:p>
        </w:tc>
        <w:tc>
          <w:tcPr>
            <w:tcW w:w="1733" w:type="dxa"/>
          </w:tcPr>
          <w:p w:rsidR="00001665" w:rsidRDefault="00A92FC7">
            <w:pPr>
              <w:rPr>
                <w:rFonts w:ascii="Times New Roman" w:hAnsi="Times New Roman" w:cs="Times New Roman"/>
                <w:szCs w:val="21"/>
              </w:rPr>
            </w:pPr>
            <w:r>
              <w:rPr>
                <w:rFonts w:ascii="Times New Roman" w:hAnsi="Times New Roman" w:cs="Times New Roman" w:hint="eastAsia"/>
                <w:szCs w:val="21"/>
              </w:rPr>
              <w:t>90</w:t>
            </w:r>
            <w:r>
              <w:rPr>
                <w:rFonts w:ascii="Times New Roman" w:hAnsi="Times New Roman" w:cs="Times New Roman"/>
                <w:szCs w:val="21"/>
              </w:rPr>
              <w:t>.24</w:t>
            </w:r>
          </w:p>
        </w:tc>
        <w:tc>
          <w:tcPr>
            <w:tcW w:w="1478" w:type="dxa"/>
          </w:tcPr>
          <w:p w:rsidR="00001665" w:rsidRDefault="00A92FC7">
            <w:pPr>
              <w:rPr>
                <w:rFonts w:ascii="Times New Roman" w:hAnsi="Times New Roman" w:cs="Times New Roman"/>
                <w:szCs w:val="21"/>
              </w:rPr>
            </w:pPr>
            <w:r>
              <w:rPr>
                <w:rFonts w:ascii="Times New Roman" w:hAnsi="Times New Roman" w:cs="Times New Roman"/>
                <w:szCs w:val="21"/>
              </w:rPr>
              <w:t>1.9</w:t>
            </w:r>
          </w:p>
        </w:tc>
        <w:tc>
          <w:tcPr>
            <w:tcW w:w="1089" w:type="dxa"/>
          </w:tcPr>
          <w:p w:rsidR="00001665" w:rsidRDefault="00A92FC7">
            <w:pPr>
              <w:rPr>
                <w:rFonts w:ascii="Times New Roman" w:hAnsi="Times New Roman" w:cs="Times New Roman"/>
                <w:szCs w:val="21"/>
              </w:rPr>
            </w:pPr>
            <w:r>
              <w:rPr>
                <w:rFonts w:ascii="Times New Roman" w:hAnsi="Times New Roman" w:cs="Times New Roman"/>
                <w:szCs w:val="21"/>
              </w:rPr>
              <w:t>154.5</w:t>
            </w:r>
          </w:p>
        </w:tc>
      </w:tr>
      <w:tr w:rsidR="00001665">
        <w:trPr>
          <w:trHeight w:val="323"/>
        </w:trPr>
        <w:tc>
          <w:tcPr>
            <w:tcW w:w="1049" w:type="dxa"/>
          </w:tcPr>
          <w:p w:rsidR="00001665" w:rsidRDefault="00001665">
            <w:pPr>
              <w:rPr>
                <w:rFonts w:ascii="Times New Roman" w:hAnsi="Times New Roman" w:cs="Times New Roman"/>
                <w:szCs w:val="21"/>
              </w:rPr>
            </w:pPr>
          </w:p>
        </w:tc>
        <w:tc>
          <w:tcPr>
            <w:tcW w:w="1565" w:type="dxa"/>
          </w:tcPr>
          <w:p w:rsidR="00001665" w:rsidRDefault="00A92FC7">
            <w:pPr>
              <w:rPr>
                <w:rFonts w:ascii="Times New Roman" w:hAnsi="Times New Roman" w:cs="Times New Roman"/>
                <w:szCs w:val="21"/>
              </w:rPr>
            </w:pPr>
            <w:r>
              <w:rPr>
                <w:rFonts w:ascii="Times New Roman" w:hAnsi="Times New Roman" w:cs="Times New Roman"/>
                <w:szCs w:val="21"/>
              </w:rPr>
              <w:t>WAT@O-H</w:t>
            </w:r>
          </w:p>
        </w:tc>
        <w:tc>
          <w:tcPr>
            <w:tcW w:w="1501" w:type="dxa"/>
          </w:tcPr>
          <w:p w:rsidR="00001665" w:rsidRDefault="00A92FC7">
            <w:pPr>
              <w:rPr>
                <w:rFonts w:ascii="Times New Roman" w:hAnsi="Times New Roman" w:cs="Times New Roman"/>
                <w:szCs w:val="21"/>
              </w:rPr>
            </w:pPr>
            <w:r>
              <w:rPr>
                <w:rFonts w:ascii="Times New Roman" w:hAnsi="Times New Roman" w:cs="Times New Roman"/>
                <w:szCs w:val="21"/>
              </w:rPr>
              <w:t>FAD@N</w:t>
            </w:r>
          </w:p>
        </w:tc>
        <w:tc>
          <w:tcPr>
            <w:tcW w:w="1733" w:type="dxa"/>
          </w:tcPr>
          <w:p w:rsidR="00001665" w:rsidRDefault="00A92FC7">
            <w:pPr>
              <w:rPr>
                <w:rFonts w:ascii="Times New Roman" w:hAnsi="Times New Roman" w:cs="Times New Roman"/>
                <w:szCs w:val="21"/>
              </w:rPr>
            </w:pPr>
            <w:r>
              <w:rPr>
                <w:rFonts w:ascii="Times New Roman" w:hAnsi="Times New Roman" w:cs="Times New Roman"/>
                <w:szCs w:val="21"/>
              </w:rPr>
              <w:t>96.53</w:t>
            </w:r>
          </w:p>
        </w:tc>
        <w:tc>
          <w:tcPr>
            <w:tcW w:w="1478" w:type="dxa"/>
          </w:tcPr>
          <w:p w:rsidR="00001665" w:rsidRDefault="00A92FC7">
            <w:pPr>
              <w:rPr>
                <w:rFonts w:ascii="Times New Roman" w:hAnsi="Times New Roman" w:cs="Times New Roman"/>
                <w:szCs w:val="21"/>
              </w:rPr>
            </w:pPr>
            <w:r>
              <w:rPr>
                <w:rFonts w:ascii="Times New Roman" w:hAnsi="Times New Roman" w:cs="Times New Roman"/>
                <w:szCs w:val="21"/>
              </w:rPr>
              <w:t>1.9</w:t>
            </w:r>
          </w:p>
        </w:tc>
        <w:tc>
          <w:tcPr>
            <w:tcW w:w="1089" w:type="dxa"/>
          </w:tcPr>
          <w:p w:rsidR="00001665" w:rsidRDefault="00A92FC7">
            <w:pPr>
              <w:rPr>
                <w:rFonts w:ascii="Times New Roman" w:hAnsi="Times New Roman" w:cs="Times New Roman"/>
                <w:szCs w:val="21"/>
              </w:rPr>
            </w:pPr>
            <w:r>
              <w:rPr>
                <w:rFonts w:ascii="Times New Roman" w:hAnsi="Times New Roman" w:cs="Times New Roman"/>
                <w:szCs w:val="21"/>
              </w:rPr>
              <w:t>156.4</w:t>
            </w:r>
          </w:p>
        </w:tc>
      </w:tr>
      <w:tr w:rsidR="00001665">
        <w:trPr>
          <w:trHeight w:val="323"/>
        </w:trPr>
        <w:tc>
          <w:tcPr>
            <w:tcW w:w="1049" w:type="dxa"/>
          </w:tcPr>
          <w:p w:rsidR="00001665" w:rsidRDefault="00001665">
            <w:pPr>
              <w:rPr>
                <w:rFonts w:ascii="Times New Roman" w:hAnsi="Times New Roman" w:cs="Times New Roman"/>
                <w:szCs w:val="21"/>
              </w:rPr>
            </w:pPr>
          </w:p>
        </w:tc>
        <w:tc>
          <w:tcPr>
            <w:tcW w:w="1565" w:type="dxa"/>
          </w:tcPr>
          <w:p w:rsidR="00001665" w:rsidRDefault="00A92FC7">
            <w:pPr>
              <w:rPr>
                <w:rFonts w:ascii="Times New Roman" w:hAnsi="Times New Roman" w:cs="Times New Roman"/>
                <w:b/>
                <w:szCs w:val="21"/>
              </w:rPr>
            </w:pPr>
            <w:r>
              <w:rPr>
                <w:rFonts w:ascii="Times New Roman" w:hAnsi="Times New Roman" w:cs="Times New Roman" w:hint="eastAsia"/>
                <w:szCs w:val="21"/>
              </w:rPr>
              <w:t>Lys661@N-H</w:t>
            </w:r>
          </w:p>
        </w:tc>
        <w:tc>
          <w:tcPr>
            <w:tcW w:w="1501" w:type="dxa"/>
          </w:tcPr>
          <w:p w:rsidR="00001665" w:rsidRDefault="00A92FC7">
            <w:pPr>
              <w:rPr>
                <w:rFonts w:ascii="Times New Roman" w:hAnsi="Times New Roman" w:cs="Times New Roman"/>
                <w:szCs w:val="21"/>
              </w:rPr>
            </w:pPr>
            <w:r>
              <w:rPr>
                <w:rFonts w:ascii="Times New Roman" w:hAnsi="Times New Roman" w:cs="Times New Roman" w:hint="eastAsia"/>
                <w:szCs w:val="21"/>
              </w:rPr>
              <w:t>WAT@O</w:t>
            </w:r>
          </w:p>
        </w:tc>
        <w:tc>
          <w:tcPr>
            <w:tcW w:w="1733" w:type="dxa"/>
          </w:tcPr>
          <w:p w:rsidR="00001665" w:rsidRDefault="00A92FC7">
            <w:pPr>
              <w:rPr>
                <w:rFonts w:ascii="Times New Roman" w:hAnsi="Times New Roman" w:cs="Times New Roman"/>
                <w:szCs w:val="21"/>
              </w:rPr>
            </w:pPr>
            <w:r>
              <w:rPr>
                <w:rFonts w:ascii="Times New Roman" w:hAnsi="Times New Roman" w:cs="Times New Roman" w:hint="eastAsia"/>
                <w:szCs w:val="21"/>
              </w:rPr>
              <w:t>91.36</w:t>
            </w:r>
          </w:p>
        </w:tc>
        <w:tc>
          <w:tcPr>
            <w:tcW w:w="1478" w:type="dxa"/>
          </w:tcPr>
          <w:p w:rsidR="00001665" w:rsidRDefault="00A92FC7">
            <w:pPr>
              <w:rPr>
                <w:rFonts w:ascii="Times New Roman" w:hAnsi="Times New Roman" w:cs="Times New Roman"/>
                <w:szCs w:val="21"/>
              </w:rPr>
            </w:pPr>
            <w:r>
              <w:rPr>
                <w:rFonts w:ascii="Times New Roman" w:hAnsi="Times New Roman" w:cs="Times New Roman" w:hint="eastAsia"/>
                <w:szCs w:val="21"/>
              </w:rPr>
              <w:t>2.6</w:t>
            </w:r>
          </w:p>
        </w:tc>
        <w:tc>
          <w:tcPr>
            <w:tcW w:w="1089" w:type="dxa"/>
          </w:tcPr>
          <w:p w:rsidR="00001665" w:rsidRDefault="00A92FC7">
            <w:pPr>
              <w:rPr>
                <w:rFonts w:ascii="Times New Roman" w:hAnsi="Times New Roman" w:cs="Times New Roman"/>
                <w:szCs w:val="21"/>
              </w:rPr>
            </w:pPr>
            <w:r>
              <w:rPr>
                <w:rFonts w:ascii="Times New Roman" w:hAnsi="Times New Roman" w:cs="Times New Roman" w:hint="eastAsia"/>
                <w:szCs w:val="21"/>
              </w:rPr>
              <w:t>157.7</w:t>
            </w:r>
          </w:p>
        </w:tc>
      </w:tr>
      <w:tr w:rsidR="00001665">
        <w:trPr>
          <w:trHeight w:val="323"/>
        </w:trPr>
        <w:tc>
          <w:tcPr>
            <w:tcW w:w="1049" w:type="dxa"/>
          </w:tcPr>
          <w:p w:rsidR="00001665" w:rsidRDefault="00001665">
            <w:pPr>
              <w:rPr>
                <w:rFonts w:ascii="Times New Roman" w:hAnsi="Times New Roman" w:cs="Times New Roman"/>
                <w:szCs w:val="21"/>
              </w:rPr>
            </w:pPr>
          </w:p>
        </w:tc>
        <w:tc>
          <w:tcPr>
            <w:tcW w:w="1565" w:type="dxa"/>
          </w:tcPr>
          <w:p w:rsidR="00001665" w:rsidRDefault="00A92FC7">
            <w:pPr>
              <w:rPr>
                <w:rFonts w:ascii="Times New Roman" w:hAnsi="Times New Roman" w:cs="Times New Roman"/>
                <w:b/>
                <w:szCs w:val="21"/>
              </w:rPr>
            </w:pPr>
            <w:r>
              <w:rPr>
                <w:rFonts w:ascii="Times New Roman" w:hAnsi="Times New Roman" w:cs="Times New Roman" w:hint="eastAsia"/>
                <w:szCs w:val="21"/>
              </w:rPr>
              <w:t>ligand@N</w:t>
            </w:r>
            <w:r>
              <w:rPr>
                <w:rFonts w:ascii="Times New Roman" w:hAnsi="Times New Roman" w:cs="Times New Roman" w:hint="eastAsia"/>
                <w:szCs w:val="21"/>
                <w:vertAlign w:val="superscript"/>
              </w:rPr>
              <w:t>+</w:t>
            </w:r>
            <w:r>
              <w:rPr>
                <w:rFonts w:ascii="Times New Roman" w:hAnsi="Times New Roman" w:cs="Times New Roman" w:hint="eastAsia"/>
                <w:szCs w:val="21"/>
              </w:rPr>
              <w:t>-H</w:t>
            </w:r>
          </w:p>
        </w:tc>
        <w:tc>
          <w:tcPr>
            <w:tcW w:w="1501" w:type="dxa"/>
          </w:tcPr>
          <w:p w:rsidR="00001665" w:rsidRDefault="00A92FC7">
            <w:pPr>
              <w:rPr>
                <w:rFonts w:ascii="Times New Roman" w:hAnsi="Times New Roman" w:cs="Times New Roman"/>
                <w:szCs w:val="21"/>
              </w:rPr>
            </w:pPr>
            <w:r>
              <w:rPr>
                <w:rFonts w:ascii="Times New Roman" w:hAnsi="Times New Roman" w:cs="Times New Roman" w:hint="eastAsia"/>
                <w:szCs w:val="21"/>
              </w:rPr>
              <w:t>Asp555@O</w:t>
            </w:r>
          </w:p>
        </w:tc>
        <w:tc>
          <w:tcPr>
            <w:tcW w:w="1733" w:type="dxa"/>
          </w:tcPr>
          <w:p w:rsidR="00001665" w:rsidRDefault="00A92FC7">
            <w:pPr>
              <w:rPr>
                <w:rFonts w:ascii="Times New Roman" w:hAnsi="Times New Roman" w:cs="Times New Roman"/>
                <w:b/>
                <w:szCs w:val="21"/>
              </w:rPr>
            </w:pPr>
            <w:r>
              <w:rPr>
                <w:rFonts w:ascii="Times New Roman" w:hAnsi="Times New Roman" w:cs="Times New Roman" w:hint="eastAsia"/>
                <w:szCs w:val="21"/>
              </w:rPr>
              <w:t>94.73</w:t>
            </w:r>
          </w:p>
        </w:tc>
        <w:tc>
          <w:tcPr>
            <w:tcW w:w="1478" w:type="dxa"/>
          </w:tcPr>
          <w:p w:rsidR="00001665" w:rsidRDefault="00A92FC7">
            <w:pPr>
              <w:rPr>
                <w:rFonts w:ascii="Times New Roman" w:hAnsi="Times New Roman" w:cs="Times New Roman"/>
                <w:szCs w:val="21"/>
              </w:rPr>
            </w:pPr>
            <w:r>
              <w:rPr>
                <w:rFonts w:ascii="Times New Roman" w:hAnsi="Times New Roman" w:cs="Times New Roman" w:hint="eastAsia"/>
                <w:szCs w:val="21"/>
              </w:rPr>
              <w:t>1.7</w:t>
            </w:r>
          </w:p>
        </w:tc>
        <w:tc>
          <w:tcPr>
            <w:tcW w:w="1089" w:type="dxa"/>
          </w:tcPr>
          <w:p w:rsidR="00001665" w:rsidRDefault="00A92FC7">
            <w:pPr>
              <w:rPr>
                <w:rFonts w:ascii="Times New Roman" w:hAnsi="Times New Roman" w:cs="Times New Roman"/>
                <w:szCs w:val="21"/>
              </w:rPr>
            </w:pPr>
            <w:r>
              <w:rPr>
                <w:rFonts w:ascii="Times New Roman" w:hAnsi="Times New Roman" w:cs="Times New Roman" w:hint="eastAsia"/>
                <w:szCs w:val="21"/>
              </w:rPr>
              <w:t>163.3</w:t>
            </w:r>
          </w:p>
        </w:tc>
      </w:tr>
      <w:tr w:rsidR="00001665">
        <w:trPr>
          <w:trHeight w:val="334"/>
        </w:trPr>
        <w:tc>
          <w:tcPr>
            <w:tcW w:w="1049" w:type="dxa"/>
          </w:tcPr>
          <w:p w:rsidR="00001665" w:rsidRDefault="00A92FC7">
            <w:pPr>
              <w:rPr>
                <w:rFonts w:ascii="Times New Roman" w:hAnsi="Times New Roman" w:cs="Times New Roman"/>
                <w:szCs w:val="21"/>
              </w:rPr>
            </w:pPr>
            <w:r>
              <w:rPr>
                <w:rFonts w:ascii="Times New Roman" w:hAnsi="Times New Roman" w:cs="Times New Roman"/>
                <w:szCs w:val="21"/>
              </w:rPr>
              <w:t>LSD1-</w:t>
            </w:r>
            <w:r>
              <w:rPr>
                <w:rFonts w:ascii="Times New Roman" w:hAnsi="Times New Roman" w:cs="Times New Roman"/>
                <w:b/>
                <w:szCs w:val="21"/>
              </w:rPr>
              <w:t>24</w:t>
            </w:r>
          </w:p>
        </w:tc>
        <w:tc>
          <w:tcPr>
            <w:tcW w:w="1565" w:type="dxa"/>
          </w:tcPr>
          <w:p w:rsidR="00001665" w:rsidRDefault="00A92FC7">
            <w:pPr>
              <w:rPr>
                <w:rFonts w:ascii="Times New Roman" w:hAnsi="Times New Roman" w:cs="Times New Roman"/>
                <w:szCs w:val="21"/>
              </w:rPr>
            </w:pPr>
            <w:r>
              <w:rPr>
                <w:rFonts w:ascii="Times New Roman" w:hAnsi="Times New Roman" w:cs="Times New Roman"/>
                <w:szCs w:val="21"/>
              </w:rPr>
              <w:t>ligand@N</w:t>
            </w:r>
            <w:r>
              <w:rPr>
                <w:rFonts w:ascii="Times New Roman" w:hAnsi="Times New Roman" w:cs="Times New Roman"/>
                <w:szCs w:val="21"/>
                <w:vertAlign w:val="superscript"/>
              </w:rPr>
              <w:t>+</w:t>
            </w:r>
            <w:r>
              <w:rPr>
                <w:rFonts w:ascii="Times New Roman" w:hAnsi="Times New Roman" w:cs="Times New Roman"/>
                <w:szCs w:val="21"/>
              </w:rPr>
              <w:t>-H</w:t>
            </w:r>
          </w:p>
        </w:tc>
        <w:tc>
          <w:tcPr>
            <w:tcW w:w="1501" w:type="dxa"/>
          </w:tcPr>
          <w:p w:rsidR="00001665" w:rsidRDefault="00A92FC7">
            <w:pPr>
              <w:rPr>
                <w:rFonts w:ascii="Times New Roman" w:hAnsi="Times New Roman" w:cs="Times New Roman"/>
                <w:szCs w:val="21"/>
              </w:rPr>
            </w:pPr>
            <w:r>
              <w:rPr>
                <w:rFonts w:ascii="Times New Roman" w:hAnsi="Times New Roman" w:cs="Times New Roman"/>
                <w:szCs w:val="21"/>
              </w:rPr>
              <w:t>Asp555@O</w:t>
            </w:r>
          </w:p>
        </w:tc>
        <w:tc>
          <w:tcPr>
            <w:tcW w:w="1733" w:type="dxa"/>
          </w:tcPr>
          <w:p w:rsidR="00001665" w:rsidRDefault="00A92FC7">
            <w:pPr>
              <w:rPr>
                <w:rFonts w:ascii="Times New Roman" w:hAnsi="Times New Roman" w:cs="Times New Roman"/>
                <w:szCs w:val="21"/>
              </w:rPr>
            </w:pPr>
            <w:r>
              <w:rPr>
                <w:rFonts w:ascii="Times New Roman" w:hAnsi="Times New Roman" w:cs="Times New Roman"/>
                <w:szCs w:val="21"/>
              </w:rPr>
              <w:t>95.27</w:t>
            </w:r>
          </w:p>
        </w:tc>
        <w:tc>
          <w:tcPr>
            <w:tcW w:w="1478" w:type="dxa"/>
          </w:tcPr>
          <w:p w:rsidR="00001665" w:rsidRDefault="00A92FC7">
            <w:pPr>
              <w:rPr>
                <w:rFonts w:ascii="Times New Roman" w:hAnsi="Times New Roman" w:cs="Times New Roman"/>
                <w:szCs w:val="21"/>
              </w:rPr>
            </w:pPr>
            <w:r>
              <w:rPr>
                <w:rFonts w:ascii="Times New Roman" w:hAnsi="Times New Roman" w:cs="Times New Roman"/>
                <w:szCs w:val="21"/>
              </w:rPr>
              <w:t>1.8</w:t>
            </w:r>
          </w:p>
        </w:tc>
        <w:tc>
          <w:tcPr>
            <w:tcW w:w="1089" w:type="dxa"/>
          </w:tcPr>
          <w:p w:rsidR="00001665" w:rsidRDefault="00A92FC7">
            <w:pPr>
              <w:rPr>
                <w:rFonts w:ascii="Times New Roman" w:hAnsi="Times New Roman" w:cs="Times New Roman"/>
                <w:szCs w:val="21"/>
              </w:rPr>
            </w:pPr>
            <w:r>
              <w:rPr>
                <w:rFonts w:ascii="Times New Roman" w:hAnsi="Times New Roman" w:cs="Times New Roman"/>
                <w:szCs w:val="21"/>
              </w:rPr>
              <w:t>166.4</w:t>
            </w:r>
          </w:p>
        </w:tc>
      </w:tr>
      <w:tr w:rsidR="00001665">
        <w:trPr>
          <w:trHeight w:val="323"/>
        </w:trPr>
        <w:tc>
          <w:tcPr>
            <w:tcW w:w="1049" w:type="dxa"/>
          </w:tcPr>
          <w:p w:rsidR="00001665" w:rsidRDefault="00001665">
            <w:pPr>
              <w:rPr>
                <w:rFonts w:ascii="Times New Roman" w:hAnsi="Times New Roman" w:cs="Times New Roman"/>
                <w:szCs w:val="21"/>
              </w:rPr>
            </w:pPr>
          </w:p>
        </w:tc>
        <w:tc>
          <w:tcPr>
            <w:tcW w:w="1565" w:type="dxa"/>
          </w:tcPr>
          <w:p w:rsidR="00001665" w:rsidRDefault="00A92FC7">
            <w:pPr>
              <w:rPr>
                <w:rFonts w:ascii="Times New Roman" w:hAnsi="Times New Roman" w:cs="Times New Roman"/>
                <w:szCs w:val="21"/>
              </w:rPr>
            </w:pPr>
            <w:r>
              <w:rPr>
                <w:rFonts w:ascii="Times New Roman" w:hAnsi="Times New Roman" w:cs="Times New Roman"/>
                <w:szCs w:val="21"/>
              </w:rPr>
              <w:t>ligand@N</w:t>
            </w:r>
            <w:r>
              <w:rPr>
                <w:rFonts w:ascii="Times New Roman" w:hAnsi="Times New Roman" w:cs="Times New Roman"/>
                <w:szCs w:val="21"/>
                <w:vertAlign w:val="superscript"/>
              </w:rPr>
              <w:t>+</w:t>
            </w:r>
            <w:r>
              <w:rPr>
                <w:rFonts w:ascii="Times New Roman" w:hAnsi="Times New Roman" w:cs="Times New Roman"/>
                <w:szCs w:val="21"/>
              </w:rPr>
              <w:t>-H</w:t>
            </w:r>
          </w:p>
        </w:tc>
        <w:tc>
          <w:tcPr>
            <w:tcW w:w="1501" w:type="dxa"/>
          </w:tcPr>
          <w:p w:rsidR="00001665" w:rsidRDefault="00A92FC7">
            <w:pPr>
              <w:rPr>
                <w:rFonts w:ascii="Times New Roman" w:hAnsi="Times New Roman" w:cs="Times New Roman"/>
                <w:szCs w:val="21"/>
              </w:rPr>
            </w:pPr>
            <w:r>
              <w:rPr>
                <w:rFonts w:ascii="Times New Roman" w:hAnsi="Times New Roman" w:cs="Times New Roman"/>
                <w:szCs w:val="21"/>
              </w:rPr>
              <w:t>Gln358@O</w:t>
            </w:r>
          </w:p>
        </w:tc>
        <w:tc>
          <w:tcPr>
            <w:tcW w:w="1733" w:type="dxa"/>
          </w:tcPr>
          <w:p w:rsidR="00001665" w:rsidRDefault="00A92FC7">
            <w:pPr>
              <w:rPr>
                <w:rFonts w:ascii="Times New Roman" w:hAnsi="Times New Roman" w:cs="Times New Roman"/>
                <w:szCs w:val="21"/>
              </w:rPr>
            </w:pPr>
            <w:r>
              <w:rPr>
                <w:rFonts w:ascii="Times New Roman" w:hAnsi="Times New Roman" w:cs="Times New Roman" w:hint="eastAsia"/>
                <w:szCs w:val="21"/>
              </w:rPr>
              <w:t>70.86</w:t>
            </w:r>
          </w:p>
        </w:tc>
        <w:tc>
          <w:tcPr>
            <w:tcW w:w="1478" w:type="dxa"/>
          </w:tcPr>
          <w:p w:rsidR="00001665" w:rsidRDefault="00A92FC7">
            <w:pPr>
              <w:rPr>
                <w:rFonts w:ascii="Times New Roman" w:hAnsi="Times New Roman" w:cs="Times New Roman"/>
                <w:szCs w:val="21"/>
              </w:rPr>
            </w:pPr>
            <w:r>
              <w:rPr>
                <w:rFonts w:ascii="Times New Roman" w:hAnsi="Times New Roman" w:cs="Times New Roman"/>
                <w:szCs w:val="21"/>
              </w:rPr>
              <w:t>1.9</w:t>
            </w:r>
          </w:p>
        </w:tc>
        <w:tc>
          <w:tcPr>
            <w:tcW w:w="1089" w:type="dxa"/>
          </w:tcPr>
          <w:p w:rsidR="00001665" w:rsidRDefault="00A92FC7">
            <w:pPr>
              <w:rPr>
                <w:rFonts w:ascii="Times New Roman" w:hAnsi="Times New Roman" w:cs="Times New Roman"/>
                <w:szCs w:val="21"/>
              </w:rPr>
            </w:pPr>
            <w:r>
              <w:rPr>
                <w:rFonts w:ascii="Times New Roman" w:hAnsi="Times New Roman" w:cs="Times New Roman"/>
                <w:szCs w:val="21"/>
              </w:rPr>
              <w:t>151.3</w:t>
            </w:r>
          </w:p>
        </w:tc>
      </w:tr>
      <w:tr w:rsidR="00001665">
        <w:trPr>
          <w:trHeight w:val="323"/>
        </w:trPr>
        <w:tc>
          <w:tcPr>
            <w:tcW w:w="1049" w:type="dxa"/>
            <w:shd w:val="clear" w:color="auto" w:fill="auto"/>
          </w:tcPr>
          <w:p w:rsidR="00001665" w:rsidRDefault="00001665">
            <w:pPr>
              <w:rPr>
                <w:rFonts w:ascii="Times New Roman" w:hAnsi="Times New Roman" w:cs="Times New Roman"/>
                <w:szCs w:val="21"/>
              </w:rPr>
            </w:pPr>
          </w:p>
        </w:tc>
        <w:tc>
          <w:tcPr>
            <w:tcW w:w="1565" w:type="dxa"/>
          </w:tcPr>
          <w:p w:rsidR="00001665" w:rsidRDefault="00A92FC7">
            <w:pPr>
              <w:rPr>
                <w:rFonts w:ascii="Times New Roman" w:hAnsi="Times New Roman" w:cs="Times New Roman"/>
                <w:szCs w:val="21"/>
              </w:rPr>
            </w:pPr>
            <w:r>
              <w:rPr>
                <w:rFonts w:ascii="Times New Roman" w:hAnsi="Times New Roman" w:cs="Times New Roman" w:hint="eastAsia"/>
                <w:szCs w:val="21"/>
              </w:rPr>
              <w:t>WAT@O-H</w:t>
            </w:r>
          </w:p>
        </w:tc>
        <w:tc>
          <w:tcPr>
            <w:tcW w:w="1501" w:type="dxa"/>
          </w:tcPr>
          <w:p w:rsidR="00001665" w:rsidRDefault="00A92FC7">
            <w:pPr>
              <w:rPr>
                <w:rFonts w:ascii="Times New Roman" w:hAnsi="Times New Roman" w:cs="Times New Roman"/>
                <w:szCs w:val="21"/>
              </w:rPr>
            </w:pPr>
            <w:r>
              <w:rPr>
                <w:rFonts w:ascii="Times New Roman" w:hAnsi="Times New Roman" w:cs="Times New Roman" w:hint="eastAsia"/>
                <w:szCs w:val="21"/>
              </w:rPr>
              <w:t>FAD@N</w:t>
            </w:r>
          </w:p>
        </w:tc>
        <w:tc>
          <w:tcPr>
            <w:tcW w:w="1733" w:type="dxa"/>
          </w:tcPr>
          <w:p w:rsidR="00001665" w:rsidRDefault="00A92FC7">
            <w:pPr>
              <w:rPr>
                <w:rFonts w:ascii="Times New Roman" w:hAnsi="Times New Roman" w:cs="Times New Roman"/>
                <w:szCs w:val="21"/>
              </w:rPr>
            </w:pPr>
            <w:r>
              <w:rPr>
                <w:rFonts w:ascii="Times New Roman" w:hAnsi="Times New Roman" w:cs="Times New Roman" w:hint="eastAsia"/>
                <w:szCs w:val="21"/>
              </w:rPr>
              <w:t>96.60</w:t>
            </w:r>
          </w:p>
        </w:tc>
        <w:tc>
          <w:tcPr>
            <w:tcW w:w="1478" w:type="dxa"/>
          </w:tcPr>
          <w:p w:rsidR="00001665" w:rsidRDefault="00A92FC7">
            <w:pPr>
              <w:rPr>
                <w:rFonts w:ascii="Times New Roman" w:hAnsi="Times New Roman" w:cs="Times New Roman"/>
                <w:szCs w:val="21"/>
              </w:rPr>
            </w:pPr>
            <w:r>
              <w:rPr>
                <w:rFonts w:ascii="Times New Roman" w:hAnsi="Times New Roman" w:cs="Times New Roman" w:hint="eastAsia"/>
                <w:szCs w:val="21"/>
              </w:rPr>
              <w:t>1.9</w:t>
            </w:r>
          </w:p>
        </w:tc>
        <w:tc>
          <w:tcPr>
            <w:tcW w:w="1089" w:type="dxa"/>
          </w:tcPr>
          <w:p w:rsidR="00001665" w:rsidRDefault="00A92FC7">
            <w:pPr>
              <w:rPr>
                <w:rFonts w:ascii="Times New Roman" w:hAnsi="Times New Roman" w:cs="Times New Roman"/>
                <w:szCs w:val="21"/>
              </w:rPr>
            </w:pPr>
            <w:r>
              <w:rPr>
                <w:rFonts w:ascii="Times New Roman" w:hAnsi="Times New Roman" w:cs="Times New Roman" w:hint="eastAsia"/>
                <w:szCs w:val="21"/>
              </w:rPr>
              <w:t>165.3</w:t>
            </w:r>
          </w:p>
        </w:tc>
      </w:tr>
      <w:tr w:rsidR="00001665">
        <w:trPr>
          <w:trHeight w:val="323"/>
        </w:trPr>
        <w:tc>
          <w:tcPr>
            <w:tcW w:w="1049" w:type="dxa"/>
          </w:tcPr>
          <w:p w:rsidR="00001665" w:rsidRDefault="00001665">
            <w:pPr>
              <w:rPr>
                <w:rFonts w:ascii="Times New Roman" w:hAnsi="Times New Roman" w:cs="Times New Roman"/>
                <w:szCs w:val="21"/>
              </w:rPr>
            </w:pPr>
          </w:p>
        </w:tc>
        <w:tc>
          <w:tcPr>
            <w:tcW w:w="1565" w:type="dxa"/>
          </w:tcPr>
          <w:p w:rsidR="00001665" w:rsidRDefault="00A92FC7">
            <w:pPr>
              <w:rPr>
                <w:rFonts w:ascii="Times New Roman" w:hAnsi="Times New Roman" w:cs="Times New Roman"/>
                <w:szCs w:val="21"/>
              </w:rPr>
            </w:pPr>
            <w:r>
              <w:rPr>
                <w:rFonts w:ascii="Times New Roman" w:hAnsi="Times New Roman" w:cs="Times New Roman" w:hint="eastAsia"/>
                <w:szCs w:val="21"/>
              </w:rPr>
              <w:t>Lys661@N-H</w:t>
            </w:r>
          </w:p>
        </w:tc>
        <w:tc>
          <w:tcPr>
            <w:tcW w:w="1501" w:type="dxa"/>
          </w:tcPr>
          <w:p w:rsidR="00001665" w:rsidRDefault="00A92FC7">
            <w:pPr>
              <w:rPr>
                <w:rFonts w:ascii="Times New Roman" w:hAnsi="Times New Roman" w:cs="Times New Roman"/>
                <w:szCs w:val="21"/>
              </w:rPr>
            </w:pPr>
            <w:r>
              <w:rPr>
                <w:rFonts w:ascii="Times New Roman" w:hAnsi="Times New Roman" w:cs="Times New Roman" w:hint="eastAsia"/>
                <w:szCs w:val="21"/>
              </w:rPr>
              <w:t>WAT@O</w:t>
            </w:r>
          </w:p>
        </w:tc>
        <w:tc>
          <w:tcPr>
            <w:tcW w:w="1733" w:type="dxa"/>
          </w:tcPr>
          <w:p w:rsidR="00001665" w:rsidRDefault="00A92FC7">
            <w:pPr>
              <w:rPr>
                <w:rFonts w:ascii="Times New Roman" w:hAnsi="Times New Roman" w:cs="Times New Roman"/>
                <w:szCs w:val="21"/>
              </w:rPr>
            </w:pPr>
            <w:r>
              <w:rPr>
                <w:rFonts w:ascii="Times New Roman" w:hAnsi="Times New Roman" w:cs="Times New Roman" w:hint="eastAsia"/>
                <w:szCs w:val="21"/>
              </w:rPr>
              <w:t>90.71</w:t>
            </w:r>
          </w:p>
        </w:tc>
        <w:tc>
          <w:tcPr>
            <w:tcW w:w="1478" w:type="dxa"/>
          </w:tcPr>
          <w:p w:rsidR="00001665" w:rsidRDefault="00A92FC7">
            <w:pPr>
              <w:rPr>
                <w:rFonts w:ascii="Times New Roman" w:hAnsi="Times New Roman" w:cs="Times New Roman"/>
                <w:szCs w:val="21"/>
              </w:rPr>
            </w:pPr>
            <w:r>
              <w:rPr>
                <w:rFonts w:ascii="Times New Roman" w:hAnsi="Times New Roman" w:cs="Times New Roman" w:hint="eastAsia"/>
                <w:szCs w:val="21"/>
              </w:rPr>
              <w:t>2.9</w:t>
            </w:r>
          </w:p>
        </w:tc>
        <w:tc>
          <w:tcPr>
            <w:tcW w:w="1089" w:type="dxa"/>
          </w:tcPr>
          <w:p w:rsidR="00001665" w:rsidRDefault="00A92FC7">
            <w:pPr>
              <w:rPr>
                <w:rFonts w:ascii="Times New Roman" w:hAnsi="Times New Roman" w:cs="Times New Roman"/>
                <w:szCs w:val="21"/>
              </w:rPr>
            </w:pPr>
            <w:r>
              <w:rPr>
                <w:rFonts w:ascii="Times New Roman" w:hAnsi="Times New Roman" w:cs="Times New Roman" w:hint="eastAsia"/>
                <w:szCs w:val="21"/>
              </w:rPr>
              <w:t>153.4</w:t>
            </w:r>
          </w:p>
        </w:tc>
      </w:tr>
      <w:tr w:rsidR="00001665">
        <w:trPr>
          <w:trHeight w:val="323"/>
        </w:trPr>
        <w:tc>
          <w:tcPr>
            <w:tcW w:w="1049" w:type="dxa"/>
          </w:tcPr>
          <w:p w:rsidR="00001665" w:rsidRDefault="00A92FC7">
            <w:pPr>
              <w:rPr>
                <w:rFonts w:ascii="Times New Roman" w:hAnsi="Times New Roman" w:cs="Times New Roman"/>
                <w:color w:val="000000" w:themeColor="text1"/>
                <w:szCs w:val="21"/>
              </w:rPr>
            </w:pPr>
            <w:r>
              <w:rPr>
                <w:rFonts w:ascii="Times New Roman" w:hAnsi="Times New Roman" w:cs="Times New Roman"/>
                <w:color w:val="000000" w:themeColor="text1"/>
                <w:szCs w:val="21"/>
              </w:rPr>
              <w:t>LSD1-</w:t>
            </w:r>
            <w:r>
              <w:rPr>
                <w:rFonts w:ascii="Times New Roman" w:hAnsi="Times New Roman" w:cs="Times New Roman"/>
                <w:b/>
                <w:color w:val="000000" w:themeColor="text1"/>
                <w:szCs w:val="21"/>
              </w:rPr>
              <w:t>27</w:t>
            </w:r>
          </w:p>
        </w:tc>
        <w:tc>
          <w:tcPr>
            <w:tcW w:w="1565" w:type="dxa"/>
          </w:tcPr>
          <w:p w:rsidR="00001665" w:rsidRDefault="00A92FC7">
            <w:pPr>
              <w:rPr>
                <w:rFonts w:ascii="Times New Roman" w:hAnsi="Times New Roman" w:cs="Times New Roman"/>
                <w:color w:val="000000" w:themeColor="text1"/>
                <w:szCs w:val="21"/>
              </w:rPr>
            </w:pPr>
            <w:r>
              <w:rPr>
                <w:rFonts w:ascii="Times New Roman" w:hAnsi="Times New Roman" w:cs="Times New Roman"/>
                <w:color w:val="000000" w:themeColor="text1"/>
                <w:szCs w:val="21"/>
              </w:rPr>
              <w:t>Lys661@N-H</w:t>
            </w:r>
          </w:p>
        </w:tc>
        <w:tc>
          <w:tcPr>
            <w:tcW w:w="1501" w:type="dxa"/>
          </w:tcPr>
          <w:p w:rsidR="00001665" w:rsidRDefault="00A92FC7">
            <w:pPr>
              <w:rPr>
                <w:rFonts w:ascii="Times New Roman" w:hAnsi="Times New Roman" w:cs="Times New Roman"/>
                <w:color w:val="000000" w:themeColor="text1"/>
                <w:szCs w:val="21"/>
              </w:rPr>
            </w:pPr>
            <w:r>
              <w:rPr>
                <w:rFonts w:ascii="Times New Roman" w:hAnsi="Times New Roman" w:cs="Times New Roman"/>
                <w:color w:val="000000" w:themeColor="text1"/>
                <w:szCs w:val="21"/>
              </w:rPr>
              <w:t>ligand@C</w:t>
            </w:r>
            <w:r>
              <w:rPr>
                <w:rFonts w:ascii="Times New Roman" w:eastAsia="宋体" w:hAnsi="Times New Roman" w:cs="Times New Roman" w:hint="eastAsia"/>
                <w:color w:val="000000" w:themeColor="text1"/>
                <w:szCs w:val="21"/>
              </w:rPr>
              <w:t>≡</w:t>
            </w:r>
            <w:r>
              <w:rPr>
                <w:rFonts w:ascii="Times New Roman" w:hAnsi="Times New Roman" w:cs="Times New Roman"/>
                <w:color w:val="000000" w:themeColor="text1"/>
                <w:szCs w:val="21"/>
              </w:rPr>
              <w:t>N</w:t>
            </w:r>
          </w:p>
        </w:tc>
        <w:tc>
          <w:tcPr>
            <w:tcW w:w="1733" w:type="dxa"/>
          </w:tcPr>
          <w:p w:rsidR="00001665" w:rsidRDefault="00A92FC7">
            <w:pPr>
              <w:rPr>
                <w:rFonts w:ascii="Times New Roman" w:hAnsi="Times New Roman" w:cs="Times New Roman"/>
                <w:color w:val="000000" w:themeColor="text1"/>
                <w:szCs w:val="21"/>
              </w:rPr>
            </w:pPr>
            <w:r>
              <w:rPr>
                <w:rFonts w:ascii="Times New Roman" w:hAnsi="Times New Roman" w:cs="Times New Roman"/>
                <w:color w:val="000000" w:themeColor="text1"/>
                <w:szCs w:val="21"/>
              </w:rPr>
              <w:t>6.34</w:t>
            </w:r>
          </w:p>
        </w:tc>
        <w:tc>
          <w:tcPr>
            <w:tcW w:w="1478" w:type="dxa"/>
          </w:tcPr>
          <w:p w:rsidR="00001665" w:rsidRDefault="00A92FC7">
            <w:pPr>
              <w:rPr>
                <w:rFonts w:ascii="Times New Roman" w:hAnsi="Times New Roman" w:cs="Times New Roman"/>
                <w:color w:val="000000" w:themeColor="text1"/>
                <w:szCs w:val="21"/>
              </w:rPr>
            </w:pPr>
            <w:r>
              <w:rPr>
                <w:rFonts w:ascii="Times New Roman" w:hAnsi="Times New Roman" w:cs="Times New Roman"/>
                <w:color w:val="000000" w:themeColor="text1"/>
                <w:szCs w:val="21"/>
              </w:rPr>
              <w:t>2.2</w:t>
            </w:r>
          </w:p>
        </w:tc>
        <w:tc>
          <w:tcPr>
            <w:tcW w:w="1089" w:type="dxa"/>
          </w:tcPr>
          <w:p w:rsidR="00001665" w:rsidRDefault="00A92FC7">
            <w:pPr>
              <w:rPr>
                <w:rFonts w:ascii="Times New Roman" w:hAnsi="Times New Roman" w:cs="Times New Roman"/>
                <w:color w:val="000000" w:themeColor="text1"/>
                <w:szCs w:val="21"/>
              </w:rPr>
            </w:pPr>
            <w:r>
              <w:rPr>
                <w:rFonts w:ascii="Times New Roman" w:hAnsi="Times New Roman" w:cs="Times New Roman"/>
                <w:color w:val="000000" w:themeColor="text1"/>
                <w:szCs w:val="21"/>
              </w:rPr>
              <w:t>148.3</w:t>
            </w:r>
          </w:p>
        </w:tc>
      </w:tr>
      <w:tr w:rsidR="00001665">
        <w:trPr>
          <w:trHeight w:val="323"/>
        </w:trPr>
        <w:tc>
          <w:tcPr>
            <w:tcW w:w="1049" w:type="dxa"/>
          </w:tcPr>
          <w:p w:rsidR="00001665" w:rsidRDefault="00001665">
            <w:pPr>
              <w:rPr>
                <w:rFonts w:ascii="Times New Roman" w:hAnsi="Times New Roman" w:cs="Times New Roman"/>
                <w:color w:val="000000" w:themeColor="text1"/>
                <w:szCs w:val="21"/>
              </w:rPr>
            </w:pPr>
          </w:p>
        </w:tc>
        <w:tc>
          <w:tcPr>
            <w:tcW w:w="1565" w:type="dxa"/>
          </w:tcPr>
          <w:p w:rsidR="00001665" w:rsidRDefault="00A92FC7">
            <w:pPr>
              <w:rPr>
                <w:rFonts w:ascii="Times New Roman" w:hAnsi="Times New Roman" w:cs="Times New Roman"/>
                <w:color w:val="000000" w:themeColor="text1"/>
                <w:szCs w:val="21"/>
              </w:rPr>
            </w:pPr>
            <w:r>
              <w:rPr>
                <w:rFonts w:ascii="Times New Roman" w:hAnsi="Times New Roman" w:cs="Times New Roman"/>
                <w:color w:val="000000" w:themeColor="text1"/>
                <w:szCs w:val="21"/>
              </w:rPr>
              <w:t>WAT@O-H</w:t>
            </w:r>
          </w:p>
        </w:tc>
        <w:tc>
          <w:tcPr>
            <w:tcW w:w="1501" w:type="dxa"/>
          </w:tcPr>
          <w:p w:rsidR="00001665" w:rsidRDefault="00A92FC7">
            <w:pPr>
              <w:rPr>
                <w:rFonts w:ascii="Times New Roman" w:hAnsi="Times New Roman" w:cs="Times New Roman"/>
                <w:color w:val="000000" w:themeColor="text1"/>
                <w:szCs w:val="21"/>
              </w:rPr>
            </w:pPr>
            <w:r>
              <w:rPr>
                <w:rFonts w:ascii="Times New Roman" w:hAnsi="Times New Roman" w:cs="Times New Roman"/>
                <w:color w:val="000000" w:themeColor="text1"/>
                <w:szCs w:val="21"/>
              </w:rPr>
              <w:t>ligand@C</w:t>
            </w:r>
            <w:r>
              <w:rPr>
                <w:rFonts w:ascii="Times New Roman" w:eastAsia="宋体" w:hAnsi="Times New Roman" w:cs="Times New Roman" w:hint="eastAsia"/>
                <w:color w:val="000000" w:themeColor="text1"/>
                <w:szCs w:val="21"/>
              </w:rPr>
              <w:t>≡</w:t>
            </w:r>
            <w:r>
              <w:rPr>
                <w:rFonts w:ascii="Times New Roman" w:hAnsi="Times New Roman" w:cs="Times New Roman"/>
                <w:color w:val="000000" w:themeColor="text1"/>
                <w:szCs w:val="21"/>
              </w:rPr>
              <w:t>N</w:t>
            </w:r>
          </w:p>
        </w:tc>
        <w:tc>
          <w:tcPr>
            <w:tcW w:w="1733" w:type="dxa"/>
          </w:tcPr>
          <w:p w:rsidR="00001665" w:rsidRDefault="00A92FC7">
            <w:p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9</w:t>
            </w:r>
            <w:r>
              <w:rPr>
                <w:rFonts w:ascii="Times New Roman" w:hAnsi="Times New Roman" w:cs="Times New Roman"/>
                <w:color w:val="000000" w:themeColor="text1"/>
                <w:szCs w:val="21"/>
              </w:rPr>
              <w:t>2.54</w:t>
            </w:r>
          </w:p>
        </w:tc>
        <w:tc>
          <w:tcPr>
            <w:tcW w:w="1478" w:type="dxa"/>
          </w:tcPr>
          <w:p w:rsidR="00001665" w:rsidRDefault="00A92FC7">
            <w:pPr>
              <w:rPr>
                <w:rFonts w:ascii="Times New Roman" w:hAnsi="Times New Roman" w:cs="Times New Roman"/>
                <w:color w:val="000000" w:themeColor="text1"/>
                <w:szCs w:val="21"/>
              </w:rPr>
            </w:pPr>
            <w:r>
              <w:rPr>
                <w:rFonts w:ascii="Times New Roman" w:hAnsi="Times New Roman" w:cs="Times New Roman"/>
                <w:color w:val="000000" w:themeColor="text1"/>
                <w:szCs w:val="21"/>
              </w:rPr>
              <w:t>2.1</w:t>
            </w:r>
          </w:p>
        </w:tc>
        <w:tc>
          <w:tcPr>
            <w:tcW w:w="1089" w:type="dxa"/>
          </w:tcPr>
          <w:p w:rsidR="00001665" w:rsidRDefault="00A92FC7">
            <w:pPr>
              <w:rPr>
                <w:rFonts w:ascii="Times New Roman" w:hAnsi="Times New Roman" w:cs="Times New Roman"/>
                <w:color w:val="000000" w:themeColor="text1"/>
                <w:szCs w:val="21"/>
              </w:rPr>
            </w:pPr>
            <w:r>
              <w:rPr>
                <w:rFonts w:ascii="Times New Roman" w:hAnsi="Times New Roman" w:cs="Times New Roman"/>
                <w:color w:val="000000" w:themeColor="text1"/>
                <w:szCs w:val="21"/>
              </w:rPr>
              <w:t>161.3</w:t>
            </w:r>
          </w:p>
        </w:tc>
      </w:tr>
      <w:tr w:rsidR="00001665">
        <w:trPr>
          <w:trHeight w:val="323"/>
        </w:trPr>
        <w:tc>
          <w:tcPr>
            <w:tcW w:w="1049" w:type="dxa"/>
          </w:tcPr>
          <w:p w:rsidR="00001665" w:rsidRDefault="00001665">
            <w:pPr>
              <w:rPr>
                <w:rFonts w:ascii="Times New Roman" w:hAnsi="Times New Roman" w:cs="Times New Roman"/>
                <w:color w:val="000000" w:themeColor="text1"/>
                <w:szCs w:val="21"/>
              </w:rPr>
            </w:pPr>
          </w:p>
        </w:tc>
        <w:tc>
          <w:tcPr>
            <w:tcW w:w="1565" w:type="dxa"/>
          </w:tcPr>
          <w:p w:rsidR="00001665" w:rsidRDefault="00A92FC7">
            <w:pPr>
              <w:rPr>
                <w:rFonts w:ascii="Times New Roman" w:hAnsi="Times New Roman" w:cs="Times New Roman"/>
                <w:color w:val="000000" w:themeColor="text1"/>
                <w:szCs w:val="21"/>
              </w:rPr>
            </w:pPr>
            <w:r>
              <w:rPr>
                <w:rFonts w:ascii="Times New Roman" w:hAnsi="Times New Roman" w:cs="Times New Roman"/>
                <w:color w:val="000000" w:themeColor="text1"/>
                <w:szCs w:val="21"/>
              </w:rPr>
              <w:t>WAT@O-H</w:t>
            </w:r>
          </w:p>
        </w:tc>
        <w:tc>
          <w:tcPr>
            <w:tcW w:w="1501" w:type="dxa"/>
          </w:tcPr>
          <w:p w:rsidR="00001665" w:rsidRDefault="00A92FC7">
            <w:pPr>
              <w:rPr>
                <w:rFonts w:ascii="Times New Roman" w:hAnsi="Times New Roman" w:cs="Times New Roman"/>
                <w:color w:val="000000" w:themeColor="text1"/>
                <w:szCs w:val="21"/>
              </w:rPr>
            </w:pPr>
            <w:r>
              <w:rPr>
                <w:rFonts w:ascii="Times New Roman" w:hAnsi="Times New Roman" w:cs="Times New Roman"/>
                <w:color w:val="000000" w:themeColor="text1"/>
                <w:szCs w:val="21"/>
              </w:rPr>
              <w:t>FAD@N</w:t>
            </w:r>
          </w:p>
        </w:tc>
        <w:tc>
          <w:tcPr>
            <w:tcW w:w="1733" w:type="dxa"/>
          </w:tcPr>
          <w:p w:rsidR="00001665" w:rsidRDefault="00A92FC7">
            <w:pPr>
              <w:rPr>
                <w:rFonts w:ascii="Times New Roman" w:hAnsi="Times New Roman" w:cs="Times New Roman"/>
                <w:color w:val="000000" w:themeColor="text1"/>
                <w:szCs w:val="21"/>
              </w:rPr>
            </w:pPr>
            <w:r>
              <w:rPr>
                <w:rFonts w:ascii="Times New Roman" w:hAnsi="Times New Roman" w:cs="Times New Roman"/>
                <w:color w:val="000000" w:themeColor="text1"/>
                <w:szCs w:val="21"/>
              </w:rPr>
              <w:t>94.16</w:t>
            </w:r>
          </w:p>
        </w:tc>
        <w:tc>
          <w:tcPr>
            <w:tcW w:w="1478" w:type="dxa"/>
          </w:tcPr>
          <w:p w:rsidR="00001665" w:rsidRDefault="00A92FC7">
            <w:pPr>
              <w:rPr>
                <w:rFonts w:ascii="Times New Roman" w:hAnsi="Times New Roman" w:cs="Times New Roman"/>
                <w:color w:val="000000" w:themeColor="text1"/>
                <w:szCs w:val="21"/>
              </w:rPr>
            </w:pPr>
            <w:r>
              <w:rPr>
                <w:rFonts w:ascii="Times New Roman" w:hAnsi="Times New Roman" w:cs="Times New Roman"/>
                <w:color w:val="000000" w:themeColor="text1"/>
                <w:szCs w:val="21"/>
              </w:rPr>
              <w:t>2.1</w:t>
            </w:r>
          </w:p>
        </w:tc>
        <w:tc>
          <w:tcPr>
            <w:tcW w:w="1089" w:type="dxa"/>
          </w:tcPr>
          <w:p w:rsidR="00001665" w:rsidRDefault="00A92FC7">
            <w:pPr>
              <w:rPr>
                <w:rFonts w:ascii="Times New Roman" w:hAnsi="Times New Roman" w:cs="Times New Roman"/>
                <w:color w:val="000000" w:themeColor="text1"/>
                <w:szCs w:val="21"/>
              </w:rPr>
            </w:pPr>
            <w:r>
              <w:rPr>
                <w:rFonts w:ascii="Times New Roman" w:hAnsi="Times New Roman" w:cs="Times New Roman"/>
                <w:color w:val="000000" w:themeColor="text1"/>
                <w:szCs w:val="21"/>
              </w:rPr>
              <w:t>167.1</w:t>
            </w:r>
          </w:p>
        </w:tc>
      </w:tr>
      <w:tr w:rsidR="00001665">
        <w:trPr>
          <w:trHeight w:val="323"/>
        </w:trPr>
        <w:tc>
          <w:tcPr>
            <w:tcW w:w="1049" w:type="dxa"/>
          </w:tcPr>
          <w:p w:rsidR="00001665" w:rsidRDefault="00001665">
            <w:pPr>
              <w:rPr>
                <w:rFonts w:ascii="Times New Roman" w:hAnsi="Times New Roman" w:cs="Times New Roman"/>
                <w:color w:val="000000" w:themeColor="text1"/>
                <w:szCs w:val="21"/>
              </w:rPr>
            </w:pPr>
          </w:p>
        </w:tc>
        <w:tc>
          <w:tcPr>
            <w:tcW w:w="1565" w:type="dxa"/>
          </w:tcPr>
          <w:p w:rsidR="00001665" w:rsidRDefault="00A92FC7">
            <w:pPr>
              <w:rPr>
                <w:rFonts w:ascii="Times New Roman" w:hAnsi="Times New Roman" w:cs="Times New Roman"/>
                <w:color w:val="000000" w:themeColor="text1"/>
                <w:szCs w:val="21"/>
              </w:rPr>
            </w:pPr>
            <w:r>
              <w:rPr>
                <w:rFonts w:ascii="Times New Roman" w:hAnsi="Times New Roman" w:cs="Times New Roman"/>
                <w:color w:val="000000" w:themeColor="text1"/>
                <w:szCs w:val="21"/>
              </w:rPr>
              <w:t>Lys661@N-H</w:t>
            </w:r>
          </w:p>
        </w:tc>
        <w:tc>
          <w:tcPr>
            <w:tcW w:w="1501" w:type="dxa"/>
          </w:tcPr>
          <w:p w:rsidR="00001665" w:rsidRDefault="00A92FC7">
            <w:pPr>
              <w:rPr>
                <w:rFonts w:ascii="Times New Roman" w:hAnsi="Times New Roman" w:cs="Times New Roman"/>
                <w:color w:val="000000" w:themeColor="text1"/>
                <w:szCs w:val="21"/>
              </w:rPr>
            </w:pPr>
            <w:r>
              <w:rPr>
                <w:rFonts w:ascii="Times New Roman" w:hAnsi="Times New Roman" w:cs="Times New Roman"/>
                <w:color w:val="000000" w:themeColor="text1"/>
                <w:szCs w:val="21"/>
              </w:rPr>
              <w:t>WAT@O</w:t>
            </w:r>
          </w:p>
        </w:tc>
        <w:tc>
          <w:tcPr>
            <w:tcW w:w="1733" w:type="dxa"/>
          </w:tcPr>
          <w:p w:rsidR="00001665" w:rsidRDefault="00A92FC7">
            <w:p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9</w:t>
            </w:r>
            <w:r>
              <w:rPr>
                <w:rFonts w:ascii="Times New Roman" w:hAnsi="Times New Roman" w:cs="Times New Roman"/>
                <w:color w:val="000000" w:themeColor="text1"/>
                <w:szCs w:val="21"/>
              </w:rPr>
              <w:t>3.90</w:t>
            </w:r>
          </w:p>
        </w:tc>
        <w:tc>
          <w:tcPr>
            <w:tcW w:w="1478" w:type="dxa"/>
          </w:tcPr>
          <w:p w:rsidR="00001665" w:rsidRDefault="00A92FC7">
            <w:p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2.</w:t>
            </w:r>
            <w:r>
              <w:rPr>
                <w:rFonts w:ascii="Times New Roman" w:hAnsi="Times New Roman" w:cs="Times New Roman"/>
                <w:color w:val="000000" w:themeColor="text1"/>
                <w:szCs w:val="21"/>
              </w:rPr>
              <w:t>6</w:t>
            </w:r>
          </w:p>
        </w:tc>
        <w:tc>
          <w:tcPr>
            <w:tcW w:w="1089" w:type="dxa"/>
          </w:tcPr>
          <w:p w:rsidR="00001665" w:rsidRDefault="00A92FC7">
            <w:p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15</w:t>
            </w:r>
            <w:r>
              <w:rPr>
                <w:rFonts w:ascii="Times New Roman" w:hAnsi="Times New Roman" w:cs="Times New Roman"/>
                <w:color w:val="000000" w:themeColor="text1"/>
                <w:szCs w:val="21"/>
              </w:rPr>
              <w:t>9</w:t>
            </w:r>
            <w:r>
              <w:rPr>
                <w:rFonts w:ascii="Times New Roman" w:hAnsi="Times New Roman" w:cs="Times New Roman" w:hint="eastAsia"/>
                <w:color w:val="000000" w:themeColor="text1"/>
                <w:szCs w:val="21"/>
              </w:rPr>
              <w:t>.4</w:t>
            </w:r>
          </w:p>
        </w:tc>
      </w:tr>
      <w:tr w:rsidR="00001665">
        <w:trPr>
          <w:trHeight w:val="323"/>
        </w:trPr>
        <w:tc>
          <w:tcPr>
            <w:tcW w:w="1049" w:type="dxa"/>
          </w:tcPr>
          <w:p w:rsidR="00001665" w:rsidRDefault="00001665">
            <w:pPr>
              <w:rPr>
                <w:rFonts w:ascii="Times New Roman" w:hAnsi="Times New Roman" w:cs="Times New Roman"/>
                <w:color w:val="000000" w:themeColor="text1"/>
                <w:szCs w:val="21"/>
              </w:rPr>
            </w:pPr>
          </w:p>
        </w:tc>
        <w:tc>
          <w:tcPr>
            <w:tcW w:w="1565" w:type="dxa"/>
          </w:tcPr>
          <w:p w:rsidR="00001665" w:rsidRDefault="00A92FC7">
            <w:pPr>
              <w:rPr>
                <w:rFonts w:ascii="Times New Roman" w:hAnsi="Times New Roman" w:cs="Times New Roman"/>
                <w:color w:val="000000" w:themeColor="text1"/>
                <w:szCs w:val="21"/>
              </w:rPr>
            </w:pPr>
            <w:r>
              <w:rPr>
                <w:rFonts w:ascii="Times New Roman" w:hAnsi="Times New Roman" w:cs="Times New Roman"/>
                <w:color w:val="000000" w:themeColor="text1"/>
                <w:szCs w:val="21"/>
              </w:rPr>
              <w:t>ligand@N</w:t>
            </w:r>
            <w:r>
              <w:rPr>
                <w:rFonts w:ascii="Times New Roman" w:hAnsi="Times New Roman" w:cs="Times New Roman"/>
                <w:color w:val="000000" w:themeColor="text1"/>
                <w:szCs w:val="21"/>
                <w:vertAlign w:val="superscript"/>
              </w:rPr>
              <w:t>+</w:t>
            </w:r>
            <w:r>
              <w:rPr>
                <w:rFonts w:ascii="Times New Roman" w:hAnsi="Times New Roman" w:cs="Times New Roman"/>
                <w:color w:val="000000" w:themeColor="text1"/>
                <w:szCs w:val="21"/>
              </w:rPr>
              <w:t>-H</w:t>
            </w:r>
          </w:p>
        </w:tc>
        <w:tc>
          <w:tcPr>
            <w:tcW w:w="1501" w:type="dxa"/>
          </w:tcPr>
          <w:p w:rsidR="00001665" w:rsidRDefault="00A92FC7">
            <w:pPr>
              <w:rPr>
                <w:rFonts w:ascii="Times New Roman" w:hAnsi="Times New Roman" w:cs="Times New Roman"/>
                <w:color w:val="000000" w:themeColor="text1"/>
                <w:szCs w:val="21"/>
              </w:rPr>
            </w:pPr>
            <w:r>
              <w:rPr>
                <w:rFonts w:ascii="Times New Roman" w:hAnsi="Times New Roman" w:cs="Times New Roman"/>
                <w:color w:val="000000" w:themeColor="text1"/>
                <w:szCs w:val="21"/>
              </w:rPr>
              <w:t>Asp555@O</w:t>
            </w:r>
          </w:p>
        </w:tc>
        <w:tc>
          <w:tcPr>
            <w:tcW w:w="1733" w:type="dxa"/>
          </w:tcPr>
          <w:p w:rsidR="00001665" w:rsidRDefault="00A92FC7">
            <w:pPr>
              <w:rPr>
                <w:rFonts w:ascii="Times New Roman" w:hAnsi="Times New Roman" w:cs="Times New Roman"/>
                <w:color w:val="000000" w:themeColor="text1"/>
                <w:szCs w:val="21"/>
              </w:rPr>
            </w:pPr>
            <w:r>
              <w:rPr>
                <w:rFonts w:ascii="Times New Roman" w:hAnsi="Times New Roman" w:cs="Times New Roman"/>
                <w:color w:val="000000" w:themeColor="text1"/>
                <w:szCs w:val="21"/>
              </w:rPr>
              <w:t>97.83</w:t>
            </w:r>
          </w:p>
        </w:tc>
        <w:tc>
          <w:tcPr>
            <w:tcW w:w="1478" w:type="dxa"/>
          </w:tcPr>
          <w:p w:rsidR="00001665" w:rsidRDefault="00A92FC7">
            <w:pPr>
              <w:rPr>
                <w:rFonts w:ascii="Times New Roman" w:hAnsi="Times New Roman" w:cs="Times New Roman"/>
                <w:color w:val="000000" w:themeColor="text1"/>
                <w:szCs w:val="21"/>
              </w:rPr>
            </w:pPr>
            <w:r>
              <w:rPr>
                <w:rFonts w:ascii="Times New Roman" w:hAnsi="Times New Roman" w:cs="Times New Roman"/>
                <w:color w:val="000000" w:themeColor="text1"/>
                <w:szCs w:val="21"/>
              </w:rPr>
              <w:t>1.8</w:t>
            </w:r>
          </w:p>
        </w:tc>
        <w:tc>
          <w:tcPr>
            <w:tcW w:w="1089" w:type="dxa"/>
          </w:tcPr>
          <w:p w:rsidR="00001665" w:rsidRDefault="00A92FC7">
            <w:pPr>
              <w:rPr>
                <w:rFonts w:ascii="Times New Roman" w:hAnsi="Times New Roman" w:cs="Times New Roman"/>
                <w:color w:val="000000" w:themeColor="text1"/>
                <w:szCs w:val="21"/>
              </w:rPr>
            </w:pPr>
            <w:r>
              <w:rPr>
                <w:rFonts w:ascii="Times New Roman" w:hAnsi="Times New Roman" w:cs="Times New Roman"/>
                <w:color w:val="000000" w:themeColor="text1"/>
                <w:szCs w:val="21"/>
              </w:rPr>
              <w:t>169.2</w:t>
            </w:r>
          </w:p>
        </w:tc>
      </w:tr>
    </w:tbl>
    <w:p w:rsidR="00001665" w:rsidRDefault="00001665"/>
    <w:sectPr w:rsidR="000016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53312"/>
    <w:rsid w:val="00001665"/>
    <w:rsid w:val="000833C9"/>
    <w:rsid w:val="001643DA"/>
    <w:rsid w:val="001B14F1"/>
    <w:rsid w:val="00291AA7"/>
    <w:rsid w:val="0045008E"/>
    <w:rsid w:val="006F1DA4"/>
    <w:rsid w:val="006F2AAB"/>
    <w:rsid w:val="007212A1"/>
    <w:rsid w:val="00766D3C"/>
    <w:rsid w:val="00770475"/>
    <w:rsid w:val="00931CEE"/>
    <w:rsid w:val="009B30C4"/>
    <w:rsid w:val="00A21612"/>
    <w:rsid w:val="00A334A2"/>
    <w:rsid w:val="00A92FC7"/>
    <w:rsid w:val="00AC7B0A"/>
    <w:rsid w:val="00AE1235"/>
    <w:rsid w:val="00B336D9"/>
    <w:rsid w:val="00BA43A9"/>
    <w:rsid w:val="00D2592A"/>
    <w:rsid w:val="00E13377"/>
    <w:rsid w:val="00E45B89"/>
    <w:rsid w:val="00EB169B"/>
    <w:rsid w:val="00EF2C90"/>
    <w:rsid w:val="00F53312"/>
    <w:rsid w:val="00F9234D"/>
    <w:rsid w:val="39671631"/>
    <w:rsid w:val="4F403416"/>
    <w:rsid w:val="7C7A7C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semiHidden/>
    <w:unhideWhenUsed/>
    <w:qFormat/>
    <w:pPr>
      <w:tabs>
        <w:tab w:val="center" w:pos="4153"/>
        <w:tab w:val="right" w:pos="8306"/>
      </w:tabs>
      <w:snapToGrid w:val="0"/>
      <w:jc w:val="left"/>
    </w:pPr>
    <w:rPr>
      <w:rFonts w:ascii="Times New Roman" w:eastAsia="宋体" w:hAnsi="Times New Roman"/>
      <w:sz w:val="18"/>
      <w:szCs w:val="18"/>
    </w:rPr>
  </w:style>
  <w:style w:type="paragraph" w:styleId="a5">
    <w:name w:val="header"/>
    <w:basedOn w:val="a"/>
    <w:link w:val="Char1"/>
    <w:uiPriority w:val="99"/>
    <w:semiHidden/>
    <w:unhideWhenUsed/>
    <w:qFormat/>
    <w:pPr>
      <w:pBdr>
        <w:bottom w:val="single" w:sz="6" w:space="1" w:color="auto"/>
      </w:pBdr>
      <w:tabs>
        <w:tab w:val="center" w:pos="4153"/>
        <w:tab w:val="right" w:pos="8306"/>
      </w:tabs>
      <w:snapToGrid w:val="0"/>
      <w:jc w:val="center"/>
    </w:pPr>
    <w:rPr>
      <w:rFonts w:ascii="Times New Roman" w:eastAsia="宋体" w:hAnsi="Times New Roman"/>
      <w:sz w:val="18"/>
      <w:szCs w:val="18"/>
    </w:rPr>
  </w:style>
  <w:style w:type="table" w:styleId="a6">
    <w:name w:val="Table Grid"/>
    <w:basedOn w:val="a1"/>
    <w:uiPriority w:val="39"/>
    <w:rPr>
      <w:rFonts w:asciiTheme="minorHAnsi" w:eastAsiaTheme="minorEastAsia"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semiHidden/>
    <w:rPr>
      <w:sz w:val="18"/>
      <w:szCs w:val="18"/>
    </w:rPr>
  </w:style>
  <w:style w:type="character" w:customStyle="1" w:styleId="Char0">
    <w:name w:val="页脚 Char"/>
    <w:basedOn w:val="a0"/>
    <w:link w:val="a4"/>
    <w:uiPriority w:val="99"/>
    <w:semiHidden/>
    <w:qFormat/>
    <w:rPr>
      <w:sz w:val="18"/>
      <w:szCs w:val="18"/>
    </w:rPr>
  </w:style>
  <w:style w:type="character" w:customStyle="1" w:styleId="Char">
    <w:name w:val="批注框文本 Char"/>
    <w:basedOn w:val="a0"/>
    <w:link w:val="a3"/>
    <w:uiPriority w:val="99"/>
    <w:semiHidden/>
    <w:rPr>
      <w:rFonts w:asciiTheme="minorHAnsi" w:eastAsiaTheme="minorEastAsia" w:hAnsiTheme="minorHAnsi"/>
      <w:sz w:val="18"/>
      <w:szCs w:val="18"/>
    </w:rPr>
  </w:style>
  <w:style w:type="character" w:styleId="a7">
    <w:name w:val="Hyperlink"/>
    <w:basedOn w:val="a0"/>
    <w:uiPriority w:val="99"/>
    <w:unhideWhenUsed/>
    <w:rsid w:val="001643D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xb21cn</cp:lastModifiedBy>
  <cp:revision>15</cp:revision>
  <dcterms:created xsi:type="dcterms:W3CDTF">2018-07-18T00:54:00Z</dcterms:created>
  <dcterms:modified xsi:type="dcterms:W3CDTF">2018-08-28T03:33:00Z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