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68C" w:rsidRDefault="00A1468C" w:rsidP="00992A17">
      <w:pPr>
        <w:jc w:val="both"/>
        <w:rPr>
          <w:rFonts w:ascii="Verdana" w:hAnsi="Verdana"/>
          <w:sz w:val="36"/>
          <w:szCs w:val="36"/>
          <w:lang w:val="en-GB"/>
        </w:rPr>
      </w:pPr>
      <w:r w:rsidRPr="0071384F">
        <w:t>Cost-effectiveness of vaccination of immunocompetent older adults against herpes zoster in the Netherlands: A comparison between the adjuvanted subunit and live-attenuated vaccine</w:t>
      </w:r>
    </w:p>
    <w:p w:rsidR="00992A17" w:rsidRPr="002B0CA2" w:rsidRDefault="00992A17" w:rsidP="00992A17">
      <w:pPr>
        <w:jc w:val="both"/>
        <w:rPr>
          <w:rFonts w:ascii="Verdana" w:hAnsi="Verdana"/>
          <w:sz w:val="36"/>
          <w:szCs w:val="36"/>
          <w:lang w:val="en-GB"/>
        </w:rPr>
      </w:pPr>
      <w:r w:rsidRPr="002B0CA2">
        <w:rPr>
          <w:rFonts w:ascii="Verdana" w:hAnsi="Verdana"/>
          <w:sz w:val="36"/>
          <w:szCs w:val="36"/>
          <w:lang w:val="en-GB"/>
        </w:rPr>
        <w:t>AdVISHE</w:t>
      </w:r>
    </w:p>
    <w:p w:rsidR="00992A17" w:rsidRPr="002B0CA2" w:rsidRDefault="00992A17" w:rsidP="00992A17">
      <w:pPr>
        <w:jc w:val="both"/>
        <w:rPr>
          <w:rFonts w:ascii="Verdana" w:hAnsi="Verdana"/>
          <w:sz w:val="24"/>
          <w:szCs w:val="24"/>
          <w:lang w:val="en-GB"/>
        </w:rPr>
      </w:pPr>
      <w:r w:rsidRPr="002B0CA2">
        <w:rPr>
          <w:rFonts w:ascii="Verdana" w:hAnsi="Verdana"/>
          <w:sz w:val="24"/>
          <w:szCs w:val="24"/>
          <w:lang w:val="en-GB"/>
        </w:rPr>
        <w:t>Assessment of the ValIdation Status of Health</w:t>
      </w:r>
      <w:r w:rsidR="00150451" w:rsidRPr="002B0CA2">
        <w:rPr>
          <w:rFonts w:ascii="Verdana" w:hAnsi="Verdana"/>
          <w:sz w:val="24"/>
          <w:szCs w:val="24"/>
          <w:lang w:val="en-GB"/>
        </w:rPr>
        <w:t>-</w:t>
      </w:r>
      <w:r w:rsidRPr="002B0CA2">
        <w:rPr>
          <w:rFonts w:ascii="Verdana" w:hAnsi="Verdana"/>
          <w:sz w:val="24"/>
          <w:szCs w:val="24"/>
          <w:lang w:val="en-GB"/>
        </w:rPr>
        <w:t>Economic decision models</w:t>
      </w:r>
    </w:p>
    <w:p w:rsidR="001B440B" w:rsidRPr="002B0CA2" w:rsidRDefault="00D73F56" w:rsidP="00525D48">
      <w:pPr>
        <w:jc w:val="both"/>
        <w:rPr>
          <w:rFonts w:ascii="Verdana" w:hAnsi="Verdana"/>
          <w:sz w:val="20"/>
          <w:szCs w:val="20"/>
          <w:lang w:val="en-GB"/>
        </w:rPr>
      </w:pPr>
      <w:bookmarkStart w:id="0" w:name="_GoBack"/>
      <w:bookmarkEnd w:id="0"/>
      <w:r w:rsidRPr="002B0CA2">
        <w:rPr>
          <w:rFonts w:ascii="Verdana" w:hAnsi="Verdana"/>
          <w:sz w:val="20"/>
          <w:szCs w:val="20"/>
          <w:lang w:val="en-GB"/>
        </w:rPr>
        <w:t>AdVISHE is a</w:t>
      </w:r>
      <w:r w:rsidRPr="002B0CA2">
        <w:rPr>
          <w:lang w:val="en-GB"/>
        </w:rPr>
        <w:t xml:space="preserve"> </w:t>
      </w:r>
      <w:r w:rsidR="002E3A69" w:rsidRPr="002B0CA2">
        <w:rPr>
          <w:rFonts w:ascii="Verdana" w:hAnsi="Verdana"/>
          <w:sz w:val="20"/>
          <w:szCs w:val="20"/>
          <w:lang w:val="en-GB"/>
        </w:rPr>
        <w:t xml:space="preserve">questionnaire </w:t>
      </w:r>
      <w:r w:rsidR="003204A4" w:rsidRPr="002B0CA2">
        <w:rPr>
          <w:rFonts w:ascii="Verdana" w:hAnsi="Verdana"/>
          <w:sz w:val="20"/>
          <w:szCs w:val="20"/>
          <w:lang w:val="en-GB"/>
        </w:rPr>
        <w:t>that</w:t>
      </w:r>
      <w:r w:rsidR="00BA5ED9" w:rsidRPr="002B0CA2">
        <w:rPr>
          <w:rFonts w:ascii="Verdana" w:hAnsi="Verdana"/>
          <w:sz w:val="20"/>
          <w:szCs w:val="20"/>
          <w:lang w:val="en-GB"/>
        </w:rPr>
        <w:t xml:space="preserve"> </w:t>
      </w:r>
      <w:r w:rsidR="002B0CA2" w:rsidRPr="002B0CA2">
        <w:rPr>
          <w:rFonts w:ascii="Verdana" w:hAnsi="Verdana"/>
          <w:sz w:val="20"/>
          <w:szCs w:val="20"/>
          <w:lang w:val="en-GB"/>
        </w:rPr>
        <w:t>modellers</w:t>
      </w:r>
      <w:r w:rsidRPr="002B0CA2">
        <w:rPr>
          <w:rFonts w:ascii="Verdana" w:hAnsi="Verdana"/>
          <w:sz w:val="20"/>
          <w:szCs w:val="20"/>
          <w:lang w:val="en-GB"/>
        </w:rPr>
        <w:t xml:space="preserve"> </w:t>
      </w:r>
      <w:r w:rsidR="003204A4" w:rsidRPr="002B0CA2">
        <w:rPr>
          <w:rFonts w:ascii="Verdana" w:hAnsi="Verdana"/>
          <w:sz w:val="20"/>
          <w:szCs w:val="20"/>
          <w:lang w:val="en-GB"/>
        </w:rPr>
        <w:t xml:space="preserve">can complete </w:t>
      </w:r>
      <w:r w:rsidRPr="002B0CA2">
        <w:rPr>
          <w:rFonts w:ascii="Verdana" w:hAnsi="Verdana"/>
          <w:sz w:val="20"/>
          <w:szCs w:val="20"/>
          <w:lang w:val="en-GB"/>
        </w:rPr>
        <w:t xml:space="preserve">to report </w:t>
      </w:r>
      <w:r w:rsidR="007D5E03" w:rsidRPr="002B0CA2">
        <w:rPr>
          <w:rFonts w:ascii="Verdana" w:hAnsi="Verdana"/>
          <w:sz w:val="20"/>
          <w:szCs w:val="20"/>
          <w:lang w:val="en-GB"/>
        </w:rPr>
        <w:t xml:space="preserve">on </w:t>
      </w:r>
      <w:r w:rsidR="00BA5ED9" w:rsidRPr="002B0CA2">
        <w:rPr>
          <w:rFonts w:ascii="Verdana" w:hAnsi="Verdana"/>
          <w:sz w:val="20"/>
          <w:szCs w:val="20"/>
          <w:lang w:val="en-GB"/>
        </w:rPr>
        <w:t xml:space="preserve">the </w:t>
      </w:r>
      <w:r w:rsidR="007D5E03" w:rsidRPr="002B0CA2">
        <w:rPr>
          <w:rFonts w:ascii="Verdana" w:hAnsi="Verdana"/>
          <w:sz w:val="20"/>
          <w:szCs w:val="20"/>
          <w:lang w:val="en-GB"/>
        </w:rPr>
        <w:t xml:space="preserve">efforts </w:t>
      </w:r>
      <w:r w:rsidR="00BA5ED9" w:rsidRPr="002B0CA2">
        <w:rPr>
          <w:rFonts w:ascii="Verdana" w:hAnsi="Verdana"/>
          <w:sz w:val="20"/>
          <w:szCs w:val="20"/>
          <w:lang w:val="en-GB"/>
        </w:rPr>
        <w:t xml:space="preserve">performed </w:t>
      </w:r>
      <w:r w:rsidR="007D5E03" w:rsidRPr="002B0CA2">
        <w:rPr>
          <w:rFonts w:ascii="Verdana" w:hAnsi="Verdana"/>
          <w:sz w:val="20"/>
          <w:szCs w:val="20"/>
          <w:lang w:val="en-GB"/>
        </w:rPr>
        <w:t xml:space="preserve">to improve </w:t>
      </w:r>
      <w:r w:rsidRPr="002B0CA2">
        <w:rPr>
          <w:rFonts w:ascii="Verdana" w:hAnsi="Verdana"/>
          <w:sz w:val="20"/>
          <w:szCs w:val="20"/>
          <w:lang w:val="en-GB"/>
        </w:rPr>
        <w:t xml:space="preserve">the validation status of their </w:t>
      </w:r>
      <w:r w:rsidR="001B440B" w:rsidRPr="002B0CA2">
        <w:rPr>
          <w:rFonts w:ascii="Verdana" w:hAnsi="Verdana"/>
          <w:sz w:val="20"/>
          <w:szCs w:val="20"/>
          <w:lang w:val="en-GB"/>
        </w:rPr>
        <w:t xml:space="preserve">health-economic (HE) decision </w:t>
      </w:r>
      <w:r w:rsidRPr="002B0CA2">
        <w:rPr>
          <w:rFonts w:ascii="Verdana" w:hAnsi="Verdana"/>
          <w:sz w:val="20"/>
          <w:szCs w:val="20"/>
          <w:lang w:val="en-GB"/>
        </w:rPr>
        <w:t xml:space="preserve">model. </w:t>
      </w:r>
      <w:r w:rsidR="006769C0" w:rsidRPr="002B0CA2">
        <w:rPr>
          <w:rFonts w:ascii="Verdana" w:hAnsi="Verdana"/>
          <w:sz w:val="20"/>
          <w:szCs w:val="20"/>
          <w:lang w:val="en-GB"/>
        </w:rPr>
        <w:t xml:space="preserve">It </w:t>
      </w:r>
      <w:r w:rsidR="001B440B" w:rsidRPr="002B0CA2">
        <w:rPr>
          <w:rFonts w:ascii="Verdana" w:hAnsi="Verdana"/>
          <w:sz w:val="20"/>
          <w:szCs w:val="20"/>
          <w:lang w:val="en-GB"/>
        </w:rPr>
        <w:t xml:space="preserve">is not intended to replace validation by model users but </w:t>
      </w:r>
      <w:r w:rsidR="003204A4" w:rsidRPr="002B0CA2">
        <w:rPr>
          <w:rFonts w:ascii="Verdana" w:hAnsi="Verdana"/>
          <w:sz w:val="20"/>
          <w:szCs w:val="20"/>
          <w:lang w:val="en-GB"/>
        </w:rPr>
        <w:t xml:space="preserve">rather </w:t>
      </w:r>
      <w:r w:rsidR="001B440B" w:rsidRPr="002B0CA2">
        <w:rPr>
          <w:rFonts w:ascii="Verdana" w:hAnsi="Verdana"/>
          <w:sz w:val="20"/>
          <w:szCs w:val="20"/>
          <w:lang w:val="en-GB"/>
        </w:rPr>
        <w:t xml:space="preserve">to </w:t>
      </w:r>
      <w:r w:rsidR="00AF5FFA" w:rsidRPr="002B0CA2">
        <w:rPr>
          <w:rFonts w:ascii="Verdana" w:hAnsi="Verdana"/>
          <w:sz w:val="20"/>
          <w:szCs w:val="20"/>
          <w:lang w:val="en-GB"/>
        </w:rPr>
        <w:t>inform the direction of</w:t>
      </w:r>
      <w:r w:rsidR="001B440B" w:rsidRPr="002B0CA2">
        <w:rPr>
          <w:rFonts w:ascii="Verdana" w:hAnsi="Verdana"/>
          <w:sz w:val="20"/>
          <w:szCs w:val="20"/>
          <w:lang w:val="en-GB"/>
        </w:rPr>
        <w:t xml:space="preserve"> </w:t>
      </w:r>
      <w:r w:rsidR="0044230A" w:rsidRPr="002B0CA2">
        <w:rPr>
          <w:rFonts w:ascii="Verdana" w:hAnsi="Verdana"/>
          <w:sz w:val="20"/>
          <w:szCs w:val="20"/>
          <w:lang w:val="en-GB"/>
        </w:rPr>
        <w:t xml:space="preserve">validation </w:t>
      </w:r>
      <w:r w:rsidR="001B440B" w:rsidRPr="002B0CA2">
        <w:rPr>
          <w:rFonts w:ascii="Verdana" w:hAnsi="Verdana"/>
          <w:sz w:val="20"/>
          <w:szCs w:val="20"/>
          <w:lang w:val="en-GB"/>
        </w:rPr>
        <w:t>efforts</w:t>
      </w:r>
      <w:r w:rsidR="00AF5FFA" w:rsidRPr="002B0CA2">
        <w:rPr>
          <w:rFonts w:ascii="Verdana" w:hAnsi="Verdana"/>
          <w:sz w:val="20"/>
          <w:szCs w:val="20"/>
          <w:lang w:val="en-GB"/>
        </w:rPr>
        <w:t xml:space="preserve"> and</w:t>
      </w:r>
      <w:r w:rsidR="001B440B" w:rsidRPr="002B0CA2">
        <w:rPr>
          <w:rFonts w:ascii="Verdana" w:hAnsi="Verdana"/>
          <w:sz w:val="20"/>
          <w:szCs w:val="20"/>
          <w:lang w:val="en-GB"/>
        </w:rPr>
        <w:t xml:space="preserve"> to </w:t>
      </w:r>
      <w:r w:rsidR="00AF5FFA" w:rsidRPr="002B0CA2">
        <w:rPr>
          <w:rFonts w:ascii="Verdana" w:hAnsi="Verdana"/>
          <w:sz w:val="20"/>
          <w:szCs w:val="20"/>
          <w:lang w:val="en-GB"/>
        </w:rPr>
        <w:t xml:space="preserve">provide a baseline for </w:t>
      </w:r>
      <w:r w:rsidR="001B440B" w:rsidRPr="002B0CA2">
        <w:rPr>
          <w:rFonts w:ascii="Verdana" w:hAnsi="Verdana"/>
          <w:sz w:val="20"/>
          <w:szCs w:val="20"/>
          <w:lang w:val="en-GB"/>
        </w:rPr>
        <w:t>rep</w:t>
      </w:r>
      <w:r w:rsidR="00AF5FFA" w:rsidRPr="002B0CA2">
        <w:rPr>
          <w:rFonts w:ascii="Verdana" w:hAnsi="Verdana"/>
          <w:sz w:val="20"/>
          <w:szCs w:val="20"/>
          <w:lang w:val="en-GB"/>
        </w:rPr>
        <w:t>lication of</w:t>
      </w:r>
      <w:r w:rsidR="001B440B" w:rsidRPr="002B0CA2">
        <w:rPr>
          <w:rFonts w:ascii="Verdana" w:hAnsi="Verdana"/>
          <w:sz w:val="20"/>
          <w:szCs w:val="20"/>
          <w:lang w:val="en-GB"/>
        </w:rPr>
        <w:t xml:space="preserve"> </w:t>
      </w:r>
      <w:r w:rsidR="0044230A" w:rsidRPr="002B0CA2">
        <w:rPr>
          <w:rFonts w:ascii="Verdana" w:hAnsi="Verdana"/>
          <w:sz w:val="20"/>
          <w:szCs w:val="20"/>
          <w:lang w:val="en-GB"/>
        </w:rPr>
        <w:t>the</w:t>
      </w:r>
      <w:r w:rsidR="001B440B" w:rsidRPr="002B0CA2">
        <w:rPr>
          <w:rFonts w:ascii="Verdana" w:hAnsi="Verdana"/>
          <w:sz w:val="20"/>
          <w:szCs w:val="20"/>
          <w:lang w:val="en-GB"/>
        </w:rPr>
        <w:t xml:space="preserve"> results. </w:t>
      </w:r>
      <w:r w:rsidR="004901E0" w:rsidRPr="002B0CA2">
        <w:rPr>
          <w:rFonts w:ascii="Verdana" w:hAnsi="Verdana"/>
          <w:sz w:val="20"/>
          <w:szCs w:val="20"/>
          <w:lang w:val="en-GB"/>
        </w:rPr>
        <w:t>In addition to us</w:t>
      </w:r>
      <w:r w:rsidR="00D52D3C" w:rsidRPr="002B0CA2">
        <w:rPr>
          <w:rFonts w:ascii="Verdana" w:hAnsi="Verdana"/>
          <w:sz w:val="20"/>
          <w:szCs w:val="20"/>
          <w:lang w:val="en-GB"/>
        </w:rPr>
        <w:t>ing it</w:t>
      </w:r>
      <w:r w:rsidR="004901E0" w:rsidRPr="002B0CA2">
        <w:rPr>
          <w:rFonts w:ascii="Verdana" w:hAnsi="Verdana"/>
          <w:sz w:val="20"/>
          <w:szCs w:val="20"/>
          <w:lang w:val="en-GB"/>
        </w:rPr>
        <w:t xml:space="preserve"> after a model is finished, </w:t>
      </w:r>
      <w:r w:rsidR="00D52D3C" w:rsidRPr="002B0CA2">
        <w:rPr>
          <w:rFonts w:ascii="Verdana" w:hAnsi="Verdana"/>
          <w:sz w:val="20"/>
          <w:szCs w:val="20"/>
          <w:lang w:val="en-GB"/>
        </w:rPr>
        <w:t xml:space="preserve">the </w:t>
      </w:r>
      <w:r w:rsidR="002B0CA2" w:rsidRPr="002B0CA2">
        <w:rPr>
          <w:rFonts w:ascii="Verdana" w:hAnsi="Verdana"/>
          <w:sz w:val="20"/>
          <w:szCs w:val="20"/>
          <w:lang w:val="en-GB"/>
        </w:rPr>
        <w:t>modellers</w:t>
      </w:r>
      <w:r w:rsidR="00D52D3C" w:rsidRPr="002B0CA2">
        <w:rPr>
          <w:rFonts w:ascii="Verdana" w:hAnsi="Verdana"/>
          <w:sz w:val="20"/>
          <w:szCs w:val="20"/>
          <w:lang w:val="en-GB"/>
        </w:rPr>
        <w:t xml:space="preserve"> can use </w:t>
      </w:r>
      <w:r w:rsidR="000D2B1D" w:rsidRPr="002B0CA2">
        <w:rPr>
          <w:rFonts w:ascii="Verdana" w:hAnsi="Verdana"/>
          <w:sz w:val="20"/>
          <w:szCs w:val="20"/>
          <w:lang w:val="en-GB"/>
        </w:rPr>
        <w:t>AdVISHE</w:t>
      </w:r>
      <w:r w:rsidR="001A25FF">
        <w:rPr>
          <w:rFonts w:ascii="Verdana" w:hAnsi="Verdana"/>
          <w:sz w:val="20"/>
          <w:szCs w:val="20"/>
          <w:lang w:val="en-GB"/>
        </w:rPr>
        <w:t xml:space="preserve"> </w:t>
      </w:r>
      <w:r w:rsidR="00F70F86" w:rsidRPr="002B0CA2">
        <w:rPr>
          <w:rFonts w:ascii="Verdana" w:hAnsi="Verdana"/>
          <w:sz w:val="20"/>
          <w:szCs w:val="20"/>
          <w:lang w:val="en-GB"/>
        </w:rPr>
        <w:t>to guide validation efforts</w:t>
      </w:r>
      <w:r w:rsidR="004901E0" w:rsidRPr="002B0CA2">
        <w:rPr>
          <w:rFonts w:ascii="Verdana" w:hAnsi="Verdana"/>
          <w:sz w:val="20"/>
          <w:szCs w:val="20"/>
          <w:lang w:val="en-GB"/>
        </w:rPr>
        <w:t xml:space="preserve"> during the </w:t>
      </w:r>
      <w:r w:rsidR="002B0CA2" w:rsidRPr="002B0CA2">
        <w:rPr>
          <w:rFonts w:ascii="Verdana" w:hAnsi="Verdana"/>
          <w:sz w:val="20"/>
          <w:szCs w:val="20"/>
          <w:lang w:val="en-GB"/>
        </w:rPr>
        <w:t>modelling</w:t>
      </w:r>
      <w:r w:rsidR="004901E0" w:rsidRPr="002B0CA2">
        <w:rPr>
          <w:rFonts w:ascii="Verdana" w:hAnsi="Verdana"/>
          <w:sz w:val="20"/>
          <w:szCs w:val="20"/>
          <w:lang w:val="en-GB"/>
        </w:rPr>
        <w:t xml:space="preserve"> process</w:t>
      </w:r>
      <w:r w:rsidR="00F70F86" w:rsidRPr="002B0CA2">
        <w:rPr>
          <w:rFonts w:ascii="Verdana" w:hAnsi="Verdana"/>
          <w:sz w:val="20"/>
          <w:szCs w:val="20"/>
          <w:lang w:val="en-GB"/>
        </w:rPr>
        <w:t>.</w:t>
      </w:r>
    </w:p>
    <w:p w:rsidR="000938C4" w:rsidRPr="002B0CA2" w:rsidRDefault="00D52D3C" w:rsidP="00525D48">
      <w:pPr>
        <w:jc w:val="both"/>
        <w:rPr>
          <w:rFonts w:ascii="Verdana" w:hAnsi="Verdana"/>
          <w:sz w:val="20"/>
          <w:szCs w:val="20"/>
          <w:lang w:val="en-GB"/>
        </w:rPr>
      </w:pPr>
      <w:r w:rsidRPr="002B0CA2">
        <w:rPr>
          <w:rFonts w:ascii="Verdana" w:hAnsi="Verdana"/>
          <w:sz w:val="20"/>
          <w:szCs w:val="20"/>
          <w:lang w:val="en-GB"/>
        </w:rPr>
        <w:t xml:space="preserve">The </w:t>
      </w:r>
      <w:r w:rsidR="002B0CA2" w:rsidRPr="002B0CA2">
        <w:rPr>
          <w:rFonts w:ascii="Verdana" w:hAnsi="Verdana"/>
          <w:sz w:val="20"/>
          <w:szCs w:val="20"/>
          <w:lang w:val="en-GB"/>
        </w:rPr>
        <w:t>modellers</w:t>
      </w:r>
      <w:r w:rsidR="008E08FA" w:rsidRPr="002B0CA2">
        <w:rPr>
          <w:rFonts w:ascii="Verdana" w:hAnsi="Verdana"/>
          <w:sz w:val="20"/>
          <w:szCs w:val="20"/>
          <w:lang w:val="en-GB"/>
        </w:rPr>
        <w:t xml:space="preserve"> </w:t>
      </w:r>
      <w:r w:rsidR="00992A17" w:rsidRPr="002B0CA2">
        <w:rPr>
          <w:rFonts w:ascii="Verdana" w:hAnsi="Verdana"/>
          <w:sz w:val="20"/>
          <w:szCs w:val="20"/>
          <w:lang w:val="en-GB"/>
        </w:rPr>
        <w:t xml:space="preserve">are asked to comment on the validation efforts performed </w:t>
      </w:r>
      <w:r w:rsidR="003204A4" w:rsidRPr="002B0CA2">
        <w:rPr>
          <w:rFonts w:ascii="Verdana" w:hAnsi="Verdana"/>
          <w:sz w:val="20"/>
          <w:szCs w:val="20"/>
          <w:lang w:val="en-GB"/>
        </w:rPr>
        <w:t>while</w:t>
      </w:r>
      <w:r w:rsidR="00992A17" w:rsidRPr="002B0CA2">
        <w:rPr>
          <w:rFonts w:ascii="Verdana" w:hAnsi="Verdana"/>
          <w:sz w:val="20"/>
          <w:szCs w:val="20"/>
          <w:lang w:val="en-GB"/>
        </w:rPr>
        <w:t xml:space="preserve"> building the underlying </w:t>
      </w:r>
      <w:r w:rsidR="001B440B" w:rsidRPr="002B0CA2">
        <w:rPr>
          <w:rFonts w:ascii="Verdana" w:hAnsi="Verdana"/>
          <w:sz w:val="20"/>
          <w:szCs w:val="20"/>
          <w:lang w:val="en-GB"/>
        </w:rPr>
        <w:t xml:space="preserve">HE decision </w:t>
      </w:r>
      <w:r w:rsidR="00992A17" w:rsidRPr="002B0CA2">
        <w:rPr>
          <w:rFonts w:ascii="Verdana" w:hAnsi="Verdana"/>
          <w:sz w:val="20"/>
          <w:szCs w:val="20"/>
          <w:lang w:val="en-GB"/>
        </w:rPr>
        <w:t>model</w:t>
      </w:r>
      <w:r w:rsidR="003204A4" w:rsidRPr="002B0CA2">
        <w:rPr>
          <w:rFonts w:ascii="Verdana" w:hAnsi="Verdana"/>
          <w:sz w:val="20"/>
          <w:szCs w:val="20"/>
          <w:lang w:val="en-GB"/>
        </w:rPr>
        <w:t xml:space="preserve"> and afterwards</w:t>
      </w:r>
      <w:r w:rsidR="00992A17" w:rsidRPr="002B0CA2">
        <w:rPr>
          <w:rFonts w:ascii="Verdana" w:hAnsi="Verdana"/>
          <w:sz w:val="20"/>
          <w:szCs w:val="20"/>
          <w:lang w:val="en-GB"/>
        </w:rPr>
        <w:t xml:space="preserve">. </w:t>
      </w:r>
      <w:r w:rsidR="00387A7E" w:rsidRPr="002B0CA2">
        <w:rPr>
          <w:rFonts w:ascii="Verdana" w:hAnsi="Verdana"/>
          <w:sz w:val="20"/>
          <w:szCs w:val="20"/>
          <w:lang w:val="en-GB"/>
        </w:rPr>
        <w:t>Many of the questions</w:t>
      </w:r>
      <w:r w:rsidR="00B610FD" w:rsidRPr="002B0CA2">
        <w:rPr>
          <w:rFonts w:ascii="Verdana" w:hAnsi="Verdana"/>
          <w:sz w:val="20"/>
          <w:szCs w:val="20"/>
          <w:lang w:val="en-GB"/>
        </w:rPr>
        <w:t xml:space="preserve"> simply refer to the model documentation. </w:t>
      </w:r>
      <w:r w:rsidR="00992A17" w:rsidRPr="002B0CA2">
        <w:rPr>
          <w:rFonts w:ascii="Verdana" w:hAnsi="Verdana"/>
          <w:sz w:val="20"/>
          <w:szCs w:val="20"/>
          <w:lang w:val="en-GB"/>
        </w:rPr>
        <w:t xml:space="preserve">AdVISHE </w:t>
      </w:r>
      <w:r w:rsidR="000938C4" w:rsidRPr="002B0CA2">
        <w:rPr>
          <w:rFonts w:ascii="Verdana" w:hAnsi="Verdana"/>
          <w:sz w:val="20"/>
          <w:szCs w:val="20"/>
          <w:lang w:val="en-GB"/>
        </w:rPr>
        <w:t xml:space="preserve">is divided into </w:t>
      </w:r>
      <w:r w:rsidR="00D16FB7" w:rsidRPr="002B0CA2">
        <w:rPr>
          <w:rFonts w:ascii="Verdana" w:hAnsi="Verdana"/>
          <w:sz w:val="20"/>
          <w:szCs w:val="20"/>
          <w:lang w:val="en-GB"/>
        </w:rPr>
        <w:t xml:space="preserve">five </w:t>
      </w:r>
      <w:r w:rsidR="000A3D28" w:rsidRPr="002B0CA2">
        <w:rPr>
          <w:rFonts w:ascii="Verdana" w:hAnsi="Verdana"/>
          <w:sz w:val="20"/>
          <w:szCs w:val="20"/>
          <w:lang w:val="en-GB"/>
        </w:rPr>
        <w:t>part</w:t>
      </w:r>
      <w:r w:rsidR="000938C4" w:rsidRPr="002B0CA2">
        <w:rPr>
          <w:rFonts w:ascii="Verdana" w:hAnsi="Verdana"/>
          <w:sz w:val="20"/>
          <w:szCs w:val="20"/>
          <w:lang w:val="en-GB"/>
        </w:rPr>
        <w:t xml:space="preserve">s, each </w:t>
      </w:r>
      <w:r w:rsidR="00B610FD" w:rsidRPr="002B0CA2">
        <w:rPr>
          <w:rFonts w:ascii="Verdana" w:hAnsi="Verdana"/>
          <w:sz w:val="20"/>
          <w:szCs w:val="20"/>
          <w:lang w:val="en-GB"/>
        </w:rPr>
        <w:t xml:space="preserve">covering </w:t>
      </w:r>
      <w:r w:rsidR="000938C4" w:rsidRPr="002B0CA2">
        <w:rPr>
          <w:rFonts w:ascii="Verdana" w:hAnsi="Verdana"/>
          <w:sz w:val="20"/>
          <w:szCs w:val="20"/>
          <w:lang w:val="en-GB"/>
        </w:rPr>
        <w:t>a</w:t>
      </w:r>
      <w:r w:rsidR="003204A4" w:rsidRPr="002B0CA2">
        <w:rPr>
          <w:rFonts w:ascii="Verdana" w:hAnsi="Verdana"/>
          <w:sz w:val="20"/>
          <w:szCs w:val="20"/>
          <w:lang w:val="en-GB"/>
        </w:rPr>
        <w:t>n</w:t>
      </w:r>
      <w:r w:rsidR="000938C4" w:rsidRPr="002B0CA2">
        <w:rPr>
          <w:rFonts w:ascii="Verdana" w:hAnsi="Verdana"/>
          <w:sz w:val="20"/>
          <w:szCs w:val="20"/>
          <w:lang w:val="en-GB"/>
        </w:rPr>
        <w:t xml:space="preserve"> aspect o</w:t>
      </w:r>
      <w:r w:rsidR="00387A7E" w:rsidRPr="002B0CA2">
        <w:rPr>
          <w:rFonts w:ascii="Verdana" w:hAnsi="Verdana"/>
          <w:sz w:val="20"/>
          <w:szCs w:val="20"/>
          <w:lang w:val="en-GB"/>
        </w:rPr>
        <w:t>f</w:t>
      </w:r>
      <w:r w:rsidR="000938C4" w:rsidRPr="002B0CA2">
        <w:rPr>
          <w:rFonts w:ascii="Verdana" w:hAnsi="Verdana"/>
          <w:sz w:val="20"/>
          <w:szCs w:val="20"/>
          <w:lang w:val="en-GB"/>
        </w:rPr>
        <w:t xml:space="preserve"> validation:</w:t>
      </w:r>
    </w:p>
    <w:p w:rsidR="000938C4" w:rsidRPr="002B0CA2" w:rsidRDefault="000A3D28" w:rsidP="000938C4">
      <w:pPr>
        <w:pStyle w:val="ListParagraph"/>
        <w:numPr>
          <w:ilvl w:val="0"/>
          <w:numId w:val="1"/>
        </w:numPr>
        <w:jc w:val="both"/>
        <w:rPr>
          <w:rFonts w:ascii="Verdana" w:hAnsi="Verdana"/>
          <w:sz w:val="20"/>
          <w:szCs w:val="20"/>
          <w:lang w:val="en-GB"/>
        </w:rPr>
      </w:pPr>
      <w:r w:rsidRPr="002B0CA2">
        <w:rPr>
          <w:rFonts w:ascii="Verdana" w:hAnsi="Verdana"/>
          <w:sz w:val="20"/>
          <w:szCs w:val="20"/>
          <w:lang w:val="en-GB"/>
        </w:rPr>
        <w:t>Part</w:t>
      </w:r>
      <w:r w:rsidR="000938C4" w:rsidRPr="002B0CA2">
        <w:rPr>
          <w:rFonts w:ascii="Verdana" w:hAnsi="Verdana"/>
          <w:sz w:val="20"/>
          <w:szCs w:val="20"/>
          <w:lang w:val="en-GB"/>
        </w:rPr>
        <w:t xml:space="preserve"> A: </w:t>
      </w:r>
      <w:r w:rsidR="006E2F40" w:rsidRPr="002B0CA2">
        <w:rPr>
          <w:rFonts w:ascii="Verdana" w:hAnsi="Verdana"/>
          <w:sz w:val="20"/>
          <w:szCs w:val="20"/>
          <w:lang w:val="en-GB"/>
        </w:rPr>
        <w:t xml:space="preserve">Validation of the </w:t>
      </w:r>
      <w:r w:rsidR="000938C4" w:rsidRPr="002B0CA2">
        <w:rPr>
          <w:rFonts w:ascii="Verdana" w:hAnsi="Verdana"/>
          <w:sz w:val="20"/>
          <w:szCs w:val="20"/>
          <w:lang w:val="en-GB"/>
        </w:rPr>
        <w:t xml:space="preserve">conceptual model </w:t>
      </w:r>
      <w:r w:rsidR="000525F8" w:rsidRPr="002B0CA2">
        <w:rPr>
          <w:rFonts w:ascii="Verdana" w:hAnsi="Verdana"/>
          <w:sz w:val="20"/>
          <w:szCs w:val="20"/>
          <w:lang w:val="en-GB"/>
        </w:rPr>
        <w:t>(</w:t>
      </w:r>
      <w:r w:rsidR="00FB1816" w:rsidRPr="002B0CA2">
        <w:rPr>
          <w:rFonts w:ascii="Verdana" w:hAnsi="Verdana"/>
          <w:sz w:val="20"/>
          <w:szCs w:val="20"/>
          <w:lang w:val="en-GB"/>
        </w:rPr>
        <w:t>2</w:t>
      </w:r>
      <w:r w:rsidR="000525F8" w:rsidRPr="002B0CA2">
        <w:rPr>
          <w:rFonts w:ascii="Verdana" w:hAnsi="Verdana"/>
          <w:sz w:val="20"/>
          <w:szCs w:val="20"/>
          <w:lang w:val="en-GB"/>
        </w:rPr>
        <w:t xml:space="preserve"> questions)</w:t>
      </w:r>
    </w:p>
    <w:p w:rsidR="00D84398" w:rsidRPr="002B0CA2" w:rsidRDefault="000A3D28" w:rsidP="00D84398">
      <w:pPr>
        <w:pStyle w:val="ListParagraph"/>
        <w:numPr>
          <w:ilvl w:val="0"/>
          <w:numId w:val="1"/>
        </w:numPr>
        <w:jc w:val="both"/>
        <w:rPr>
          <w:rFonts w:ascii="Verdana" w:hAnsi="Verdana"/>
          <w:sz w:val="20"/>
          <w:szCs w:val="20"/>
          <w:lang w:val="en-GB"/>
        </w:rPr>
      </w:pPr>
      <w:r w:rsidRPr="002B0CA2">
        <w:rPr>
          <w:rFonts w:ascii="Verdana" w:hAnsi="Verdana"/>
          <w:sz w:val="20"/>
          <w:szCs w:val="20"/>
          <w:lang w:val="en-GB"/>
        </w:rPr>
        <w:t>Part</w:t>
      </w:r>
      <w:r w:rsidR="00D84398" w:rsidRPr="002B0CA2">
        <w:rPr>
          <w:rFonts w:ascii="Verdana" w:hAnsi="Verdana"/>
          <w:sz w:val="20"/>
          <w:szCs w:val="20"/>
          <w:lang w:val="en-GB"/>
        </w:rPr>
        <w:t xml:space="preserve"> B: </w:t>
      </w:r>
      <w:r w:rsidR="001D314C" w:rsidRPr="002B0CA2">
        <w:rPr>
          <w:rFonts w:ascii="Verdana" w:hAnsi="Verdana"/>
          <w:sz w:val="20"/>
          <w:szCs w:val="20"/>
          <w:lang w:val="en-GB"/>
        </w:rPr>
        <w:t>I</w:t>
      </w:r>
      <w:r w:rsidR="00D84398" w:rsidRPr="002B0CA2">
        <w:rPr>
          <w:rFonts w:ascii="Verdana" w:hAnsi="Verdana"/>
          <w:sz w:val="20"/>
          <w:szCs w:val="20"/>
          <w:lang w:val="en-GB"/>
        </w:rPr>
        <w:t>nput data validation (</w:t>
      </w:r>
      <w:r w:rsidR="000545B3" w:rsidRPr="002B0CA2">
        <w:rPr>
          <w:rFonts w:ascii="Verdana" w:hAnsi="Verdana"/>
          <w:sz w:val="20"/>
          <w:szCs w:val="20"/>
          <w:lang w:val="en-GB"/>
        </w:rPr>
        <w:t>2</w:t>
      </w:r>
      <w:r w:rsidR="00D16FB7" w:rsidRPr="002B0CA2">
        <w:rPr>
          <w:rFonts w:ascii="Verdana" w:hAnsi="Verdana"/>
          <w:sz w:val="20"/>
          <w:szCs w:val="20"/>
          <w:lang w:val="en-GB"/>
        </w:rPr>
        <w:t xml:space="preserve"> questions)</w:t>
      </w:r>
    </w:p>
    <w:p w:rsidR="00B41B36" w:rsidRPr="002B0CA2" w:rsidRDefault="000A3D28" w:rsidP="000938C4">
      <w:pPr>
        <w:pStyle w:val="ListParagraph"/>
        <w:numPr>
          <w:ilvl w:val="0"/>
          <w:numId w:val="1"/>
        </w:numPr>
        <w:jc w:val="both"/>
        <w:rPr>
          <w:rFonts w:ascii="Verdana" w:hAnsi="Verdana"/>
          <w:sz w:val="20"/>
          <w:szCs w:val="20"/>
          <w:lang w:val="en-GB"/>
        </w:rPr>
      </w:pPr>
      <w:r w:rsidRPr="002B0CA2">
        <w:rPr>
          <w:rFonts w:ascii="Verdana" w:hAnsi="Verdana"/>
          <w:sz w:val="20"/>
          <w:szCs w:val="20"/>
          <w:lang w:val="en-GB"/>
        </w:rPr>
        <w:t>Part</w:t>
      </w:r>
      <w:r w:rsidR="00D84398" w:rsidRPr="002B0CA2">
        <w:rPr>
          <w:rFonts w:ascii="Verdana" w:hAnsi="Verdana"/>
          <w:sz w:val="20"/>
          <w:szCs w:val="20"/>
          <w:lang w:val="en-GB"/>
        </w:rPr>
        <w:t xml:space="preserve"> C</w:t>
      </w:r>
      <w:r w:rsidR="000938C4" w:rsidRPr="002B0CA2">
        <w:rPr>
          <w:rFonts w:ascii="Verdana" w:hAnsi="Verdana"/>
          <w:sz w:val="20"/>
          <w:szCs w:val="20"/>
          <w:lang w:val="en-GB"/>
        </w:rPr>
        <w:t xml:space="preserve">: </w:t>
      </w:r>
      <w:r w:rsidR="006E2F40" w:rsidRPr="002B0CA2">
        <w:rPr>
          <w:rFonts w:ascii="Verdana" w:hAnsi="Verdana"/>
          <w:sz w:val="20"/>
          <w:szCs w:val="20"/>
          <w:lang w:val="en-GB"/>
        </w:rPr>
        <w:t xml:space="preserve">Validation of the </w:t>
      </w:r>
      <w:r w:rsidR="000938C4" w:rsidRPr="002B0CA2">
        <w:rPr>
          <w:rFonts w:ascii="Verdana" w:hAnsi="Verdana"/>
          <w:sz w:val="20"/>
          <w:szCs w:val="20"/>
          <w:lang w:val="en-GB"/>
        </w:rPr>
        <w:t xml:space="preserve">computerized model </w:t>
      </w:r>
      <w:r w:rsidR="000525F8" w:rsidRPr="002B0CA2">
        <w:rPr>
          <w:rFonts w:ascii="Verdana" w:hAnsi="Verdana"/>
          <w:sz w:val="20"/>
          <w:szCs w:val="20"/>
          <w:lang w:val="en-GB"/>
        </w:rPr>
        <w:t>(4</w:t>
      </w:r>
      <w:r w:rsidR="00D16FB7" w:rsidRPr="002B0CA2">
        <w:rPr>
          <w:rFonts w:ascii="Verdana" w:hAnsi="Verdana"/>
          <w:sz w:val="20"/>
          <w:szCs w:val="20"/>
          <w:lang w:val="en-GB"/>
        </w:rPr>
        <w:t xml:space="preserve"> questions)</w:t>
      </w:r>
    </w:p>
    <w:p w:rsidR="000938C4" w:rsidRPr="002B0CA2" w:rsidRDefault="000A3D28" w:rsidP="000938C4">
      <w:pPr>
        <w:pStyle w:val="ListParagraph"/>
        <w:numPr>
          <w:ilvl w:val="0"/>
          <w:numId w:val="1"/>
        </w:numPr>
        <w:jc w:val="both"/>
        <w:rPr>
          <w:rFonts w:ascii="Verdana" w:hAnsi="Verdana"/>
          <w:sz w:val="20"/>
          <w:szCs w:val="20"/>
          <w:lang w:val="en-GB"/>
        </w:rPr>
      </w:pPr>
      <w:r w:rsidRPr="002B0CA2">
        <w:rPr>
          <w:rFonts w:ascii="Verdana" w:hAnsi="Verdana"/>
          <w:sz w:val="20"/>
          <w:szCs w:val="20"/>
          <w:lang w:val="en-GB"/>
        </w:rPr>
        <w:t>Part</w:t>
      </w:r>
      <w:r w:rsidR="000938C4" w:rsidRPr="002B0CA2">
        <w:rPr>
          <w:rFonts w:ascii="Verdana" w:hAnsi="Verdana"/>
          <w:sz w:val="20"/>
          <w:szCs w:val="20"/>
          <w:lang w:val="en-GB"/>
        </w:rPr>
        <w:t xml:space="preserve"> D: </w:t>
      </w:r>
      <w:r w:rsidR="001D314C" w:rsidRPr="002B0CA2">
        <w:rPr>
          <w:rFonts w:ascii="Verdana" w:hAnsi="Verdana"/>
          <w:sz w:val="20"/>
          <w:szCs w:val="20"/>
          <w:lang w:val="en-GB"/>
        </w:rPr>
        <w:t>O</w:t>
      </w:r>
      <w:r w:rsidR="000938C4" w:rsidRPr="002B0CA2">
        <w:rPr>
          <w:rFonts w:ascii="Verdana" w:hAnsi="Verdana"/>
          <w:sz w:val="20"/>
          <w:szCs w:val="20"/>
          <w:lang w:val="en-GB"/>
        </w:rPr>
        <w:t>perational validation</w:t>
      </w:r>
      <w:r w:rsidR="000525F8" w:rsidRPr="002B0CA2">
        <w:rPr>
          <w:rFonts w:ascii="Verdana" w:hAnsi="Verdana"/>
          <w:sz w:val="20"/>
          <w:szCs w:val="20"/>
          <w:lang w:val="en-GB"/>
        </w:rPr>
        <w:t xml:space="preserve"> (4 questions)</w:t>
      </w:r>
    </w:p>
    <w:p w:rsidR="00D16FB7" w:rsidRPr="001A25FF" w:rsidRDefault="000A3D28" w:rsidP="000938C4">
      <w:pPr>
        <w:pStyle w:val="ListParagraph"/>
        <w:numPr>
          <w:ilvl w:val="0"/>
          <w:numId w:val="1"/>
        </w:numPr>
        <w:jc w:val="both"/>
        <w:rPr>
          <w:rFonts w:ascii="Verdana" w:hAnsi="Verdana"/>
          <w:sz w:val="20"/>
          <w:szCs w:val="20"/>
          <w:lang w:val="fr-FR"/>
        </w:rPr>
      </w:pPr>
      <w:r w:rsidRPr="001A25FF">
        <w:rPr>
          <w:rFonts w:ascii="Verdana" w:hAnsi="Verdana"/>
          <w:sz w:val="20"/>
          <w:szCs w:val="20"/>
          <w:lang w:val="fr-FR"/>
        </w:rPr>
        <w:t>Part</w:t>
      </w:r>
      <w:r w:rsidR="00D16FB7" w:rsidRPr="001A25FF">
        <w:rPr>
          <w:rFonts w:ascii="Verdana" w:hAnsi="Verdana"/>
          <w:sz w:val="20"/>
          <w:szCs w:val="20"/>
          <w:lang w:val="fr-FR"/>
        </w:rPr>
        <w:t xml:space="preserve"> E: </w:t>
      </w:r>
      <w:r w:rsidR="001D314C" w:rsidRPr="001A25FF">
        <w:rPr>
          <w:rFonts w:ascii="Verdana" w:hAnsi="Verdana"/>
          <w:sz w:val="20"/>
          <w:szCs w:val="20"/>
          <w:lang w:val="fr-FR"/>
        </w:rPr>
        <w:t>O</w:t>
      </w:r>
      <w:r w:rsidR="00D16FB7" w:rsidRPr="001A25FF">
        <w:rPr>
          <w:rFonts w:ascii="Verdana" w:hAnsi="Verdana"/>
          <w:sz w:val="20"/>
          <w:szCs w:val="20"/>
          <w:lang w:val="fr-FR"/>
        </w:rPr>
        <w:t xml:space="preserve">ther validation </w:t>
      </w:r>
      <w:r w:rsidR="003204A4" w:rsidRPr="001A25FF">
        <w:rPr>
          <w:rFonts w:ascii="Verdana" w:hAnsi="Verdana"/>
          <w:sz w:val="20"/>
          <w:szCs w:val="20"/>
          <w:lang w:val="fr-FR"/>
        </w:rPr>
        <w:t>techniques</w:t>
      </w:r>
      <w:r w:rsidR="00D16FB7" w:rsidRPr="001A25FF">
        <w:rPr>
          <w:rFonts w:ascii="Verdana" w:hAnsi="Verdana"/>
          <w:sz w:val="20"/>
          <w:szCs w:val="20"/>
          <w:lang w:val="fr-FR"/>
        </w:rPr>
        <w:t xml:space="preserve"> (1 question)</w:t>
      </w:r>
    </w:p>
    <w:p w:rsidR="00B1331D" w:rsidRPr="002B0CA2" w:rsidRDefault="002E3A69" w:rsidP="00525D48">
      <w:pPr>
        <w:jc w:val="both"/>
        <w:rPr>
          <w:rFonts w:ascii="Verdana" w:hAnsi="Verdana"/>
          <w:sz w:val="20"/>
          <w:szCs w:val="20"/>
          <w:lang w:val="en-GB"/>
        </w:rPr>
      </w:pPr>
      <w:r w:rsidRPr="002B0CA2">
        <w:rPr>
          <w:rFonts w:ascii="Verdana" w:hAnsi="Verdana"/>
          <w:sz w:val="20"/>
          <w:szCs w:val="20"/>
          <w:lang w:val="en-GB"/>
        </w:rPr>
        <w:t xml:space="preserve">No final validation score </w:t>
      </w:r>
      <w:r w:rsidR="00387A7E" w:rsidRPr="002B0CA2">
        <w:rPr>
          <w:rFonts w:ascii="Verdana" w:hAnsi="Verdana"/>
          <w:sz w:val="20"/>
          <w:szCs w:val="20"/>
          <w:lang w:val="en-GB"/>
        </w:rPr>
        <w:t>is</w:t>
      </w:r>
      <w:r w:rsidRPr="002B0CA2">
        <w:rPr>
          <w:rFonts w:ascii="Verdana" w:hAnsi="Verdana"/>
          <w:sz w:val="20"/>
          <w:szCs w:val="20"/>
          <w:lang w:val="en-GB"/>
        </w:rPr>
        <w:t xml:space="preserve"> calculated</w:t>
      </w:r>
      <w:r w:rsidR="00387A7E" w:rsidRPr="002B0CA2">
        <w:rPr>
          <w:rFonts w:ascii="Verdana" w:hAnsi="Verdana"/>
          <w:sz w:val="20"/>
          <w:szCs w:val="20"/>
          <w:lang w:val="en-GB"/>
        </w:rPr>
        <w:t>, as t</w:t>
      </w:r>
      <w:r w:rsidRPr="002B0CA2">
        <w:rPr>
          <w:rFonts w:ascii="Verdana" w:hAnsi="Verdana"/>
          <w:sz w:val="20"/>
          <w:szCs w:val="20"/>
          <w:lang w:val="en-GB"/>
        </w:rPr>
        <w:t>he a</w:t>
      </w:r>
      <w:r w:rsidR="00387A7E" w:rsidRPr="002B0CA2">
        <w:rPr>
          <w:rFonts w:ascii="Verdana" w:hAnsi="Verdana"/>
          <w:sz w:val="20"/>
          <w:szCs w:val="20"/>
          <w:lang w:val="en-GB"/>
        </w:rPr>
        <w:t>ssessment</w:t>
      </w:r>
      <w:r w:rsidRPr="002B0CA2">
        <w:rPr>
          <w:rFonts w:ascii="Verdana" w:hAnsi="Verdana"/>
          <w:sz w:val="20"/>
          <w:szCs w:val="20"/>
          <w:lang w:val="en-GB"/>
        </w:rPr>
        <w:t xml:space="preserve"> </w:t>
      </w:r>
      <w:r w:rsidR="00720DE4" w:rsidRPr="002B0CA2">
        <w:rPr>
          <w:rFonts w:ascii="Verdana" w:hAnsi="Verdana"/>
          <w:sz w:val="20"/>
          <w:szCs w:val="20"/>
          <w:lang w:val="en-GB"/>
        </w:rPr>
        <w:t xml:space="preserve">of the answers </w:t>
      </w:r>
      <w:r w:rsidRPr="002B0CA2">
        <w:rPr>
          <w:rFonts w:ascii="Verdana" w:hAnsi="Verdana"/>
          <w:sz w:val="20"/>
          <w:szCs w:val="20"/>
          <w:lang w:val="en-GB"/>
        </w:rPr>
        <w:t xml:space="preserve">and the overall validation effort </w:t>
      </w:r>
      <w:r w:rsidR="00387A7E" w:rsidRPr="002B0CA2">
        <w:rPr>
          <w:rFonts w:ascii="Verdana" w:hAnsi="Verdana"/>
          <w:sz w:val="20"/>
          <w:szCs w:val="20"/>
          <w:lang w:val="en-GB"/>
        </w:rPr>
        <w:t>is</w:t>
      </w:r>
      <w:r w:rsidR="00720DE4" w:rsidRPr="002B0CA2">
        <w:rPr>
          <w:rFonts w:ascii="Verdana" w:hAnsi="Verdana"/>
          <w:sz w:val="20"/>
          <w:szCs w:val="20"/>
          <w:lang w:val="en-GB"/>
        </w:rPr>
        <w:t xml:space="preserve"> left to the model users. </w:t>
      </w:r>
      <w:r w:rsidR="00C36785" w:rsidRPr="002B0CA2">
        <w:rPr>
          <w:rFonts w:ascii="Verdana" w:hAnsi="Verdana"/>
          <w:sz w:val="20"/>
          <w:szCs w:val="20"/>
          <w:lang w:val="en-GB"/>
        </w:rPr>
        <w:t>It is assumed</w:t>
      </w:r>
      <w:r w:rsidR="000938C4" w:rsidRPr="002B0CA2">
        <w:rPr>
          <w:rFonts w:ascii="Verdana" w:hAnsi="Verdana"/>
          <w:sz w:val="20"/>
          <w:szCs w:val="20"/>
          <w:lang w:val="en-GB"/>
        </w:rPr>
        <w:t xml:space="preserve"> that the model </w:t>
      </w:r>
      <w:r w:rsidR="00B610FD" w:rsidRPr="002B0CA2">
        <w:rPr>
          <w:rFonts w:ascii="Verdana" w:hAnsi="Verdana"/>
          <w:sz w:val="20"/>
          <w:szCs w:val="20"/>
          <w:lang w:val="en-GB"/>
        </w:rPr>
        <w:t xml:space="preserve">has been </w:t>
      </w:r>
      <w:r w:rsidR="000938C4" w:rsidRPr="002B0CA2">
        <w:rPr>
          <w:rFonts w:ascii="Verdana" w:hAnsi="Verdana"/>
          <w:sz w:val="20"/>
          <w:szCs w:val="20"/>
          <w:lang w:val="en-GB"/>
        </w:rPr>
        <w:t>buil</w:t>
      </w:r>
      <w:r w:rsidR="00B610FD" w:rsidRPr="002B0CA2">
        <w:rPr>
          <w:rFonts w:ascii="Verdana" w:hAnsi="Verdana"/>
          <w:sz w:val="20"/>
          <w:szCs w:val="20"/>
          <w:lang w:val="en-GB"/>
        </w:rPr>
        <w:t>t</w:t>
      </w:r>
      <w:r w:rsidR="000938C4" w:rsidRPr="002B0CA2">
        <w:rPr>
          <w:rFonts w:ascii="Verdana" w:hAnsi="Verdana"/>
          <w:sz w:val="20"/>
          <w:szCs w:val="20"/>
          <w:lang w:val="en-GB"/>
        </w:rPr>
        <w:t xml:space="preserve"> according to</w:t>
      </w:r>
      <w:r w:rsidR="00453FF1" w:rsidRPr="002B0CA2">
        <w:rPr>
          <w:rFonts w:ascii="Verdana" w:hAnsi="Verdana"/>
          <w:sz w:val="20"/>
          <w:szCs w:val="20"/>
          <w:lang w:val="en-GB"/>
        </w:rPr>
        <w:t xml:space="preserve"> </w:t>
      </w:r>
      <w:r w:rsidR="00387A7E" w:rsidRPr="002B0CA2">
        <w:rPr>
          <w:rFonts w:ascii="Verdana" w:hAnsi="Verdana"/>
          <w:sz w:val="20"/>
          <w:szCs w:val="20"/>
          <w:lang w:val="en-GB"/>
        </w:rPr>
        <w:t>prevailing</w:t>
      </w:r>
      <w:r w:rsidRPr="002B0CA2">
        <w:rPr>
          <w:rFonts w:ascii="Verdana" w:hAnsi="Verdana"/>
          <w:sz w:val="20"/>
          <w:szCs w:val="20"/>
          <w:lang w:val="en-GB"/>
        </w:rPr>
        <w:t xml:space="preserve"> </w:t>
      </w:r>
      <w:r w:rsidR="002B0CA2" w:rsidRPr="002B0CA2">
        <w:rPr>
          <w:rFonts w:ascii="Verdana" w:hAnsi="Verdana"/>
          <w:sz w:val="20"/>
          <w:szCs w:val="20"/>
          <w:lang w:val="en-GB"/>
        </w:rPr>
        <w:t>modelling</w:t>
      </w:r>
      <w:r w:rsidR="000938C4" w:rsidRPr="002B0CA2">
        <w:rPr>
          <w:rFonts w:ascii="Verdana" w:hAnsi="Verdana"/>
          <w:sz w:val="20"/>
          <w:szCs w:val="20"/>
          <w:lang w:val="en-GB"/>
        </w:rPr>
        <w:t xml:space="preserve"> </w:t>
      </w:r>
      <w:r w:rsidR="008E08FA" w:rsidRPr="002B0CA2">
        <w:rPr>
          <w:rFonts w:ascii="Verdana" w:hAnsi="Verdana"/>
          <w:sz w:val="20"/>
          <w:szCs w:val="20"/>
          <w:lang w:val="en-GB"/>
        </w:rPr>
        <w:t xml:space="preserve">and reporting </w:t>
      </w:r>
      <w:r w:rsidR="000938C4" w:rsidRPr="002B0CA2">
        <w:rPr>
          <w:rFonts w:ascii="Verdana" w:hAnsi="Verdana"/>
          <w:sz w:val="20"/>
          <w:szCs w:val="20"/>
          <w:lang w:val="en-GB"/>
        </w:rPr>
        <w:t>guidelines</w:t>
      </w:r>
      <w:r w:rsidR="00C36785" w:rsidRPr="002B0CA2">
        <w:rPr>
          <w:rFonts w:ascii="Verdana" w:hAnsi="Verdana"/>
          <w:sz w:val="20"/>
          <w:szCs w:val="20"/>
          <w:lang w:val="en-GB"/>
        </w:rPr>
        <w:t xml:space="preserve">. </w:t>
      </w:r>
      <w:r w:rsidR="00387A7E" w:rsidRPr="002B0CA2">
        <w:rPr>
          <w:rFonts w:ascii="Verdana" w:hAnsi="Verdana"/>
          <w:sz w:val="20"/>
          <w:szCs w:val="20"/>
          <w:lang w:val="en-GB"/>
        </w:rPr>
        <w:t>For instance,</w:t>
      </w:r>
      <w:r w:rsidR="00C36785" w:rsidRPr="002B0CA2">
        <w:rPr>
          <w:rFonts w:ascii="Verdana" w:hAnsi="Verdana"/>
          <w:sz w:val="20"/>
          <w:szCs w:val="20"/>
          <w:lang w:val="en-GB"/>
        </w:rPr>
        <w:t xml:space="preserve"> the model builders </w:t>
      </w:r>
      <w:r w:rsidR="00387A7E" w:rsidRPr="002B0CA2">
        <w:rPr>
          <w:rFonts w:ascii="Verdana" w:hAnsi="Verdana"/>
          <w:sz w:val="20"/>
          <w:szCs w:val="20"/>
          <w:lang w:val="en-GB"/>
        </w:rPr>
        <w:t>would presumably</w:t>
      </w:r>
      <w:r w:rsidR="00C36785" w:rsidRPr="002B0CA2">
        <w:rPr>
          <w:rFonts w:ascii="Verdana" w:hAnsi="Verdana"/>
          <w:sz w:val="20"/>
          <w:szCs w:val="20"/>
          <w:lang w:val="en-GB"/>
        </w:rPr>
        <w:t xml:space="preserve"> </w:t>
      </w:r>
      <w:r w:rsidR="000938C4" w:rsidRPr="002B0CA2">
        <w:rPr>
          <w:rFonts w:ascii="Verdana" w:hAnsi="Verdana"/>
          <w:sz w:val="20"/>
          <w:szCs w:val="20"/>
          <w:lang w:val="en-GB"/>
        </w:rPr>
        <w:t>adher</w:t>
      </w:r>
      <w:r w:rsidR="00387A7E" w:rsidRPr="002B0CA2">
        <w:rPr>
          <w:rFonts w:ascii="Verdana" w:hAnsi="Verdana"/>
          <w:sz w:val="20"/>
          <w:szCs w:val="20"/>
          <w:lang w:val="en-GB"/>
        </w:rPr>
        <w:t>e</w:t>
      </w:r>
      <w:r w:rsidR="000938C4" w:rsidRPr="002B0CA2">
        <w:rPr>
          <w:rFonts w:ascii="Verdana" w:hAnsi="Verdana"/>
          <w:sz w:val="20"/>
          <w:szCs w:val="20"/>
          <w:lang w:val="en-GB"/>
        </w:rPr>
        <w:t xml:space="preserve"> to the ISPOR-SMDM Modeling Good Research Practices (Caro </w:t>
      </w:r>
      <w:r w:rsidR="004901E0" w:rsidRPr="002B0CA2">
        <w:rPr>
          <w:rFonts w:ascii="Verdana" w:hAnsi="Verdana"/>
          <w:sz w:val="20"/>
          <w:szCs w:val="20"/>
          <w:lang w:val="en-GB"/>
        </w:rPr>
        <w:t xml:space="preserve">et al., </w:t>
      </w:r>
      <w:r w:rsidR="000938C4" w:rsidRPr="002B0CA2">
        <w:rPr>
          <w:rFonts w:ascii="Verdana" w:hAnsi="Verdana"/>
          <w:sz w:val="20"/>
          <w:szCs w:val="20"/>
          <w:lang w:val="en-GB"/>
        </w:rPr>
        <w:t xml:space="preserve">2010) and/or the Consolidated Health Economic Evaluation Reporting Standards (CHEERS) Statement (Husereau </w:t>
      </w:r>
      <w:r w:rsidR="004901E0" w:rsidRPr="002B0CA2">
        <w:rPr>
          <w:rFonts w:ascii="Verdana" w:hAnsi="Verdana"/>
          <w:sz w:val="20"/>
          <w:szCs w:val="20"/>
          <w:lang w:val="en-GB"/>
        </w:rPr>
        <w:t xml:space="preserve">et al., </w:t>
      </w:r>
      <w:r w:rsidR="000938C4" w:rsidRPr="002B0CA2">
        <w:rPr>
          <w:rFonts w:ascii="Verdana" w:hAnsi="Verdana"/>
          <w:sz w:val="20"/>
          <w:szCs w:val="20"/>
          <w:lang w:val="en-GB"/>
        </w:rPr>
        <w:t>2013).</w:t>
      </w:r>
      <w:r w:rsidR="00525D48" w:rsidRPr="002B0CA2">
        <w:rPr>
          <w:rFonts w:ascii="Verdana" w:hAnsi="Verdana"/>
          <w:sz w:val="20"/>
          <w:szCs w:val="20"/>
          <w:lang w:val="en-GB"/>
        </w:rPr>
        <w:t xml:space="preserve"> </w:t>
      </w:r>
      <w:r w:rsidR="003E4F1F" w:rsidRPr="002B0CA2">
        <w:rPr>
          <w:rFonts w:ascii="Verdana" w:hAnsi="Verdana"/>
          <w:sz w:val="20"/>
          <w:szCs w:val="20"/>
          <w:lang w:val="en-GB"/>
        </w:rPr>
        <w:t>Some</w:t>
      </w:r>
      <w:r w:rsidR="00525D48" w:rsidRPr="002B0CA2">
        <w:rPr>
          <w:rFonts w:ascii="Verdana" w:hAnsi="Verdana"/>
          <w:sz w:val="20"/>
          <w:szCs w:val="20"/>
          <w:lang w:val="en-GB"/>
        </w:rPr>
        <w:t xml:space="preserve"> questions may </w:t>
      </w:r>
      <w:r w:rsidR="003E4F1F" w:rsidRPr="002B0CA2">
        <w:rPr>
          <w:rFonts w:ascii="Verdana" w:hAnsi="Verdana"/>
          <w:sz w:val="20"/>
          <w:szCs w:val="20"/>
          <w:lang w:val="en-GB"/>
        </w:rPr>
        <w:t xml:space="preserve">not </w:t>
      </w:r>
      <w:r w:rsidR="00525D48" w:rsidRPr="002B0CA2">
        <w:rPr>
          <w:rFonts w:ascii="Verdana" w:hAnsi="Verdana"/>
          <w:sz w:val="20"/>
          <w:szCs w:val="20"/>
          <w:lang w:val="en-GB"/>
        </w:rPr>
        <w:t xml:space="preserve">be applicable to </w:t>
      </w:r>
      <w:r w:rsidR="00387A7E" w:rsidRPr="002B0CA2">
        <w:rPr>
          <w:rFonts w:ascii="Verdana" w:hAnsi="Verdana"/>
          <w:sz w:val="20"/>
          <w:szCs w:val="20"/>
          <w:lang w:val="en-GB"/>
        </w:rPr>
        <w:t>a particular</w:t>
      </w:r>
      <w:r w:rsidR="00280344" w:rsidRPr="002B0CA2">
        <w:rPr>
          <w:rFonts w:ascii="Verdana" w:hAnsi="Verdana"/>
          <w:sz w:val="20"/>
          <w:szCs w:val="20"/>
          <w:lang w:val="en-GB"/>
        </w:rPr>
        <w:t xml:space="preserve"> </w:t>
      </w:r>
      <w:r w:rsidR="005702EA" w:rsidRPr="002B0CA2">
        <w:rPr>
          <w:rFonts w:ascii="Verdana" w:hAnsi="Verdana"/>
          <w:sz w:val="20"/>
          <w:szCs w:val="20"/>
          <w:lang w:val="en-GB"/>
        </w:rPr>
        <w:t>model</w:t>
      </w:r>
      <w:r w:rsidR="00525D48" w:rsidRPr="002B0CA2">
        <w:rPr>
          <w:rFonts w:ascii="Verdana" w:hAnsi="Verdana"/>
          <w:sz w:val="20"/>
          <w:szCs w:val="20"/>
          <w:lang w:val="en-GB"/>
        </w:rPr>
        <w:t xml:space="preserve">. If this is the case, </w:t>
      </w:r>
      <w:r w:rsidR="00387A7E" w:rsidRPr="002B0CA2">
        <w:rPr>
          <w:rFonts w:ascii="Verdana" w:hAnsi="Verdana"/>
          <w:sz w:val="20"/>
          <w:szCs w:val="20"/>
          <w:lang w:val="en-GB"/>
        </w:rPr>
        <w:t>the model builder should take</w:t>
      </w:r>
      <w:r w:rsidR="00525D48" w:rsidRPr="002B0CA2">
        <w:rPr>
          <w:rFonts w:ascii="Verdana" w:hAnsi="Verdana"/>
          <w:sz w:val="20"/>
          <w:szCs w:val="20"/>
          <w:lang w:val="en-GB"/>
        </w:rPr>
        <w:t xml:space="preserve"> the opt-out option</w:t>
      </w:r>
      <w:r w:rsidR="00C40D41" w:rsidRPr="002B0CA2">
        <w:rPr>
          <w:rFonts w:ascii="Verdana" w:hAnsi="Verdana"/>
          <w:sz w:val="20"/>
          <w:szCs w:val="20"/>
          <w:lang w:val="en-GB"/>
        </w:rPr>
        <w:t xml:space="preserve"> </w:t>
      </w:r>
      <w:r w:rsidR="00525D48" w:rsidRPr="002B0CA2">
        <w:rPr>
          <w:rFonts w:ascii="Verdana" w:hAnsi="Verdana"/>
          <w:sz w:val="20"/>
          <w:szCs w:val="20"/>
          <w:lang w:val="en-GB"/>
        </w:rPr>
        <w:t xml:space="preserve">and </w:t>
      </w:r>
      <w:r w:rsidRPr="002B0CA2">
        <w:rPr>
          <w:rFonts w:ascii="Verdana" w:hAnsi="Verdana"/>
          <w:sz w:val="20"/>
          <w:szCs w:val="20"/>
          <w:lang w:val="en-GB"/>
        </w:rPr>
        <w:t xml:space="preserve">provide a justification of </w:t>
      </w:r>
      <w:r w:rsidR="00525D48" w:rsidRPr="002B0CA2">
        <w:rPr>
          <w:rFonts w:ascii="Verdana" w:hAnsi="Verdana"/>
          <w:sz w:val="20"/>
          <w:szCs w:val="20"/>
          <w:lang w:val="en-GB"/>
        </w:rPr>
        <w:t xml:space="preserve">why this item </w:t>
      </w:r>
      <w:r w:rsidR="00365567" w:rsidRPr="002B0CA2">
        <w:rPr>
          <w:rFonts w:ascii="Verdana" w:hAnsi="Verdana"/>
          <w:sz w:val="20"/>
          <w:szCs w:val="20"/>
          <w:lang w:val="en-GB"/>
        </w:rPr>
        <w:t xml:space="preserve">is </w:t>
      </w:r>
      <w:r w:rsidR="00525D48" w:rsidRPr="002B0CA2">
        <w:rPr>
          <w:rFonts w:ascii="Verdana" w:hAnsi="Verdana"/>
          <w:sz w:val="20"/>
          <w:szCs w:val="20"/>
          <w:lang w:val="en-GB"/>
        </w:rPr>
        <w:t xml:space="preserve">not </w:t>
      </w:r>
      <w:r w:rsidR="00365567" w:rsidRPr="002B0CA2">
        <w:rPr>
          <w:rFonts w:ascii="Verdana" w:hAnsi="Verdana"/>
          <w:sz w:val="20"/>
          <w:szCs w:val="20"/>
          <w:lang w:val="en-GB"/>
        </w:rPr>
        <w:t xml:space="preserve">deemed </w:t>
      </w:r>
      <w:r w:rsidR="00525D48" w:rsidRPr="002B0CA2">
        <w:rPr>
          <w:rFonts w:ascii="Verdana" w:hAnsi="Verdana"/>
          <w:sz w:val="20"/>
          <w:szCs w:val="20"/>
          <w:lang w:val="en-GB"/>
        </w:rPr>
        <w:t>applicable.</w:t>
      </w:r>
    </w:p>
    <w:p w:rsidR="000938C4" w:rsidRPr="002B0CA2" w:rsidRDefault="000938C4" w:rsidP="001A124E">
      <w:pPr>
        <w:contextualSpacing/>
        <w:jc w:val="both"/>
        <w:rPr>
          <w:rFonts w:ascii="Verdana" w:hAnsi="Verdana"/>
          <w:sz w:val="20"/>
          <w:szCs w:val="20"/>
          <w:lang w:val="en-GB"/>
        </w:rPr>
      </w:pPr>
    </w:p>
    <w:p w:rsidR="006C444B" w:rsidRPr="002B0CA2" w:rsidRDefault="000A3D28" w:rsidP="006C444B">
      <w:pPr>
        <w:keepNext/>
        <w:jc w:val="both"/>
        <w:rPr>
          <w:rFonts w:ascii="Verdana" w:hAnsi="Verdana"/>
          <w:sz w:val="28"/>
          <w:szCs w:val="28"/>
          <w:lang w:val="en-GB"/>
        </w:rPr>
      </w:pPr>
      <w:r w:rsidRPr="002B0CA2">
        <w:rPr>
          <w:rFonts w:ascii="Verdana" w:hAnsi="Verdana"/>
          <w:sz w:val="28"/>
          <w:szCs w:val="28"/>
          <w:lang w:val="en-GB"/>
        </w:rPr>
        <w:t>Part</w:t>
      </w:r>
      <w:r w:rsidR="006C444B" w:rsidRPr="002B0CA2">
        <w:rPr>
          <w:rFonts w:ascii="Verdana" w:hAnsi="Verdana"/>
          <w:sz w:val="28"/>
          <w:szCs w:val="28"/>
          <w:lang w:val="en-GB"/>
        </w:rPr>
        <w:t xml:space="preserve"> </w:t>
      </w:r>
      <w:r w:rsidR="00B32C1D" w:rsidRPr="002B0CA2">
        <w:rPr>
          <w:rFonts w:ascii="Verdana" w:hAnsi="Verdana"/>
          <w:sz w:val="28"/>
          <w:szCs w:val="28"/>
          <w:lang w:val="en-GB"/>
        </w:rPr>
        <w:t>A</w:t>
      </w:r>
      <w:r w:rsidR="006C444B" w:rsidRPr="002B0CA2">
        <w:rPr>
          <w:rFonts w:ascii="Verdana" w:hAnsi="Verdana"/>
          <w:sz w:val="28"/>
          <w:szCs w:val="28"/>
          <w:lang w:val="en-GB"/>
        </w:rPr>
        <w:t xml:space="preserve">: </w:t>
      </w:r>
      <w:r w:rsidR="001D314C" w:rsidRPr="002B0CA2">
        <w:rPr>
          <w:rFonts w:ascii="Verdana" w:hAnsi="Verdana"/>
          <w:sz w:val="28"/>
          <w:szCs w:val="28"/>
          <w:lang w:val="en-GB"/>
        </w:rPr>
        <w:t>Validation of the c</w:t>
      </w:r>
      <w:r w:rsidR="006C444B" w:rsidRPr="002B0CA2">
        <w:rPr>
          <w:rFonts w:ascii="Verdana" w:hAnsi="Verdana"/>
          <w:sz w:val="28"/>
          <w:szCs w:val="28"/>
          <w:lang w:val="en-GB"/>
        </w:rPr>
        <w:t>onceptual model</w:t>
      </w:r>
      <w:r w:rsidR="002E3A69" w:rsidRPr="002B0CA2">
        <w:rPr>
          <w:rFonts w:ascii="Verdana" w:hAnsi="Verdana"/>
          <w:sz w:val="28"/>
          <w:szCs w:val="28"/>
          <w:lang w:val="en-GB"/>
        </w:rPr>
        <w:t xml:space="preserve"> (2 questions)</w:t>
      </w:r>
    </w:p>
    <w:p w:rsidR="00E62794" w:rsidRPr="002B0CA2" w:rsidRDefault="002E3A69" w:rsidP="009032E6">
      <w:pPr>
        <w:jc w:val="both"/>
        <w:rPr>
          <w:rFonts w:ascii="Verdana" w:hAnsi="Verdana"/>
          <w:sz w:val="20"/>
          <w:lang w:val="en-GB"/>
        </w:rPr>
      </w:pPr>
      <w:r w:rsidRPr="002B0CA2">
        <w:rPr>
          <w:rFonts w:ascii="Verdana" w:hAnsi="Verdana"/>
          <w:sz w:val="20"/>
          <w:lang w:val="en-GB"/>
        </w:rPr>
        <w:t>Part A discusses t</w:t>
      </w:r>
      <w:r w:rsidR="00E62794" w:rsidRPr="002B0CA2">
        <w:rPr>
          <w:rFonts w:ascii="Verdana" w:hAnsi="Verdana"/>
          <w:sz w:val="20"/>
          <w:lang w:val="en-GB"/>
        </w:rPr>
        <w:t xml:space="preserve">echniques </w:t>
      </w:r>
      <w:r w:rsidR="00683D07" w:rsidRPr="002B0CA2">
        <w:rPr>
          <w:rFonts w:ascii="Verdana" w:hAnsi="Verdana"/>
          <w:sz w:val="20"/>
          <w:lang w:val="en-GB"/>
        </w:rPr>
        <w:t>for</w:t>
      </w:r>
      <w:r w:rsidR="00E62794" w:rsidRPr="002B0CA2">
        <w:rPr>
          <w:rFonts w:ascii="Verdana" w:hAnsi="Verdana"/>
          <w:sz w:val="20"/>
          <w:lang w:val="en-GB"/>
        </w:rPr>
        <w:t xml:space="preserve"> validat</w:t>
      </w:r>
      <w:r w:rsidR="00683D07" w:rsidRPr="002B0CA2">
        <w:rPr>
          <w:rFonts w:ascii="Verdana" w:hAnsi="Verdana"/>
          <w:sz w:val="20"/>
          <w:lang w:val="en-GB"/>
        </w:rPr>
        <w:t>ing</w:t>
      </w:r>
      <w:r w:rsidR="00E62794" w:rsidRPr="002B0CA2">
        <w:rPr>
          <w:rFonts w:ascii="Verdana" w:hAnsi="Verdana"/>
          <w:sz w:val="20"/>
          <w:lang w:val="en-GB"/>
        </w:rPr>
        <w:t xml:space="preserve"> the conceptual model</w:t>
      </w:r>
      <w:r w:rsidRPr="002B0CA2">
        <w:rPr>
          <w:rFonts w:ascii="Verdana" w:hAnsi="Verdana"/>
          <w:sz w:val="20"/>
          <w:lang w:val="en-GB"/>
        </w:rPr>
        <w:t>. A conceptual model</w:t>
      </w:r>
      <w:r w:rsidR="00E62794" w:rsidRPr="002B0CA2">
        <w:rPr>
          <w:rFonts w:ascii="Verdana" w:hAnsi="Verdana"/>
          <w:sz w:val="20"/>
          <w:lang w:val="en-GB"/>
        </w:rPr>
        <w:t xml:space="preserve"> describes the underlying system (e.</w:t>
      </w:r>
      <w:r w:rsidR="00365567" w:rsidRPr="002B0CA2">
        <w:rPr>
          <w:rFonts w:ascii="Verdana" w:hAnsi="Verdana"/>
          <w:sz w:val="20"/>
          <w:lang w:val="en-GB"/>
        </w:rPr>
        <w:t>g.,</w:t>
      </w:r>
      <w:r w:rsidR="00E62794" w:rsidRPr="002B0CA2">
        <w:rPr>
          <w:rFonts w:ascii="Verdana" w:hAnsi="Verdana"/>
          <w:sz w:val="20"/>
          <w:lang w:val="en-GB"/>
        </w:rPr>
        <w:t xml:space="preserve"> progression of disease)</w:t>
      </w:r>
      <w:r w:rsidR="00860963" w:rsidRPr="002B0CA2">
        <w:rPr>
          <w:rFonts w:ascii="Verdana" w:hAnsi="Verdana"/>
          <w:sz w:val="20"/>
          <w:lang w:val="en-GB"/>
        </w:rPr>
        <w:t xml:space="preserve"> using </w:t>
      </w:r>
      <w:r w:rsidR="00E62794" w:rsidRPr="002B0CA2">
        <w:rPr>
          <w:rFonts w:ascii="Verdana" w:hAnsi="Verdana"/>
          <w:sz w:val="20"/>
          <w:lang w:val="en-GB"/>
        </w:rPr>
        <w:t>a mathematical, logical, verbal</w:t>
      </w:r>
      <w:r w:rsidR="00683D07" w:rsidRPr="002B0CA2">
        <w:rPr>
          <w:rFonts w:ascii="Verdana" w:hAnsi="Verdana"/>
          <w:sz w:val="20"/>
          <w:lang w:val="en-GB"/>
        </w:rPr>
        <w:t>,</w:t>
      </w:r>
      <w:r w:rsidR="00E62794" w:rsidRPr="002B0CA2">
        <w:rPr>
          <w:rFonts w:ascii="Verdana" w:hAnsi="Verdana"/>
          <w:sz w:val="20"/>
          <w:lang w:val="en-GB"/>
        </w:rPr>
        <w:t xml:space="preserve"> or graphical representation.</w:t>
      </w:r>
      <w:r w:rsidR="00365567" w:rsidRPr="002B0CA2">
        <w:rPr>
          <w:rFonts w:ascii="Verdana" w:hAnsi="Verdana"/>
          <w:sz w:val="20"/>
          <w:lang w:val="en-GB"/>
        </w:rPr>
        <w:t xml:space="preserve"> </w:t>
      </w:r>
      <w:r w:rsidR="00AD6D1C" w:rsidRPr="002B0CA2">
        <w:rPr>
          <w:rFonts w:ascii="Verdana" w:hAnsi="Verdana"/>
          <w:sz w:val="20"/>
          <w:lang w:val="en-GB"/>
        </w:rPr>
        <w:t>P</w:t>
      </w:r>
      <w:r w:rsidR="00D16FB7" w:rsidRPr="002B0CA2">
        <w:rPr>
          <w:rFonts w:ascii="Verdana" w:hAnsi="Verdana"/>
          <w:sz w:val="20"/>
          <w:lang w:val="en-GB"/>
        </w:rPr>
        <w:t xml:space="preserve">lease indicate where the conceptual model and its underlying </w:t>
      </w:r>
      <w:r w:rsidR="00FB708A" w:rsidRPr="002B0CA2">
        <w:rPr>
          <w:rFonts w:ascii="Verdana" w:hAnsi="Verdana"/>
          <w:sz w:val="20"/>
          <w:lang w:val="en-GB"/>
        </w:rPr>
        <w:t>assumptions</w:t>
      </w:r>
      <w:r w:rsidR="00D16FB7" w:rsidRPr="002B0CA2">
        <w:rPr>
          <w:rFonts w:ascii="Verdana" w:hAnsi="Verdana"/>
          <w:sz w:val="20"/>
          <w:lang w:val="en-GB"/>
        </w:rPr>
        <w:t xml:space="preserve"> </w:t>
      </w:r>
      <w:r w:rsidR="006C76B4" w:rsidRPr="002B0CA2">
        <w:rPr>
          <w:rFonts w:ascii="Verdana" w:hAnsi="Verdana"/>
          <w:sz w:val="20"/>
          <w:lang w:val="en-GB"/>
        </w:rPr>
        <w:t xml:space="preserve">are </w:t>
      </w:r>
      <w:r w:rsidR="00365567" w:rsidRPr="002B0CA2">
        <w:rPr>
          <w:rFonts w:ascii="Verdana" w:hAnsi="Verdana"/>
          <w:sz w:val="20"/>
          <w:lang w:val="en-GB"/>
        </w:rPr>
        <w:t>described and justified</w:t>
      </w:r>
      <w:r w:rsidR="00D16FB7" w:rsidRPr="002B0CA2">
        <w:rPr>
          <w:rFonts w:ascii="Verdana" w:hAnsi="Verdana"/>
          <w:sz w:val="20"/>
          <w:lang w:val="en-GB"/>
        </w:rPr>
        <w:t>.</w:t>
      </w:r>
    </w:p>
    <w:tbl>
      <w:tblPr>
        <w:tblStyle w:val="TableGrid"/>
        <w:tblW w:w="0" w:type="auto"/>
        <w:tblLook w:val="04A0" w:firstRow="1" w:lastRow="0" w:firstColumn="1" w:lastColumn="0" w:noHBand="0" w:noVBand="1"/>
      </w:tblPr>
      <w:tblGrid>
        <w:gridCol w:w="9166"/>
      </w:tblGrid>
      <w:tr w:rsidR="00025A9D" w:rsidRPr="002B0CA2" w:rsidTr="00025A9D">
        <w:trPr>
          <w:trHeight w:val="567"/>
        </w:trPr>
        <w:tc>
          <w:tcPr>
            <w:tcW w:w="9166" w:type="dxa"/>
          </w:tcPr>
          <w:p w:rsidR="00025A9D" w:rsidRPr="00F4044D" w:rsidRDefault="002C5A82" w:rsidP="009370E8">
            <w:pPr>
              <w:rPr>
                <w:rFonts w:ascii="Verdana" w:hAnsi="Verdana"/>
                <w:color w:val="FF0000"/>
                <w:sz w:val="16"/>
                <w:lang w:val="en-GB"/>
              </w:rPr>
            </w:pPr>
            <w:r w:rsidRPr="002C5A82">
              <w:rPr>
                <w:rFonts w:ascii="Verdana" w:hAnsi="Verdana"/>
                <w:sz w:val="16"/>
                <w:lang w:val="en-GB"/>
              </w:rPr>
              <w:t xml:space="preserve">The model has been described in the methods section and a graphical representation </w:t>
            </w:r>
            <w:r w:rsidR="009958CA">
              <w:rPr>
                <w:rFonts w:ascii="Verdana" w:hAnsi="Verdana"/>
                <w:sz w:val="16"/>
                <w:lang w:val="en-GB"/>
              </w:rPr>
              <w:t xml:space="preserve">of the model </w:t>
            </w:r>
            <w:r w:rsidRPr="002C5A82">
              <w:rPr>
                <w:rFonts w:ascii="Verdana" w:hAnsi="Verdana"/>
                <w:sz w:val="16"/>
                <w:lang w:val="en-GB"/>
              </w:rPr>
              <w:t>is shown in the Supplemental Materials Figure 1</w:t>
            </w:r>
          </w:p>
        </w:tc>
      </w:tr>
    </w:tbl>
    <w:p w:rsidR="00025A9D" w:rsidRPr="009370E8" w:rsidRDefault="00025A9D" w:rsidP="00E62794">
      <w:pPr>
        <w:rPr>
          <w:rFonts w:ascii="Verdana" w:hAnsi="Verdana"/>
          <w:sz w:val="20"/>
        </w:rPr>
      </w:pPr>
    </w:p>
    <w:tbl>
      <w:tblPr>
        <w:tblStyle w:val="TableGrid"/>
        <w:tblW w:w="0" w:type="auto"/>
        <w:tblLook w:val="04A0" w:firstRow="1" w:lastRow="0" w:firstColumn="1" w:lastColumn="0" w:noHBand="0" w:noVBand="1"/>
      </w:tblPr>
      <w:tblGrid>
        <w:gridCol w:w="9166"/>
      </w:tblGrid>
      <w:tr w:rsidR="002C6D89" w:rsidRPr="002B0CA2" w:rsidTr="00712BF9">
        <w:trPr>
          <w:trHeight w:val="850"/>
        </w:trPr>
        <w:tc>
          <w:tcPr>
            <w:tcW w:w="9166" w:type="dxa"/>
          </w:tcPr>
          <w:p w:rsidR="00712BF9" w:rsidRPr="002B0CA2" w:rsidRDefault="00712BF9" w:rsidP="00712BF9">
            <w:pPr>
              <w:keepNext/>
              <w:jc w:val="both"/>
              <w:rPr>
                <w:rFonts w:ascii="Verdana" w:hAnsi="Verdana"/>
                <w:sz w:val="16"/>
                <w:szCs w:val="16"/>
                <w:lang w:val="en-GB"/>
              </w:rPr>
            </w:pPr>
            <w:r w:rsidRPr="002B0CA2">
              <w:rPr>
                <w:rFonts w:ascii="Verdana" w:hAnsi="Verdana"/>
                <w:b/>
                <w:sz w:val="20"/>
                <w:szCs w:val="20"/>
                <w:lang w:val="en-GB"/>
              </w:rPr>
              <w:lastRenderedPageBreak/>
              <w:t xml:space="preserve">A1/ Face validity testing (conceptual model): </w:t>
            </w:r>
            <w:r w:rsidRPr="002B0CA2">
              <w:rPr>
                <w:rFonts w:ascii="Verdana" w:hAnsi="Verdana"/>
                <w:sz w:val="20"/>
                <w:szCs w:val="20"/>
                <w:lang w:val="en-GB"/>
              </w:rPr>
              <w:t>Have experts been asked to judge the appropriateness of the conceptual model?</w:t>
            </w:r>
          </w:p>
          <w:p w:rsidR="00712BF9" w:rsidRPr="002B0CA2" w:rsidRDefault="00712BF9" w:rsidP="00712BF9">
            <w:pPr>
              <w:keepNext/>
              <w:jc w:val="both"/>
              <w:rPr>
                <w:rFonts w:ascii="Verdana" w:hAnsi="Verdana"/>
                <w:sz w:val="16"/>
                <w:szCs w:val="16"/>
                <w:lang w:val="en-GB"/>
              </w:rPr>
            </w:pPr>
            <w:r w:rsidRPr="002B0CA2">
              <w:rPr>
                <w:rFonts w:ascii="Verdana" w:hAnsi="Verdana"/>
                <w:sz w:val="16"/>
                <w:szCs w:val="16"/>
                <w:lang w:val="en-GB"/>
              </w:rPr>
              <w:t xml:space="preserve">If yes, please provide information </w:t>
            </w:r>
            <w:r w:rsidR="00683D07" w:rsidRPr="002B0CA2">
              <w:rPr>
                <w:rFonts w:ascii="Verdana" w:hAnsi="Verdana"/>
                <w:sz w:val="16"/>
                <w:szCs w:val="16"/>
                <w:lang w:val="en-GB"/>
              </w:rPr>
              <w:t>on</w:t>
            </w:r>
            <w:r w:rsidRPr="002B0CA2">
              <w:rPr>
                <w:rFonts w:ascii="Verdana" w:hAnsi="Verdana"/>
                <w:sz w:val="16"/>
                <w:szCs w:val="16"/>
                <w:lang w:val="en-GB"/>
              </w:rPr>
              <w:t xml:space="preserve"> the following aspects: </w:t>
            </w:r>
          </w:p>
          <w:p w:rsidR="00712BF9" w:rsidRPr="002B0CA2" w:rsidRDefault="00712BF9" w:rsidP="00712BF9">
            <w:pPr>
              <w:pStyle w:val="ListParagraph"/>
              <w:keepNext/>
              <w:numPr>
                <w:ilvl w:val="0"/>
                <w:numId w:val="1"/>
              </w:numPr>
              <w:ind w:left="284" w:hanging="284"/>
              <w:jc w:val="both"/>
              <w:rPr>
                <w:rFonts w:ascii="Verdana" w:hAnsi="Verdana"/>
                <w:sz w:val="16"/>
                <w:szCs w:val="16"/>
                <w:lang w:val="en-GB"/>
              </w:rPr>
            </w:pPr>
            <w:r w:rsidRPr="002B0CA2">
              <w:rPr>
                <w:rFonts w:ascii="Verdana" w:hAnsi="Verdana"/>
                <w:sz w:val="16"/>
                <w:szCs w:val="16"/>
                <w:lang w:val="en-GB"/>
              </w:rPr>
              <w:t>Who are these experts?</w:t>
            </w:r>
          </w:p>
          <w:p w:rsidR="00712BF9" w:rsidRPr="002B0CA2" w:rsidRDefault="009E40A1" w:rsidP="00712BF9">
            <w:pPr>
              <w:pStyle w:val="ListParagraph"/>
              <w:keepNext/>
              <w:numPr>
                <w:ilvl w:val="0"/>
                <w:numId w:val="1"/>
              </w:numPr>
              <w:ind w:left="284" w:hanging="284"/>
              <w:jc w:val="both"/>
              <w:rPr>
                <w:rFonts w:ascii="Verdana" w:hAnsi="Verdana"/>
                <w:sz w:val="16"/>
                <w:szCs w:val="16"/>
                <w:lang w:val="en-GB"/>
              </w:rPr>
            </w:pPr>
            <w:r w:rsidRPr="002B0CA2">
              <w:rPr>
                <w:rFonts w:ascii="Verdana" w:hAnsi="Verdana"/>
                <w:sz w:val="16"/>
                <w:szCs w:val="16"/>
                <w:lang w:val="en-GB"/>
              </w:rPr>
              <w:t>What is your justification for considering them experts?</w:t>
            </w:r>
          </w:p>
          <w:p w:rsidR="00712BF9" w:rsidRPr="002B0CA2" w:rsidRDefault="00712BF9" w:rsidP="00712BF9">
            <w:pPr>
              <w:pStyle w:val="ListParagraph"/>
              <w:keepNext/>
              <w:numPr>
                <w:ilvl w:val="0"/>
                <w:numId w:val="1"/>
              </w:numPr>
              <w:ind w:left="284" w:hanging="284"/>
              <w:jc w:val="both"/>
              <w:rPr>
                <w:rFonts w:ascii="Verdana" w:hAnsi="Verdana"/>
                <w:sz w:val="16"/>
                <w:szCs w:val="16"/>
                <w:lang w:val="en-GB"/>
              </w:rPr>
            </w:pPr>
            <w:r w:rsidRPr="002B0CA2">
              <w:rPr>
                <w:rFonts w:ascii="Verdana" w:hAnsi="Verdana"/>
                <w:sz w:val="16"/>
                <w:szCs w:val="16"/>
                <w:lang w:val="en-GB"/>
              </w:rPr>
              <w:t xml:space="preserve">To what extent do they </w:t>
            </w:r>
            <w:r w:rsidR="002B0CA2">
              <w:rPr>
                <w:rFonts w:ascii="Verdana" w:hAnsi="Verdana"/>
                <w:sz w:val="16"/>
                <w:szCs w:val="16"/>
                <w:lang w:val="en-GB"/>
              </w:rPr>
              <w:t xml:space="preserve">agree that </w:t>
            </w:r>
            <w:r w:rsidRPr="002B0CA2">
              <w:rPr>
                <w:rFonts w:ascii="Verdana" w:hAnsi="Verdana"/>
                <w:sz w:val="16"/>
                <w:szCs w:val="16"/>
                <w:lang w:val="en-GB"/>
              </w:rPr>
              <w:t>the conceptual model</w:t>
            </w:r>
            <w:r w:rsidR="002B0CA2" w:rsidRPr="002B0CA2">
              <w:rPr>
                <w:rFonts w:ascii="Verdana" w:hAnsi="Verdana"/>
                <w:sz w:val="16"/>
                <w:szCs w:val="16"/>
                <w:lang w:val="en-GB"/>
              </w:rPr>
              <w:t xml:space="preserve"> </w:t>
            </w:r>
            <w:r w:rsidR="001A25FF">
              <w:rPr>
                <w:rFonts w:ascii="Verdana" w:hAnsi="Verdana"/>
                <w:sz w:val="16"/>
                <w:szCs w:val="16"/>
                <w:lang w:val="en-GB"/>
              </w:rPr>
              <w:t>is appropriate</w:t>
            </w:r>
            <w:r w:rsidRPr="002B0CA2">
              <w:rPr>
                <w:rFonts w:ascii="Verdana" w:hAnsi="Verdana"/>
                <w:sz w:val="16"/>
                <w:szCs w:val="16"/>
                <w:lang w:val="en-GB"/>
              </w:rPr>
              <w:t>?</w:t>
            </w:r>
          </w:p>
          <w:p w:rsidR="002C6D89" w:rsidRPr="002B0CA2" w:rsidRDefault="00712BF9" w:rsidP="00712BF9">
            <w:pPr>
              <w:keepNext/>
              <w:jc w:val="both"/>
              <w:rPr>
                <w:rFonts w:ascii="Verdana" w:hAnsi="Verdana"/>
                <w:sz w:val="20"/>
                <w:szCs w:val="20"/>
                <w:lang w:val="en-GB"/>
              </w:rPr>
            </w:pPr>
            <w:r w:rsidRPr="002B0CA2">
              <w:rPr>
                <w:rFonts w:ascii="Verdana" w:hAnsi="Verdana"/>
                <w:sz w:val="16"/>
                <w:szCs w:val="16"/>
                <w:lang w:val="en-GB"/>
              </w:rPr>
              <w:t>If no, please indicate why not.</w:t>
            </w:r>
          </w:p>
        </w:tc>
      </w:tr>
      <w:tr w:rsidR="00712BF9" w:rsidRPr="002B0CA2" w:rsidTr="001C0020">
        <w:trPr>
          <w:trHeight w:val="567"/>
        </w:trPr>
        <w:tc>
          <w:tcPr>
            <w:tcW w:w="9166" w:type="dxa"/>
          </w:tcPr>
          <w:p w:rsidR="005E754C" w:rsidRPr="00566D25" w:rsidRDefault="002C5A82" w:rsidP="00B2141A">
            <w:pPr>
              <w:keepNext/>
              <w:rPr>
                <w:rFonts w:ascii="Verdana" w:hAnsi="Verdana"/>
                <w:i/>
                <w:sz w:val="16"/>
                <w:lang w:val="en-GB"/>
              </w:rPr>
            </w:pPr>
            <w:r w:rsidRPr="00566D25">
              <w:rPr>
                <w:rFonts w:ascii="Verdana" w:hAnsi="Verdana"/>
                <w:i/>
                <w:sz w:val="16"/>
                <w:lang w:val="en-GB"/>
              </w:rPr>
              <w:t xml:space="preserve">Yes, the model structure has internally been judged by experts in the field, including health economists, epidemiologists, </w:t>
            </w:r>
            <w:r w:rsidR="007829FD">
              <w:rPr>
                <w:rFonts w:ascii="Verdana" w:hAnsi="Verdana"/>
                <w:i/>
                <w:sz w:val="16"/>
                <w:lang w:val="en-GB"/>
              </w:rPr>
              <w:t xml:space="preserve">a </w:t>
            </w:r>
            <w:r w:rsidRPr="00566D25">
              <w:rPr>
                <w:rFonts w:ascii="Verdana" w:hAnsi="Verdana"/>
                <w:i/>
                <w:sz w:val="16"/>
                <w:lang w:val="en-GB"/>
              </w:rPr>
              <w:t xml:space="preserve">virologist and a medical doctor (see list of co-authors). All authors have published multiple papers on the cost-effectiveness of herpes zoster vaccination or on the collection of relevant data </w:t>
            </w:r>
            <w:r w:rsidR="007829FD">
              <w:rPr>
                <w:rFonts w:ascii="Verdana" w:hAnsi="Verdana"/>
                <w:i/>
                <w:sz w:val="16"/>
                <w:lang w:val="en-GB"/>
              </w:rPr>
              <w:t>for herpes zoster models</w:t>
            </w:r>
            <w:r w:rsidRPr="00566D25">
              <w:rPr>
                <w:rFonts w:ascii="Verdana" w:hAnsi="Verdana"/>
                <w:i/>
                <w:sz w:val="16"/>
                <w:lang w:val="en-GB"/>
              </w:rPr>
              <w:t xml:space="preserve">. The exclusion of rare complications as blindness and deafness was addressed in the limitation section and was judged by a medical expert as very rare among immunocompetent individuals. </w:t>
            </w:r>
          </w:p>
          <w:p w:rsidR="005E754C" w:rsidRDefault="005E754C" w:rsidP="00B2141A">
            <w:pPr>
              <w:keepNext/>
              <w:rPr>
                <w:rFonts w:ascii="Verdana" w:hAnsi="Verdana"/>
                <w:sz w:val="16"/>
                <w:lang w:val="en-GB"/>
              </w:rPr>
            </w:pPr>
          </w:p>
          <w:p w:rsidR="005E754C" w:rsidRDefault="005E754C" w:rsidP="00B2141A">
            <w:pPr>
              <w:keepNext/>
              <w:rPr>
                <w:rFonts w:ascii="Verdana" w:hAnsi="Verdana"/>
                <w:sz w:val="16"/>
                <w:lang w:val="en-GB"/>
              </w:rPr>
            </w:pPr>
          </w:p>
          <w:p w:rsidR="005E754C" w:rsidRDefault="005E754C" w:rsidP="00B2141A">
            <w:pPr>
              <w:keepNext/>
              <w:rPr>
                <w:rFonts w:ascii="Verdana" w:hAnsi="Verdana"/>
                <w:sz w:val="16"/>
                <w:lang w:val="en-GB"/>
              </w:rPr>
            </w:pPr>
          </w:p>
          <w:p w:rsidR="005E754C" w:rsidRPr="002B0CA2" w:rsidRDefault="005E754C" w:rsidP="00B2141A">
            <w:pPr>
              <w:keepNext/>
              <w:rPr>
                <w:rFonts w:ascii="Verdana" w:hAnsi="Verdana"/>
                <w:sz w:val="16"/>
                <w:lang w:val="en-GB"/>
              </w:rPr>
            </w:pPr>
          </w:p>
        </w:tc>
      </w:tr>
      <w:tr w:rsidR="000D2B1D" w:rsidRPr="002B0CA2" w:rsidTr="001C0020">
        <w:trPr>
          <w:trHeight w:val="567"/>
        </w:trPr>
        <w:tc>
          <w:tcPr>
            <w:tcW w:w="9166" w:type="dxa"/>
          </w:tcPr>
          <w:p w:rsidR="000D2B1D" w:rsidRPr="002B0CA2" w:rsidRDefault="002E3A69" w:rsidP="00683D07">
            <w:pPr>
              <w:keepNext/>
              <w:rPr>
                <w:rFonts w:ascii="Verdana" w:hAnsi="Verdana"/>
                <w:sz w:val="16"/>
                <w:lang w:val="en-GB"/>
              </w:rPr>
            </w:pPr>
            <w:r w:rsidRPr="002B0CA2">
              <w:rPr>
                <w:rFonts w:ascii="Verdana" w:hAnsi="Verdana"/>
                <w:sz w:val="16"/>
                <w:szCs w:val="20"/>
                <w:lang w:val="en-GB"/>
              </w:rPr>
              <w:t>Aspects to judge i</w:t>
            </w:r>
            <w:r w:rsidR="000D2B1D" w:rsidRPr="002B0CA2">
              <w:rPr>
                <w:rFonts w:ascii="Verdana" w:hAnsi="Verdana"/>
                <w:sz w:val="16"/>
                <w:szCs w:val="20"/>
                <w:lang w:val="en-GB"/>
              </w:rPr>
              <w:t>nclude</w:t>
            </w:r>
            <w:r w:rsidR="00322508" w:rsidRPr="002B0CA2">
              <w:rPr>
                <w:rFonts w:ascii="Verdana" w:hAnsi="Verdana"/>
                <w:sz w:val="16"/>
                <w:szCs w:val="20"/>
                <w:lang w:val="en-GB"/>
              </w:rPr>
              <w:t>:</w:t>
            </w:r>
            <w:r w:rsidR="000D2B1D" w:rsidRPr="002B0CA2">
              <w:rPr>
                <w:rFonts w:ascii="Verdana" w:hAnsi="Verdana"/>
                <w:sz w:val="16"/>
                <w:szCs w:val="20"/>
                <w:lang w:val="en-GB"/>
              </w:rPr>
              <w:t xml:space="preserve"> </w:t>
            </w:r>
            <w:r w:rsidRPr="002B0CA2">
              <w:rPr>
                <w:rFonts w:ascii="Verdana" w:hAnsi="Verdana"/>
                <w:sz w:val="16"/>
                <w:szCs w:val="20"/>
                <w:lang w:val="en-GB"/>
              </w:rPr>
              <w:t xml:space="preserve">appropriateness to </w:t>
            </w:r>
            <w:r w:rsidR="000D2B1D" w:rsidRPr="002B0CA2">
              <w:rPr>
                <w:rFonts w:ascii="Verdana" w:hAnsi="Verdana"/>
                <w:sz w:val="16"/>
                <w:szCs w:val="20"/>
                <w:lang w:val="en-GB"/>
              </w:rPr>
              <w:t>represent the underlying clinical process/disease (disease stages, physiological processes, etc</w:t>
            </w:r>
            <w:r w:rsidR="00365567" w:rsidRPr="002B0CA2">
              <w:rPr>
                <w:rFonts w:ascii="Verdana" w:hAnsi="Verdana"/>
                <w:sz w:val="16"/>
                <w:szCs w:val="20"/>
                <w:lang w:val="en-GB"/>
              </w:rPr>
              <w:t>.</w:t>
            </w:r>
            <w:r w:rsidR="000D2B1D" w:rsidRPr="002B0CA2">
              <w:rPr>
                <w:rFonts w:ascii="Verdana" w:hAnsi="Verdana"/>
                <w:sz w:val="16"/>
                <w:szCs w:val="20"/>
                <w:lang w:val="en-GB"/>
              </w:rPr>
              <w:t>)</w:t>
            </w:r>
            <w:r w:rsidR="00322508" w:rsidRPr="002B0CA2">
              <w:rPr>
                <w:rFonts w:ascii="Verdana" w:hAnsi="Verdana"/>
                <w:sz w:val="16"/>
                <w:szCs w:val="20"/>
                <w:lang w:val="en-GB"/>
              </w:rPr>
              <w:t>;</w:t>
            </w:r>
            <w:r w:rsidR="000D2B1D" w:rsidRPr="002B0CA2">
              <w:rPr>
                <w:rFonts w:ascii="Verdana" w:hAnsi="Verdana"/>
                <w:sz w:val="16"/>
                <w:szCs w:val="20"/>
                <w:lang w:val="en-GB"/>
              </w:rPr>
              <w:t xml:space="preserve"> and appropriateness for economic evaluation (comparators, perspective, costs</w:t>
            </w:r>
            <w:r w:rsidR="00322508" w:rsidRPr="002B0CA2">
              <w:rPr>
                <w:rFonts w:ascii="Verdana" w:hAnsi="Verdana"/>
                <w:sz w:val="16"/>
                <w:szCs w:val="20"/>
                <w:lang w:val="en-GB"/>
              </w:rPr>
              <w:t xml:space="preserve"> covered</w:t>
            </w:r>
            <w:r w:rsidR="000D2B1D" w:rsidRPr="002B0CA2">
              <w:rPr>
                <w:rFonts w:ascii="Verdana" w:hAnsi="Verdana"/>
                <w:sz w:val="16"/>
                <w:szCs w:val="20"/>
                <w:lang w:val="en-GB"/>
              </w:rPr>
              <w:t>, etc</w:t>
            </w:r>
            <w:r w:rsidR="00365567" w:rsidRPr="002B0CA2">
              <w:rPr>
                <w:rFonts w:ascii="Verdana" w:hAnsi="Verdana"/>
                <w:sz w:val="16"/>
                <w:szCs w:val="20"/>
                <w:lang w:val="en-GB"/>
              </w:rPr>
              <w:t>.</w:t>
            </w:r>
            <w:r w:rsidR="000D2B1D" w:rsidRPr="002B0CA2">
              <w:rPr>
                <w:rFonts w:ascii="Verdana" w:hAnsi="Verdana"/>
                <w:sz w:val="16"/>
                <w:szCs w:val="20"/>
                <w:lang w:val="en-GB"/>
              </w:rPr>
              <w:t>).</w:t>
            </w:r>
          </w:p>
        </w:tc>
      </w:tr>
    </w:tbl>
    <w:p w:rsidR="005E754C" w:rsidRDefault="005E754C" w:rsidP="002C6D89">
      <w:pPr>
        <w:jc w:val="both"/>
        <w:rPr>
          <w:rFonts w:ascii="Verdana" w:hAnsi="Verdana"/>
          <w:sz w:val="20"/>
          <w:szCs w:val="20"/>
          <w:lang w:val="en-GB"/>
        </w:rPr>
      </w:pPr>
    </w:p>
    <w:tbl>
      <w:tblPr>
        <w:tblStyle w:val="TableGrid"/>
        <w:tblW w:w="0" w:type="auto"/>
        <w:tblLook w:val="04A0" w:firstRow="1" w:lastRow="0" w:firstColumn="1" w:lastColumn="0" w:noHBand="0" w:noVBand="1"/>
      </w:tblPr>
      <w:tblGrid>
        <w:gridCol w:w="9242"/>
      </w:tblGrid>
      <w:tr w:rsidR="002C6D89" w:rsidRPr="002B0CA2" w:rsidTr="00B17E42">
        <w:trPr>
          <w:trHeight w:val="850"/>
        </w:trPr>
        <w:tc>
          <w:tcPr>
            <w:tcW w:w="9242" w:type="dxa"/>
          </w:tcPr>
          <w:p w:rsidR="00712BF9" w:rsidRPr="002B0CA2" w:rsidRDefault="00AA0C4D" w:rsidP="00712BF9">
            <w:pPr>
              <w:jc w:val="both"/>
              <w:rPr>
                <w:rFonts w:ascii="Verdana" w:hAnsi="Verdana"/>
                <w:sz w:val="16"/>
                <w:szCs w:val="16"/>
                <w:lang w:val="en-GB"/>
              </w:rPr>
            </w:pPr>
            <w:r w:rsidRPr="002B0CA2">
              <w:rPr>
                <w:rFonts w:ascii="Verdana" w:hAnsi="Verdana"/>
                <w:b/>
                <w:sz w:val="20"/>
                <w:szCs w:val="20"/>
                <w:lang w:val="en-GB"/>
              </w:rPr>
              <w:t>A</w:t>
            </w:r>
            <w:r w:rsidR="00D16FB7" w:rsidRPr="002B0CA2">
              <w:rPr>
                <w:rFonts w:ascii="Verdana" w:hAnsi="Verdana"/>
                <w:b/>
                <w:sz w:val="20"/>
                <w:szCs w:val="20"/>
                <w:lang w:val="en-GB"/>
              </w:rPr>
              <w:t>2</w:t>
            </w:r>
            <w:r w:rsidRPr="002B0CA2">
              <w:rPr>
                <w:rFonts w:ascii="Verdana" w:hAnsi="Verdana"/>
                <w:b/>
                <w:sz w:val="20"/>
                <w:szCs w:val="20"/>
                <w:lang w:val="en-GB"/>
              </w:rPr>
              <w:t>/ Cross validity testing (conceptual model)</w:t>
            </w:r>
            <w:r w:rsidR="002C6D89" w:rsidRPr="002B0CA2">
              <w:rPr>
                <w:rFonts w:ascii="Verdana" w:hAnsi="Verdana"/>
                <w:b/>
                <w:sz w:val="20"/>
                <w:szCs w:val="20"/>
                <w:lang w:val="en-GB"/>
              </w:rPr>
              <w:t xml:space="preserve">: </w:t>
            </w:r>
            <w:r w:rsidR="002C6D89" w:rsidRPr="002B0CA2">
              <w:rPr>
                <w:rFonts w:ascii="Verdana" w:hAnsi="Verdana"/>
                <w:sz w:val="20"/>
                <w:szCs w:val="20"/>
                <w:lang w:val="en-GB"/>
              </w:rPr>
              <w:t>Has th</w:t>
            </w:r>
            <w:r w:rsidR="00322508" w:rsidRPr="002B0CA2">
              <w:rPr>
                <w:rFonts w:ascii="Verdana" w:hAnsi="Verdana"/>
                <w:sz w:val="20"/>
                <w:szCs w:val="20"/>
                <w:lang w:val="en-GB"/>
              </w:rPr>
              <w:t>is</w:t>
            </w:r>
            <w:r w:rsidR="002C6D89" w:rsidRPr="002B0CA2">
              <w:rPr>
                <w:rFonts w:ascii="Verdana" w:hAnsi="Verdana"/>
                <w:sz w:val="20"/>
                <w:szCs w:val="20"/>
                <w:lang w:val="en-GB"/>
              </w:rPr>
              <w:t xml:space="preserve"> model been compared to </w:t>
            </w:r>
            <w:r w:rsidR="00322508" w:rsidRPr="002B0CA2">
              <w:rPr>
                <w:rFonts w:ascii="Verdana" w:hAnsi="Verdana"/>
                <w:sz w:val="20"/>
                <w:szCs w:val="20"/>
                <w:lang w:val="en-GB"/>
              </w:rPr>
              <w:t xml:space="preserve">other </w:t>
            </w:r>
            <w:r w:rsidR="002C6D89" w:rsidRPr="002B0CA2">
              <w:rPr>
                <w:rFonts w:ascii="Verdana" w:hAnsi="Verdana"/>
                <w:sz w:val="20"/>
                <w:szCs w:val="20"/>
                <w:lang w:val="en-GB"/>
              </w:rPr>
              <w:t>conceptual models found in the literature or clinical textbooks?</w:t>
            </w:r>
          </w:p>
          <w:p w:rsidR="00712BF9" w:rsidRPr="002B0CA2" w:rsidRDefault="00712BF9" w:rsidP="00712BF9">
            <w:pPr>
              <w:jc w:val="both"/>
              <w:rPr>
                <w:rFonts w:ascii="Verdana" w:hAnsi="Verdana"/>
                <w:sz w:val="16"/>
                <w:szCs w:val="16"/>
                <w:lang w:val="en-GB"/>
              </w:rPr>
            </w:pPr>
            <w:r w:rsidRPr="002B0CA2">
              <w:rPr>
                <w:rFonts w:ascii="Verdana" w:hAnsi="Verdana"/>
                <w:sz w:val="16"/>
                <w:szCs w:val="16"/>
                <w:lang w:val="en-GB"/>
              </w:rPr>
              <w:t>If yes, please indicate where this comparison is reported.</w:t>
            </w:r>
          </w:p>
          <w:p w:rsidR="002C6D89" w:rsidRPr="002B0CA2" w:rsidRDefault="00712BF9" w:rsidP="00712BF9">
            <w:pPr>
              <w:keepNext/>
              <w:jc w:val="both"/>
              <w:rPr>
                <w:rFonts w:ascii="Verdana" w:hAnsi="Verdana"/>
                <w:sz w:val="20"/>
                <w:szCs w:val="20"/>
                <w:lang w:val="en-GB"/>
              </w:rPr>
            </w:pPr>
            <w:r w:rsidRPr="002B0CA2">
              <w:rPr>
                <w:rFonts w:ascii="Verdana" w:hAnsi="Verdana"/>
                <w:sz w:val="16"/>
                <w:szCs w:val="16"/>
                <w:lang w:val="en-GB"/>
              </w:rPr>
              <w:t>If no, please indicate why not.</w:t>
            </w:r>
          </w:p>
        </w:tc>
      </w:tr>
      <w:tr w:rsidR="002C6D89" w:rsidRPr="002B0CA2" w:rsidTr="00B17E42">
        <w:trPr>
          <w:trHeight w:val="567"/>
        </w:trPr>
        <w:tc>
          <w:tcPr>
            <w:tcW w:w="9242" w:type="dxa"/>
          </w:tcPr>
          <w:p w:rsidR="002C6D89" w:rsidRPr="00566D25" w:rsidRDefault="002C5A82" w:rsidP="007829FD">
            <w:pPr>
              <w:jc w:val="both"/>
              <w:rPr>
                <w:rFonts w:ascii="Verdana" w:hAnsi="Verdana"/>
                <w:i/>
                <w:sz w:val="16"/>
                <w:szCs w:val="16"/>
                <w:lang w:val="en-GB"/>
              </w:rPr>
            </w:pPr>
            <w:r w:rsidRPr="00566D25">
              <w:rPr>
                <w:rFonts w:ascii="Verdana" w:hAnsi="Verdana"/>
                <w:i/>
                <w:sz w:val="16"/>
                <w:szCs w:val="16"/>
                <w:lang w:val="en-GB"/>
              </w:rPr>
              <w:t xml:space="preserve">Yes, the model was developed following a review of health-economic models. A systematic review by the leading author (See De Boer et al. HVI </w:t>
            </w:r>
            <w:r w:rsidR="005C3F7A" w:rsidRPr="00566D25">
              <w:rPr>
                <w:rFonts w:ascii="Verdana" w:hAnsi="Verdana"/>
                <w:i/>
                <w:sz w:val="16"/>
                <w:szCs w:val="16"/>
                <w:lang w:val="en-GB"/>
              </w:rPr>
              <w:t xml:space="preserve">2014) </w:t>
            </w:r>
            <w:r w:rsidRPr="00566D25">
              <w:rPr>
                <w:rFonts w:ascii="Verdana" w:hAnsi="Verdana"/>
                <w:i/>
                <w:sz w:val="16"/>
                <w:szCs w:val="16"/>
                <w:lang w:val="en-GB"/>
              </w:rPr>
              <w:t xml:space="preserve">was </w:t>
            </w:r>
            <w:r w:rsidR="005C3F7A" w:rsidRPr="00566D25">
              <w:rPr>
                <w:rFonts w:ascii="Verdana" w:hAnsi="Verdana"/>
                <w:i/>
                <w:sz w:val="16"/>
                <w:szCs w:val="16"/>
                <w:lang w:val="en-GB"/>
              </w:rPr>
              <w:t>u</w:t>
            </w:r>
            <w:r w:rsidRPr="00566D25">
              <w:rPr>
                <w:rFonts w:ascii="Verdana" w:hAnsi="Verdana"/>
                <w:i/>
                <w:sz w:val="16"/>
                <w:szCs w:val="16"/>
                <w:lang w:val="en-GB"/>
              </w:rPr>
              <w:t>p</w:t>
            </w:r>
            <w:r w:rsidR="005C3F7A" w:rsidRPr="00566D25">
              <w:rPr>
                <w:rFonts w:ascii="Verdana" w:hAnsi="Verdana"/>
                <w:i/>
                <w:sz w:val="16"/>
                <w:szCs w:val="16"/>
                <w:lang w:val="en-GB"/>
              </w:rPr>
              <w:t xml:space="preserve">dated for this purpose. </w:t>
            </w:r>
            <w:r w:rsidR="007829FD">
              <w:rPr>
                <w:rFonts w:ascii="Verdana" w:hAnsi="Verdana"/>
                <w:i/>
                <w:sz w:val="16"/>
                <w:szCs w:val="16"/>
                <w:lang w:val="en-GB"/>
              </w:rPr>
              <w:t>For the reporting of validation performances w</w:t>
            </w:r>
            <w:r w:rsidR="005C3F7A" w:rsidRPr="00566D25">
              <w:rPr>
                <w:rFonts w:ascii="Verdana" w:hAnsi="Verdana"/>
                <w:i/>
                <w:sz w:val="16"/>
                <w:szCs w:val="16"/>
                <w:lang w:val="en-GB"/>
              </w:rPr>
              <w:t>e refer to this ch</w:t>
            </w:r>
            <w:r w:rsidR="00566D25" w:rsidRPr="00566D25">
              <w:rPr>
                <w:rFonts w:ascii="Verdana" w:hAnsi="Verdana"/>
                <w:i/>
                <w:sz w:val="16"/>
                <w:szCs w:val="16"/>
                <w:lang w:val="en-GB"/>
              </w:rPr>
              <w:t>ecklist in the main paper</w:t>
            </w:r>
            <w:r w:rsidR="005C3F7A" w:rsidRPr="00566D25">
              <w:rPr>
                <w:rFonts w:ascii="Verdana" w:hAnsi="Verdana"/>
                <w:i/>
                <w:sz w:val="16"/>
                <w:szCs w:val="16"/>
                <w:lang w:val="en-GB"/>
              </w:rPr>
              <w:t>.</w:t>
            </w:r>
          </w:p>
        </w:tc>
      </w:tr>
    </w:tbl>
    <w:p w:rsidR="002C6D89" w:rsidRPr="005C3F7A" w:rsidRDefault="002C6D89" w:rsidP="002C6D89">
      <w:pPr>
        <w:rPr>
          <w:rFonts w:ascii="Verdana" w:hAnsi="Verdana"/>
          <w:sz w:val="20"/>
          <w:szCs w:val="20"/>
        </w:rPr>
      </w:pPr>
    </w:p>
    <w:p w:rsidR="00C40D41" w:rsidRPr="002B0CA2" w:rsidRDefault="000A3D28" w:rsidP="00C40D41">
      <w:pPr>
        <w:keepNext/>
        <w:jc w:val="both"/>
        <w:rPr>
          <w:rFonts w:ascii="Verdana" w:hAnsi="Verdana"/>
          <w:sz w:val="28"/>
          <w:szCs w:val="28"/>
          <w:lang w:val="en-GB"/>
        </w:rPr>
      </w:pPr>
      <w:r w:rsidRPr="002B0CA2">
        <w:rPr>
          <w:rFonts w:ascii="Verdana" w:hAnsi="Verdana"/>
          <w:sz w:val="28"/>
          <w:szCs w:val="28"/>
          <w:lang w:val="en-GB"/>
        </w:rPr>
        <w:t>Part</w:t>
      </w:r>
      <w:r w:rsidR="00C40D41" w:rsidRPr="002B0CA2">
        <w:rPr>
          <w:rFonts w:ascii="Verdana" w:hAnsi="Verdana"/>
          <w:sz w:val="28"/>
          <w:szCs w:val="28"/>
          <w:lang w:val="en-GB"/>
        </w:rPr>
        <w:t xml:space="preserve"> B: </w:t>
      </w:r>
      <w:r w:rsidR="00D84398" w:rsidRPr="002B0CA2">
        <w:rPr>
          <w:rFonts w:ascii="Verdana" w:hAnsi="Verdana"/>
          <w:sz w:val="28"/>
          <w:szCs w:val="28"/>
          <w:lang w:val="en-GB"/>
        </w:rPr>
        <w:t>Input d</w:t>
      </w:r>
      <w:r w:rsidR="00C40D41" w:rsidRPr="002B0CA2">
        <w:rPr>
          <w:rFonts w:ascii="Verdana" w:hAnsi="Verdana"/>
          <w:sz w:val="28"/>
          <w:szCs w:val="28"/>
          <w:lang w:val="en-GB"/>
        </w:rPr>
        <w:t>ata validation</w:t>
      </w:r>
      <w:r w:rsidR="002E3A69" w:rsidRPr="002B0CA2">
        <w:rPr>
          <w:rFonts w:ascii="Verdana" w:hAnsi="Verdana"/>
          <w:sz w:val="28"/>
          <w:szCs w:val="28"/>
          <w:lang w:val="en-GB"/>
        </w:rPr>
        <w:t xml:space="preserve"> (2 questions)</w:t>
      </w:r>
    </w:p>
    <w:p w:rsidR="00AD6D1C" w:rsidRPr="002B0CA2" w:rsidRDefault="002E3A69" w:rsidP="00753E36">
      <w:pPr>
        <w:jc w:val="both"/>
        <w:rPr>
          <w:rFonts w:ascii="Verdana" w:hAnsi="Verdana"/>
          <w:sz w:val="20"/>
          <w:lang w:val="en-GB"/>
        </w:rPr>
      </w:pPr>
      <w:r w:rsidRPr="002B0CA2">
        <w:rPr>
          <w:rFonts w:ascii="Verdana" w:hAnsi="Verdana"/>
          <w:sz w:val="20"/>
          <w:lang w:val="en-GB"/>
        </w:rPr>
        <w:t>Part B discusses t</w:t>
      </w:r>
      <w:r w:rsidR="00D84398" w:rsidRPr="002B0CA2">
        <w:rPr>
          <w:rFonts w:ascii="Verdana" w:hAnsi="Verdana"/>
          <w:sz w:val="20"/>
          <w:lang w:val="en-GB"/>
        </w:rPr>
        <w:t xml:space="preserve">echniques to validate the data </w:t>
      </w:r>
      <w:r w:rsidR="00322508" w:rsidRPr="002B0CA2">
        <w:rPr>
          <w:rFonts w:ascii="Verdana" w:hAnsi="Verdana"/>
          <w:sz w:val="20"/>
          <w:lang w:val="en-GB"/>
        </w:rPr>
        <w:t>serving</w:t>
      </w:r>
      <w:r w:rsidR="00D84398" w:rsidRPr="002B0CA2">
        <w:rPr>
          <w:rFonts w:ascii="Verdana" w:hAnsi="Verdana"/>
          <w:sz w:val="20"/>
          <w:lang w:val="en-GB"/>
        </w:rPr>
        <w:t xml:space="preserve"> as input in the model. </w:t>
      </w:r>
      <w:r w:rsidR="00363AD5" w:rsidRPr="002B0CA2">
        <w:rPr>
          <w:rFonts w:ascii="Verdana" w:hAnsi="Verdana"/>
          <w:sz w:val="20"/>
          <w:lang w:val="en-GB"/>
        </w:rPr>
        <w:t>These techniques are a</w:t>
      </w:r>
      <w:r w:rsidR="00D84398" w:rsidRPr="002B0CA2">
        <w:rPr>
          <w:rFonts w:ascii="Verdana" w:hAnsi="Verdana"/>
          <w:sz w:val="20"/>
          <w:lang w:val="en-GB"/>
        </w:rPr>
        <w:t>pplicable to all types</w:t>
      </w:r>
      <w:r w:rsidR="00363AD5" w:rsidRPr="002B0CA2">
        <w:rPr>
          <w:rFonts w:ascii="Verdana" w:hAnsi="Verdana"/>
          <w:sz w:val="20"/>
          <w:lang w:val="en-GB"/>
        </w:rPr>
        <w:t xml:space="preserve"> of </w:t>
      </w:r>
      <w:r w:rsidR="00AD6D1C" w:rsidRPr="002B0CA2">
        <w:rPr>
          <w:rFonts w:ascii="Verdana" w:hAnsi="Verdana"/>
          <w:sz w:val="20"/>
          <w:lang w:val="en-GB"/>
        </w:rPr>
        <w:t>models</w:t>
      </w:r>
      <w:r w:rsidRPr="002B0CA2">
        <w:rPr>
          <w:rFonts w:ascii="Verdana" w:hAnsi="Verdana"/>
          <w:sz w:val="20"/>
          <w:lang w:val="en-GB"/>
        </w:rPr>
        <w:t xml:space="preserve"> commonly used in HE </w:t>
      </w:r>
      <w:r w:rsidR="002B0CA2" w:rsidRPr="002B0CA2">
        <w:rPr>
          <w:rFonts w:ascii="Verdana" w:hAnsi="Verdana"/>
          <w:sz w:val="20"/>
          <w:lang w:val="en-GB"/>
        </w:rPr>
        <w:t>modelling</w:t>
      </w:r>
      <w:r w:rsidR="00D84398" w:rsidRPr="002B0CA2">
        <w:rPr>
          <w:rFonts w:ascii="Verdana" w:hAnsi="Verdana"/>
          <w:sz w:val="20"/>
          <w:lang w:val="en-GB"/>
        </w:rPr>
        <w:t>.</w:t>
      </w:r>
    </w:p>
    <w:p w:rsidR="00FB1816" w:rsidRPr="002B0CA2" w:rsidRDefault="00AD6D1C" w:rsidP="00753E36">
      <w:pPr>
        <w:jc w:val="both"/>
        <w:rPr>
          <w:rFonts w:ascii="Verdana" w:hAnsi="Verdana"/>
          <w:sz w:val="20"/>
          <w:lang w:val="en-GB"/>
        </w:rPr>
      </w:pPr>
      <w:r w:rsidRPr="002B0CA2">
        <w:rPr>
          <w:rFonts w:ascii="Verdana" w:hAnsi="Verdana"/>
          <w:sz w:val="20"/>
          <w:lang w:val="en-GB"/>
        </w:rPr>
        <w:t>P</w:t>
      </w:r>
      <w:r w:rsidR="00FB1816" w:rsidRPr="002B0CA2">
        <w:rPr>
          <w:rFonts w:ascii="Verdana" w:hAnsi="Verdana"/>
          <w:sz w:val="20"/>
          <w:lang w:val="en-GB"/>
        </w:rPr>
        <w:t xml:space="preserve">lease indicate where the description and justification of the following aspects are </w:t>
      </w:r>
      <w:r w:rsidR="00365567" w:rsidRPr="002B0CA2">
        <w:rPr>
          <w:rFonts w:ascii="Verdana" w:hAnsi="Verdana"/>
          <w:sz w:val="20"/>
          <w:lang w:val="en-GB"/>
        </w:rPr>
        <w:t>given</w:t>
      </w:r>
      <w:r w:rsidR="00FB1816" w:rsidRPr="002B0CA2">
        <w:rPr>
          <w:rFonts w:ascii="Verdana" w:hAnsi="Verdana"/>
          <w:sz w:val="20"/>
          <w:lang w:val="en-GB"/>
        </w:rPr>
        <w:t>:</w:t>
      </w:r>
    </w:p>
    <w:p w:rsidR="00363AD5" w:rsidRPr="002B0CA2" w:rsidRDefault="00FB1816" w:rsidP="00363AD5">
      <w:pPr>
        <w:pStyle w:val="ListParagraph"/>
        <w:numPr>
          <w:ilvl w:val="0"/>
          <w:numId w:val="1"/>
        </w:numPr>
        <w:spacing w:after="0"/>
        <w:jc w:val="both"/>
        <w:rPr>
          <w:rFonts w:ascii="Verdana" w:hAnsi="Verdana"/>
          <w:sz w:val="16"/>
          <w:lang w:val="en-GB"/>
        </w:rPr>
      </w:pPr>
      <w:r w:rsidRPr="002B0CA2">
        <w:rPr>
          <w:rFonts w:ascii="Verdana" w:hAnsi="Verdana"/>
          <w:sz w:val="16"/>
          <w:lang w:val="en-GB"/>
        </w:rPr>
        <w:t>search strategy;</w:t>
      </w:r>
    </w:p>
    <w:p w:rsidR="00363AD5" w:rsidRPr="002B0CA2" w:rsidRDefault="0027678E" w:rsidP="00363AD5">
      <w:pPr>
        <w:pStyle w:val="ListParagraph"/>
        <w:numPr>
          <w:ilvl w:val="0"/>
          <w:numId w:val="1"/>
        </w:numPr>
        <w:jc w:val="both"/>
        <w:rPr>
          <w:rFonts w:ascii="Verdana" w:hAnsi="Verdana"/>
          <w:sz w:val="16"/>
          <w:lang w:val="en-GB"/>
        </w:rPr>
      </w:pPr>
      <w:r w:rsidRPr="002B0CA2">
        <w:rPr>
          <w:rFonts w:ascii="Verdana" w:hAnsi="Verdana"/>
          <w:sz w:val="16"/>
          <w:lang w:val="en-GB"/>
        </w:rPr>
        <w:t xml:space="preserve">data </w:t>
      </w:r>
      <w:r w:rsidR="00FB1816" w:rsidRPr="002B0CA2">
        <w:rPr>
          <w:rFonts w:ascii="Verdana" w:hAnsi="Verdana"/>
          <w:sz w:val="16"/>
          <w:lang w:val="en-GB"/>
        </w:rPr>
        <w:t>source</w:t>
      </w:r>
      <w:r w:rsidRPr="002B0CA2">
        <w:rPr>
          <w:rFonts w:ascii="Verdana" w:hAnsi="Verdana"/>
          <w:sz w:val="16"/>
          <w:lang w:val="en-GB"/>
        </w:rPr>
        <w:t>s</w:t>
      </w:r>
      <w:r w:rsidR="00FB1816" w:rsidRPr="002B0CA2">
        <w:rPr>
          <w:rFonts w:ascii="Verdana" w:hAnsi="Verdana"/>
          <w:sz w:val="16"/>
          <w:lang w:val="en-GB"/>
        </w:rPr>
        <w:t>, including descriptive statistics;</w:t>
      </w:r>
    </w:p>
    <w:p w:rsidR="00363AD5" w:rsidRPr="002B0CA2" w:rsidRDefault="00FD53BE" w:rsidP="00363AD5">
      <w:pPr>
        <w:pStyle w:val="ListParagraph"/>
        <w:numPr>
          <w:ilvl w:val="0"/>
          <w:numId w:val="1"/>
        </w:numPr>
        <w:jc w:val="both"/>
        <w:rPr>
          <w:rFonts w:ascii="Verdana" w:hAnsi="Verdana"/>
          <w:sz w:val="16"/>
          <w:lang w:val="en-GB"/>
        </w:rPr>
      </w:pPr>
      <w:r w:rsidRPr="002B0CA2">
        <w:rPr>
          <w:rFonts w:ascii="Verdana" w:hAnsi="Verdana"/>
          <w:sz w:val="16"/>
          <w:lang w:val="en-GB"/>
        </w:rPr>
        <w:t xml:space="preserve">reasons for </w:t>
      </w:r>
      <w:r w:rsidR="00FB1816" w:rsidRPr="002B0CA2">
        <w:rPr>
          <w:rFonts w:ascii="Verdana" w:hAnsi="Verdana"/>
          <w:sz w:val="16"/>
          <w:lang w:val="en-GB"/>
        </w:rPr>
        <w:t xml:space="preserve">inclusion </w:t>
      </w:r>
      <w:r w:rsidR="0027678E" w:rsidRPr="002B0CA2">
        <w:rPr>
          <w:rFonts w:ascii="Verdana" w:hAnsi="Verdana"/>
          <w:sz w:val="16"/>
          <w:lang w:val="en-GB"/>
        </w:rPr>
        <w:t xml:space="preserve">of </w:t>
      </w:r>
      <w:r w:rsidR="00FB1816" w:rsidRPr="002B0CA2">
        <w:rPr>
          <w:rFonts w:ascii="Verdana" w:hAnsi="Verdana"/>
          <w:sz w:val="16"/>
          <w:lang w:val="en-GB"/>
        </w:rPr>
        <w:t>the</w:t>
      </w:r>
      <w:r w:rsidR="00322508" w:rsidRPr="002B0CA2">
        <w:rPr>
          <w:rFonts w:ascii="Verdana" w:hAnsi="Verdana"/>
          <w:sz w:val="16"/>
          <w:lang w:val="en-GB"/>
        </w:rPr>
        <w:t>se</w:t>
      </w:r>
      <w:r w:rsidR="00FB1816" w:rsidRPr="002B0CA2">
        <w:rPr>
          <w:rFonts w:ascii="Verdana" w:hAnsi="Verdana"/>
          <w:sz w:val="16"/>
          <w:lang w:val="en-GB"/>
        </w:rPr>
        <w:t xml:space="preserve"> data sources;</w:t>
      </w:r>
    </w:p>
    <w:p w:rsidR="00363AD5" w:rsidRPr="002B0CA2" w:rsidRDefault="00FD53BE" w:rsidP="00363AD5">
      <w:pPr>
        <w:pStyle w:val="ListParagraph"/>
        <w:numPr>
          <w:ilvl w:val="0"/>
          <w:numId w:val="1"/>
        </w:numPr>
        <w:jc w:val="both"/>
        <w:rPr>
          <w:rFonts w:ascii="Verdana" w:hAnsi="Verdana"/>
          <w:sz w:val="16"/>
          <w:lang w:val="en-GB"/>
        </w:rPr>
      </w:pPr>
      <w:r w:rsidRPr="002B0CA2">
        <w:rPr>
          <w:rFonts w:ascii="Verdana" w:hAnsi="Verdana"/>
          <w:sz w:val="16"/>
          <w:lang w:val="en-GB"/>
        </w:rPr>
        <w:t xml:space="preserve">reasons for </w:t>
      </w:r>
      <w:r w:rsidR="00FB1816" w:rsidRPr="002B0CA2">
        <w:rPr>
          <w:rFonts w:ascii="Verdana" w:hAnsi="Verdana"/>
          <w:sz w:val="16"/>
          <w:lang w:val="en-GB"/>
        </w:rPr>
        <w:t xml:space="preserve">exclusion of other </w:t>
      </w:r>
      <w:r w:rsidR="001A25FF">
        <w:rPr>
          <w:rFonts w:ascii="Verdana" w:hAnsi="Verdana"/>
          <w:sz w:val="16"/>
          <w:lang w:val="en-GB"/>
        </w:rPr>
        <w:t>available</w:t>
      </w:r>
      <w:r w:rsidR="00FB1816" w:rsidRPr="002B0CA2">
        <w:rPr>
          <w:rFonts w:ascii="Verdana" w:hAnsi="Verdana"/>
          <w:sz w:val="16"/>
          <w:lang w:val="en-GB"/>
        </w:rPr>
        <w:t xml:space="preserve"> data sources;</w:t>
      </w:r>
    </w:p>
    <w:p w:rsidR="00363AD5" w:rsidRPr="002B0CA2" w:rsidRDefault="00FB1816" w:rsidP="00363AD5">
      <w:pPr>
        <w:pStyle w:val="ListParagraph"/>
        <w:numPr>
          <w:ilvl w:val="0"/>
          <w:numId w:val="1"/>
        </w:numPr>
        <w:jc w:val="both"/>
        <w:rPr>
          <w:rFonts w:ascii="Verdana" w:hAnsi="Verdana"/>
          <w:sz w:val="16"/>
          <w:lang w:val="en-GB"/>
        </w:rPr>
      </w:pPr>
      <w:r w:rsidRPr="002B0CA2">
        <w:rPr>
          <w:rFonts w:ascii="Verdana" w:hAnsi="Verdana"/>
          <w:sz w:val="16"/>
          <w:lang w:val="en-GB"/>
        </w:rPr>
        <w:t xml:space="preserve">assumptions that have been made to assign values to parameters for which no data was available; </w:t>
      </w:r>
    </w:p>
    <w:p w:rsidR="000545B3" w:rsidRPr="002B0CA2" w:rsidRDefault="00FB1816" w:rsidP="000545B3">
      <w:pPr>
        <w:pStyle w:val="ListParagraph"/>
        <w:numPr>
          <w:ilvl w:val="0"/>
          <w:numId w:val="1"/>
        </w:numPr>
        <w:jc w:val="both"/>
        <w:rPr>
          <w:rFonts w:ascii="Verdana" w:hAnsi="Verdana"/>
          <w:sz w:val="16"/>
          <w:lang w:val="en-GB"/>
        </w:rPr>
      </w:pPr>
      <w:r w:rsidRPr="002B0CA2">
        <w:rPr>
          <w:rFonts w:ascii="Verdana" w:hAnsi="Verdana"/>
          <w:sz w:val="16"/>
          <w:lang w:val="en-GB"/>
        </w:rPr>
        <w:t xml:space="preserve">distributions </w:t>
      </w:r>
      <w:r w:rsidR="0043276A" w:rsidRPr="002B0CA2">
        <w:rPr>
          <w:rFonts w:ascii="Verdana" w:hAnsi="Verdana"/>
          <w:sz w:val="16"/>
          <w:lang w:val="en-GB"/>
        </w:rPr>
        <w:t xml:space="preserve">and parameters </w:t>
      </w:r>
      <w:r w:rsidR="00363AD5" w:rsidRPr="002B0CA2">
        <w:rPr>
          <w:rFonts w:ascii="Verdana" w:hAnsi="Verdana"/>
          <w:sz w:val="16"/>
          <w:lang w:val="en-GB"/>
        </w:rPr>
        <w:t>to represent uncertainty</w:t>
      </w:r>
      <w:r w:rsidR="000545B3" w:rsidRPr="002B0CA2">
        <w:rPr>
          <w:rFonts w:ascii="Verdana" w:hAnsi="Verdana"/>
          <w:sz w:val="16"/>
          <w:lang w:val="en-GB"/>
        </w:rPr>
        <w:t xml:space="preserve">; </w:t>
      </w:r>
    </w:p>
    <w:p w:rsidR="00FB1816" w:rsidRPr="002B0CA2" w:rsidRDefault="000545B3" w:rsidP="000545B3">
      <w:pPr>
        <w:pStyle w:val="ListParagraph"/>
        <w:numPr>
          <w:ilvl w:val="0"/>
          <w:numId w:val="1"/>
        </w:numPr>
        <w:jc w:val="both"/>
        <w:rPr>
          <w:rFonts w:ascii="Verdana" w:hAnsi="Verdana"/>
          <w:sz w:val="16"/>
          <w:lang w:val="en-GB"/>
        </w:rPr>
      </w:pPr>
      <w:r w:rsidRPr="002B0CA2">
        <w:rPr>
          <w:rFonts w:ascii="Verdana" w:hAnsi="Verdana"/>
          <w:sz w:val="16"/>
          <w:lang w:val="en-GB"/>
        </w:rPr>
        <w:t xml:space="preserve">data adjustments: </w:t>
      </w:r>
      <w:r w:rsidR="004901E0" w:rsidRPr="002B0CA2">
        <w:rPr>
          <w:rFonts w:ascii="Verdana" w:hAnsi="Verdana"/>
          <w:sz w:val="16"/>
          <w:lang w:val="en-GB"/>
        </w:rPr>
        <w:t xml:space="preserve">mathematical </w:t>
      </w:r>
      <w:r w:rsidRPr="002B0CA2">
        <w:rPr>
          <w:rFonts w:ascii="Verdana" w:hAnsi="Verdana"/>
          <w:sz w:val="16"/>
          <w:lang w:val="en-GB"/>
        </w:rPr>
        <w:t>transformation</w:t>
      </w:r>
      <w:r w:rsidR="004901E0" w:rsidRPr="002B0CA2">
        <w:rPr>
          <w:rFonts w:ascii="Verdana" w:hAnsi="Verdana"/>
          <w:sz w:val="16"/>
          <w:lang w:val="en-GB"/>
        </w:rPr>
        <w:t>s</w:t>
      </w:r>
      <w:r w:rsidRPr="002B0CA2">
        <w:rPr>
          <w:rFonts w:ascii="Verdana" w:hAnsi="Verdana"/>
          <w:sz w:val="16"/>
          <w:lang w:val="en-GB"/>
        </w:rPr>
        <w:t xml:space="preserve"> (</w:t>
      </w:r>
      <w:r w:rsidR="00070CF5" w:rsidRPr="002B0CA2">
        <w:rPr>
          <w:rFonts w:ascii="Verdana" w:hAnsi="Verdana"/>
          <w:sz w:val="16"/>
          <w:lang w:val="en-GB"/>
        </w:rPr>
        <w:t xml:space="preserve">e.g., </w:t>
      </w:r>
      <w:r w:rsidRPr="002B0CA2">
        <w:rPr>
          <w:rFonts w:ascii="Verdana" w:hAnsi="Verdana"/>
          <w:sz w:val="16"/>
          <w:lang w:val="en-GB"/>
        </w:rPr>
        <w:t>logarithms, squares); treatment of outliers</w:t>
      </w:r>
      <w:r w:rsidR="00025A9D" w:rsidRPr="002B0CA2">
        <w:rPr>
          <w:rFonts w:ascii="Verdana" w:hAnsi="Verdana"/>
          <w:sz w:val="16"/>
          <w:lang w:val="en-GB"/>
        </w:rPr>
        <w:t>;</w:t>
      </w:r>
      <w:r w:rsidRPr="002B0CA2">
        <w:rPr>
          <w:rFonts w:ascii="Verdana" w:hAnsi="Verdana"/>
          <w:sz w:val="16"/>
          <w:lang w:val="en-GB"/>
        </w:rPr>
        <w:t xml:space="preserve"> treatment of missing data; data synthesis (indirect treatment comparison, network meta-analysis); calibration; etc.</w:t>
      </w:r>
    </w:p>
    <w:tbl>
      <w:tblPr>
        <w:tblStyle w:val="TableGrid"/>
        <w:tblW w:w="0" w:type="auto"/>
        <w:tblLook w:val="04A0" w:firstRow="1" w:lastRow="0" w:firstColumn="1" w:lastColumn="0" w:noHBand="0" w:noVBand="1"/>
      </w:tblPr>
      <w:tblGrid>
        <w:gridCol w:w="9166"/>
      </w:tblGrid>
      <w:tr w:rsidR="00753E36" w:rsidRPr="002B0CA2" w:rsidTr="001C0020">
        <w:trPr>
          <w:trHeight w:val="567"/>
        </w:trPr>
        <w:tc>
          <w:tcPr>
            <w:tcW w:w="9166" w:type="dxa"/>
          </w:tcPr>
          <w:p w:rsidR="00753E36" w:rsidRPr="00566D25" w:rsidRDefault="005C3F7A" w:rsidP="007829FD">
            <w:pPr>
              <w:rPr>
                <w:rFonts w:ascii="Verdana" w:hAnsi="Verdana"/>
                <w:i/>
                <w:sz w:val="16"/>
                <w:lang w:val="en-GB"/>
              </w:rPr>
            </w:pPr>
            <w:r w:rsidRPr="00566D25">
              <w:rPr>
                <w:rFonts w:ascii="Verdana" w:hAnsi="Verdana"/>
                <w:i/>
                <w:sz w:val="16"/>
                <w:lang w:val="en-GB"/>
              </w:rPr>
              <w:t>We used Pubmed and Google Scholar for the search of relevant data. Each year, an update o</w:t>
            </w:r>
            <w:r w:rsidR="007829FD">
              <w:rPr>
                <w:rFonts w:ascii="Verdana" w:hAnsi="Verdana"/>
                <w:i/>
                <w:sz w:val="16"/>
                <w:lang w:val="en-GB"/>
              </w:rPr>
              <w:t>f</w:t>
            </w:r>
            <w:r w:rsidRPr="00566D25">
              <w:rPr>
                <w:rFonts w:ascii="Verdana" w:hAnsi="Verdana"/>
                <w:i/>
                <w:sz w:val="16"/>
                <w:lang w:val="en-GB"/>
              </w:rPr>
              <w:t xml:space="preserve"> the incidence of herpes zoster-related GP visits, hospitalizations and deaths is published in the annual report on infectious diseases by the Dutch National Institute of Public Health and the Environment. The data sources referred to in this report are the best available data sources for the Netherlands. For cost and health-related quality-of-life parameters, we aimed to use Dutch data. A high-quality Dutch prospective study with a long-term follow up of 12 months was used for this purpose, which is known as one of the largest prospective </w:t>
            </w:r>
            <w:r w:rsidR="007829FD">
              <w:rPr>
                <w:rFonts w:ascii="Verdana" w:hAnsi="Verdana"/>
                <w:i/>
                <w:sz w:val="16"/>
                <w:lang w:val="en-GB"/>
              </w:rPr>
              <w:t xml:space="preserve">cohort </w:t>
            </w:r>
            <w:r w:rsidRPr="00566D25">
              <w:rPr>
                <w:rFonts w:ascii="Verdana" w:hAnsi="Verdana"/>
                <w:i/>
                <w:sz w:val="16"/>
                <w:lang w:val="en-GB"/>
              </w:rPr>
              <w:t xml:space="preserve">studies with </w:t>
            </w:r>
            <w:r w:rsidR="007829FD">
              <w:rPr>
                <w:rFonts w:ascii="Verdana" w:hAnsi="Verdana"/>
                <w:i/>
                <w:sz w:val="16"/>
                <w:lang w:val="en-GB"/>
              </w:rPr>
              <w:t xml:space="preserve">such a long </w:t>
            </w:r>
            <w:r w:rsidRPr="00566D25">
              <w:rPr>
                <w:rFonts w:ascii="Verdana" w:hAnsi="Verdana"/>
                <w:i/>
                <w:sz w:val="16"/>
                <w:lang w:val="en-GB"/>
              </w:rPr>
              <w:t xml:space="preserve">follow-up </w:t>
            </w:r>
            <w:r w:rsidR="00566D25" w:rsidRPr="00566D25">
              <w:rPr>
                <w:rFonts w:ascii="Verdana" w:hAnsi="Verdana"/>
                <w:i/>
                <w:sz w:val="16"/>
                <w:lang w:val="en-GB"/>
              </w:rPr>
              <w:t xml:space="preserve">that is </w:t>
            </w:r>
            <w:r w:rsidRPr="00566D25">
              <w:rPr>
                <w:rFonts w:ascii="Verdana" w:hAnsi="Verdana"/>
                <w:i/>
                <w:sz w:val="16"/>
                <w:lang w:val="en-GB"/>
              </w:rPr>
              <w:t>published so far. Assumptions</w:t>
            </w:r>
            <w:r w:rsidR="00370A14" w:rsidRPr="00566D25">
              <w:rPr>
                <w:rFonts w:ascii="Verdana" w:hAnsi="Verdana"/>
                <w:i/>
                <w:sz w:val="16"/>
                <w:lang w:val="en-GB"/>
              </w:rPr>
              <w:t>, distributions and data adjustments</w:t>
            </w:r>
            <w:r w:rsidRPr="00566D25">
              <w:rPr>
                <w:rFonts w:ascii="Verdana" w:hAnsi="Verdana"/>
                <w:i/>
                <w:sz w:val="16"/>
                <w:lang w:val="en-GB"/>
              </w:rPr>
              <w:t xml:space="preserve"> are described in the main text</w:t>
            </w:r>
            <w:r w:rsidR="00370A14" w:rsidRPr="00566D25">
              <w:rPr>
                <w:rFonts w:ascii="Verdana" w:hAnsi="Verdana"/>
                <w:i/>
                <w:sz w:val="16"/>
                <w:lang w:val="en-GB"/>
              </w:rPr>
              <w:t>, input tables and</w:t>
            </w:r>
            <w:r w:rsidRPr="00566D25">
              <w:rPr>
                <w:rFonts w:ascii="Verdana" w:hAnsi="Verdana"/>
                <w:i/>
                <w:sz w:val="16"/>
                <w:lang w:val="en-GB"/>
              </w:rPr>
              <w:t xml:space="preserve"> the Supplemental Materials</w:t>
            </w:r>
            <w:r w:rsidR="00370A14" w:rsidRPr="00566D25">
              <w:rPr>
                <w:rFonts w:ascii="Verdana" w:hAnsi="Verdana"/>
                <w:i/>
                <w:sz w:val="16"/>
                <w:lang w:val="en-GB"/>
              </w:rPr>
              <w:t xml:space="preserve">. Main structural assumptions and parameter uncertainty were tested in the sensitivity analyses. </w:t>
            </w:r>
          </w:p>
        </w:tc>
      </w:tr>
    </w:tbl>
    <w:p w:rsidR="00753E36" w:rsidRPr="002B0CA2" w:rsidRDefault="00753E36" w:rsidP="00363AD5">
      <w:pPr>
        <w:jc w:val="both"/>
        <w:rPr>
          <w:rFonts w:ascii="Verdana" w:hAnsi="Verdana"/>
          <w:sz w:val="20"/>
          <w:lang w:val="en-GB"/>
        </w:rPr>
      </w:pPr>
    </w:p>
    <w:tbl>
      <w:tblPr>
        <w:tblStyle w:val="TableGrid"/>
        <w:tblW w:w="0" w:type="auto"/>
        <w:tblLook w:val="04A0" w:firstRow="1" w:lastRow="0" w:firstColumn="1" w:lastColumn="0" w:noHBand="0" w:noVBand="1"/>
      </w:tblPr>
      <w:tblGrid>
        <w:gridCol w:w="9166"/>
      </w:tblGrid>
      <w:tr w:rsidR="00C40D41" w:rsidRPr="002B0CA2" w:rsidTr="001C0020">
        <w:trPr>
          <w:trHeight w:val="397"/>
        </w:trPr>
        <w:tc>
          <w:tcPr>
            <w:tcW w:w="9166" w:type="dxa"/>
          </w:tcPr>
          <w:p w:rsidR="00C40D41" w:rsidRPr="002B0CA2" w:rsidRDefault="00C40D41" w:rsidP="00FB1816">
            <w:pPr>
              <w:keepNext/>
              <w:jc w:val="both"/>
              <w:rPr>
                <w:rFonts w:ascii="Verdana" w:hAnsi="Verdana"/>
                <w:sz w:val="20"/>
                <w:szCs w:val="20"/>
                <w:lang w:val="en-GB"/>
              </w:rPr>
            </w:pPr>
            <w:r w:rsidRPr="002B0CA2">
              <w:rPr>
                <w:rFonts w:ascii="Verdana" w:hAnsi="Verdana"/>
                <w:b/>
                <w:sz w:val="20"/>
                <w:szCs w:val="20"/>
                <w:lang w:val="en-GB"/>
              </w:rPr>
              <w:lastRenderedPageBreak/>
              <w:t>B</w:t>
            </w:r>
            <w:r w:rsidR="00FB1816" w:rsidRPr="002B0CA2">
              <w:rPr>
                <w:rFonts w:ascii="Verdana" w:hAnsi="Verdana"/>
                <w:b/>
                <w:sz w:val="20"/>
                <w:szCs w:val="20"/>
                <w:lang w:val="en-GB"/>
              </w:rPr>
              <w:t>1</w:t>
            </w:r>
            <w:r w:rsidRPr="002B0CA2">
              <w:rPr>
                <w:rFonts w:ascii="Verdana" w:hAnsi="Verdana"/>
                <w:b/>
                <w:sz w:val="20"/>
                <w:szCs w:val="20"/>
                <w:lang w:val="en-GB"/>
              </w:rPr>
              <w:t xml:space="preserve">/ Face validity testing (input data): </w:t>
            </w:r>
            <w:r w:rsidRPr="002B0CA2">
              <w:rPr>
                <w:rFonts w:ascii="Verdana" w:hAnsi="Verdana"/>
                <w:sz w:val="20"/>
                <w:szCs w:val="20"/>
                <w:lang w:val="en-GB"/>
              </w:rPr>
              <w:t>Have experts been asked to judge the appropriateness of the input data?</w:t>
            </w:r>
          </w:p>
          <w:p w:rsidR="00712BF9" w:rsidRPr="002B0CA2" w:rsidRDefault="00712BF9" w:rsidP="00712BF9">
            <w:pPr>
              <w:keepNext/>
              <w:jc w:val="both"/>
              <w:rPr>
                <w:rFonts w:ascii="Verdana" w:hAnsi="Verdana"/>
                <w:sz w:val="16"/>
                <w:szCs w:val="16"/>
                <w:lang w:val="en-GB"/>
              </w:rPr>
            </w:pPr>
            <w:r w:rsidRPr="002B0CA2">
              <w:rPr>
                <w:rFonts w:ascii="Verdana" w:hAnsi="Verdana"/>
                <w:sz w:val="16"/>
                <w:szCs w:val="16"/>
                <w:lang w:val="en-GB"/>
              </w:rPr>
              <w:t xml:space="preserve">If yes, please provide information </w:t>
            </w:r>
            <w:r w:rsidR="004B70B9" w:rsidRPr="002B0CA2">
              <w:rPr>
                <w:rFonts w:ascii="Verdana" w:hAnsi="Verdana"/>
                <w:sz w:val="16"/>
                <w:szCs w:val="16"/>
                <w:lang w:val="en-GB"/>
              </w:rPr>
              <w:t xml:space="preserve">on </w:t>
            </w:r>
            <w:r w:rsidRPr="002B0CA2">
              <w:rPr>
                <w:rFonts w:ascii="Verdana" w:hAnsi="Verdana"/>
                <w:sz w:val="16"/>
                <w:szCs w:val="16"/>
                <w:lang w:val="en-GB"/>
              </w:rPr>
              <w:t xml:space="preserve">the following aspects: </w:t>
            </w:r>
          </w:p>
          <w:p w:rsidR="00712BF9" w:rsidRPr="002B0CA2" w:rsidRDefault="00712BF9" w:rsidP="00712BF9">
            <w:pPr>
              <w:pStyle w:val="ListParagraph"/>
              <w:keepNext/>
              <w:numPr>
                <w:ilvl w:val="0"/>
                <w:numId w:val="1"/>
              </w:numPr>
              <w:ind w:left="284" w:hanging="284"/>
              <w:jc w:val="both"/>
              <w:rPr>
                <w:rFonts w:ascii="Verdana" w:hAnsi="Verdana"/>
                <w:sz w:val="16"/>
                <w:szCs w:val="16"/>
                <w:lang w:val="en-GB"/>
              </w:rPr>
            </w:pPr>
            <w:r w:rsidRPr="002B0CA2">
              <w:rPr>
                <w:rFonts w:ascii="Verdana" w:hAnsi="Verdana"/>
                <w:sz w:val="16"/>
                <w:szCs w:val="16"/>
                <w:lang w:val="en-GB"/>
              </w:rPr>
              <w:t>Who are these experts?</w:t>
            </w:r>
          </w:p>
          <w:p w:rsidR="00712BF9" w:rsidRPr="002B0CA2" w:rsidRDefault="009E40A1" w:rsidP="00712BF9">
            <w:pPr>
              <w:pStyle w:val="ListParagraph"/>
              <w:keepNext/>
              <w:numPr>
                <w:ilvl w:val="0"/>
                <w:numId w:val="1"/>
              </w:numPr>
              <w:ind w:left="284" w:hanging="284"/>
              <w:jc w:val="both"/>
              <w:rPr>
                <w:rFonts w:ascii="Verdana" w:hAnsi="Verdana"/>
                <w:sz w:val="16"/>
                <w:szCs w:val="16"/>
                <w:lang w:val="en-GB"/>
              </w:rPr>
            </w:pPr>
            <w:r w:rsidRPr="002B0CA2">
              <w:rPr>
                <w:rFonts w:ascii="Verdana" w:hAnsi="Verdana"/>
                <w:sz w:val="16"/>
                <w:szCs w:val="16"/>
                <w:lang w:val="en-GB"/>
              </w:rPr>
              <w:t>What is your justification for considering them experts?</w:t>
            </w:r>
          </w:p>
          <w:p w:rsidR="00712BF9" w:rsidRPr="002B0CA2" w:rsidRDefault="00712BF9" w:rsidP="00712BF9">
            <w:pPr>
              <w:pStyle w:val="ListParagraph"/>
              <w:keepNext/>
              <w:numPr>
                <w:ilvl w:val="0"/>
                <w:numId w:val="1"/>
              </w:numPr>
              <w:ind w:left="284" w:hanging="284"/>
              <w:jc w:val="both"/>
              <w:rPr>
                <w:rFonts w:ascii="Verdana" w:hAnsi="Verdana"/>
                <w:sz w:val="16"/>
                <w:szCs w:val="16"/>
                <w:lang w:val="en-GB"/>
              </w:rPr>
            </w:pPr>
            <w:r w:rsidRPr="002B0CA2">
              <w:rPr>
                <w:rFonts w:ascii="Verdana" w:hAnsi="Verdana"/>
                <w:sz w:val="16"/>
                <w:szCs w:val="16"/>
                <w:lang w:val="en-GB"/>
              </w:rPr>
              <w:t>To what exten</w:t>
            </w:r>
            <w:r w:rsidR="00184686" w:rsidRPr="002B0CA2">
              <w:rPr>
                <w:rFonts w:ascii="Verdana" w:hAnsi="Verdana"/>
                <w:sz w:val="16"/>
                <w:szCs w:val="16"/>
                <w:lang w:val="en-GB"/>
              </w:rPr>
              <w:t>t</w:t>
            </w:r>
            <w:r w:rsidRPr="002B0CA2">
              <w:rPr>
                <w:rFonts w:ascii="Verdana" w:hAnsi="Verdana"/>
                <w:sz w:val="16"/>
                <w:szCs w:val="16"/>
                <w:lang w:val="en-GB"/>
              </w:rPr>
              <w:t xml:space="preserve"> do they agree </w:t>
            </w:r>
            <w:r w:rsidR="002B0CA2">
              <w:rPr>
                <w:rFonts w:ascii="Verdana" w:hAnsi="Verdana"/>
                <w:sz w:val="16"/>
                <w:szCs w:val="16"/>
                <w:lang w:val="en-GB"/>
              </w:rPr>
              <w:t xml:space="preserve">that appropriate </w:t>
            </w:r>
            <w:r w:rsidRPr="002B0CA2">
              <w:rPr>
                <w:rFonts w:ascii="Verdana" w:hAnsi="Verdana"/>
                <w:sz w:val="16"/>
                <w:szCs w:val="16"/>
                <w:lang w:val="en-GB"/>
              </w:rPr>
              <w:t xml:space="preserve">data </w:t>
            </w:r>
            <w:r w:rsidR="002B0CA2">
              <w:rPr>
                <w:rFonts w:ascii="Verdana" w:hAnsi="Verdana"/>
                <w:sz w:val="16"/>
                <w:szCs w:val="16"/>
                <w:lang w:val="en-GB"/>
              </w:rPr>
              <w:t>ha</w:t>
            </w:r>
            <w:r w:rsidR="00D47342">
              <w:rPr>
                <w:rFonts w:ascii="Verdana" w:hAnsi="Verdana"/>
                <w:sz w:val="16"/>
                <w:szCs w:val="16"/>
                <w:lang w:val="en-GB"/>
              </w:rPr>
              <w:t>s</w:t>
            </w:r>
            <w:r w:rsidR="002B0CA2">
              <w:rPr>
                <w:rFonts w:ascii="Verdana" w:hAnsi="Verdana"/>
                <w:sz w:val="16"/>
                <w:szCs w:val="16"/>
                <w:lang w:val="en-GB"/>
              </w:rPr>
              <w:t xml:space="preserve"> been </w:t>
            </w:r>
            <w:r w:rsidRPr="002B0CA2">
              <w:rPr>
                <w:rFonts w:ascii="Verdana" w:hAnsi="Verdana"/>
                <w:sz w:val="16"/>
                <w:szCs w:val="16"/>
                <w:lang w:val="en-GB"/>
              </w:rPr>
              <w:t>used?</w:t>
            </w:r>
          </w:p>
          <w:p w:rsidR="00712BF9" w:rsidRPr="002B0CA2" w:rsidRDefault="00712BF9" w:rsidP="00712BF9">
            <w:pPr>
              <w:keepNext/>
              <w:jc w:val="both"/>
              <w:rPr>
                <w:rFonts w:ascii="Verdana" w:hAnsi="Verdana"/>
                <w:sz w:val="20"/>
                <w:szCs w:val="20"/>
                <w:lang w:val="en-GB"/>
              </w:rPr>
            </w:pPr>
            <w:r w:rsidRPr="002B0CA2">
              <w:rPr>
                <w:rFonts w:ascii="Verdana" w:hAnsi="Verdana"/>
                <w:sz w:val="16"/>
                <w:szCs w:val="16"/>
                <w:lang w:val="en-GB"/>
              </w:rPr>
              <w:t>If no, please indicate why not.</w:t>
            </w:r>
          </w:p>
        </w:tc>
      </w:tr>
      <w:tr w:rsidR="00712BF9" w:rsidRPr="002B0CA2" w:rsidTr="001C0020">
        <w:trPr>
          <w:trHeight w:val="567"/>
        </w:trPr>
        <w:tc>
          <w:tcPr>
            <w:tcW w:w="9166" w:type="dxa"/>
          </w:tcPr>
          <w:p w:rsidR="00712BF9" w:rsidRPr="00566D25" w:rsidRDefault="007829FD" w:rsidP="007829FD">
            <w:pPr>
              <w:rPr>
                <w:rFonts w:ascii="Verdana" w:hAnsi="Verdana"/>
                <w:i/>
                <w:sz w:val="16"/>
                <w:lang w:val="en-GB"/>
              </w:rPr>
            </w:pPr>
            <w:r>
              <w:rPr>
                <w:rFonts w:ascii="Verdana" w:hAnsi="Verdana"/>
                <w:i/>
                <w:sz w:val="16"/>
                <w:lang w:val="en-GB"/>
              </w:rPr>
              <w:t xml:space="preserve">Yes, input data have been </w:t>
            </w:r>
            <w:r w:rsidR="00370A14" w:rsidRPr="00566D25">
              <w:rPr>
                <w:rFonts w:ascii="Verdana" w:hAnsi="Verdana"/>
                <w:i/>
                <w:sz w:val="16"/>
                <w:lang w:val="en-GB"/>
              </w:rPr>
              <w:t>judged by the co-authors (See A1). Generalizability to the target population was discussed in the discussion, by explaining the potential bias of using data from the total population for an immunocompetent target population. Alternative data sources</w:t>
            </w:r>
            <w:r>
              <w:rPr>
                <w:rFonts w:ascii="Verdana" w:hAnsi="Verdana"/>
                <w:i/>
                <w:sz w:val="16"/>
                <w:lang w:val="en-GB"/>
              </w:rPr>
              <w:t xml:space="preserve"> on this aspect and other input parameters were explored</w:t>
            </w:r>
            <w:r w:rsidR="00370A14" w:rsidRPr="00566D25">
              <w:rPr>
                <w:rFonts w:ascii="Verdana" w:hAnsi="Verdana"/>
                <w:i/>
                <w:sz w:val="16"/>
                <w:lang w:val="en-GB"/>
              </w:rPr>
              <w:t xml:space="preserve"> in sensitivity analyses.</w:t>
            </w:r>
          </w:p>
        </w:tc>
      </w:tr>
      <w:tr w:rsidR="000D2B1D" w:rsidRPr="002B0CA2" w:rsidTr="001C0020">
        <w:trPr>
          <w:trHeight w:val="567"/>
        </w:trPr>
        <w:tc>
          <w:tcPr>
            <w:tcW w:w="9166" w:type="dxa"/>
          </w:tcPr>
          <w:p w:rsidR="000D2B1D" w:rsidRPr="002B0CA2" w:rsidRDefault="000D2B1D" w:rsidP="001A25FF">
            <w:pPr>
              <w:rPr>
                <w:rFonts w:ascii="Verdana" w:hAnsi="Verdana"/>
                <w:sz w:val="16"/>
                <w:lang w:val="en-GB"/>
              </w:rPr>
            </w:pPr>
            <w:r w:rsidRPr="002B0CA2">
              <w:rPr>
                <w:rFonts w:ascii="Verdana" w:hAnsi="Verdana"/>
                <w:sz w:val="16"/>
                <w:szCs w:val="20"/>
                <w:lang w:val="en-GB"/>
              </w:rPr>
              <w:t xml:space="preserve">Aspects to judge </w:t>
            </w:r>
            <w:r w:rsidR="00513DBC" w:rsidRPr="002B0CA2">
              <w:rPr>
                <w:rFonts w:ascii="Verdana" w:hAnsi="Verdana"/>
                <w:sz w:val="16"/>
                <w:szCs w:val="20"/>
                <w:lang w:val="en-GB"/>
              </w:rPr>
              <w:t xml:space="preserve">may </w:t>
            </w:r>
            <w:r w:rsidRPr="002B0CA2">
              <w:rPr>
                <w:rFonts w:ascii="Verdana" w:hAnsi="Verdana"/>
                <w:sz w:val="16"/>
                <w:szCs w:val="20"/>
                <w:lang w:val="en-GB"/>
              </w:rPr>
              <w:t>include but are not limited to</w:t>
            </w:r>
            <w:r w:rsidR="00670EF2" w:rsidRPr="002B0CA2">
              <w:rPr>
                <w:rFonts w:ascii="Verdana" w:hAnsi="Verdana"/>
                <w:sz w:val="16"/>
                <w:szCs w:val="20"/>
                <w:lang w:val="en-GB"/>
              </w:rPr>
              <w:t>:</w:t>
            </w:r>
            <w:r w:rsidRPr="002B0CA2">
              <w:rPr>
                <w:rFonts w:ascii="Verdana" w:hAnsi="Verdana"/>
                <w:sz w:val="16"/>
                <w:szCs w:val="20"/>
                <w:lang w:val="en-GB"/>
              </w:rPr>
              <w:t xml:space="preserve"> potential for bias; generalizability to the target population; availability of alternative data sources; any adjustments made to the data.</w:t>
            </w:r>
          </w:p>
        </w:tc>
      </w:tr>
    </w:tbl>
    <w:p w:rsidR="00C40D41" w:rsidRPr="002B0CA2" w:rsidRDefault="00C40D41" w:rsidP="00C40D41">
      <w:pPr>
        <w:jc w:val="both"/>
        <w:rPr>
          <w:rFonts w:ascii="Verdana" w:hAnsi="Verdana"/>
          <w:sz w:val="20"/>
          <w:szCs w:val="20"/>
          <w:lang w:val="en-GB"/>
        </w:rPr>
      </w:pPr>
    </w:p>
    <w:tbl>
      <w:tblPr>
        <w:tblStyle w:val="TableGrid"/>
        <w:tblW w:w="0" w:type="auto"/>
        <w:tblLook w:val="04A0" w:firstRow="1" w:lastRow="0" w:firstColumn="1" w:lastColumn="0" w:noHBand="0" w:noVBand="1"/>
      </w:tblPr>
      <w:tblGrid>
        <w:gridCol w:w="9166"/>
      </w:tblGrid>
      <w:tr w:rsidR="00C40D41" w:rsidRPr="002B0CA2" w:rsidTr="001C0020">
        <w:trPr>
          <w:trHeight w:val="567"/>
        </w:trPr>
        <w:tc>
          <w:tcPr>
            <w:tcW w:w="9166" w:type="dxa"/>
          </w:tcPr>
          <w:p w:rsidR="00712BF9" w:rsidRPr="002B0CA2" w:rsidRDefault="00C40D41" w:rsidP="002B0CA2">
            <w:pPr>
              <w:keepNext/>
              <w:jc w:val="both"/>
              <w:rPr>
                <w:rFonts w:ascii="Verdana" w:hAnsi="Verdana"/>
                <w:sz w:val="16"/>
                <w:szCs w:val="16"/>
                <w:lang w:val="en-GB"/>
              </w:rPr>
            </w:pPr>
            <w:r w:rsidRPr="002B0CA2">
              <w:rPr>
                <w:rFonts w:ascii="Verdana" w:hAnsi="Verdana"/>
                <w:b/>
                <w:sz w:val="20"/>
                <w:szCs w:val="20"/>
                <w:lang w:val="en-GB"/>
              </w:rPr>
              <w:t>B</w:t>
            </w:r>
            <w:r w:rsidR="000545B3" w:rsidRPr="002B0CA2">
              <w:rPr>
                <w:rFonts w:ascii="Verdana" w:hAnsi="Verdana"/>
                <w:b/>
                <w:sz w:val="20"/>
                <w:szCs w:val="20"/>
                <w:lang w:val="en-GB"/>
              </w:rPr>
              <w:t>2</w:t>
            </w:r>
            <w:r w:rsidRPr="002B0CA2">
              <w:rPr>
                <w:rFonts w:ascii="Verdana" w:hAnsi="Verdana"/>
                <w:b/>
                <w:sz w:val="20"/>
                <w:szCs w:val="20"/>
                <w:lang w:val="en-GB"/>
              </w:rPr>
              <w:t xml:space="preserve">/ Model fit testing: </w:t>
            </w:r>
            <w:r w:rsidRPr="002B0CA2">
              <w:rPr>
                <w:rFonts w:ascii="Verdana" w:hAnsi="Verdana"/>
                <w:sz w:val="20"/>
                <w:szCs w:val="20"/>
                <w:lang w:val="en-GB"/>
              </w:rPr>
              <w:t>Whe</w:t>
            </w:r>
            <w:r w:rsidR="004B70B9" w:rsidRPr="002B0CA2">
              <w:rPr>
                <w:rFonts w:ascii="Verdana" w:hAnsi="Verdana"/>
                <w:sz w:val="20"/>
                <w:szCs w:val="20"/>
                <w:lang w:val="en-GB"/>
              </w:rPr>
              <w:t>n</w:t>
            </w:r>
            <w:r w:rsidRPr="002B0CA2">
              <w:rPr>
                <w:rFonts w:ascii="Verdana" w:hAnsi="Verdana"/>
                <w:sz w:val="20"/>
                <w:szCs w:val="20"/>
                <w:lang w:val="en-GB"/>
              </w:rPr>
              <w:t xml:space="preserve"> input parameters are based on regression models, have statistical tests been performed?</w:t>
            </w:r>
          </w:p>
          <w:p w:rsidR="00712BF9" w:rsidRPr="002B0CA2" w:rsidRDefault="00712BF9" w:rsidP="002B0CA2">
            <w:pPr>
              <w:keepNext/>
              <w:jc w:val="both"/>
              <w:rPr>
                <w:rFonts w:ascii="Verdana" w:hAnsi="Verdana"/>
                <w:sz w:val="16"/>
                <w:szCs w:val="16"/>
                <w:lang w:val="en-GB"/>
              </w:rPr>
            </w:pPr>
            <w:r w:rsidRPr="002B0CA2">
              <w:rPr>
                <w:rFonts w:ascii="Verdana" w:hAnsi="Verdana"/>
                <w:sz w:val="16"/>
                <w:szCs w:val="16"/>
                <w:lang w:val="en-GB"/>
              </w:rPr>
              <w:t xml:space="preserve">If yes, please indicate where </w:t>
            </w:r>
            <w:r w:rsidR="001A25FF">
              <w:rPr>
                <w:rFonts w:ascii="Verdana" w:hAnsi="Verdana"/>
                <w:sz w:val="16"/>
                <w:szCs w:val="16"/>
                <w:lang w:val="en-GB"/>
              </w:rPr>
              <w:t xml:space="preserve">the description, the justification and </w:t>
            </w:r>
            <w:r w:rsidR="009E40A1" w:rsidRPr="002B0CA2">
              <w:rPr>
                <w:rFonts w:ascii="Verdana" w:hAnsi="Verdana"/>
                <w:sz w:val="16"/>
                <w:szCs w:val="16"/>
                <w:lang w:val="en-GB"/>
              </w:rPr>
              <w:t xml:space="preserve">the outcomes </w:t>
            </w:r>
            <w:r w:rsidR="001A25FF">
              <w:rPr>
                <w:rFonts w:ascii="Verdana" w:hAnsi="Verdana"/>
                <w:sz w:val="16"/>
                <w:szCs w:val="16"/>
                <w:lang w:val="en-GB"/>
              </w:rPr>
              <w:t xml:space="preserve">of these tests </w:t>
            </w:r>
            <w:r w:rsidR="009E40A1" w:rsidRPr="002B0CA2">
              <w:rPr>
                <w:rFonts w:ascii="Verdana" w:hAnsi="Verdana"/>
                <w:sz w:val="16"/>
                <w:szCs w:val="16"/>
                <w:lang w:val="en-GB"/>
              </w:rPr>
              <w:t xml:space="preserve">are </w:t>
            </w:r>
            <w:r w:rsidRPr="002B0CA2">
              <w:rPr>
                <w:rFonts w:ascii="Verdana" w:hAnsi="Verdana"/>
                <w:sz w:val="16"/>
                <w:szCs w:val="16"/>
                <w:lang w:val="en-GB"/>
              </w:rPr>
              <w:t>reported.</w:t>
            </w:r>
          </w:p>
          <w:p w:rsidR="00C40D41" w:rsidRPr="002B0CA2" w:rsidRDefault="00712BF9" w:rsidP="002B0CA2">
            <w:pPr>
              <w:keepNext/>
              <w:jc w:val="both"/>
              <w:rPr>
                <w:rFonts w:ascii="Verdana" w:hAnsi="Verdana"/>
                <w:sz w:val="20"/>
                <w:szCs w:val="20"/>
                <w:lang w:val="en-GB"/>
              </w:rPr>
            </w:pPr>
            <w:r w:rsidRPr="002B0CA2">
              <w:rPr>
                <w:rFonts w:ascii="Verdana" w:hAnsi="Verdana"/>
                <w:sz w:val="16"/>
                <w:szCs w:val="16"/>
                <w:lang w:val="en-GB"/>
              </w:rPr>
              <w:t>If no, please indicate why not.</w:t>
            </w:r>
          </w:p>
        </w:tc>
      </w:tr>
      <w:tr w:rsidR="00712BF9" w:rsidRPr="002B0CA2" w:rsidTr="001C0020">
        <w:trPr>
          <w:trHeight w:val="567"/>
        </w:trPr>
        <w:tc>
          <w:tcPr>
            <w:tcW w:w="9166" w:type="dxa"/>
          </w:tcPr>
          <w:p w:rsidR="00712BF9" w:rsidRPr="00566D25" w:rsidRDefault="00370A14" w:rsidP="00566D25">
            <w:pPr>
              <w:keepNext/>
              <w:rPr>
                <w:rFonts w:ascii="Verdana" w:hAnsi="Verdana"/>
                <w:i/>
                <w:sz w:val="16"/>
                <w:lang w:val="en-GB"/>
              </w:rPr>
            </w:pPr>
            <w:r w:rsidRPr="00566D25">
              <w:rPr>
                <w:rFonts w:ascii="Verdana" w:hAnsi="Verdana"/>
                <w:i/>
                <w:sz w:val="16"/>
                <w:lang w:val="en-GB"/>
              </w:rPr>
              <w:t xml:space="preserve">Functions were fitted on the annual vaccine efficacy data points and </w:t>
            </w:r>
            <w:r w:rsidRPr="00566D25">
              <w:rPr>
                <w:rFonts w:ascii="Verdana" w:hAnsi="Verdana"/>
                <w:i/>
                <w:sz w:val="16"/>
                <w:szCs w:val="20"/>
                <w:lang w:val="en-GB"/>
              </w:rPr>
              <w:t>R</w:t>
            </w:r>
            <w:r w:rsidRPr="00566D25">
              <w:rPr>
                <w:rFonts w:ascii="Verdana" w:hAnsi="Verdana"/>
                <w:i/>
                <w:sz w:val="16"/>
                <w:szCs w:val="20"/>
                <w:vertAlign w:val="superscript"/>
                <w:lang w:val="en-GB"/>
              </w:rPr>
              <w:t>2</w:t>
            </w:r>
            <w:r w:rsidRPr="00566D25">
              <w:rPr>
                <w:rFonts w:ascii="Verdana" w:hAnsi="Verdana"/>
                <w:i/>
                <w:sz w:val="16"/>
                <w:szCs w:val="20"/>
                <w:lang w:val="en-GB"/>
              </w:rPr>
              <w:t xml:space="preserve"> of the fits were reported. Multiple models were used and were visually judged on </w:t>
            </w:r>
            <w:r w:rsidR="00566D25">
              <w:rPr>
                <w:rFonts w:ascii="Verdana" w:hAnsi="Verdana"/>
                <w:i/>
                <w:sz w:val="16"/>
                <w:szCs w:val="20"/>
                <w:lang w:val="en-GB"/>
              </w:rPr>
              <w:t xml:space="preserve">model </w:t>
            </w:r>
            <w:r w:rsidRPr="00566D25">
              <w:rPr>
                <w:rFonts w:ascii="Verdana" w:hAnsi="Verdana"/>
                <w:i/>
                <w:sz w:val="16"/>
                <w:szCs w:val="20"/>
                <w:lang w:val="en-GB"/>
              </w:rPr>
              <w:t xml:space="preserve">fit. </w:t>
            </w:r>
            <w:r w:rsidR="00566D25">
              <w:rPr>
                <w:rFonts w:ascii="Verdana" w:hAnsi="Verdana"/>
                <w:i/>
                <w:sz w:val="16"/>
                <w:szCs w:val="20"/>
                <w:lang w:val="en-GB"/>
              </w:rPr>
              <w:t xml:space="preserve">For instance, </w:t>
            </w:r>
            <w:r w:rsidRPr="00566D25">
              <w:rPr>
                <w:rFonts w:ascii="Verdana" w:hAnsi="Verdana"/>
                <w:i/>
                <w:sz w:val="16"/>
                <w:szCs w:val="20"/>
                <w:lang w:val="en-GB"/>
              </w:rPr>
              <w:t xml:space="preserve">for the adjuvanted subunit vaccine </w:t>
            </w:r>
            <w:r w:rsidR="00566D25">
              <w:rPr>
                <w:rFonts w:ascii="Verdana" w:hAnsi="Verdana"/>
                <w:i/>
                <w:sz w:val="16"/>
                <w:szCs w:val="20"/>
                <w:lang w:val="en-GB"/>
              </w:rPr>
              <w:t>knee- or elbow-bended functions resulted in unrealistic durations of protection.</w:t>
            </w:r>
            <w:r w:rsidRPr="00566D25">
              <w:rPr>
                <w:rFonts w:ascii="Verdana" w:hAnsi="Verdana"/>
                <w:i/>
                <w:sz w:val="16"/>
                <w:szCs w:val="20"/>
                <w:lang w:val="en-GB"/>
              </w:rPr>
              <w:t xml:space="preserve"> </w:t>
            </w:r>
          </w:p>
        </w:tc>
      </w:tr>
      <w:tr w:rsidR="000D2B1D" w:rsidRPr="002B0CA2" w:rsidTr="001C0020">
        <w:trPr>
          <w:trHeight w:val="567"/>
        </w:trPr>
        <w:tc>
          <w:tcPr>
            <w:tcW w:w="9166" w:type="dxa"/>
          </w:tcPr>
          <w:p w:rsidR="000D2B1D" w:rsidRPr="002B0CA2" w:rsidRDefault="000D2B1D" w:rsidP="000D2B1D">
            <w:pPr>
              <w:jc w:val="both"/>
              <w:rPr>
                <w:rFonts w:ascii="Verdana" w:hAnsi="Verdana"/>
                <w:sz w:val="16"/>
                <w:szCs w:val="20"/>
                <w:lang w:val="en-GB"/>
              </w:rPr>
            </w:pPr>
            <w:r w:rsidRPr="002B0CA2">
              <w:rPr>
                <w:rFonts w:ascii="Verdana" w:hAnsi="Verdana"/>
                <w:sz w:val="16"/>
                <w:szCs w:val="20"/>
                <w:lang w:val="en-GB"/>
              </w:rPr>
              <w:t xml:space="preserve">Examples of regression models </w:t>
            </w:r>
            <w:r w:rsidR="00670EF2" w:rsidRPr="002B0CA2">
              <w:rPr>
                <w:rFonts w:ascii="Verdana" w:hAnsi="Verdana"/>
                <w:sz w:val="16"/>
                <w:szCs w:val="20"/>
                <w:lang w:val="en-GB"/>
              </w:rPr>
              <w:t>include</w:t>
            </w:r>
            <w:r w:rsidRPr="002B0CA2">
              <w:rPr>
                <w:rFonts w:ascii="Verdana" w:hAnsi="Verdana"/>
                <w:sz w:val="16"/>
                <w:szCs w:val="20"/>
                <w:lang w:val="en-GB"/>
              </w:rPr>
              <w:t xml:space="preserve"> but are not limited to</w:t>
            </w:r>
            <w:r w:rsidR="00670EF2" w:rsidRPr="002B0CA2">
              <w:rPr>
                <w:rFonts w:ascii="Verdana" w:hAnsi="Verdana"/>
                <w:sz w:val="16"/>
                <w:szCs w:val="20"/>
                <w:lang w:val="en-GB"/>
              </w:rPr>
              <w:t>:</w:t>
            </w:r>
            <w:r w:rsidRPr="002B0CA2">
              <w:rPr>
                <w:rFonts w:ascii="Verdana" w:hAnsi="Verdana"/>
                <w:sz w:val="16"/>
                <w:szCs w:val="20"/>
                <w:lang w:val="en-GB"/>
              </w:rPr>
              <w:t xml:space="preserve"> disease progression based on survival curves; risk</w:t>
            </w:r>
            <w:r w:rsidR="00670EF2" w:rsidRPr="002B0CA2">
              <w:rPr>
                <w:rFonts w:ascii="Verdana" w:hAnsi="Verdana"/>
                <w:sz w:val="16"/>
                <w:szCs w:val="20"/>
                <w:lang w:val="en-GB"/>
              </w:rPr>
              <w:t xml:space="preserve"> </w:t>
            </w:r>
            <w:r w:rsidRPr="002B0CA2">
              <w:rPr>
                <w:rFonts w:ascii="Verdana" w:hAnsi="Verdana"/>
                <w:sz w:val="16"/>
                <w:szCs w:val="20"/>
                <w:lang w:val="en-GB"/>
              </w:rPr>
              <w:t xml:space="preserve">profiles using regression analysis on a cohort; local cost estimates based on multi-level models; </w:t>
            </w:r>
            <w:r w:rsidR="00312728" w:rsidRPr="002B0CA2">
              <w:rPr>
                <w:rFonts w:ascii="Verdana" w:hAnsi="Verdana"/>
                <w:sz w:val="16"/>
                <w:szCs w:val="20"/>
                <w:lang w:val="en-GB"/>
              </w:rPr>
              <w:t xml:space="preserve">meta-regression; </w:t>
            </w:r>
            <w:r w:rsidRPr="002B0CA2">
              <w:rPr>
                <w:rFonts w:ascii="Verdana" w:hAnsi="Verdana"/>
                <w:sz w:val="16"/>
                <w:szCs w:val="20"/>
                <w:lang w:val="en-GB"/>
              </w:rPr>
              <w:t>quality</w:t>
            </w:r>
            <w:r w:rsidR="00E721BF" w:rsidRPr="002B0CA2">
              <w:rPr>
                <w:rFonts w:ascii="Verdana" w:hAnsi="Verdana"/>
                <w:sz w:val="16"/>
                <w:szCs w:val="20"/>
                <w:lang w:val="en-GB"/>
              </w:rPr>
              <w:t>-</w:t>
            </w:r>
            <w:r w:rsidRPr="002B0CA2">
              <w:rPr>
                <w:rFonts w:ascii="Verdana" w:hAnsi="Verdana"/>
                <w:sz w:val="16"/>
                <w:szCs w:val="20"/>
                <w:lang w:val="en-GB"/>
              </w:rPr>
              <w:t>of</w:t>
            </w:r>
            <w:r w:rsidR="00E721BF" w:rsidRPr="002B0CA2">
              <w:rPr>
                <w:rFonts w:ascii="Verdana" w:hAnsi="Verdana"/>
                <w:sz w:val="16"/>
                <w:szCs w:val="20"/>
                <w:lang w:val="en-GB"/>
              </w:rPr>
              <w:t>-</w:t>
            </w:r>
            <w:r w:rsidRPr="002B0CA2">
              <w:rPr>
                <w:rFonts w:ascii="Verdana" w:hAnsi="Verdana"/>
                <w:sz w:val="16"/>
                <w:szCs w:val="20"/>
                <w:lang w:val="en-GB"/>
              </w:rPr>
              <w:t>life weights estimated using discrete choice analysis; mapping of disease</w:t>
            </w:r>
            <w:r w:rsidR="00365567" w:rsidRPr="002B0CA2">
              <w:rPr>
                <w:rFonts w:ascii="Verdana" w:hAnsi="Verdana"/>
                <w:sz w:val="16"/>
                <w:szCs w:val="20"/>
                <w:lang w:val="en-GB"/>
              </w:rPr>
              <w:t>-</w:t>
            </w:r>
            <w:r w:rsidRPr="002B0CA2">
              <w:rPr>
                <w:rFonts w:ascii="Verdana" w:hAnsi="Verdana"/>
                <w:sz w:val="16"/>
                <w:szCs w:val="20"/>
                <w:lang w:val="en-GB"/>
              </w:rPr>
              <w:t xml:space="preserve">specific quality-of-life </w:t>
            </w:r>
            <w:r w:rsidR="004B70B9" w:rsidRPr="002B0CA2">
              <w:rPr>
                <w:rFonts w:ascii="Verdana" w:hAnsi="Verdana"/>
                <w:sz w:val="16"/>
                <w:szCs w:val="20"/>
                <w:lang w:val="en-GB"/>
              </w:rPr>
              <w:t xml:space="preserve">weights </w:t>
            </w:r>
            <w:r w:rsidRPr="002B0CA2">
              <w:rPr>
                <w:rFonts w:ascii="Verdana" w:hAnsi="Verdana"/>
                <w:sz w:val="16"/>
                <w:szCs w:val="20"/>
                <w:lang w:val="en-GB"/>
              </w:rPr>
              <w:t>to utility values.</w:t>
            </w:r>
          </w:p>
          <w:p w:rsidR="000D2B1D" w:rsidRPr="002B0CA2" w:rsidRDefault="000D2B1D" w:rsidP="002B0CA2">
            <w:pPr>
              <w:jc w:val="both"/>
              <w:rPr>
                <w:rFonts w:ascii="Verdana" w:hAnsi="Verdana"/>
                <w:sz w:val="16"/>
                <w:lang w:val="en-GB"/>
              </w:rPr>
            </w:pPr>
            <w:r w:rsidRPr="002B0CA2">
              <w:rPr>
                <w:rFonts w:ascii="Verdana" w:hAnsi="Verdana"/>
                <w:sz w:val="16"/>
                <w:szCs w:val="20"/>
                <w:lang w:val="en-GB"/>
              </w:rPr>
              <w:t xml:space="preserve">Examples of tests </w:t>
            </w:r>
            <w:r w:rsidR="00670EF2" w:rsidRPr="002B0CA2">
              <w:rPr>
                <w:rFonts w:ascii="Verdana" w:hAnsi="Verdana"/>
                <w:sz w:val="16"/>
                <w:szCs w:val="20"/>
                <w:lang w:val="en-GB"/>
              </w:rPr>
              <w:t>include</w:t>
            </w:r>
            <w:r w:rsidRPr="002B0CA2">
              <w:rPr>
                <w:rFonts w:ascii="Verdana" w:hAnsi="Verdana"/>
                <w:sz w:val="16"/>
                <w:szCs w:val="20"/>
                <w:lang w:val="en-GB"/>
              </w:rPr>
              <w:t xml:space="preserve"> but are not limited to</w:t>
            </w:r>
            <w:r w:rsidR="00670EF2" w:rsidRPr="002B0CA2">
              <w:rPr>
                <w:rFonts w:ascii="Verdana" w:hAnsi="Verdana"/>
                <w:sz w:val="16"/>
                <w:szCs w:val="20"/>
                <w:lang w:val="en-GB"/>
              </w:rPr>
              <w:t>:</w:t>
            </w:r>
            <w:r w:rsidRPr="002B0CA2">
              <w:rPr>
                <w:rFonts w:ascii="Verdana" w:hAnsi="Verdana"/>
                <w:sz w:val="16"/>
                <w:szCs w:val="20"/>
                <w:lang w:val="en-GB"/>
              </w:rPr>
              <w:t xml:space="preserve"> comparing model fit parameters (R</w:t>
            </w:r>
            <w:r w:rsidRPr="002B0CA2">
              <w:rPr>
                <w:rFonts w:ascii="Verdana" w:hAnsi="Verdana"/>
                <w:sz w:val="16"/>
                <w:szCs w:val="20"/>
                <w:vertAlign w:val="superscript"/>
                <w:lang w:val="en-GB"/>
              </w:rPr>
              <w:t>2</w:t>
            </w:r>
            <w:r w:rsidRPr="002B0CA2">
              <w:rPr>
                <w:rFonts w:ascii="Verdana" w:hAnsi="Verdana"/>
                <w:sz w:val="16"/>
                <w:szCs w:val="20"/>
                <w:lang w:val="en-GB"/>
              </w:rPr>
              <w:t xml:space="preserve">, AIC, BIC); comparing alternative </w:t>
            </w:r>
            <w:r w:rsidR="002B0CA2">
              <w:rPr>
                <w:rFonts w:ascii="Verdana" w:hAnsi="Verdana"/>
                <w:sz w:val="16"/>
                <w:szCs w:val="20"/>
                <w:lang w:val="en-GB"/>
              </w:rPr>
              <w:t xml:space="preserve">model </w:t>
            </w:r>
            <w:r w:rsidRPr="002B0CA2">
              <w:rPr>
                <w:rFonts w:ascii="Verdana" w:hAnsi="Verdana"/>
                <w:sz w:val="16"/>
                <w:szCs w:val="20"/>
                <w:lang w:val="en-GB"/>
              </w:rPr>
              <w:t xml:space="preserve">specifications (covariates, distributional assumptions); comparing alternative </w:t>
            </w:r>
            <w:r w:rsidR="002B0CA2">
              <w:rPr>
                <w:rFonts w:ascii="Verdana" w:hAnsi="Verdana"/>
                <w:sz w:val="16"/>
                <w:szCs w:val="20"/>
                <w:lang w:val="en-GB"/>
              </w:rPr>
              <w:t xml:space="preserve">distributions for </w:t>
            </w:r>
            <w:r w:rsidRPr="002B0CA2">
              <w:rPr>
                <w:rFonts w:ascii="Verdana" w:hAnsi="Verdana"/>
                <w:sz w:val="16"/>
                <w:szCs w:val="20"/>
                <w:lang w:val="en-GB"/>
              </w:rPr>
              <w:t>survival curves (Weibull, lognormal, logit); testing the numerical stability of the outcomes (sufficient number of iterations); testing the convergence of the regression model; visually testing model fit and/or regression residuals.</w:t>
            </w:r>
          </w:p>
        </w:tc>
      </w:tr>
    </w:tbl>
    <w:p w:rsidR="00356953" w:rsidRPr="002B0CA2" w:rsidRDefault="00356953" w:rsidP="00356953">
      <w:pPr>
        <w:rPr>
          <w:rFonts w:ascii="Verdana" w:hAnsi="Verdana"/>
          <w:sz w:val="20"/>
          <w:szCs w:val="20"/>
          <w:lang w:val="en-GB"/>
        </w:rPr>
      </w:pPr>
    </w:p>
    <w:p w:rsidR="002C6D89" w:rsidRPr="002B0CA2" w:rsidRDefault="000A3D28" w:rsidP="002C6D89">
      <w:pPr>
        <w:keepNext/>
        <w:jc w:val="both"/>
        <w:rPr>
          <w:rFonts w:ascii="Verdana" w:hAnsi="Verdana"/>
          <w:sz w:val="28"/>
          <w:szCs w:val="28"/>
          <w:lang w:val="en-GB"/>
        </w:rPr>
      </w:pPr>
      <w:r w:rsidRPr="002B0CA2">
        <w:rPr>
          <w:rFonts w:ascii="Verdana" w:hAnsi="Verdana"/>
          <w:sz w:val="28"/>
          <w:szCs w:val="28"/>
          <w:lang w:val="en-GB"/>
        </w:rPr>
        <w:t>Part</w:t>
      </w:r>
      <w:r w:rsidR="002C6D89" w:rsidRPr="002B0CA2">
        <w:rPr>
          <w:rFonts w:ascii="Verdana" w:hAnsi="Verdana"/>
          <w:sz w:val="28"/>
          <w:szCs w:val="28"/>
          <w:lang w:val="en-GB"/>
        </w:rPr>
        <w:t xml:space="preserve"> </w:t>
      </w:r>
      <w:r w:rsidR="00C40D41" w:rsidRPr="002B0CA2">
        <w:rPr>
          <w:rFonts w:ascii="Verdana" w:hAnsi="Verdana"/>
          <w:sz w:val="28"/>
          <w:szCs w:val="28"/>
          <w:lang w:val="en-GB"/>
        </w:rPr>
        <w:t>C</w:t>
      </w:r>
      <w:r w:rsidR="002C6D89" w:rsidRPr="002B0CA2">
        <w:rPr>
          <w:rFonts w:ascii="Verdana" w:hAnsi="Verdana"/>
          <w:sz w:val="28"/>
          <w:szCs w:val="28"/>
          <w:lang w:val="en-GB"/>
        </w:rPr>
        <w:t xml:space="preserve">: </w:t>
      </w:r>
      <w:r w:rsidR="001D314C" w:rsidRPr="002B0CA2">
        <w:rPr>
          <w:rFonts w:ascii="Verdana" w:hAnsi="Verdana"/>
          <w:sz w:val="28"/>
          <w:szCs w:val="28"/>
          <w:lang w:val="en-GB"/>
        </w:rPr>
        <w:t>Validation of the c</w:t>
      </w:r>
      <w:r w:rsidR="002C6D89" w:rsidRPr="002B0CA2">
        <w:rPr>
          <w:rFonts w:ascii="Verdana" w:hAnsi="Verdana"/>
          <w:sz w:val="28"/>
          <w:szCs w:val="28"/>
          <w:lang w:val="en-GB"/>
        </w:rPr>
        <w:t>omputerized model</w:t>
      </w:r>
      <w:r w:rsidR="002E3A69" w:rsidRPr="002B0CA2">
        <w:rPr>
          <w:rFonts w:ascii="Verdana" w:hAnsi="Verdana"/>
          <w:sz w:val="28"/>
          <w:szCs w:val="28"/>
          <w:lang w:val="en-GB"/>
        </w:rPr>
        <w:t xml:space="preserve"> (4 questions)</w:t>
      </w:r>
    </w:p>
    <w:p w:rsidR="00786E36" w:rsidRPr="002B0CA2" w:rsidRDefault="002E3A69" w:rsidP="000A3D28">
      <w:pPr>
        <w:spacing w:after="0"/>
        <w:rPr>
          <w:rFonts w:ascii="Verdana" w:hAnsi="Verdana"/>
          <w:sz w:val="20"/>
          <w:szCs w:val="20"/>
          <w:lang w:val="en-GB"/>
        </w:rPr>
      </w:pPr>
      <w:r w:rsidRPr="002B0CA2">
        <w:rPr>
          <w:rFonts w:ascii="Verdana" w:hAnsi="Verdana"/>
          <w:sz w:val="20"/>
          <w:szCs w:val="20"/>
          <w:lang w:val="en-GB"/>
        </w:rPr>
        <w:t xml:space="preserve">Part C discusses </w:t>
      </w:r>
      <w:r w:rsidR="00F132FA" w:rsidRPr="002B0CA2">
        <w:rPr>
          <w:rFonts w:ascii="Verdana" w:hAnsi="Verdana"/>
          <w:sz w:val="20"/>
          <w:szCs w:val="20"/>
          <w:lang w:val="en-GB"/>
        </w:rPr>
        <w:t xml:space="preserve">various </w:t>
      </w:r>
      <w:r w:rsidRPr="002B0CA2">
        <w:rPr>
          <w:rFonts w:ascii="Verdana" w:hAnsi="Verdana"/>
          <w:sz w:val="20"/>
          <w:szCs w:val="20"/>
          <w:lang w:val="en-GB"/>
        </w:rPr>
        <w:t>t</w:t>
      </w:r>
      <w:r w:rsidR="00786E36" w:rsidRPr="002B0CA2">
        <w:rPr>
          <w:rFonts w:ascii="Verdana" w:hAnsi="Verdana"/>
          <w:sz w:val="20"/>
          <w:szCs w:val="20"/>
          <w:lang w:val="en-GB"/>
        </w:rPr>
        <w:t xml:space="preserve">echniques </w:t>
      </w:r>
      <w:r w:rsidR="00F132FA" w:rsidRPr="002B0CA2">
        <w:rPr>
          <w:rFonts w:ascii="Verdana" w:hAnsi="Verdana"/>
          <w:sz w:val="20"/>
          <w:szCs w:val="20"/>
          <w:lang w:val="en-GB"/>
        </w:rPr>
        <w:t>for</w:t>
      </w:r>
      <w:r w:rsidR="00786E36" w:rsidRPr="002B0CA2">
        <w:rPr>
          <w:rFonts w:ascii="Verdana" w:hAnsi="Verdana"/>
          <w:sz w:val="20"/>
          <w:szCs w:val="20"/>
          <w:lang w:val="en-GB"/>
        </w:rPr>
        <w:t xml:space="preserve"> validat</w:t>
      </w:r>
      <w:r w:rsidR="00F132FA" w:rsidRPr="002B0CA2">
        <w:rPr>
          <w:rFonts w:ascii="Verdana" w:hAnsi="Verdana"/>
          <w:sz w:val="20"/>
          <w:szCs w:val="20"/>
          <w:lang w:val="en-GB"/>
        </w:rPr>
        <w:t>ing</w:t>
      </w:r>
      <w:r w:rsidR="00786E36" w:rsidRPr="002B0CA2">
        <w:rPr>
          <w:rFonts w:ascii="Verdana" w:hAnsi="Verdana"/>
          <w:sz w:val="20"/>
          <w:szCs w:val="20"/>
          <w:lang w:val="en-GB"/>
        </w:rPr>
        <w:t xml:space="preserve"> the model as it is implemented in a software program. </w:t>
      </w:r>
      <w:r w:rsidR="00FB1816" w:rsidRPr="002B0CA2">
        <w:rPr>
          <w:rFonts w:ascii="Verdana" w:hAnsi="Verdana"/>
          <w:sz w:val="20"/>
          <w:szCs w:val="20"/>
          <w:lang w:val="en-GB"/>
        </w:rPr>
        <w:t>If there are any differences between the conceptual model (</w:t>
      </w:r>
      <w:r w:rsidR="000A3D28" w:rsidRPr="002B0CA2">
        <w:rPr>
          <w:rFonts w:ascii="Verdana" w:hAnsi="Verdana"/>
          <w:sz w:val="20"/>
          <w:szCs w:val="20"/>
          <w:lang w:val="en-GB"/>
        </w:rPr>
        <w:t xml:space="preserve">Part </w:t>
      </w:r>
      <w:r w:rsidR="00FB1816" w:rsidRPr="002B0CA2">
        <w:rPr>
          <w:rFonts w:ascii="Verdana" w:hAnsi="Verdana"/>
          <w:sz w:val="20"/>
          <w:szCs w:val="20"/>
          <w:lang w:val="en-GB"/>
        </w:rPr>
        <w:t xml:space="preserve">A) and the final computerized model, please indicate where these differences </w:t>
      </w:r>
      <w:r w:rsidR="00660EF1" w:rsidRPr="002B0CA2">
        <w:rPr>
          <w:rFonts w:ascii="Verdana" w:hAnsi="Verdana"/>
          <w:sz w:val="20"/>
          <w:szCs w:val="20"/>
          <w:lang w:val="en-GB"/>
        </w:rPr>
        <w:t xml:space="preserve">are </w:t>
      </w:r>
      <w:r w:rsidR="001A25FF">
        <w:rPr>
          <w:rFonts w:ascii="Verdana" w:hAnsi="Verdana"/>
          <w:sz w:val="20"/>
          <w:szCs w:val="20"/>
          <w:lang w:val="en-GB"/>
        </w:rPr>
        <w:t xml:space="preserve">reported and </w:t>
      </w:r>
      <w:r w:rsidR="00F132FA" w:rsidRPr="002B0CA2">
        <w:rPr>
          <w:rFonts w:ascii="Verdana" w:hAnsi="Verdana"/>
          <w:sz w:val="20"/>
          <w:szCs w:val="20"/>
          <w:lang w:val="en-GB"/>
        </w:rPr>
        <w:t>justified.</w:t>
      </w:r>
    </w:p>
    <w:tbl>
      <w:tblPr>
        <w:tblStyle w:val="TableGrid"/>
        <w:tblW w:w="0" w:type="auto"/>
        <w:tblLook w:val="04A0" w:firstRow="1" w:lastRow="0" w:firstColumn="1" w:lastColumn="0" w:noHBand="0" w:noVBand="1"/>
      </w:tblPr>
      <w:tblGrid>
        <w:gridCol w:w="9166"/>
      </w:tblGrid>
      <w:tr w:rsidR="00025A9D" w:rsidRPr="002B0CA2" w:rsidTr="001C0020">
        <w:trPr>
          <w:trHeight w:val="567"/>
        </w:trPr>
        <w:tc>
          <w:tcPr>
            <w:tcW w:w="9166" w:type="dxa"/>
          </w:tcPr>
          <w:p w:rsidR="00025A9D" w:rsidRPr="002B0CA2" w:rsidRDefault="00566D25" w:rsidP="001C0020">
            <w:pPr>
              <w:rPr>
                <w:rFonts w:ascii="Verdana" w:hAnsi="Verdana"/>
                <w:sz w:val="16"/>
                <w:szCs w:val="16"/>
                <w:lang w:val="en-GB"/>
              </w:rPr>
            </w:pPr>
            <w:r>
              <w:rPr>
                <w:rFonts w:ascii="Verdana" w:hAnsi="Verdana"/>
                <w:sz w:val="16"/>
                <w:szCs w:val="16"/>
                <w:lang w:val="en-GB"/>
              </w:rPr>
              <w:t>No differences</w:t>
            </w:r>
          </w:p>
        </w:tc>
      </w:tr>
    </w:tbl>
    <w:p w:rsidR="00025A9D" w:rsidRPr="002B0CA2" w:rsidRDefault="00025A9D" w:rsidP="00786E36">
      <w:pPr>
        <w:rPr>
          <w:rFonts w:ascii="Verdana" w:hAnsi="Verdana"/>
          <w:sz w:val="20"/>
          <w:szCs w:val="20"/>
          <w:lang w:val="en-GB"/>
        </w:rPr>
      </w:pPr>
    </w:p>
    <w:tbl>
      <w:tblPr>
        <w:tblStyle w:val="TableGrid"/>
        <w:tblW w:w="0" w:type="auto"/>
        <w:tblLook w:val="04A0" w:firstRow="1" w:lastRow="0" w:firstColumn="1" w:lastColumn="0" w:noHBand="0" w:noVBand="1"/>
      </w:tblPr>
      <w:tblGrid>
        <w:gridCol w:w="9166"/>
      </w:tblGrid>
      <w:tr w:rsidR="002C6D89" w:rsidRPr="002B0CA2" w:rsidTr="001C0020">
        <w:trPr>
          <w:trHeight w:val="567"/>
        </w:trPr>
        <w:tc>
          <w:tcPr>
            <w:tcW w:w="9166" w:type="dxa"/>
          </w:tcPr>
          <w:p w:rsidR="002C6D89" w:rsidRPr="002B0CA2" w:rsidRDefault="00C40D41" w:rsidP="0006779E">
            <w:pPr>
              <w:keepNext/>
              <w:jc w:val="both"/>
              <w:rPr>
                <w:rFonts w:ascii="Verdana" w:hAnsi="Verdana"/>
                <w:sz w:val="20"/>
                <w:szCs w:val="20"/>
                <w:lang w:val="en-GB"/>
              </w:rPr>
            </w:pPr>
            <w:r w:rsidRPr="002B0CA2">
              <w:rPr>
                <w:rFonts w:ascii="Verdana" w:hAnsi="Verdana"/>
                <w:b/>
                <w:sz w:val="20"/>
                <w:szCs w:val="20"/>
                <w:lang w:val="en-GB"/>
              </w:rPr>
              <w:t>C</w:t>
            </w:r>
            <w:r w:rsidR="00FB1816" w:rsidRPr="002B0CA2">
              <w:rPr>
                <w:rFonts w:ascii="Verdana" w:hAnsi="Verdana"/>
                <w:b/>
                <w:sz w:val="20"/>
                <w:szCs w:val="20"/>
                <w:lang w:val="en-GB"/>
              </w:rPr>
              <w:t>1</w:t>
            </w:r>
            <w:r w:rsidR="002C6D89" w:rsidRPr="002B0CA2">
              <w:rPr>
                <w:rFonts w:ascii="Verdana" w:hAnsi="Verdana"/>
                <w:b/>
                <w:sz w:val="20"/>
                <w:szCs w:val="20"/>
                <w:lang w:val="en-GB"/>
              </w:rPr>
              <w:t xml:space="preserve">/ External review: </w:t>
            </w:r>
            <w:r w:rsidR="00CE4D1A" w:rsidRPr="002B0CA2">
              <w:rPr>
                <w:rFonts w:ascii="Verdana" w:hAnsi="Verdana"/>
                <w:sz w:val="20"/>
                <w:szCs w:val="20"/>
                <w:lang w:val="en-GB"/>
              </w:rPr>
              <w:t>Ha</w:t>
            </w:r>
            <w:r w:rsidR="00AD6D1C" w:rsidRPr="002B0CA2">
              <w:rPr>
                <w:rFonts w:ascii="Verdana" w:hAnsi="Verdana"/>
                <w:sz w:val="20"/>
                <w:szCs w:val="20"/>
                <w:lang w:val="en-GB"/>
              </w:rPr>
              <w:t>s</w:t>
            </w:r>
            <w:r w:rsidR="00CE4D1A" w:rsidRPr="002B0CA2">
              <w:rPr>
                <w:rFonts w:ascii="Verdana" w:hAnsi="Verdana"/>
                <w:sz w:val="20"/>
                <w:szCs w:val="20"/>
                <w:lang w:val="en-GB"/>
              </w:rPr>
              <w:t xml:space="preserve"> the computerized model </w:t>
            </w:r>
            <w:r w:rsidR="002C6D89" w:rsidRPr="002B0CA2">
              <w:rPr>
                <w:rFonts w:ascii="Verdana" w:hAnsi="Verdana"/>
                <w:sz w:val="20"/>
                <w:szCs w:val="20"/>
                <w:lang w:val="en-GB"/>
              </w:rPr>
              <w:t xml:space="preserve">been examined by </w:t>
            </w:r>
            <w:r w:rsidR="00BC1D84" w:rsidRPr="002B0CA2">
              <w:rPr>
                <w:rFonts w:ascii="Verdana" w:hAnsi="Verdana"/>
                <w:sz w:val="20"/>
                <w:szCs w:val="20"/>
                <w:lang w:val="en-GB"/>
              </w:rPr>
              <w:t>modelling experts</w:t>
            </w:r>
            <w:r w:rsidR="002C6D89" w:rsidRPr="002B0CA2">
              <w:rPr>
                <w:rFonts w:ascii="Verdana" w:hAnsi="Verdana"/>
                <w:sz w:val="20"/>
                <w:szCs w:val="20"/>
                <w:lang w:val="en-GB"/>
              </w:rPr>
              <w:t>?</w:t>
            </w:r>
          </w:p>
          <w:p w:rsidR="00712BF9" w:rsidRPr="002B0CA2" w:rsidRDefault="00712BF9" w:rsidP="00712BF9">
            <w:pPr>
              <w:jc w:val="both"/>
              <w:rPr>
                <w:rFonts w:ascii="Verdana" w:hAnsi="Verdana"/>
                <w:sz w:val="16"/>
                <w:szCs w:val="16"/>
                <w:lang w:val="en-GB"/>
              </w:rPr>
            </w:pPr>
            <w:r w:rsidRPr="002B0CA2">
              <w:rPr>
                <w:rFonts w:ascii="Verdana" w:hAnsi="Verdana"/>
                <w:sz w:val="16"/>
                <w:szCs w:val="16"/>
                <w:lang w:val="en-GB"/>
              </w:rPr>
              <w:t xml:space="preserve">If yes, please provide information </w:t>
            </w:r>
            <w:r w:rsidR="00670EF2" w:rsidRPr="002B0CA2">
              <w:rPr>
                <w:rFonts w:ascii="Verdana" w:hAnsi="Verdana"/>
                <w:sz w:val="16"/>
                <w:szCs w:val="16"/>
                <w:lang w:val="en-GB"/>
              </w:rPr>
              <w:t>on</w:t>
            </w:r>
            <w:r w:rsidRPr="002B0CA2">
              <w:rPr>
                <w:rFonts w:ascii="Verdana" w:hAnsi="Verdana"/>
                <w:sz w:val="16"/>
                <w:szCs w:val="16"/>
                <w:lang w:val="en-GB"/>
              </w:rPr>
              <w:t xml:space="preserve"> the following aspects:</w:t>
            </w:r>
          </w:p>
          <w:p w:rsidR="00712BF9" w:rsidRPr="002B0CA2" w:rsidRDefault="00712BF9" w:rsidP="00712BF9">
            <w:pPr>
              <w:pStyle w:val="ListParagraph"/>
              <w:numPr>
                <w:ilvl w:val="0"/>
                <w:numId w:val="1"/>
              </w:numPr>
              <w:ind w:left="284" w:hanging="284"/>
              <w:jc w:val="both"/>
              <w:rPr>
                <w:rFonts w:ascii="Verdana" w:hAnsi="Verdana"/>
                <w:sz w:val="16"/>
                <w:szCs w:val="16"/>
                <w:lang w:val="en-GB"/>
              </w:rPr>
            </w:pPr>
            <w:r w:rsidRPr="002B0CA2">
              <w:rPr>
                <w:rFonts w:ascii="Verdana" w:hAnsi="Verdana"/>
                <w:sz w:val="16"/>
                <w:szCs w:val="16"/>
                <w:lang w:val="en-GB"/>
              </w:rPr>
              <w:t>Who are these experts?</w:t>
            </w:r>
          </w:p>
          <w:p w:rsidR="00712BF9" w:rsidRPr="002B0CA2" w:rsidRDefault="009E40A1" w:rsidP="00712BF9">
            <w:pPr>
              <w:pStyle w:val="ListParagraph"/>
              <w:numPr>
                <w:ilvl w:val="0"/>
                <w:numId w:val="1"/>
              </w:numPr>
              <w:ind w:left="284" w:hanging="284"/>
              <w:jc w:val="both"/>
              <w:rPr>
                <w:rFonts w:ascii="Verdana" w:hAnsi="Verdana"/>
                <w:sz w:val="16"/>
                <w:szCs w:val="16"/>
                <w:lang w:val="en-GB"/>
              </w:rPr>
            </w:pPr>
            <w:r w:rsidRPr="002B0CA2">
              <w:rPr>
                <w:rFonts w:ascii="Verdana" w:hAnsi="Verdana"/>
                <w:sz w:val="16"/>
                <w:szCs w:val="16"/>
                <w:lang w:val="en-GB"/>
              </w:rPr>
              <w:t>What is your justification for considering them experts?</w:t>
            </w:r>
          </w:p>
          <w:p w:rsidR="00712BF9" w:rsidRPr="002B0CA2" w:rsidRDefault="00712BF9" w:rsidP="00712BF9">
            <w:pPr>
              <w:pStyle w:val="ListParagraph"/>
              <w:numPr>
                <w:ilvl w:val="0"/>
                <w:numId w:val="1"/>
              </w:numPr>
              <w:ind w:left="284" w:hanging="284"/>
              <w:jc w:val="both"/>
              <w:rPr>
                <w:rFonts w:ascii="Verdana" w:hAnsi="Verdana"/>
                <w:sz w:val="16"/>
                <w:szCs w:val="16"/>
                <w:lang w:val="en-GB"/>
              </w:rPr>
            </w:pPr>
            <w:r w:rsidRPr="002B0CA2">
              <w:rPr>
                <w:rFonts w:ascii="Verdana" w:hAnsi="Verdana"/>
                <w:sz w:val="16"/>
                <w:szCs w:val="16"/>
                <w:lang w:val="en-GB"/>
              </w:rPr>
              <w:t xml:space="preserve">Can these </w:t>
            </w:r>
            <w:r w:rsidR="002B0CA2">
              <w:rPr>
                <w:rFonts w:ascii="Verdana" w:hAnsi="Verdana"/>
                <w:sz w:val="16"/>
                <w:szCs w:val="16"/>
                <w:lang w:val="en-GB"/>
              </w:rPr>
              <w:t>experts</w:t>
            </w:r>
            <w:r w:rsidRPr="002B0CA2">
              <w:rPr>
                <w:rFonts w:ascii="Verdana" w:hAnsi="Verdana"/>
                <w:sz w:val="16"/>
                <w:szCs w:val="16"/>
                <w:lang w:val="en-GB"/>
              </w:rPr>
              <w:t xml:space="preserve"> be qualified as independent?</w:t>
            </w:r>
          </w:p>
          <w:p w:rsidR="00712BF9" w:rsidRPr="002B0CA2" w:rsidRDefault="00712BF9" w:rsidP="00712BF9">
            <w:pPr>
              <w:pStyle w:val="ListParagraph"/>
              <w:numPr>
                <w:ilvl w:val="0"/>
                <w:numId w:val="1"/>
              </w:numPr>
              <w:ind w:left="284" w:hanging="284"/>
              <w:jc w:val="both"/>
              <w:rPr>
                <w:rFonts w:ascii="Verdana" w:hAnsi="Verdana"/>
                <w:sz w:val="16"/>
                <w:szCs w:val="16"/>
                <w:lang w:val="en-GB"/>
              </w:rPr>
            </w:pPr>
            <w:r w:rsidRPr="002B0CA2">
              <w:rPr>
                <w:rFonts w:ascii="Verdana" w:hAnsi="Verdana"/>
                <w:sz w:val="16"/>
                <w:szCs w:val="16"/>
                <w:lang w:val="en-GB"/>
              </w:rPr>
              <w:t xml:space="preserve">Please indicate where </w:t>
            </w:r>
            <w:r w:rsidR="009E40A1" w:rsidRPr="002B0CA2">
              <w:rPr>
                <w:rFonts w:ascii="Verdana" w:hAnsi="Verdana"/>
                <w:sz w:val="16"/>
                <w:szCs w:val="16"/>
                <w:lang w:val="en-GB"/>
              </w:rPr>
              <w:t>th</w:t>
            </w:r>
            <w:r w:rsidR="00F132FA" w:rsidRPr="002B0CA2">
              <w:rPr>
                <w:rFonts w:ascii="Verdana" w:hAnsi="Verdana"/>
                <w:sz w:val="16"/>
                <w:szCs w:val="16"/>
                <w:lang w:val="en-GB"/>
              </w:rPr>
              <w:t xml:space="preserve">e </w:t>
            </w:r>
            <w:r w:rsidR="005E158E" w:rsidRPr="002B0CA2">
              <w:rPr>
                <w:rFonts w:ascii="Verdana" w:hAnsi="Verdana"/>
                <w:sz w:val="16"/>
                <w:szCs w:val="16"/>
                <w:lang w:val="en-GB"/>
              </w:rPr>
              <w:t>results</w:t>
            </w:r>
            <w:r w:rsidR="00F132FA" w:rsidRPr="002B0CA2">
              <w:rPr>
                <w:rFonts w:ascii="Verdana" w:hAnsi="Verdana"/>
                <w:sz w:val="16"/>
                <w:szCs w:val="16"/>
                <w:lang w:val="en-GB"/>
              </w:rPr>
              <w:t xml:space="preserve"> of th</w:t>
            </w:r>
            <w:r w:rsidR="009E40A1" w:rsidRPr="002B0CA2">
              <w:rPr>
                <w:rFonts w:ascii="Verdana" w:hAnsi="Verdana"/>
                <w:sz w:val="16"/>
                <w:szCs w:val="16"/>
                <w:lang w:val="en-GB"/>
              </w:rPr>
              <w:t xml:space="preserve">is review </w:t>
            </w:r>
            <w:r w:rsidR="00F132FA" w:rsidRPr="002B0CA2">
              <w:rPr>
                <w:rFonts w:ascii="Verdana" w:hAnsi="Verdana"/>
                <w:sz w:val="16"/>
                <w:szCs w:val="16"/>
                <w:lang w:val="en-GB"/>
              </w:rPr>
              <w:t>are reported</w:t>
            </w:r>
            <w:r w:rsidRPr="002B0CA2">
              <w:rPr>
                <w:rFonts w:ascii="Verdana" w:hAnsi="Verdana"/>
                <w:sz w:val="16"/>
                <w:szCs w:val="16"/>
                <w:lang w:val="en-GB"/>
              </w:rPr>
              <w:t>,</w:t>
            </w:r>
            <w:r w:rsidRPr="002B0CA2">
              <w:rPr>
                <w:rFonts w:ascii="Verdana" w:hAnsi="Verdana"/>
                <w:lang w:val="en-GB"/>
              </w:rPr>
              <w:t xml:space="preserve"> </w:t>
            </w:r>
            <w:r w:rsidRPr="002B0CA2">
              <w:rPr>
                <w:rFonts w:ascii="Verdana" w:hAnsi="Verdana"/>
                <w:sz w:val="16"/>
                <w:szCs w:val="16"/>
                <w:lang w:val="en-GB"/>
              </w:rPr>
              <w:t>including a discussion of any unresolved issues.</w:t>
            </w:r>
          </w:p>
          <w:p w:rsidR="00712BF9" w:rsidRPr="002B0CA2" w:rsidRDefault="00712BF9" w:rsidP="00712BF9">
            <w:pPr>
              <w:keepNext/>
              <w:jc w:val="both"/>
              <w:rPr>
                <w:rFonts w:ascii="Verdana" w:hAnsi="Verdana"/>
                <w:sz w:val="20"/>
                <w:szCs w:val="20"/>
                <w:lang w:val="en-GB"/>
              </w:rPr>
            </w:pPr>
            <w:r w:rsidRPr="002B0CA2">
              <w:rPr>
                <w:rFonts w:ascii="Verdana" w:hAnsi="Verdana"/>
                <w:sz w:val="16"/>
                <w:szCs w:val="16"/>
                <w:lang w:val="en-GB"/>
              </w:rPr>
              <w:t>If no, please indicate why not.</w:t>
            </w:r>
          </w:p>
        </w:tc>
      </w:tr>
      <w:tr w:rsidR="00025A9D" w:rsidRPr="002B0CA2" w:rsidTr="00025A9D">
        <w:trPr>
          <w:trHeight w:val="567"/>
        </w:trPr>
        <w:tc>
          <w:tcPr>
            <w:tcW w:w="9166" w:type="dxa"/>
          </w:tcPr>
          <w:p w:rsidR="00025A9D" w:rsidRPr="00566D25" w:rsidRDefault="00566D25" w:rsidP="009958CA">
            <w:pPr>
              <w:rPr>
                <w:rFonts w:ascii="Verdana" w:hAnsi="Verdana"/>
                <w:i/>
                <w:sz w:val="16"/>
                <w:szCs w:val="16"/>
                <w:lang w:val="en-GB"/>
              </w:rPr>
            </w:pPr>
            <w:r w:rsidRPr="00566D25">
              <w:rPr>
                <w:rFonts w:ascii="Verdana" w:hAnsi="Verdana"/>
                <w:i/>
                <w:sz w:val="16"/>
                <w:szCs w:val="16"/>
                <w:lang w:val="en-GB"/>
              </w:rPr>
              <w:t xml:space="preserve">The Markov-part of the model has been reviewed by one expert and by one </w:t>
            </w:r>
            <w:r w:rsidR="009958CA">
              <w:rPr>
                <w:rFonts w:ascii="Verdana" w:hAnsi="Verdana"/>
                <w:i/>
                <w:sz w:val="16"/>
                <w:szCs w:val="16"/>
                <w:lang w:val="en-GB"/>
              </w:rPr>
              <w:t>master</w:t>
            </w:r>
            <w:r w:rsidRPr="00566D25">
              <w:rPr>
                <w:rFonts w:ascii="Verdana" w:hAnsi="Verdana"/>
                <w:i/>
                <w:sz w:val="16"/>
                <w:szCs w:val="16"/>
                <w:lang w:val="en-GB"/>
              </w:rPr>
              <w:t xml:space="preserve"> student, who </w:t>
            </w:r>
            <w:r w:rsidR="007829FD">
              <w:rPr>
                <w:rFonts w:ascii="Verdana" w:hAnsi="Verdana"/>
                <w:i/>
                <w:sz w:val="16"/>
                <w:szCs w:val="16"/>
                <w:lang w:val="en-GB"/>
              </w:rPr>
              <w:t>were independent</w:t>
            </w:r>
            <w:r w:rsidRPr="00566D25">
              <w:rPr>
                <w:rFonts w:ascii="Verdana" w:hAnsi="Verdana"/>
                <w:i/>
                <w:sz w:val="16"/>
                <w:szCs w:val="16"/>
                <w:lang w:val="en-GB"/>
              </w:rPr>
              <w:t>. These checks were primarily focused on finding bugs.</w:t>
            </w:r>
          </w:p>
        </w:tc>
      </w:tr>
      <w:tr w:rsidR="009E40A1" w:rsidRPr="002B0CA2" w:rsidTr="00025A9D">
        <w:trPr>
          <w:trHeight w:val="567"/>
        </w:trPr>
        <w:tc>
          <w:tcPr>
            <w:tcW w:w="9166" w:type="dxa"/>
          </w:tcPr>
          <w:p w:rsidR="009E40A1" w:rsidRPr="002B0CA2" w:rsidRDefault="009E40A1" w:rsidP="00670EF2">
            <w:pPr>
              <w:rPr>
                <w:rFonts w:ascii="Verdana" w:hAnsi="Verdana"/>
                <w:sz w:val="20"/>
                <w:lang w:val="en-GB"/>
              </w:rPr>
            </w:pPr>
            <w:r w:rsidRPr="002B0CA2">
              <w:rPr>
                <w:rFonts w:ascii="Verdana" w:hAnsi="Verdana"/>
                <w:sz w:val="16"/>
                <w:szCs w:val="20"/>
                <w:lang w:val="en-GB"/>
              </w:rPr>
              <w:t>Aspects to judge may include but are not limited to</w:t>
            </w:r>
            <w:r w:rsidR="00F132FA" w:rsidRPr="002B0CA2">
              <w:rPr>
                <w:rFonts w:ascii="Verdana" w:hAnsi="Verdana"/>
                <w:sz w:val="16"/>
                <w:szCs w:val="20"/>
                <w:lang w:val="en-GB"/>
              </w:rPr>
              <w:t>:</w:t>
            </w:r>
            <w:r w:rsidRPr="002B0CA2">
              <w:rPr>
                <w:rFonts w:ascii="Verdana" w:hAnsi="Verdana"/>
                <w:sz w:val="16"/>
                <w:szCs w:val="20"/>
                <w:lang w:val="en-GB"/>
              </w:rPr>
              <w:t xml:space="preserve"> absence of apparent bugs; logical code structure optimized for speed and accuracy; appropriate translation of the conceptual model. </w:t>
            </w:r>
          </w:p>
        </w:tc>
      </w:tr>
    </w:tbl>
    <w:p w:rsidR="002C6D89" w:rsidRPr="002B0CA2" w:rsidRDefault="002C6D89" w:rsidP="002C6D89">
      <w:pPr>
        <w:jc w:val="both"/>
        <w:rPr>
          <w:rFonts w:ascii="Verdana" w:hAnsi="Verdana"/>
          <w:sz w:val="20"/>
          <w:szCs w:val="20"/>
          <w:lang w:val="en-GB"/>
        </w:rPr>
      </w:pPr>
    </w:p>
    <w:tbl>
      <w:tblPr>
        <w:tblStyle w:val="TableGrid"/>
        <w:tblW w:w="0" w:type="auto"/>
        <w:tblLook w:val="04A0" w:firstRow="1" w:lastRow="0" w:firstColumn="1" w:lastColumn="0" w:noHBand="0" w:noVBand="1"/>
      </w:tblPr>
      <w:tblGrid>
        <w:gridCol w:w="9166"/>
      </w:tblGrid>
      <w:tr w:rsidR="002C6D89" w:rsidRPr="002B0CA2" w:rsidTr="001C0020">
        <w:trPr>
          <w:trHeight w:val="567"/>
        </w:trPr>
        <w:tc>
          <w:tcPr>
            <w:tcW w:w="9166" w:type="dxa"/>
          </w:tcPr>
          <w:p w:rsidR="00712BF9" w:rsidRPr="002B0CA2" w:rsidRDefault="00C40D41" w:rsidP="00712BF9">
            <w:pPr>
              <w:jc w:val="both"/>
              <w:rPr>
                <w:rFonts w:ascii="Verdana" w:hAnsi="Verdana"/>
                <w:sz w:val="16"/>
                <w:szCs w:val="16"/>
                <w:lang w:val="en-GB"/>
              </w:rPr>
            </w:pPr>
            <w:r w:rsidRPr="002B0CA2">
              <w:rPr>
                <w:rFonts w:ascii="Verdana" w:hAnsi="Verdana"/>
                <w:b/>
                <w:sz w:val="20"/>
                <w:szCs w:val="20"/>
                <w:lang w:val="en-GB"/>
              </w:rPr>
              <w:t>C</w:t>
            </w:r>
            <w:r w:rsidR="00FB1816" w:rsidRPr="002B0CA2">
              <w:rPr>
                <w:rFonts w:ascii="Verdana" w:hAnsi="Verdana"/>
                <w:b/>
                <w:sz w:val="20"/>
                <w:szCs w:val="20"/>
                <w:lang w:val="en-GB"/>
              </w:rPr>
              <w:t>2</w:t>
            </w:r>
            <w:r w:rsidR="002C6D89" w:rsidRPr="002B0CA2">
              <w:rPr>
                <w:rFonts w:ascii="Verdana" w:hAnsi="Verdana"/>
                <w:b/>
                <w:sz w:val="20"/>
                <w:szCs w:val="20"/>
                <w:lang w:val="en-GB"/>
              </w:rPr>
              <w:t xml:space="preserve">/ Extreme value testing: </w:t>
            </w:r>
            <w:r w:rsidR="002C6D89" w:rsidRPr="002B0CA2">
              <w:rPr>
                <w:rFonts w:ascii="Verdana" w:hAnsi="Verdana"/>
                <w:sz w:val="20"/>
                <w:szCs w:val="20"/>
                <w:lang w:val="en-GB"/>
              </w:rPr>
              <w:t xml:space="preserve">Has the model been run for specific, </w:t>
            </w:r>
            <w:r w:rsidR="004901E0" w:rsidRPr="002B0CA2">
              <w:rPr>
                <w:rFonts w:ascii="Verdana" w:hAnsi="Verdana"/>
                <w:sz w:val="20"/>
                <w:szCs w:val="20"/>
                <w:lang w:val="en-GB"/>
              </w:rPr>
              <w:t xml:space="preserve">extreme </w:t>
            </w:r>
            <w:r w:rsidR="002C6D89" w:rsidRPr="002B0CA2">
              <w:rPr>
                <w:rFonts w:ascii="Verdana" w:hAnsi="Verdana"/>
                <w:sz w:val="20"/>
                <w:szCs w:val="20"/>
                <w:lang w:val="en-GB"/>
              </w:rPr>
              <w:t>sets of p</w:t>
            </w:r>
            <w:r w:rsidR="002B0CA2">
              <w:rPr>
                <w:rFonts w:ascii="Verdana" w:hAnsi="Verdana"/>
                <w:sz w:val="20"/>
                <w:szCs w:val="20"/>
                <w:lang w:val="en-GB"/>
              </w:rPr>
              <w:t>arameter</w:t>
            </w:r>
            <w:r w:rsidR="002C6D89" w:rsidRPr="002B0CA2">
              <w:rPr>
                <w:rFonts w:ascii="Verdana" w:hAnsi="Verdana"/>
                <w:sz w:val="20"/>
                <w:szCs w:val="20"/>
                <w:lang w:val="en-GB"/>
              </w:rPr>
              <w:t xml:space="preserve"> values in order to </w:t>
            </w:r>
            <w:r w:rsidR="004901E0" w:rsidRPr="002B0CA2">
              <w:rPr>
                <w:rFonts w:ascii="Verdana" w:hAnsi="Verdana"/>
                <w:sz w:val="20"/>
                <w:szCs w:val="20"/>
                <w:lang w:val="en-GB"/>
              </w:rPr>
              <w:t xml:space="preserve">detect </w:t>
            </w:r>
            <w:r w:rsidR="00DF7FEA" w:rsidRPr="002B0CA2">
              <w:rPr>
                <w:rFonts w:ascii="Verdana" w:hAnsi="Verdana"/>
                <w:sz w:val="20"/>
                <w:szCs w:val="20"/>
                <w:lang w:val="en-GB"/>
              </w:rPr>
              <w:t>any</w:t>
            </w:r>
            <w:r w:rsidR="004901E0" w:rsidRPr="002B0CA2">
              <w:rPr>
                <w:rFonts w:ascii="Verdana" w:hAnsi="Verdana"/>
                <w:sz w:val="20"/>
                <w:szCs w:val="20"/>
                <w:lang w:val="en-GB"/>
              </w:rPr>
              <w:t xml:space="preserve"> coding errors</w:t>
            </w:r>
            <w:r w:rsidR="002C6D89" w:rsidRPr="002B0CA2">
              <w:rPr>
                <w:rFonts w:ascii="Verdana" w:hAnsi="Verdana"/>
                <w:sz w:val="20"/>
                <w:szCs w:val="20"/>
                <w:lang w:val="en-GB"/>
              </w:rPr>
              <w:t>?</w:t>
            </w:r>
          </w:p>
          <w:p w:rsidR="00712BF9" w:rsidRPr="002B0CA2" w:rsidRDefault="00712BF9" w:rsidP="00712BF9">
            <w:pPr>
              <w:jc w:val="both"/>
              <w:rPr>
                <w:rFonts w:ascii="Verdana" w:hAnsi="Verdana"/>
                <w:sz w:val="16"/>
                <w:szCs w:val="16"/>
                <w:lang w:val="en-GB"/>
              </w:rPr>
            </w:pPr>
            <w:r w:rsidRPr="002B0CA2">
              <w:rPr>
                <w:rFonts w:ascii="Verdana" w:hAnsi="Verdana"/>
                <w:sz w:val="16"/>
                <w:szCs w:val="16"/>
                <w:lang w:val="en-GB"/>
              </w:rPr>
              <w:lastRenderedPageBreak/>
              <w:t xml:space="preserve">If yes, please indicate where </w:t>
            </w:r>
            <w:r w:rsidR="009E40A1" w:rsidRPr="002B0CA2">
              <w:rPr>
                <w:rFonts w:ascii="Verdana" w:hAnsi="Verdana"/>
                <w:sz w:val="16"/>
                <w:szCs w:val="16"/>
                <w:lang w:val="en-GB"/>
              </w:rPr>
              <w:t xml:space="preserve">these tests and their outcomes are </w:t>
            </w:r>
            <w:r w:rsidRPr="002B0CA2">
              <w:rPr>
                <w:rFonts w:ascii="Verdana" w:hAnsi="Verdana"/>
                <w:sz w:val="16"/>
                <w:szCs w:val="16"/>
                <w:lang w:val="en-GB"/>
              </w:rPr>
              <w:t>reported.</w:t>
            </w:r>
          </w:p>
          <w:p w:rsidR="002C6D89" w:rsidRPr="002B0CA2" w:rsidRDefault="00712BF9" w:rsidP="00712BF9">
            <w:pPr>
              <w:keepNext/>
              <w:jc w:val="both"/>
              <w:rPr>
                <w:rFonts w:ascii="Verdana" w:hAnsi="Verdana"/>
                <w:sz w:val="20"/>
                <w:szCs w:val="20"/>
                <w:lang w:val="en-GB"/>
              </w:rPr>
            </w:pPr>
            <w:r w:rsidRPr="002B0CA2">
              <w:rPr>
                <w:rFonts w:ascii="Verdana" w:hAnsi="Verdana"/>
                <w:sz w:val="16"/>
                <w:szCs w:val="16"/>
                <w:lang w:val="en-GB"/>
              </w:rPr>
              <w:t>If no, please indicate why not.</w:t>
            </w:r>
          </w:p>
        </w:tc>
      </w:tr>
      <w:tr w:rsidR="00712BF9" w:rsidRPr="002B0CA2" w:rsidTr="001C0020">
        <w:trPr>
          <w:trHeight w:val="567"/>
        </w:trPr>
        <w:tc>
          <w:tcPr>
            <w:tcW w:w="9166" w:type="dxa"/>
          </w:tcPr>
          <w:p w:rsidR="00712BF9" w:rsidRPr="00566D25" w:rsidRDefault="00566D25" w:rsidP="00566D25">
            <w:pPr>
              <w:rPr>
                <w:rFonts w:ascii="Verdana" w:hAnsi="Verdana"/>
                <w:i/>
                <w:sz w:val="16"/>
                <w:szCs w:val="16"/>
                <w:lang w:val="en-GB"/>
              </w:rPr>
            </w:pPr>
            <w:r w:rsidRPr="00566D25">
              <w:rPr>
                <w:rFonts w:ascii="Verdana" w:hAnsi="Verdana"/>
                <w:i/>
                <w:sz w:val="16"/>
                <w:szCs w:val="16"/>
                <w:lang w:val="en-GB"/>
              </w:rPr>
              <w:lastRenderedPageBreak/>
              <w:t>Zero testing and high</w:t>
            </w:r>
            <w:r w:rsidR="007829FD">
              <w:rPr>
                <w:rFonts w:ascii="Verdana" w:hAnsi="Verdana"/>
                <w:i/>
                <w:sz w:val="16"/>
                <w:szCs w:val="16"/>
                <w:lang w:val="en-GB"/>
              </w:rPr>
              <w:t>/low</w:t>
            </w:r>
            <w:r w:rsidRPr="00566D25">
              <w:rPr>
                <w:rFonts w:ascii="Verdana" w:hAnsi="Verdana"/>
                <w:i/>
                <w:sz w:val="16"/>
                <w:szCs w:val="16"/>
                <w:lang w:val="en-GB"/>
              </w:rPr>
              <w:t xml:space="preserve"> input values has been explored for all parameters</w:t>
            </w:r>
            <w:r w:rsidR="007829FD">
              <w:rPr>
                <w:rFonts w:ascii="Verdana" w:hAnsi="Verdana"/>
                <w:i/>
                <w:sz w:val="16"/>
                <w:szCs w:val="16"/>
                <w:lang w:val="en-GB"/>
              </w:rPr>
              <w:t xml:space="preserve"> to test model behaviour</w:t>
            </w:r>
            <w:r w:rsidRPr="00566D25">
              <w:rPr>
                <w:rFonts w:ascii="Verdana" w:hAnsi="Verdana"/>
                <w:i/>
                <w:sz w:val="16"/>
                <w:szCs w:val="16"/>
                <w:lang w:val="en-GB"/>
              </w:rPr>
              <w:t>.</w:t>
            </w:r>
          </w:p>
        </w:tc>
      </w:tr>
      <w:tr w:rsidR="000D2B1D" w:rsidRPr="002B0CA2" w:rsidTr="001C0020">
        <w:trPr>
          <w:trHeight w:val="567"/>
        </w:trPr>
        <w:tc>
          <w:tcPr>
            <w:tcW w:w="9166" w:type="dxa"/>
          </w:tcPr>
          <w:p w:rsidR="000D2B1D" w:rsidRPr="002B0CA2" w:rsidRDefault="000D2B1D" w:rsidP="00F132FA">
            <w:pPr>
              <w:rPr>
                <w:rFonts w:ascii="Verdana" w:hAnsi="Verdana"/>
                <w:sz w:val="16"/>
                <w:lang w:val="en-GB"/>
              </w:rPr>
            </w:pPr>
            <w:r w:rsidRPr="002B0CA2">
              <w:rPr>
                <w:rFonts w:ascii="Verdana" w:hAnsi="Verdana"/>
                <w:sz w:val="16"/>
                <w:szCs w:val="20"/>
                <w:lang w:val="en-GB"/>
              </w:rPr>
              <w:t xml:space="preserve">Examples </w:t>
            </w:r>
            <w:r w:rsidR="00F132FA" w:rsidRPr="002B0CA2">
              <w:rPr>
                <w:rFonts w:ascii="Verdana" w:hAnsi="Verdana"/>
                <w:sz w:val="16"/>
                <w:szCs w:val="20"/>
                <w:lang w:val="en-GB"/>
              </w:rPr>
              <w:t>include</w:t>
            </w:r>
            <w:r w:rsidRPr="002B0CA2">
              <w:rPr>
                <w:rFonts w:ascii="Verdana" w:hAnsi="Verdana"/>
                <w:sz w:val="16"/>
                <w:szCs w:val="20"/>
                <w:lang w:val="en-GB"/>
              </w:rPr>
              <w:t xml:space="preserve"> but are not limited to</w:t>
            </w:r>
            <w:r w:rsidR="00F132FA" w:rsidRPr="002B0CA2">
              <w:rPr>
                <w:rFonts w:ascii="Verdana" w:hAnsi="Verdana"/>
                <w:sz w:val="16"/>
                <w:szCs w:val="20"/>
                <w:lang w:val="en-GB"/>
              </w:rPr>
              <w:t>:</w:t>
            </w:r>
            <w:r w:rsidRPr="002B0CA2">
              <w:rPr>
                <w:rFonts w:ascii="Verdana" w:hAnsi="Verdana"/>
                <w:sz w:val="16"/>
                <w:szCs w:val="20"/>
                <w:lang w:val="en-GB"/>
              </w:rPr>
              <w:t xml:space="preserve"> zero and extremely high (background) mortality; extremely beneficial</w:t>
            </w:r>
            <w:r w:rsidR="002751DD" w:rsidRPr="002B0CA2">
              <w:rPr>
                <w:rFonts w:ascii="Verdana" w:hAnsi="Verdana"/>
                <w:sz w:val="16"/>
                <w:szCs w:val="20"/>
                <w:lang w:val="en-GB"/>
              </w:rPr>
              <w:t>,</w:t>
            </w:r>
            <w:r w:rsidRPr="002B0CA2">
              <w:rPr>
                <w:rFonts w:ascii="Verdana" w:hAnsi="Verdana"/>
                <w:sz w:val="16"/>
                <w:szCs w:val="20"/>
                <w:lang w:val="en-GB"/>
              </w:rPr>
              <w:t xml:space="preserve"> extremely detrimental</w:t>
            </w:r>
            <w:r w:rsidR="00F132FA" w:rsidRPr="002B0CA2">
              <w:rPr>
                <w:rFonts w:ascii="Verdana" w:hAnsi="Verdana"/>
                <w:sz w:val="16"/>
                <w:szCs w:val="20"/>
                <w:lang w:val="en-GB"/>
              </w:rPr>
              <w:t>, or no</w:t>
            </w:r>
            <w:r w:rsidRPr="002B0CA2">
              <w:rPr>
                <w:rFonts w:ascii="Verdana" w:hAnsi="Verdana"/>
                <w:sz w:val="16"/>
                <w:szCs w:val="20"/>
                <w:lang w:val="en-GB"/>
              </w:rPr>
              <w:t xml:space="preserve"> treatment effect; zero or extremely high treatment</w:t>
            </w:r>
            <w:r w:rsidR="00F132FA" w:rsidRPr="002B0CA2">
              <w:rPr>
                <w:rFonts w:ascii="Verdana" w:hAnsi="Verdana"/>
                <w:sz w:val="16"/>
                <w:szCs w:val="20"/>
                <w:lang w:val="en-GB"/>
              </w:rPr>
              <w:t xml:space="preserve"> or</w:t>
            </w:r>
            <w:r w:rsidRPr="002B0CA2">
              <w:rPr>
                <w:rFonts w:ascii="Verdana" w:hAnsi="Verdana"/>
                <w:sz w:val="16"/>
                <w:szCs w:val="20"/>
                <w:lang w:val="en-GB"/>
              </w:rPr>
              <w:t xml:space="preserve"> healthcare costs.</w:t>
            </w:r>
          </w:p>
        </w:tc>
      </w:tr>
    </w:tbl>
    <w:p w:rsidR="007D2682" w:rsidRPr="002B0CA2" w:rsidRDefault="007D2682" w:rsidP="002C6D89">
      <w:pPr>
        <w:jc w:val="both"/>
        <w:rPr>
          <w:rFonts w:ascii="Verdana" w:hAnsi="Verdana"/>
          <w:sz w:val="20"/>
          <w:szCs w:val="20"/>
          <w:lang w:val="en-GB"/>
        </w:rPr>
      </w:pPr>
    </w:p>
    <w:tbl>
      <w:tblPr>
        <w:tblStyle w:val="TableGrid"/>
        <w:tblW w:w="0" w:type="auto"/>
        <w:tblLook w:val="04A0" w:firstRow="1" w:lastRow="0" w:firstColumn="1" w:lastColumn="0" w:noHBand="0" w:noVBand="1"/>
      </w:tblPr>
      <w:tblGrid>
        <w:gridCol w:w="9166"/>
      </w:tblGrid>
      <w:tr w:rsidR="002C6D89" w:rsidRPr="002B0CA2" w:rsidTr="001C0020">
        <w:trPr>
          <w:trHeight w:val="567"/>
        </w:trPr>
        <w:tc>
          <w:tcPr>
            <w:tcW w:w="9166" w:type="dxa"/>
          </w:tcPr>
          <w:p w:rsidR="002C6D89" w:rsidRPr="002B0CA2" w:rsidRDefault="00C40D41" w:rsidP="00FB1816">
            <w:pPr>
              <w:keepNext/>
              <w:jc w:val="both"/>
              <w:rPr>
                <w:rFonts w:ascii="Verdana" w:hAnsi="Verdana"/>
                <w:sz w:val="20"/>
                <w:szCs w:val="20"/>
                <w:lang w:val="en-GB"/>
              </w:rPr>
            </w:pPr>
            <w:r w:rsidRPr="002B0CA2">
              <w:rPr>
                <w:rFonts w:ascii="Verdana" w:hAnsi="Verdana"/>
                <w:b/>
                <w:sz w:val="20"/>
                <w:szCs w:val="20"/>
                <w:lang w:val="en-GB"/>
              </w:rPr>
              <w:t>C</w:t>
            </w:r>
            <w:r w:rsidR="00FB1816" w:rsidRPr="002B0CA2">
              <w:rPr>
                <w:rFonts w:ascii="Verdana" w:hAnsi="Verdana"/>
                <w:b/>
                <w:sz w:val="20"/>
                <w:szCs w:val="20"/>
                <w:lang w:val="en-GB"/>
              </w:rPr>
              <w:t>3</w:t>
            </w:r>
            <w:r w:rsidR="002C6D89" w:rsidRPr="002B0CA2">
              <w:rPr>
                <w:rFonts w:ascii="Verdana" w:hAnsi="Verdana"/>
                <w:b/>
                <w:sz w:val="20"/>
                <w:szCs w:val="20"/>
                <w:lang w:val="en-GB"/>
              </w:rPr>
              <w:t xml:space="preserve">/ </w:t>
            </w:r>
            <w:r w:rsidR="00F93F4A">
              <w:rPr>
                <w:rFonts w:ascii="Verdana" w:hAnsi="Verdana"/>
                <w:b/>
                <w:sz w:val="20"/>
                <w:szCs w:val="20"/>
                <w:lang w:val="en-GB"/>
              </w:rPr>
              <w:t>Testing of t</w:t>
            </w:r>
            <w:r w:rsidR="002C6D89" w:rsidRPr="002B0CA2">
              <w:rPr>
                <w:rFonts w:ascii="Verdana" w:hAnsi="Verdana"/>
                <w:b/>
                <w:sz w:val="20"/>
                <w:szCs w:val="20"/>
                <w:lang w:val="en-GB"/>
              </w:rPr>
              <w:t xml:space="preserve">races: </w:t>
            </w:r>
            <w:r w:rsidR="002C6D89" w:rsidRPr="002B0CA2">
              <w:rPr>
                <w:rFonts w:ascii="Verdana" w:hAnsi="Verdana"/>
                <w:sz w:val="20"/>
                <w:szCs w:val="20"/>
                <w:lang w:val="en-GB"/>
              </w:rPr>
              <w:t>Ha</w:t>
            </w:r>
            <w:r w:rsidR="00726BED" w:rsidRPr="002B0CA2">
              <w:rPr>
                <w:rFonts w:ascii="Verdana" w:hAnsi="Verdana"/>
                <w:sz w:val="20"/>
                <w:szCs w:val="20"/>
                <w:lang w:val="en-GB"/>
              </w:rPr>
              <w:t xml:space="preserve">ve </w:t>
            </w:r>
            <w:r w:rsidR="00B1331D" w:rsidRPr="002B0CA2">
              <w:rPr>
                <w:rFonts w:ascii="Verdana" w:hAnsi="Verdana"/>
                <w:sz w:val="20"/>
                <w:szCs w:val="20"/>
                <w:lang w:val="en-GB"/>
              </w:rPr>
              <w:t>patients</w:t>
            </w:r>
            <w:r w:rsidR="002C6D89" w:rsidRPr="002B0CA2">
              <w:rPr>
                <w:rFonts w:ascii="Verdana" w:hAnsi="Verdana"/>
                <w:sz w:val="20"/>
                <w:szCs w:val="20"/>
                <w:lang w:val="en-GB"/>
              </w:rPr>
              <w:t xml:space="preserve"> been </w:t>
            </w:r>
            <w:r w:rsidR="002B0CA2">
              <w:rPr>
                <w:rFonts w:ascii="Verdana" w:hAnsi="Verdana"/>
                <w:sz w:val="20"/>
                <w:szCs w:val="20"/>
                <w:lang w:val="en-GB"/>
              </w:rPr>
              <w:t>tracked</w:t>
            </w:r>
            <w:r w:rsidR="002C6D89" w:rsidRPr="002B0CA2">
              <w:rPr>
                <w:rFonts w:ascii="Verdana" w:hAnsi="Verdana"/>
                <w:sz w:val="20"/>
                <w:szCs w:val="20"/>
                <w:lang w:val="en-GB"/>
              </w:rPr>
              <w:t xml:space="preserve"> through the model to determine </w:t>
            </w:r>
            <w:r w:rsidR="00AD6D1C" w:rsidRPr="002B0CA2">
              <w:rPr>
                <w:rFonts w:ascii="Verdana" w:hAnsi="Verdana"/>
                <w:sz w:val="20"/>
                <w:szCs w:val="20"/>
                <w:lang w:val="en-GB"/>
              </w:rPr>
              <w:t xml:space="preserve">whether </w:t>
            </w:r>
            <w:r w:rsidR="002751DD" w:rsidRPr="002B0CA2">
              <w:rPr>
                <w:rFonts w:ascii="Verdana" w:hAnsi="Verdana"/>
                <w:sz w:val="20"/>
                <w:szCs w:val="20"/>
                <w:lang w:val="en-GB"/>
              </w:rPr>
              <w:t>its</w:t>
            </w:r>
            <w:r w:rsidR="002C6D89" w:rsidRPr="002B0CA2">
              <w:rPr>
                <w:rFonts w:ascii="Verdana" w:hAnsi="Verdana"/>
                <w:sz w:val="20"/>
                <w:szCs w:val="20"/>
                <w:lang w:val="en-GB"/>
              </w:rPr>
              <w:t xml:space="preserve"> logic is correct?</w:t>
            </w:r>
          </w:p>
          <w:p w:rsidR="00712BF9" w:rsidRPr="002B0CA2" w:rsidRDefault="00712BF9" w:rsidP="00712BF9">
            <w:pPr>
              <w:jc w:val="both"/>
              <w:rPr>
                <w:rFonts w:ascii="Verdana" w:hAnsi="Verdana"/>
                <w:sz w:val="16"/>
                <w:szCs w:val="16"/>
                <w:lang w:val="en-GB"/>
              </w:rPr>
            </w:pPr>
            <w:r w:rsidRPr="002B0CA2">
              <w:rPr>
                <w:rFonts w:ascii="Verdana" w:hAnsi="Verdana"/>
                <w:sz w:val="16"/>
                <w:szCs w:val="16"/>
                <w:lang w:val="en-GB"/>
              </w:rPr>
              <w:t xml:space="preserve">If yes, please indicate where </w:t>
            </w:r>
            <w:r w:rsidR="009E40A1" w:rsidRPr="002B0CA2">
              <w:rPr>
                <w:rFonts w:ascii="Verdana" w:hAnsi="Verdana"/>
                <w:sz w:val="16"/>
                <w:szCs w:val="16"/>
                <w:lang w:val="en-GB"/>
              </w:rPr>
              <w:t xml:space="preserve">these tests and their outcomes are </w:t>
            </w:r>
            <w:r w:rsidRPr="002B0CA2">
              <w:rPr>
                <w:rFonts w:ascii="Verdana" w:hAnsi="Verdana"/>
                <w:sz w:val="16"/>
                <w:szCs w:val="16"/>
                <w:lang w:val="en-GB"/>
              </w:rPr>
              <w:t>reported.</w:t>
            </w:r>
          </w:p>
          <w:p w:rsidR="00712BF9" w:rsidRPr="002B0CA2" w:rsidRDefault="00712BF9" w:rsidP="00712BF9">
            <w:pPr>
              <w:keepNext/>
              <w:jc w:val="both"/>
              <w:rPr>
                <w:rFonts w:ascii="Verdana" w:hAnsi="Verdana"/>
                <w:sz w:val="20"/>
                <w:szCs w:val="20"/>
                <w:lang w:val="en-GB"/>
              </w:rPr>
            </w:pPr>
            <w:r w:rsidRPr="002B0CA2">
              <w:rPr>
                <w:rFonts w:ascii="Verdana" w:hAnsi="Verdana"/>
                <w:sz w:val="16"/>
                <w:szCs w:val="16"/>
                <w:lang w:val="en-GB"/>
              </w:rPr>
              <w:t>If no, please indicate why not.</w:t>
            </w:r>
          </w:p>
        </w:tc>
      </w:tr>
      <w:tr w:rsidR="00712BF9" w:rsidRPr="002B0CA2" w:rsidTr="001C0020">
        <w:trPr>
          <w:trHeight w:val="567"/>
        </w:trPr>
        <w:tc>
          <w:tcPr>
            <w:tcW w:w="9166" w:type="dxa"/>
          </w:tcPr>
          <w:p w:rsidR="00712BF9" w:rsidRPr="00566D25" w:rsidRDefault="00566D25" w:rsidP="001C0020">
            <w:pPr>
              <w:rPr>
                <w:rFonts w:ascii="Verdana" w:hAnsi="Verdana"/>
                <w:i/>
                <w:sz w:val="20"/>
                <w:lang w:val="en-GB"/>
              </w:rPr>
            </w:pPr>
            <w:r>
              <w:rPr>
                <w:rFonts w:ascii="Verdana" w:hAnsi="Verdana"/>
                <w:i/>
                <w:sz w:val="16"/>
                <w:lang w:val="en-GB"/>
              </w:rPr>
              <w:t>The model was specified to the population level and not to the individual level.</w:t>
            </w:r>
          </w:p>
        </w:tc>
      </w:tr>
      <w:tr w:rsidR="000D2B1D" w:rsidRPr="002B0CA2" w:rsidTr="001C0020">
        <w:trPr>
          <w:trHeight w:val="567"/>
        </w:trPr>
        <w:tc>
          <w:tcPr>
            <w:tcW w:w="9166" w:type="dxa"/>
          </w:tcPr>
          <w:p w:rsidR="000D2B1D" w:rsidRPr="002B0CA2" w:rsidRDefault="000D2B1D" w:rsidP="001C0020">
            <w:pPr>
              <w:rPr>
                <w:rFonts w:ascii="Verdana" w:hAnsi="Verdana"/>
                <w:sz w:val="16"/>
                <w:lang w:val="en-GB"/>
              </w:rPr>
            </w:pPr>
            <w:r w:rsidRPr="002B0CA2">
              <w:rPr>
                <w:rFonts w:ascii="Verdana" w:hAnsi="Verdana"/>
                <w:sz w:val="16"/>
                <w:szCs w:val="20"/>
                <w:lang w:val="en-GB"/>
              </w:rPr>
              <w:t>In cohort models, this would involve listing the number of patients in each disease stage at one, several</w:t>
            </w:r>
            <w:r w:rsidR="002751DD" w:rsidRPr="002B0CA2">
              <w:rPr>
                <w:rFonts w:ascii="Verdana" w:hAnsi="Verdana"/>
                <w:sz w:val="16"/>
                <w:szCs w:val="20"/>
                <w:lang w:val="en-GB"/>
              </w:rPr>
              <w:t>,</w:t>
            </w:r>
            <w:r w:rsidRPr="002B0CA2">
              <w:rPr>
                <w:rFonts w:ascii="Verdana" w:hAnsi="Verdana"/>
                <w:sz w:val="16"/>
                <w:szCs w:val="20"/>
                <w:lang w:val="en-GB"/>
              </w:rPr>
              <w:t xml:space="preserve"> or all time points (e.</w:t>
            </w:r>
            <w:r w:rsidR="002751DD" w:rsidRPr="002B0CA2">
              <w:rPr>
                <w:rFonts w:ascii="Verdana" w:hAnsi="Verdana"/>
                <w:sz w:val="16"/>
                <w:szCs w:val="20"/>
                <w:lang w:val="en-GB"/>
              </w:rPr>
              <w:t>g.,</w:t>
            </w:r>
            <w:r w:rsidRPr="002B0CA2">
              <w:rPr>
                <w:rFonts w:ascii="Verdana" w:hAnsi="Verdana"/>
                <w:sz w:val="16"/>
                <w:szCs w:val="20"/>
                <w:lang w:val="en-GB"/>
              </w:rPr>
              <w:t xml:space="preserve"> Markov traces). In individual patient simulation models, this would involve following several patients throughout their natural disease progression. </w:t>
            </w:r>
          </w:p>
        </w:tc>
      </w:tr>
    </w:tbl>
    <w:p w:rsidR="002C6D89" w:rsidRPr="002B0CA2" w:rsidRDefault="002C6D89" w:rsidP="002C6D89">
      <w:pPr>
        <w:jc w:val="both"/>
        <w:rPr>
          <w:rFonts w:ascii="Verdana" w:hAnsi="Verdana"/>
          <w:sz w:val="20"/>
          <w:szCs w:val="20"/>
          <w:lang w:val="en-GB"/>
        </w:rPr>
      </w:pPr>
    </w:p>
    <w:tbl>
      <w:tblPr>
        <w:tblStyle w:val="TableGrid"/>
        <w:tblW w:w="0" w:type="auto"/>
        <w:tblLook w:val="04A0" w:firstRow="1" w:lastRow="0" w:firstColumn="1" w:lastColumn="0" w:noHBand="0" w:noVBand="1"/>
      </w:tblPr>
      <w:tblGrid>
        <w:gridCol w:w="9166"/>
      </w:tblGrid>
      <w:tr w:rsidR="002C6D89" w:rsidRPr="002B0CA2" w:rsidTr="001C0020">
        <w:trPr>
          <w:trHeight w:val="567"/>
        </w:trPr>
        <w:tc>
          <w:tcPr>
            <w:tcW w:w="9166" w:type="dxa"/>
          </w:tcPr>
          <w:p w:rsidR="002C6D89" w:rsidRPr="002B0CA2" w:rsidRDefault="00C40D41" w:rsidP="00FB1816">
            <w:pPr>
              <w:keepNext/>
              <w:jc w:val="both"/>
              <w:rPr>
                <w:rFonts w:ascii="Verdana" w:hAnsi="Verdana"/>
                <w:sz w:val="20"/>
                <w:szCs w:val="20"/>
                <w:lang w:val="en-GB"/>
              </w:rPr>
            </w:pPr>
            <w:r w:rsidRPr="002B0CA2">
              <w:rPr>
                <w:rFonts w:ascii="Verdana" w:hAnsi="Verdana"/>
                <w:b/>
                <w:sz w:val="20"/>
                <w:szCs w:val="20"/>
                <w:lang w:val="en-GB"/>
              </w:rPr>
              <w:t>C</w:t>
            </w:r>
            <w:r w:rsidR="00FB1816" w:rsidRPr="002B0CA2">
              <w:rPr>
                <w:rFonts w:ascii="Verdana" w:hAnsi="Verdana"/>
                <w:b/>
                <w:sz w:val="20"/>
                <w:szCs w:val="20"/>
                <w:lang w:val="en-GB"/>
              </w:rPr>
              <w:t>4</w:t>
            </w:r>
            <w:r w:rsidR="002C6D89" w:rsidRPr="002B0CA2">
              <w:rPr>
                <w:rFonts w:ascii="Verdana" w:hAnsi="Verdana"/>
                <w:b/>
                <w:sz w:val="20"/>
                <w:szCs w:val="20"/>
                <w:lang w:val="en-GB"/>
              </w:rPr>
              <w:t>/ Unit testing</w:t>
            </w:r>
            <w:r w:rsidR="00D31BBD">
              <w:rPr>
                <w:rFonts w:ascii="Verdana" w:hAnsi="Verdana"/>
                <w:b/>
                <w:sz w:val="20"/>
                <w:szCs w:val="20"/>
                <w:lang w:val="en-GB"/>
              </w:rPr>
              <w:t>:</w:t>
            </w:r>
            <w:r w:rsidR="00D31BBD" w:rsidRPr="002B0CA2">
              <w:rPr>
                <w:rFonts w:ascii="Verdana" w:hAnsi="Verdana"/>
                <w:b/>
                <w:sz w:val="20"/>
                <w:szCs w:val="20"/>
                <w:lang w:val="en-GB"/>
              </w:rPr>
              <w:t xml:space="preserve"> </w:t>
            </w:r>
            <w:r w:rsidR="002C6D89" w:rsidRPr="002B0CA2">
              <w:rPr>
                <w:rFonts w:ascii="Verdana" w:hAnsi="Verdana"/>
                <w:sz w:val="20"/>
                <w:szCs w:val="20"/>
                <w:lang w:val="en-GB"/>
              </w:rPr>
              <w:t>Have individual sub-modules of the computerized model been tested?</w:t>
            </w:r>
          </w:p>
          <w:p w:rsidR="00712BF9" w:rsidRPr="002B0CA2" w:rsidRDefault="00712BF9" w:rsidP="00712BF9">
            <w:pPr>
              <w:jc w:val="both"/>
              <w:rPr>
                <w:rFonts w:ascii="Verdana" w:hAnsi="Verdana"/>
                <w:sz w:val="16"/>
                <w:szCs w:val="16"/>
                <w:lang w:val="en-GB"/>
              </w:rPr>
            </w:pPr>
            <w:r w:rsidRPr="002B0CA2">
              <w:rPr>
                <w:rFonts w:ascii="Verdana" w:hAnsi="Verdana"/>
                <w:sz w:val="16"/>
                <w:szCs w:val="16"/>
                <w:lang w:val="en-GB"/>
              </w:rPr>
              <w:t xml:space="preserve">If yes, please provide information </w:t>
            </w:r>
            <w:r w:rsidR="00DF7FEA" w:rsidRPr="002B0CA2">
              <w:rPr>
                <w:rFonts w:ascii="Verdana" w:hAnsi="Verdana"/>
                <w:sz w:val="16"/>
                <w:szCs w:val="16"/>
                <w:lang w:val="en-GB"/>
              </w:rPr>
              <w:t>on</w:t>
            </w:r>
            <w:r w:rsidRPr="002B0CA2">
              <w:rPr>
                <w:rFonts w:ascii="Verdana" w:hAnsi="Verdana"/>
                <w:sz w:val="16"/>
                <w:szCs w:val="16"/>
                <w:lang w:val="en-GB"/>
              </w:rPr>
              <w:t xml:space="preserve"> the following aspects: </w:t>
            </w:r>
          </w:p>
          <w:p w:rsidR="00712BF9" w:rsidRPr="002B0CA2" w:rsidRDefault="00712BF9" w:rsidP="00712BF9">
            <w:pPr>
              <w:pStyle w:val="ListParagraph"/>
              <w:numPr>
                <w:ilvl w:val="0"/>
                <w:numId w:val="1"/>
              </w:numPr>
              <w:ind w:left="284" w:hanging="284"/>
              <w:jc w:val="both"/>
              <w:rPr>
                <w:rFonts w:ascii="Verdana" w:hAnsi="Verdana"/>
                <w:sz w:val="16"/>
                <w:szCs w:val="16"/>
                <w:lang w:val="en-GB"/>
              </w:rPr>
            </w:pPr>
            <w:r w:rsidRPr="002B0CA2">
              <w:rPr>
                <w:rFonts w:ascii="Verdana" w:hAnsi="Verdana"/>
                <w:sz w:val="16"/>
                <w:szCs w:val="16"/>
                <w:lang w:val="en-GB"/>
              </w:rPr>
              <w:t>Was a protocol</w:t>
            </w:r>
            <w:r w:rsidR="003B0A1D" w:rsidRPr="002B0CA2">
              <w:rPr>
                <w:rFonts w:ascii="Verdana" w:hAnsi="Verdana"/>
                <w:sz w:val="16"/>
                <w:szCs w:val="16"/>
                <w:lang w:val="en-GB"/>
              </w:rPr>
              <w:t xml:space="preserve"> that</w:t>
            </w:r>
            <w:r w:rsidRPr="002B0CA2">
              <w:rPr>
                <w:rFonts w:ascii="Verdana" w:hAnsi="Verdana"/>
                <w:sz w:val="16"/>
                <w:szCs w:val="16"/>
                <w:lang w:val="en-GB"/>
              </w:rPr>
              <w:t xml:space="preserve"> describes </w:t>
            </w:r>
            <w:r w:rsidR="005E158E" w:rsidRPr="002B0CA2">
              <w:rPr>
                <w:rFonts w:ascii="Verdana" w:hAnsi="Verdana"/>
                <w:sz w:val="16"/>
                <w:szCs w:val="16"/>
                <w:lang w:val="en-GB"/>
              </w:rPr>
              <w:t xml:space="preserve">the </w:t>
            </w:r>
            <w:r w:rsidRPr="002B0CA2">
              <w:rPr>
                <w:rFonts w:ascii="Verdana" w:hAnsi="Verdana"/>
                <w:sz w:val="16"/>
                <w:szCs w:val="16"/>
                <w:lang w:val="en-GB"/>
              </w:rPr>
              <w:t>tests, criteria</w:t>
            </w:r>
            <w:r w:rsidR="003B0A1D" w:rsidRPr="002B0CA2">
              <w:rPr>
                <w:rFonts w:ascii="Verdana" w:hAnsi="Verdana"/>
                <w:sz w:val="16"/>
                <w:szCs w:val="16"/>
                <w:lang w:val="en-GB"/>
              </w:rPr>
              <w:t>,</w:t>
            </w:r>
            <w:r w:rsidRPr="002B0CA2">
              <w:rPr>
                <w:rFonts w:ascii="Verdana" w:hAnsi="Verdana"/>
                <w:sz w:val="16"/>
                <w:szCs w:val="16"/>
                <w:lang w:val="en-GB"/>
              </w:rPr>
              <w:t xml:space="preserve"> and acceptance norms defined beforehand?</w:t>
            </w:r>
          </w:p>
          <w:p w:rsidR="00712BF9" w:rsidRPr="002B0CA2" w:rsidRDefault="00712BF9" w:rsidP="00712BF9">
            <w:pPr>
              <w:pStyle w:val="ListParagraph"/>
              <w:numPr>
                <w:ilvl w:val="0"/>
                <w:numId w:val="1"/>
              </w:numPr>
              <w:ind w:left="284" w:hanging="284"/>
              <w:jc w:val="both"/>
              <w:rPr>
                <w:rFonts w:ascii="Verdana" w:hAnsi="Verdana"/>
                <w:sz w:val="16"/>
                <w:szCs w:val="16"/>
                <w:lang w:val="en-GB"/>
              </w:rPr>
            </w:pPr>
            <w:r w:rsidRPr="002B0CA2">
              <w:rPr>
                <w:rFonts w:ascii="Verdana" w:hAnsi="Verdana"/>
                <w:sz w:val="16"/>
                <w:szCs w:val="16"/>
                <w:lang w:val="en-GB"/>
              </w:rPr>
              <w:t xml:space="preserve">Please indicate where </w:t>
            </w:r>
            <w:r w:rsidR="009E40A1" w:rsidRPr="002B0CA2">
              <w:rPr>
                <w:rFonts w:ascii="Verdana" w:hAnsi="Verdana"/>
                <w:sz w:val="16"/>
                <w:szCs w:val="16"/>
                <w:lang w:val="en-GB"/>
              </w:rPr>
              <w:t xml:space="preserve">these tests and their outcomes are </w:t>
            </w:r>
            <w:r w:rsidRPr="002B0CA2">
              <w:rPr>
                <w:rFonts w:ascii="Verdana" w:hAnsi="Verdana"/>
                <w:sz w:val="16"/>
                <w:szCs w:val="16"/>
                <w:lang w:val="en-GB"/>
              </w:rPr>
              <w:t>reported.</w:t>
            </w:r>
          </w:p>
          <w:p w:rsidR="00712BF9" w:rsidRPr="002B0CA2" w:rsidRDefault="00712BF9" w:rsidP="00712BF9">
            <w:pPr>
              <w:keepNext/>
              <w:jc w:val="both"/>
              <w:rPr>
                <w:rFonts w:ascii="Verdana" w:hAnsi="Verdana"/>
                <w:sz w:val="20"/>
                <w:szCs w:val="20"/>
                <w:lang w:val="en-GB"/>
              </w:rPr>
            </w:pPr>
            <w:r w:rsidRPr="002B0CA2">
              <w:rPr>
                <w:rFonts w:ascii="Verdana" w:hAnsi="Verdana"/>
                <w:sz w:val="16"/>
                <w:szCs w:val="16"/>
                <w:lang w:val="en-GB"/>
              </w:rPr>
              <w:t>If no, please indicate why not.</w:t>
            </w:r>
          </w:p>
        </w:tc>
      </w:tr>
      <w:tr w:rsidR="00712BF9" w:rsidRPr="002B0CA2" w:rsidTr="001C0020">
        <w:trPr>
          <w:trHeight w:val="567"/>
        </w:trPr>
        <w:tc>
          <w:tcPr>
            <w:tcW w:w="9166" w:type="dxa"/>
          </w:tcPr>
          <w:p w:rsidR="00712BF9" w:rsidRPr="00566D25" w:rsidRDefault="00566D25" w:rsidP="009E6CA8">
            <w:pPr>
              <w:rPr>
                <w:rFonts w:ascii="Verdana" w:hAnsi="Verdana"/>
                <w:i/>
                <w:sz w:val="16"/>
                <w:lang w:val="en-GB"/>
              </w:rPr>
            </w:pPr>
            <w:r>
              <w:rPr>
                <w:rFonts w:ascii="Verdana" w:hAnsi="Verdana"/>
                <w:i/>
                <w:sz w:val="16"/>
                <w:lang w:val="en-GB"/>
              </w:rPr>
              <w:t xml:space="preserve">The model was built in Excel. </w:t>
            </w:r>
            <w:r w:rsidR="00BC3C55">
              <w:rPr>
                <w:rFonts w:ascii="Verdana" w:hAnsi="Verdana"/>
                <w:i/>
                <w:sz w:val="16"/>
                <w:lang w:val="en-GB"/>
              </w:rPr>
              <w:t xml:space="preserve">Sub-modules were tested by turning them on and off, </w:t>
            </w:r>
            <w:r w:rsidR="009E6CA8">
              <w:rPr>
                <w:rFonts w:ascii="Verdana" w:hAnsi="Verdana"/>
                <w:i/>
                <w:sz w:val="16"/>
                <w:lang w:val="en-GB"/>
              </w:rPr>
              <w:t>comparable</w:t>
            </w:r>
            <w:r w:rsidR="00BC3C55">
              <w:rPr>
                <w:rFonts w:ascii="Verdana" w:hAnsi="Verdana"/>
                <w:i/>
                <w:sz w:val="16"/>
                <w:lang w:val="en-GB"/>
              </w:rPr>
              <w:t xml:space="preserve"> to extreme value testing. Macros were walked through step by step to detect any errors in the </w:t>
            </w:r>
            <w:r w:rsidR="009E6CA8">
              <w:rPr>
                <w:rFonts w:ascii="Verdana" w:hAnsi="Verdana"/>
                <w:i/>
                <w:sz w:val="16"/>
                <w:lang w:val="en-GB"/>
              </w:rPr>
              <w:t>code</w:t>
            </w:r>
            <w:r w:rsidR="00BC3C55">
              <w:rPr>
                <w:rFonts w:ascii="Verdana" w:hAnsi="Verdana"/>
                <w:i/>
                <w:sz w:val="16"/>
                <w:lang w:val="en-GB"/>
              </w:rPr>
              <w:t>.</w:t>
            </w:r>
          </w:p>
        </w:tc>
      </w:tr>
      <w:tr w:rsidR="000D2B1D" w:rsidRPr="002B0CA2" w:rsidTr="001C0020">
        <w:trPr>
          <w:trHeight w:val="567"/>
        </w:trPr>
        <w:tc>
          <w:tcPr>
            <w:tcW w:w="9166" w:type="dxa"/>
          </w:tcPr>
          <w:p w:rsidR="000D2B1D" w:rsidRPr="002B0CA2" w:rsidRDefault="000D2B1D" w:rsidP="005E158E">
            <w:pPr>
              <w:jc w:val="both"/>
              <w:rPr>
                <w:rFonts w:ascii="Verdana" w:hAnsi="Verdana"/>
                <w:sz w:val="16"/>
                <w:lang w:val="en-GB"/>
              </w:rPr>
            </w:pPr>
            <w:r w:rsidRPr="002B0CA2">
              <w:rPr>
                <w:rFonts w:ascii="Verdana" w:hAnsi="Verdana"/>
                <w:sz w:val="16"/>
                <w:szCs w:val="20"/>
                <w:lang w:val="en-GB"/>
              </w:rPr>
              <w:t xml:space="preserve">Examples </w:t>
            </w:r>
            <w:r w:rsidR="003B0A1D" w:rsidRPr="002B0CA2">
              <w:rPr>
                <w:rFonts w:ascii="Verdana" w:hAnsi="Verdana"/>
                <w:sz w:val="16"/>
                <w:szCs w:val="20"/>
                <w:lang w:val="en-GB"/>
              </w:rPr>
              <w:t>include</w:t>
            </w:r>
            <w:r w:rsidRPr="002B0CA2">
              <w:rPr>
                <w:rFonts w:ascii="Verdana" w:hAnsi="Verdana"/>
                <w:sz w:val="16"/>
                <w:szCs w:val="20"/>
                <w:lang w:val="en-GB"/>
              </w:rPr>
              <w:t xml:space="preserve"> but are not limited to</w:t>
            </w:r>
            <w:r w:rsidR="005E158E" w:rsidRPr="002B0CA2">
              <w:rPr>
                <w:rFonts w:ascii="Verdana" w:hAnsi="Verdana"/>
                <w:sz w:val="16"/>
                <w:szCs w:val="20"/>
                <w:lang w:val="en-GB"/>
              </w:rPr>
              <w:t>:</w:t>
            </w:r>
            <w:r w:rsidRPr="002B0CA2">
              <w:rPr>
                <w:rFonts w:ascii="Verdana" w:hAnsi="Verdana"/>
                <w:sz w:val="16"/>
                <w:szCs w:val="20"/>
                <w:lang w:val="en-GB"/>
              </w:rPr>
              <w:t xml:space="preserve"> turning sub-modules of the program on and off; altering global parameters; testing messages (e.</w:t>
            </w:r>
            <w:r w:rsidR="003B0A1D" w:rsidRPr="002B0CA2">
              <w:rPr>
                <w:rFonts w:ascii="Verdana" w:hAnsi="Verdana"/>
                <w:sz w:val="16"/>
                <w:szCs w:val="20"/>
                <w:lang w:val="en-GB"/>
              </w:rPr>
              <w:t>g.,</w:t>
            </w:r>
            <w:r w:rsidRPr="002B0CA2">
              <w:rPr>
                <w:rFonts w:ascii="Verdana" w:hAnsi="Verdana"/>
                <w:sz w:val="16"/>
                <w:szCs w:val="20"/>
                <w:lang w:val="en-GB"/>
              </w:rPr>
              <w:t xml:space="preserve"> warning against illegal or illogical inputs), drop-down menus, named areas, switches, </w:t>
            </w:r>
            <w:r w:rsidR="00F93F4A" w:rsidRPr="002B0CA2">
              <w:rPr>
                <w:rFonts w:ascii="Verdana" w:hAnsi="Verdana"/>
                <w:sz w:val="16"/>
                <w:szCs w:val="20"/>
                <w:lang w:val="en-GB"/>
              </w:rPr>
              <w:t>labelling</w:t>
            </w:r>
            <w:r w:rsidRPr="002B0CA2">
              <w:rPr>
                <w:rFonts w:ascii="Verdana" w:hAnsi="Verdana"/>
                <w:sz w:val="16"/>
                <w:szCs w:val="20"/>
                <w:lang w:val="en-GB"/>
              </w:rPr>
              <w:t>, formula</w:t>
            </w:r>
            <w:r w:rsidR="003B0A1D" w:rsidRPr="002B0CA2">
              <w:rPr>
                <w:rFonts w:ascii="Verdana" w:hAnsi="Verdana"/>
                <w:sz w:val="16"/>
                <w:szCs w:val="20"/>
                <w:lang w:val="en-GB"/>
              </w:rPr>
              <w:t>s</w:t>
            </w:r>
            <w:r w:rsidRPr="002B0CA2">
              <w:rPr>
                <w:rFonts w:ascii="Verdana" w:hAnsi="Verdana"/>
                <w:sz w:val="16"/>
                <w:szCs w:val="20"/>
                <w:lang w:val="en-GB"/>
              </w:rPr>
              <w:t xml:space="preserve"> and macros; remov</w:t>
            </w:r>
            <w:r w:rsidR="005E158E" w:rsidRPr="002B0CA2">
              <w:rPr>
                <w:rFonts w:ascii="Verdana" w:hAnsi="Verdana"/>
                <w:sz w:val="16"/>
                <w:szCs w:val="20"/>
                <w:lang w:val="en-GB"/>
              </w:rPr>
              <w:t>ing</w:t>
            </w:r>
            <w:r w:rsidRPr="002B0CA2">
              <w:rPr>
                <w:rFonts w:ascii="Verdana" w:hAnsi="Verdana"/>
                <w:sz w:val="16"/>
                <w:szCs w:val="20"/>
                <w:lang w:val="en-GB"/>
              </w:rPr>
              <w:t xml:space="preserve"> redundant elements.</w:t>
            </w:r>
          </w:p>
        </w:tc>
      </w:tr>
    </w:tbl>
    <w:p w:rsidR="002C6D89" w:rsidRPr="002B0CA2" w:rsidRDefault="002C6D89" w:rsidP="002C6D89">
      <w:pPr>
        <w:jc w:val="both"/>
        <w:rPr>
          <w:rFonts w:ascii="Verdana" w:hAnsi="Verdana"/>
          <w:sz w:val="20"/>
          <w:szCs w:val="20"/>
          <w:lang w:val="en-GB"/>
        </w:rPr>
      </w:pPr>
    </w:p>
    <w:p w:rsidR="002C6D89" w:rsidRPr="002B0CA2" w:rsidRDefault="000A3D28" w:rsidP="002C6D89">
      <w:pPr>
        <w:keepNext/>
        <w:jc w:val="both"/>
        <w:rPr>
          <w:rFonts w:ascii="Verdana" w:hAnsi="Verdana"/>
          <w:sz w:val="28"/>
          <w:szCs w:val="28"/>
          <w:lang w:val="en-GB"/>
        </w:rPr>
      </w:pPr>
      <w:r w:rsidRPr="002B0CA2">
        <w:rPr>
          <w:rFonts w:ascii="Verdana" w:hAnsi="Verdana"/>
          <w:sz w:val="28"/>
          <w:szCs w:val="28"/>
          <w:lang w:val="en-GB"/>
        </w:rPr>
        <w:t xml:space="preserve">Part </w:t>
      </w:r>
      <w:r w:rsidR="002C6D89" w:rsidRPr="002B0CA2">
        <w:rPr>
          <w:rFonts w:ascii="Verdana" w:hAnsi="Verdana"/>
          <w:sz w:val="28"/>
          <w:szCs w:val="28"/>
          <w:lang w:val="en-GB"/>
        </w:rPr>
        <w:t>D: Operational validation</w:t>
      </w:r>
      <w:r w:rsidR="002E3A69" w:rsidRPr="002B0CA2">
        <w:rPr>
          <w:rFonts w:ascii="Verdana" w:hAnsi="Verdana"/>
          <w:sz w:val="28"/>
          <w:szCs w:val="28"/>
          <w:lang w:val="en-GB"/>
        </w:rPr>
        <w:t xml:space="preserve"> (4 questions)</w:t>
      </w:r>
    </w:p>
    <w:p w:rsidR="003C5346" w:rsidRPr="002B0CA2" w:rsidRDefault="002E3A69" w:rsidP="003C5346">
      <w:pPr>
        <w:jc w:val="both"/>
        <w:rPr>
          <w:rFonts w:ascii="Verdana" w:hAnsi="Verdana"/>
          <w:sz w:val="20"/>
          <w:szCs w:val="20"/>
          <w:lang w:val="en-GB"/>
        </w:rPr>
      </w:pPr>
      <w:r w:rsidRPr="002B0CA2">
        <w:rPr>
          <w:rFonts w:ascii="Verdana" w:hAnsi="Verdana"/>
          <w:sz w:val="20"/>
          <w:szCs w:val="20"/>
          <w:lang w:val="en-GB"/>
        </w:rPr>
        <w:t>Part D discusses t</w:t>
      </w:r>
      <w:r w:rsidR="003C5346" w:rsidRPr="002B0CA2">
        <w:rPr>
          <w:rFonts w:ascii="Verdana" w:hAnsi="Verdana"/>
          <w:sz w:val="20"/>
          <w:szCs w:val="20"/>
          <w:lang w:val="en-GB"/>
        </w:rPr>
        <w:t>echniques used to validate the model outcomes.</w:t>
      </w:r>
    </w:p>
    <w:tbl>
      <w:tblPr>
        <w:tblStyle w:val="TableGrid"/>
        <w:tblW w:w="0" w:type="auto"/>
        <w:tblLook w:val="04A0" w:firstRow="1" w:lastRow="0" w:firstColumn="1" w:lastColumn="0" w:noHBand="0" w:noVBand="1"/>
      </w:tblPr>
      <w:tblGrid>
        <w:gridCol w:w="9166"/>
      </w:tblGrid>
      <w:tr w:rsidR="002C6D89" w:rsidRPr="002B0CA2" w:rsidTr="001C0020">
        <w:trPr>
          <w:trHeight w:val="567"/>
        </w:trPr>
        <w:tc>
          <w:tcPr>
            <w:tcW w:w="9166" w:type="dxa"/>
          </w:tcPr>
          <w:p w:rsidR="002C6D89" w:rsidRPr="002B0CA2" w:rsidRDefault="002C6D89" w:rsidP="00AA0C4D">
            <w:pPr>
              <w:keepNext/>
              <w:jc w:val="both"/>
              <w:rPr>
                <w:rFonts w:ascii="Verdana" w:hAnsi="Verdana"/>
                <w:sz w:val="20"/>
                <w:szCs w:val="20"/>
                <w:lang w:val="en-GB"/>
              </w:rPr>
            </w:pPr>
            <w:r w:rsidRPr="002B0CA2">
              <w:rPr>
                <w:rFonts w:ascii="Verdana" w:hAnsi="Verdana"/>
                <w:b/>
                <w:sz w:val="20"/>
                <w:szCs w:val="20"/>
                <w:lang w:val="en-GB"/>
              </w:rPr>
              <w:t xml:space="preserve">D1/ </w:t>
            </w:r>
            <w:r w:rsidR="00E34500" w:rsidRPr="002B0CA2">
              <w:rPr>
                <w:rFonts w:ascii="Verdana" w:hAnsi="Verdana"/>
                <w:b/>
                <w:sz w:val="20"/>
                <w:szCs w:val="20"/>
                <w:lang w:val="en-GB"/>
              </w:rPr>
              <w:t>Face</w:t>
            </w:r>
            <w:r w:rsidRPr="002B0CA2">
              <w:rPr>
                <w:rFonts w:ascii="Verdana" w:hAnsi="Verdana"/>
                <w:b/>
                <w:sz w:val="20"/>
                <w:szCs w:val="20"/>
                <w:lang w:val="en-GB"/>
              </w:rPr>
              <w:t xml:space="preserve"> validity testing (</w:t>
            </w:r>
            <w:r w:rsidR="003C5346" w:rsidRPr="002B0CA2">
              <w:rPr>
                <w:rFonts w:ascii="Verdana" w:hAnsi="Verdana"/>
                <w:b/>
                <w:sz w:val="20"/>
                <w:szCs w:val="20"/>
                <w:lang w:val="en-GB"/>
              </w:rPr>
              <w:t xml:space="preserve">model </w:t>
            </w:r>
            <w:r w:rsidRPr="002B0CA2">
              <w:rPr>
                <w:rFonts w:ascii="Verdana" w:hAnsi="Verdana"/>
                <w:b/>
                <w:sz w:val="20"/>
                <w:szCs w:val="20"/>
                <w:lang w:val="en-GB"/>
              </w:rPr>
              <w:t xml:space="preserve">outcomes): </w:t>
            </w:r>
            <w:r w:rsidRPr="002B0CA2">
              <w:rPr>
                <w:rFonts w:ascii="Verdana" w:hAnsi="Verdana"/>
                <w:sz w:val="20"/>
                <w:szCs w:val="20"/>
                <w:lang w:val="en-GB"/>
              </w:rPr>
              <w:t xml:space="preserve">Have experts been asked to judge </w:t>
            </w:r>
            <w:r w:rsidR="00E34500" w:rsidRPr="002B0CA2">
              <w:rPr>
                <w:rFonts w:ascii="Verdana" w:hAnsi="Verdana"/>
                <w:sz w:val="20"/>
                <w:szCs w:val="20"/>
                <w:lang w:val="en-GB"/>
              </w:rPr>
              <w:t xml:space="preserve">the </w:t>
            </w:r>
            <w:r w:rsidRPr="002B0CA2">
              <w:rPr>
                <w:rFonts w:ascii="Verdana" w:hAnsi="Verdana"/>
                <w:sz w:val="20"/>
                <w:szCs w:val="20"/>
                <w:lang w:val="en-GB"/>
              </w:rPr>
              <w:t xml:space="preserve">appropriateness of the </w:t>
            </w:r>
            <w:r w:rsidR="00DE23E2" w:rsidRPr="002B0CA2">
              <w:rPr>
                <w:rFonts w:ascii="Verdana" w:hAnsi="Verdana"/>
                <w:sz w:val="20"/>
                <w:szCs w:val="20"/>
                <w:lang w:val="en-GB"/>
              </w:rPr>
              <w:t xml:space="preserve">model </w:t>
            </w:r>
            <w:r w:rsidRPr="002B0CA2">
              <w:rPr>
                <w:rFonts w:ascii="Verdana" w:hAnsi="Verdana"/>
                <w:sz w:val="20"/>
                <w:szCs w:val="20"/>
                <w:lang w:val="en-GB"/>
              </w:rPr>
              <w:t>outcomes?</w:t>
            </w:r>
          </w:p>
          <w:p w:rsidR="00712BF9" w:rsidRPr="002B0CA2" w:rsidRDefault="00712BF9" w:rsidP="00712BF9">
            <w:pPr>
              <w:jc w:val="both"/>
              <w:rPr>
                <w:rFonts w:ascii="Verdana" w:hAnsi="Verdana"/>
                <w:sz w:val="16"/>
                <w:szCs w:val="16"/>
                <w:lang w:val="en-GB"/>
              </w:rPr>
            </w:pPr>
            <w:r w:rsidRPr="002B0CA2">
              <w:rPr>
                <w:rFonts w:ascii="Verdana" w:hAnsi="Verdana"/>
                <w:sz w:val="16"/>
                <w:szCs w:val="16"/>
                <w:lang w:val="en-GB"/>
              </w:rPr>
              <w:t xml:space="preserve">If yes, please provide information </w:t>
            </w:r>
            <w:r w:rsidR="00DF7FEA" w:rsidRPr="002B0CA2">
              <w:rPr>
                <w:rFonts w:ascii="Verdana" w:hAnsi="Verdana"/>
                <w:sz w:val="16"/>
                <w:szCs w:val="16"/>
                <w:lang w:val="en-GB"/>
              </w:rPr>
              <w:t>on</w:t>
            </w:r>
            <w:r w:rsidRPr="002B0CA2">
              <w:rPr>
                <w:rFonts w:ascii="Verdana" w:hAnsi="Verdana"/>
                <w:sz w:val="16"/>
                <w:szCs w:val="16"/>
                <w:lang w:val="en-GB"/>
              </w:rPr>
              <w:t xml:space="preserve"> the following aspects: </w:t>
            </w:r>
          </w:p>
          <w:p w:rsidR="00712BF9" w:rsidRPr="002B0CA2" w:rsidRDefault="00712BF9" w:rsidP="00712BF9">
            <w:pPr>
              <w:pStyle w:val="ListParagraph"/>
              <w:numPr>
                <w:ilvl w:val="0"/>
                <w:numId w:val="1"/>
              </w:numPr>
              <w:ind w:left="284" w:hanging="284"/>
              <w:jc w:val="both"/>
              <w:rPr>
                <w:rFonts w:ascii="Verdana" w:hAnsi="Verdana"/>
                <w:sz w:val="16"/>
                <w:szCs w:val="16"/>
                <w:lang w:val="en-GB"/>
              </w:rPr>
            </w:pPr>
            <w:r w:rsidRPr="002B0CA2">
              <w:rPr>
                <w:rFonts w:ascii="Verdana" w:hAnsi="Verdana"/>
                <w:sz w:val="16"/>
                <w:szCs w:val="16"/>
                <w:lang w:val="en-GB"/>
              </w:rPr>
              <w:t>Who are these experts?</w:t>
            </w:r>
          </w:p>
          <w:p w:rsidR="00712BF9" w:rsidRPr="002B0CA2" w:rsidRDefault="009E40A1" w:rsidP="00712BF9">
            <w:pPr>
              <w:pStyle w:val="ListParagraph"/>
              <w:numPr>
                <w:ilvl w:val="0"/>
                <w:numId w:val="1"/>
              </w:numPr>
              <w:ind w:left="284" w:hanging="284"/>
              <w:jc w:val="both"/>
              <w:rPr>
                <w:rFonts w:ascii="Verdana" w:hAnsi="Verdana"/>
                <w:sz w:val="16"/>
                <w:szCs w:val="16"/>
                <w:lang w:val="en-GB"/>
              </w:rPr>
            </w:pPr>
            <w:r w:rsidRPr="002B0CA2">
              <w:rPr>
                <w:rFonts w:ascii="Verdana" w:hAnsi="Verdana"/>
                <w:sz w:val="16"/>
                <w:szCs w:val="16"/>
                <w:lang w:val="en-GB"/>
              </w:rPr>
              <w:t>What is your justification for considering them experts?</w:t>
            </w:r>
          </w:p>
          <w:p w:rsidR="00712BF9" w:rsidRPr="002B0CA2" w:rsidRDefault="00712BF9" w:rsidP="00712BF9">
            <w:pPr>
              <w:pStyle w:val="ListParagraph"/>
              <w:numPr>
                <w:ilvl w:val="0"/>
                <w:numId w:val="1"/>
              </w:numPr>
              <w:ind w:left="284" w:hanging="284"/>
              <w:jc w:val="both"/>
              <w:rPr>
                <w:rFonts w:ascii="Verdana" w:hAnsi="Verdana"/>
                <w:sz w:val="16"/>
                <w:szCs w:val="16"/>
                <w:lang w:val="en-GB"/>
              </w:rPr>
            </w:pPr>
            <w:r w:rsidRPr="002B0CA2">
              <w:rPr>
                <w:rFonts w:ascii="Verdana" w:hAnsi="Verdana"/>
                <w:sz w:val="16"/>
                <w:szCs w:val="16"/>
                <w:lang w:val="en-GB"/>
              </w:rPr>
              <w:t>To what exten</w:t>
            </w:r>
            <w:r w:rsidR="00184686" w:rsidRPr="002B0CA2">
              <w:rPr>
                <w:rFonts w:ascii="Verdana" w:hAnsi="Verdana"/>
                <w:sz w:val="16"/>
                <w:szCs w:val="16"/>
                <w:lang w:val="en-GB"/>
              </w:rPr>
              <w:t>t</w:t>
            </w:r>
            <w:r w:rsidRPr="002B0CA2">
              <w:rPr>
                <w:rFonts w:ascii="Verdana" w:hAnsi="Verdana"/>
                <w:sz w:val="16"/>
                <w:szCs w:val="16"/>
                <w:lang w:val="en-GB"/>
              </w:rPr>
              <w:t xml:space="preserve"> </w:t>
            </w:r>
            <w:r w:rsidR="009E40A1" w:rsidRPr="002B0CA2">
              <w:rPr>
                <w:rFonts w:ascii="Verdana" w:hAnsi="Verdana"/>
                <w:sz w:val="16"/>
                <w:szCs w:val="16"/>
                <w:lang w:val="en-GB"/>
              </w:rPr>
              <w:t xml:space="preserve">did they conclude </w:t>
            </w:r>
            <w:r w:rsidRPr="002B0CA2">
              <w:rPr>
                <w:rFonts w:ascii="Verdana" w:hAnsi="Verdana"/>
                <w:sz w:val="16"/>
                <w:szCs w:val="16"/>
                <w:lang w:val="en-GB"/>
              </w:rPr>
              <w:t xml:space="preserve">that the </w:t>
            </w:r>
            <w:r w:rsidR="009E40A1" w:rsidRPr="002B0CA2">
              <w:rPr>
                <w:rFonts w:ascii="Verdana" w:hAnsi="Verdana"/>
                <w:sz w:val="16"/>
                <w:szCs w:val="16"/>
                <w:lang w:val="en-GB"/>
              </w:rPr>
              <w:t xml:space="preserve">model </w:t>
            </w:r>
            <w:r w:rsidRPr="002B0CA2">
              <w:rPr>
                <w:rFonts w:ascii="Verdana" w:hAnsi="Verdana"/>
                <w:sz w:val="16"/>
                <w:szCs w:val="16"/>
                <w:lang w:val="en-GB"/>
              </w:rPr>
              <w:t>outcomes are reasonable?</w:t>
            </w:r>
          </w:p>
          <w:p w:rsidR="00712BF9" w:rsidRPr="002B0CA2" w:rsidRDefault="00712BF9" w:rsidP="00712BF9">
            <w:pPr>
              <w:keepNext/>
              <w:jc w:val="both"/>
              <w:rPr>
                <w:rFonts w:ascii="Verdana" w:hAnsi="Verdana"/>
                <w:sz w:val="20"/>
                <w:szCs w:val="20"/>
                <w:lang w:val="en-GB"/>
              </w:rPr>
            </w:pPr>
            <w:r w:rsidRPr="002B0CA2">
              <w:rPr>
                <w:rFonts w:ascii="Verdana" w:hAnsi="Verdana"/>
                <w:sz w:val="16"/>
                <w:szCs w:val="16"/>
                <w:lang w:val="en-GB"/>
              </w:rPr>
              <w:t>If no, please indicate why not.</w:t>
            </w:r>
          </w:p>
        </w:tc>
      </w:tr>
      <w:tr w:rsidR="00712BF9" w:rsidRPr="002B0CA2" w:rsidTr="001C0020">
        <w:trPr>
          <w:trHeight w:val="567"/>
        </w:trPr>
        <w:tc>
          <w:tcPr>
            <w:tcW w:w="9166" w:type="dxa"/>
          </w:tcPr>
          <w:p w:rsidR="00712BF9" w:rsidRPr="007829FD" w:rsidRDefault="00BC3C55" w:rsidP="001C0020">
            <w:pPr>
              <w:rPr>
                <w:rFonts w:ascii="Verdana" w:hAnsi="Verdana"/>
                <w:i/>
                <w:sz w:val="20"/>
                <w:lang w:val="en-GB"/>
              </w:rPr>
            </w:pPr>
            <w:r w:rsidRPr="007829FD">
              <w:rPr>
                <w:rFonts w:ascii="Verdana" w:hAnsi="Verdana"/>
                <w:i/>
                <w:sz w:val="16"/>
                <w:lang w:val="en-GB"/>
              </w:rPr>
              <w:t>Experts (see co-author list) have judged the model outcomes</w:t>
            </w:r>
            <w:r w:rsidR="007829FD">
              <w:rPr>
                <w:rFonts w:ascii="Verdana" w:hAnsi="Verdana"/>
                <w:i/>
                <w:sz w:val="16"/>
                <w:lang w:val="en-GB"/>
              </w:rPr>
              <w:t xml:space="preserve"> on validity.</w:t>
            </w:r>
          </w:p>
        </w:tc>
      </w:tr>
      <w:tr w:rsidR="000D2B1D" w:rsidRPr="002B0CA2" w:rsidTr="001C0020">
        <w:trPr>
          <w:trHeight w:val="567"/>
        </w:trPr>
        <w:tc>
          <w:tcPr>
            <w:tcW w:w="9166" w:type="dxa"/>
          </w:tcPr>
          <w:p w:rsidR="000D2B1D" w:rsidRPr="002B0CA2" w:rsidRDefault="000D2B1D" w:rsidP="001A25FF">
            <w:pPr>
              <w:rPr>
                <w:rFonts w:ascii="Verdana" w:hAnsi="Verdana"/>
                <w:sz w:val="16"/>
                <w:lang w:val="en-GB"/>
              </w:rPr>
            </w:pPr>
            <w:r w:rsidRPr="002B0CA2">
              <w:rPr>
                <w:rFonts w:ascii="Verdana" w:hAnsi="Verdana"/>
                <w:sz w:val="16"/>
                <w:szCs w:val="20"/>
                <w:lang w:val="en-GB"/>
              </w:rPr>
              <w:t xml:space="preserve">Outcomes </w:t>
            </w:r>
            <w:r w:rsidR="00322508" w:rsidRPr="002B0CA2">
              <w:rPr>
                <w:rFonts w:ascii="Verdana" w:hAnsi="Verdana"/>
                <w:sz w:val="16"/>
                <w:szCs w:val="20"/>
                <w:lang w:val="en-GB"/>
              </w:rPr>
              <w:t>may</w:t>
            </w:r>
            <w:r w:rsidRPr="002B0CA2">
              <w:rPr>
                <w:rFonts w:ascii="Verdana" w:hAnsi="Verdana"/>
                <w:sz w:val="16"/>
                <w:szCs w:val="20"/>
                <w:lang w:val="en-GB"/>
              </w:rPr>
              <w:t xml:space="preserve"> </w:t>
            </w:r>
            <w:r w:rsidR="003B0A1D" w:rsidRPr="002B0CA2">
              <w:rPr>
                <w:rFonts w:ascii="Verdana" w:hAnsi="Verdana"/>
                <w:sz w:val="16"/>
                <w:szCs w:val="20"/>
                <w:lang w:val="en-GB"/>
              </w:rPr>
              <w:t>include</w:t>
            </w:r>
            <w:r w:rsidRPr="002B0CA2">
              <w:rPr>
                <w:rFonts w:ascii="Verdana" w:hAnsi="Verdana"/>
                <w:sz w:val="16"/>
                <w:szCs w:val="20"/>
                <w:lang w:val="en-GB"/>
              </w:rPr>
              <w:t xml:space="preserve"> but are not limited to</w:t>
            </w:r>
            <w:r w:rsidR="00322508" w:rsidRPr="002B0CA2">
              <w:rPr>
                <w:rFonts w:ascii="Verdana" w:hAnsi="Verdana"/>
                <w:sz w:val="16"/>
                <w:szCs w:val="20"/>
                <w:lang w:val="en-GB"/>
              </w:rPr>
              <w:t>:</w:t>
            </w:r>
            <w:r w:rsidRPr="002B0CA2">
              <w:rPr>
                <w:rFonts w:ascii="Verdana" w:hAnsi="Verdana"/>
                <w:sz w:val="16"/>
                <w:szCs w:val="20"/>
                <w:lang w:val="en-GB"/>
              </w:rPr>
              <w:t xml:space="preserve"> (quality</w:t>
            </w:r>
            <w:r w:rsidR="003B0A1D" w:rsidRPr="002B0CA2">
              <w:rPr>
                <w:rFonts w:ascii="Verdana" w:hAnsi="Verdana"/>
                <w:sz w:val="16"/>
                <w:szCs w:val="20"/>
                <w:lang w:val="en-GB"/>
              </w:rPr>
              <w:t>-</w:t>
            </w:r>
            <w:r w:rsidRPr="002B0CA2">
              <w:rPr>
                <w:rFonts w:ascii="Verdana" w:hAnsi="Verdana"/>
                <w:sz w:val="16"/>
                <w:szCs w:val="20"/>
                <w:lang w:val="en-GB"/>
              </w:rPr>
              <w:t xml:space="preserve">adjusted) life years; deaths; hospitalizations; total costs. </w:t>
            </w:r>
          </w:p>
        </w:tc>
      </w:tr>
    </w:tbl>
    <w:p w:rsidR="002C6D89" w:rsidRPr="002B0CA2" w:rsidRDefault="002C6D89" w:rsidP="002C6D89">
      <w:pPr>
        <w:jc w:val="both"/>
        <w:rPr>
          <w:rFonts w:ascii="Verdana" w:hAnsi="Verdana"/>
          <w:sz w:val="20"/>
          <w:szCs w:val="20"/>
          <w:lang w:val="en-GB"/>
        </w:rPr>
      </w:pPr>
    </w:p>
    <w:tbl>
      <w:tblPr>
        <w:tblStyle w:val="TableGrid"/>
        <w:tblW w:w="0" w:type="auto"/>
        <w:tblLook w:val="04A0" w:firstRow="1" w:lastRow="0" w:firstColumn="1" w:lastColumn="0" w:noHBand="0" w:noVBand="1"/>
      </w:tblPr>
      <w:tblGrid>
        <w:gridCol w:w="9166"/>
      </w:tblGrid>
      <w:tr w:rsidR="002C6D89" w:rsidRPr="002B0CA2" w:rsidTr="001C0020">
        <w:trPr>
          <w:trHeight w:val="567"/>
        </w:trPr>
        <w:tc>
          <w:tcPr>
            <w:tcW w:w="9166" w:type="dxa"/>
          </w:tcPr>
          <w:p w:rsidR="002C6D89" w:rsidRPr="002B0CA2" w:rsidRDefault="002C6D89" w:rsidP="000666B0">
            <w:pPr>
              <w:keepNext/>
              <w:jc w:val="both"/>
              <w:rPr>
                <w:rFonts w:ascii="Verdana" w:hAnsi="Verdana"/>
                <w:sz w:val="20"/>
                <w:szCs w:val="20"/>
                <w:lang w:val="en-GB"/>
              </w:rPr>
            </w:pPr>
            <w:r w:rsidRPr="002B0CA2">
              <w:rPr>
                <w:rFonts w:ascii="Verdana" w:hAnsi="Verdana"/>
                <w:b/>
                <w:sz w:val="20"/>
                <w:szCs w:val="20"/>
                <w:lang w:val="en-GB"/>
              </w:rPr>
              <w:lastRenderedPageBreak/>
              <w:t>D2/ Cross validation testing</w:t>
            </w:r>
            <w:r w:rsidR="000666B0" w:rsidRPr="002B0CA2">
              <w:rPr>
                <w:rFonts w:ascii="Verdana" w:hAnsi="Verdana"/>
                <w:b/>
                <w:sz w:val="20"/>
                <w:szCs w:val="20"/>
                <w:lang w:val="en-GB"/>
              </w:rPr>
              <w:t xml:space="preserve"> (model outcomes)</w:t>
            </w:r>
            <w:r w:rsidRPr="002B0CA2">
              <w:rPr>
                <w:rFonts w:ascii="Verdana" w:hAnsi="Verdana"/>
                <w:b/>
                <w:sz w:val="20"/>
                <w:szCs w:val="20"/>
                <w:lang w:val="en-GB"/>
              </w:rPr>
              <w:t xml:space="preserve">: </w:t>
            </w:r>
            <w:r w:rsidRPr="002B0CA2">
              <w:rPr>
                <w:rFonts w:ascii="Verdana" w:hAnsi="Verdana"/>
                <w:sz w:val="20"/>
                <w:szCs w:val="20"/>
                <w:lang w:val="en-GB"/>
              </w:rPr>
              <w:t>Have the model outcomes been compared to the outcomes of other models that address similar problems?</w:t>
            </w:r>
          </w:p>
          <w:p w:rsidR="00712BF9" w:rsidRPr="002B0CA2" w:rsidRDefault="00712BF9" w:rsidP="00712BF9">
            <w:pPr>
              <w:jc w:val="both"/>
              <w:rPr>
                <w:rFonts w:ascii="Verdana" w:hAnsi="Verdana"/>
                <w:sz w:val="16"/>
                <w:szCs w:val="16"/>
                <w:lang w:val="en-GB"/>
              </w:rPr>
            </w:pPr>
            <w:r w:rsidRPr="002B0CA2">
              <w:rPr>
                <w:rFonts w:ascii="Verdana" w:hAnsi="Verdana"/>
                <w:sz w:val="16"/>
                <w:szCs w:val="16"/>
                <w:lang w:val="en-GB"/>
              </w:rPr>
              <w:t xml:space="preserve">If yes, please provide information </w:t>
            </w:r>
            <w:r w:rsidR="00DF7FEA" w:rsidRPr="002B0CA2">
              <w:rPr>
                <w:rFonts w:ascii="Verdana" w:hAnsi="Verdana"/>
                <w:sz w:val="16"/>
                <w:szCs w:val="16"/>
                <w:lang w:val="en-GB"/>
              </w:rPr>
              <w:t>on</w:t>
            </w:r>
            <w:r w:rsidRPr="002B0CA2">
              <w:rPr>
                <w:rFonts w:ascii="Verdana" w:hAnsi="Verdana"/>
                <w:sz w:val="16"/>
                <w:szCs w:val="16"/>
                <w:lang w:val="en-GB"/>
              </w:rPr>
              <w:t xml:space="preserve"> the following aspects: </w:t>
            </w:r>
          </w:p>
          <w:p w:rsidR="00712BF9" w:rsidRPr="002B0CA2" w:rsidRDefault="00712BF9" w:rsidP="00712BF9">
            <w:pPr>
              <w:pStyle w:val="ListParagraph"/>
              <w:numPr>
                <w:ilvl w:val="0"/>
                <w:numId w:val="1"/>
              </w:numPr>
              <w:ind w:left="284" w:hanging="284"/>
              <w:jc w:val="both"/>
              <w:rPr>
                <w:rFonts w:ascii="Verdana" w:hAnsi="Verdana"/>
                <w:sz w:val="16"/>
                <w:szCs w:val="16"/>
                <w:lang w:val="en-GB"/>
              </w:rPr>
            </w:pPr>
            <w:r w:rsidRPr="002B0CA2">
              <w:rPr>
                <w:rFonts w:ascii="Verdana" w:hAnsi="Verdana"/>
                <w:sz w:val="16"/>
                <w:szCs w:val="16"/>
                <w:lang w:val="en-GB"/>
              </w:rPr>
              <w:t xml:space="preserve">Are these comparisons based on published outcomes only, or </w:t>
            </w:r>
            <w:r w:rsidR="001A25FF">
              <w:rPr>
                <w:rFonts w:ascii="Verdana" w:hAnsi="Verdana"/>
                <w:sz w:val="16"/>
                <w:szCs w:val="16"/>
                <w:lang w:val="en-GB"/>
              </w:rPr>
              <w:t>did you have access to the alternative model</w:t>
            </w:r>
            <w:r w:rsidRPr="002B0CA2">
              <w:rPr>
                <w:rFonts w:ascii="Verdana" w:hAnsi="Verdana"/>
                <w:sz w:val="16"/>
                <w:szCs w:val="16"/>
                <w:lang w:val="en-GB"/>
              </w:rPr>
              <w:t>?</w:t>
            </w:r>
          </w:p>
          <w:p w:rsidR="00712BF9" w:rsidRPr="002B0CA2" w:rsidRDefault="004762AF" w:rsidP="00712BF9">
            <w:pPr>
              <w:pStyle w:val="ListParagraph"/>
              <w:numPr>
                <w:ilvl w:val="0"/>
                <w:numId w:val="1"/>
              </w:numPr>
              <w:ind w:left="284" w:hanging="284"/>
              <w:jc w:val="both"/>
              <w:rPr>
                <w:rFonts w:ascii="Verdana" w:hAnsi="Verdana"/>
                <w:sz w:val="16"/>
                <w:szCs w:val="16"/>
                <w:lang w:val="en-GB"/>
              </w:rPr>
            </w:pPr>
            <w:r>
              <w:rPr>
                <w:rFonts w:ascii="Verdana" w:hAnsi="Verdana"/>
                <w:sz w:val="16"/>
                <w:szCs w:val="16"/>
                <w:lang w:val="en-GB"/>
              </w:rPr>
              <w:t xml:space="preserve">Can </w:t>
            </w:r>
            <w:r w:rsidR="00712BF9" w:rsidRPr="002B0CA2">
              <w:rPr>
                <w:rFonts w:ascii="Verdana" w:hAnsi="Verdana"/>
                <w:sz w:val="16"/>
                <w:szCs w:val="16"/>
                <w:lang w:val="en-GB"/>
              </w:rPr>
              <w:t>the differences in outcomes between your model and other models</w:t>
            </w:r>
            <w:r>
              <w:rPr>
                <w:rFonts w:ascii="Verdana" w:hAnsi="Verdana"/>
                <w:sz w:val="16"/>
                <w:szCs w:val="16"/>
                <w:lang w:val="en-GB"/>
              </w:rPr>
              <w:t xml:space="preserve"> be explained</w:t>
            </w:r>
            <w:r w:rsidR="00712BF9" w:rsidRPr="002B0CA2">
              <w:rPr>
                <w:rFonts w:ascii="Verdana" w:hAnsi="Verdana"/>
                <w:sz w:val="16"/>
                <w:szCs w:val="16"/>
                <w:lang w:val="en-GB"/>
              </w:rPr>
              <w:t>?</w:t>
            </w:r>
          </w:p>
          <w:p w:rsidR="00712BF9" w:rsidRPr="002B0CA2" w:rsidRDefault="00712BF9" w:rsidP="00712BF9">
            <w:pPr>
              <w:pStyle w:val="ListParagraph"/>
              <w:numPr>
                <w:ilvl w:val="0"/>
                <w:numId w:val="1"/>
              </w:numPr>
              <w:ind w:left="284" w:hanging="284"/>
              <w:jc w:val="both"/>
              <w:rPr>
                <w:rFonts w:ascii="Verdana" w:hAnsi="Verdana"/>
                <w:sz w:val="16"/>
                <w:szCs w:val="16"/>
                <w:lang w:val="en-GB"/>
              </w:rPr>
            </w:pPr>
            <w:r w:rsidRPr="002B0CA2">
              <w:rPr>
                <w:rFonts w:ascii="Verdana" w:hAnsi="Verdana"/>
                <w:sz w:val="16"/>
                <w:szCs w:val="16"/>
                <w:lang w:val="en-GB"/>
              </w:rPr>
              <w:t>Please indicate where this comparison</w:t>
            </w:r>
            <w:r w:rsidR="00DF7FEA" w:rsidRPr="002B0CA2">
              <w:rPr>
                <w:rFonts w:ascii="Verdana" w:hAnsi="Verdana"/>
                <w:sz w:val="16"/>
                <w:szCs w:val="16"/>
                <w:lang w:val="en-GB"/>
              </w:rPr>
              <w:t xml:space="preserve"> is reported</w:t>
            </w:r>
            <w:r w:rsidRPr="002B0CA2">
              <w:rPr>
                <w:rFonts w:ascii="Verdana" w:hAnsi="Verdana"/>
                <w:sz w:val="16"/>
                <w:szCs w:val="16"/>
                <w:lang w:val="en-GB"/>
              </w:rPr>
              <w:t>, including a discussion of the comparability with your model.</w:t>
            </w:r>
          </w:p>
          <w:p w:rsidR="00712BF9" w:rsidRPr="002B0CA2" w:rsidRDefault="00712BF9" w:rsidP="00712BF9">
            <w:pPr>
              <w:keepNext/>
              <w:jc w:val="both"/>
              <w:rPr>
                <w:rFonts w:ascii="Verdana" w:hAnsi="Verdana"/>
                <w:sz w:val="20"/>
                <w:szCs w:val="20"/>
                <w:lang w:val="en-GB"/>
              </w:rPr>
            </w:pPr>
            <w:r w:rsidRPr="002B0CA2">
              <w:rPr>
                <w:rFonts w:ascii="Verdana" w:hAnsi="Verdana"/>
                <w:sz w:val="16"/>
                <w:szCs w:val="16"/>
                <w:lang w:val="en-GB"/>
              </w:rPr>
              <w:t>If no, please indicate why not.</w:t>
            </w:r>
          </w:p>
        </w:tc>
      </w:tr>
      <w:tr w:rsidR="00712BF9" w:rsidRPr="002B0CA2" w:rsidTr="001C0020">
        <w:trPr>
          <w:trHeight w:val="567"/>
        </w:trPr>
        <w:tc>
          <w:tcPr>
            <w:tcW w:w="9166" w:type="dxa"/>
          </w:tcPr>
          <w:p w:rsidR="00712BF9" w:rsidRPr="009E6CA8" w:rsidRDefault="00BC3C55" w:rsidP="009E6CA8">
            <w:pPr>
              <w:rPr>
                <w:rFonts w:ascii="Verdana" w:hAnsi="Verdana"/>
                <w:i/>
                <w:sz w:val="20"/>
                <w:lang w:val="en-GB"/>
              </w:rPr>
            </w:pPr>
            <w:r w:rsidRPr="009E6CA8">
              <w:rPr>
                <w:rFonts w:ascii="Verdana" w:hAnsi="Verdana"/>
                <w:i/>
                <w:sz w:val="16"/>
                <w:lang w:val="en-GB"/>
              </w:rPr>
              <w:t xml:space="preserve">Yes, in the discussion section a comparison has been made to models addressing the same research question </w:t>
            </w:r>
            <w:r w:rsidR="00557F90" w:rsidRPr="009E6CA8">
              <w:rPr>
                <w:rFonts w:ascii="Verdana" w:hAnsi="Verdana"/>
                <w:i/>
                <w:sz w:val="16"/>
                <w:lang w:val="en-GB"/>
              </w:rPr>
              <w:t xml:space="preserve">of cost-effectiveness of herpes zoster vaccination </w:t>
            </w:r>
            <w:r w:rsidRPr="009E6CA8">
              <w:rPr>
                <w:rFonts w:ascii="Verdana" w:hAnsi="Verdana"/>
                <w:i/>
                <w:sz w:val="16"/>
                <w:lang w:val="en-GB"/>
              </w:rPr>
              <w:t xml:space="preserve">that were published in peer-reviewed journals. </w:t>
            </w:r>
            <w:r w:rsidR="00557F90" w:rsidRPr="009E6CA8">
              <w:rPr>
                <w:rFonts w:ascii="Verdana" w:hAnsi="Verdana"/>
                <w:i/>
                <w:sz w:val="16"/>
                <w:lang w:val="en-GB"/>
              </w:rPr>
              <w:t>Explanations of</w:t>
            </w:r>
            <w:r w:rsidRPr="009E6CA8">
              <w:rPr>
                <w:rFonts w:ascii="Verdana" w:hAnsi="Verdana"/>
                <w:i/>
                <w:sz w:val="16"/>
                <w:lang w:val="en-GB"/>
              </w:rPr>
              <w:t xml:space="preserve"> differences were reported</w:t>
            </w:r>
            <w:r w:rsidR="00557F90" w:rsidRPr="009E6CA8">
              <w:rPr>
                <w:rFonts w:ascii="Verdana" w:hAnsi="Verdana"/>
                <w:i/>
                <w:sz w:val="16"/>
                <w:lang w:val="en-GB"/>
              </w:rPr>
              <w:t>.</w:t>
            </w:r>
            <w:r w:rsidRPr="009E6CA8">
              <w:rPr>
                <w:rFonts w:ascii="Verdana" w:hAnsi="Verdana"/>
                <w:i/>
                <w:sz w:val="16"/>
                <w:lang w:val="en-GB"/>
              </w:rPr>
              <w:t xml:space="preserve"> </w:t>
            </w:r>
            <w:r w:rsidR="009E6CA8">
              <w:rPr>
                <w:rFonts w:ascii="Verdana" w:hAnsi="Verdana"/>
                <w:i/>
                <w:sz w:val="16"/>
                <w:lang w:val="en-GB"/>
              </w:rPr>
              <w:t>Moreover, a complete list of input differences between two earlier published cost-effectiveness studies of the herpes zoster live-attenuated vaccine in the Netherlands was drafted, but not shown in order to increase the readability of the manuscript.</w:t>
            </w:r>
          </w:p>
        </w:tc>
      </w:tr>
      <w:tr w:rsidR="000D2B1D" w:rsidRPr="002B0CA2" w:rsidTr="001C0020">
        <w:trPr>
          <w:trHeight w:val="567"/>
        </w:trPr>
        <w:tc>
          <w:tcPr>
            <w:tcW w:w="9166" w:type="dxa"/>
          </w:tcPr>
          <w:p w:rsidR="000D2B1D" w:rsidRPr="002B0CA2" w:rsidRDefault="009F349A" w:rsidP="001A25FF">
            <w:pPr>
              <w:rPr>
                <w:rFonts w:ascii="Verdana" w:hAnsi="Verdana"/>
                <w:sz w:val="16"/>
                <w:lang w:val="en-GB"/>
              </w:rPr>
            </w:pPr>
            <w:r w:rsidRPr="002B0CA2">
              <w:rPr>
                <w:rFonts w:ascii="Verdana" w:hAnsi="Verdana"/>
                <w:sz w:val="16"/>
                <w:szCs w:val="20"/>
                <w:lang w:val="en-GB"/>
              </w:rPr>
              <w:t xml:space="preserve">Other models </w:t>
            </w:r>
            <w:r w:rsidR="00DF7FEA" w:rsidRPr="002B0CA2">
              <w:rPr>
                <w:rFonts w:ascii="Verdana" w:hAnsi="Verdana"/>
                <w:sz w:val="16"/>
                <w:szCs w:val="20"/>
                <w:lang w:val="en-GB"/>
              </w:rPr>
              <w:t>may</w:t>
            </w:r>
            <w:r w:rsidRPr="002B0CA2">
              <w:rPr>
                <w:rFonts w:ascii="Verdana" w:hAnsi="Verdana"/>
                <w:sz w:val="16"/>
                <w:szCs w:val="20"/>
                <w:lang w:val="en-GB"/>
              </w:rPr>
              <w:t xml:space="preserve"> include</w:t>
            </w:r>
            <w:r w:rsidR="000D2B1D" w:rsidRPr="002B0CA2">
              <w:rPr>
                <w:rFonts w:ascii="Verdana" w:hAnsi="Verdana"/>
                <w:sz w:val="16"/>
                <w:szCs w:val="20"/>
                <w:lang w:val="en-GB"/>
              </w:rPr>
              <w:t xml:space="preserve"> models that describe the same disease, the same intervention</w:t>
            </w:r>
            <w:r w:rsidR="003B0A1D" w:rsidRPr="002B0CA2">
              <w:rPr>
                <w:rFonts w:ascii="Verdana" w:hAnsi="Verdana"/>
                <w:sz w:val="16"/>
                <w:szCs w:val="20"/>
                <w:lang w:val="en-GB"/>
              </w:rPr>
              <w:t>,</w:t>
            </w:r>
            <w:r w:rsidR="000D2B1D" w:rsidRPr="002B0CA2">
              <w:rPr>
                <w:rFonts w:ascii="Verdana" w:hAnsi="Verdana"/>
                <w:sz w:val="16"/>
                <w:szCs w:val="20"/>
                <w:lang w:val="en-GB"/>
              </w:rPr>
              <w:t xml:space="preserve"> and/or the same population.</w:t>
            </w:r>
          </w:p>
        </w:tc>
      </w:tr>
    </w:tbl>
    <w:p w:rsidR="007D2682" w:rsidRPr="002B0CA2" w:rsidRDefault="007D2682">
      <w:pPr>
        <w:rPr>
          <w:rFonts w:ascii="Verdana" w:hAnsi="Verdana"/>
          <w:sz w:val="20"/>
          <w:szCs w:val="20"/>
          <w:lang w:val="en-GB"/>
        </w:rPr>
      </w:pPr>
    </w:p>
    <w:tbl>
      <w:tblPr>
        <w:tblStyle w:val="TableGrid"/>
        <w:tblW w:w="0" w:type="auto"/>
        <w:tblLook w:val="04A0" w:firstRow="1" w:lastRow="0" w:firstColumn="1" w:lastColumn="0" w:noHBand="0" w:noVBand="1"/>
      </w:tblPr>
      <w:tblGrid>
        <w:gridCol w:w="9166"/>
      </w:tblGrid>
      <w:tr w:rsidR="002C6D89" w:rsidRPr="001A25FF" w:rsidTr="001C0020">
        <w:trPr>
          <w:trHeight w:val="567"/>
        </w:trPr>
        <w:tc>
          <w:tcPr>
            <w:tcW w:w="9166" w:type="dxa"/>
          </w:tcPr>
          <w:p w:rsidR="00F0790D" w:rsidRPr="001A25FF" w:rsidRDefault="002C6D89" w:rsidP="00712BF9">
            <w:pPr>
              <w:jc w:val="both"/>
              <w:rPr>
                <w:rFonts w:ascii="Verdana" w:hAnsi="Verdana"/>
                <w:sz w:val="16"/>
                <w:szCs w:val="16"/>
                <w:lang w:val="en-GB"/>
              </w:rPr>
            </w:pPr>
            <w:r w:rsidRPr="001A25FF">
              <w:rPr>
                <w:rFonts w:ascii="Verdana" w:hAnsi="Verdana"/>
                <w:b/>
                <w:sz w:val="20"/>
                <w:szCs w:val="20"/>
                <w:lang w:val="en-GB"/>
              </w:rPr>
              <w:t xml:space="preserve">D3/ Validation against </w:t>
            </w:r>
            <w:r w:rsidR="000666B0" w:rsidRPr="001A25FF">
              <w:rPr>
                <w:rFonts w:ascii="Verdana" w:hAnsi="Verdana"/>
                <w:b/>
                <w:sz w:val="20"/>
                <w:szCs w:val="20"/>
                <w:lang w:val="en-GB"/>
              </w:rPr>
              <w:t xml:space="preserve">outcomes using </w:t>
            </w:r>
            <w:r w:rsidRPr="001A25FF">
              <w:rPr>
                <w:rFonts w:ascii="Verdana" w:hAnsi="Verdana"/>
                <w:b/>
                <w:sz w:val="20"/>
                <w:szCs w:val="20"/>
                <w:lang w:val="en-GB"/>
              </w:rPr>
              <w:t xml:space="preserve">alternative input </w:t>
            </w:r>
            <w:r w:rsidR="003B6AFA" w:rsidRPr="001A25FF">
              <w:rPr>
                <w:rFonts w:ascii="Verdana" w:hAnsi="Verdana"/>
                <w:b/>
                <w:sz w:val="20"/>
                <w:szCs w:val="20"/>
                <w:lang w:val="en-GB"/>
              </w:rPr>
              <w:t>data</w:t>
            </w:r>
            <w:r w:rsidRPr="001A25FF">
              <w:rPr>
                <w:rFonts w:ascii="Verdana" w:hAnsi="Verdana"/>
                <w:b/>
                <w:sz w:val="20"/>
                <w:szCs w:val="20"/>
                <w:lang w:val="en-GB"/>
              </w:rPr>
              <w:t xml:space="preserve">: </w:t>
            </w:r>
            <w:r w:rsidRPr="001A25FF">
              <w:rPr>
                <w:rFonts w:ascii="Verdana" w:hAnsi="Verdana"/>
                <w:sz w:val="20"/>
                <w:szCs w:val="20"/>
                <w:lang w:val="en-GB"/>
              </w:rPr>
              <w:t xml:space="preserve">Have the model outcomes been compared to the outcomes obtained when using alternative input </w:t>
            </w:r>
            <w:r w:rsidR="009E40A1" w:rsidRPr="001A25FF">
              <w:rPr>
                <w:rFonts w:ascii="Verdana" w:hAnsi="Verdana"/>
                <w:sz w:val="20"/>
                <w:szCs w:val="20"/>
                <w:lang w:val="en-GB"/>
              </w:rPr>
              <w:t>data</w:t>
            </w:r>
            <w:r w:rsidRPr="001A25FF">
              <w:rPr>
                <w:rFonts w:ascii="Verdana" w:hAnsi="Verdana"/>
                <w:sz w:val="20"/>
                <w:szCs w:val="20"/>
                <w:lang w:val="en-GB"/>
              </w:rPr>
              <w:t>?</w:t>
            </w:r>
          </w:p>
          <w:p w:rsidR="00712BF9" w:rsidRPr="001A25FF" w:rsidRDefault="00712BF9" w:rsidP="00712BF9">
            <w:pPr>
              <w:jc w:val="both"/>
              <w:rPr>
                <w:rFonts w:ascii="Verdana" w:hAnsi="Verdana"/>
                <w:sz w:val="16"/>
                <w:szCs w:val="16"/>
                <w:lang w:val="en-GB"/>
              </w:rPr>
            </w:pPr>
            <w:r w:rsidRPr="001A25FF">
              <w:rPr>
                <w:rFonts w:ascii="Verdana" w:hAnsi="Verdana"/>
                <w:sz w:val="16"/>
                <w:szCs w:val="16"/>
                <w:lang w:val="en-GB"/>
              </w:rPr>
              <w:t xml:space="preserve">If yes, please indicate where </w:t>
            </w:r>
            <w:r w:rsidR="009E40A1" w:rsidRPr="001A25FF">
              <w:rPr>
                <w:rFonts w:ascii="Verdana" w:hAnsi="Verdana"/>
                <w:sz w:val="16"/>
                <w:szCs w:val="16"/>
                <w:lang w:val="en-GB"/>
              </w:rPr>
              <w:t xml:space="preserve">these tests and their outcomes are </w:t>
            </w:r>
            <w:r w:rsidRPr="001A25FF">
              <w:rPr>
                <w:rFonts w:ascii="Verdana" w:hAnsi="Verdana"/>
                <w:sz w:val="16"/>
                <w:szCs w:val="16"/>
                <w:lang w:val="en-GB"/>
              </w:rPr>
              <w:t>reported.</w:t>
            </w:r>
          </w:p>
          <w:p w:rsidR="002C6D89" w:rsidRPr="001A25FF" w:rsidRDefault="00712BF9" w:rsidP="009A58C2">
            <w:pPr>
              <w:jc w:val="both"/>
              <w:rPr>
                <w:rFonts w:ascii="Verdana" w:hAnsi="Verdana"/>
                <w:sz w:val="16"/>
                <w:szCs w:val="16"/>
                <w:lang w:val="en-GB"/>
              </w:rPr>
            </w:pPr>
            <w:r w:rsidRPr="001A25FF">
              <w:rPr>
                <w:rFonts w:ascii="Verdana" w:hAnsi="Verdana"/>
                <w:sz w:val="16"/>
                <w:szCs w:val="16"/>
                <w:lang w:val="en-GB"/>
              </w:rPr>
              <w:t>If no, please indicate why not.</w:t>
            </w:r>
          </w:p>
        </w:tc>
      </w:tr>
      <w:tr w:rsidR="002C6D89" w:rsidRPr="001A25FF" w:rsidTr="00712BF9">
        <w:trPr>
          <w:trHeight w:val="567"/>
        </w:trPr>
        <w:tc>
          <w:tcPr>
            <w:tcW w:w="9166" w:type="dxa"/>
          </w:tcPr>
          <w:p w:rsidR="002C6D89" w:rsidRPr="00557F90" w:rsidRDefault="00557F90" w:rsidP="001C0020">
            <w:pPr>
              <w:jc w:val="both"/>
              <w:rPr>
                <w:rFonts w:ascii="Verdana" w:hAnsi="Verdana"/>
                <w:i/>
                <w:sz w:val="16"/>
                <w:szCs w:val="16"/>
              </w:rPr>
            </w:pPr>
            <w:r w:rsidRPr="00557F90">
              <w:rPr>
                <w:rFonts w:ascii="Verdana" w:hAnsi="Verdana"/>
                <w:i/>
                <w:sz w:val="16"/>
                <w:szCs w:val="16"/>
              </w:rPr>
              <w:t xml:space="preserve">A scenario analysis was performed in which data from several </w:t>
            </w:r>
            <w:r>
              <w:rPr>
                <w:rFonts w:ascii="Verdana" w:hAnsi="Verdana"/>
                <w:i/>
                <w:sz w:val="16"/>
                <w:szCs w:val="16"/>
              </w:rPr>
              <w:t xml:space="preserve">other </w:t>
            </w:r>
            <w:r w:rsidRPr="00557F90">
              <w:rPr>
                <w:rFonts w:ascii="Verdana" w:hAnsi="Verdana"/>
                <w:i/>
                <w:sz w:val="16"/>
                <w:szCs w:val="16"/>
              </w:rPr>
              <w:t>sources were explored in the model and the outcomes were reported in a tornado diagram.</w:t>
            </w:r>
            <w:r>
              <w:rPr>
                <w:rFonts w:ascii="Verdana" w:hAnsi="Verdana"/>
                <w:i/>
                <w:sz w:val="16"/>
                <w:szCs w:val="16"/>
              </w:rPr>
              <w:t xml:space="preserve"> Other sources included for instance </w:t>
            </w:r>
            <w:r w:rsidR="007829FD">
              <w:rPr>
                <w:rFonts w:ascii="Verdana" w:hAnsi="Verdana"/>
                <w:i/>
                <w:sz w:val="16"/>
                <w:szCs w:val="16"/>
              </w:rPr>
              <w:t>the use of effectiveness data.</w:t>
            </w:r>
          </w:p>
        </w:tc>
      </w:tr>
      <w:tr w:rsidR="009A58C2" w:rsidRPr="002B0CA2" w:rsidTr="009A58C2">
        <w:trPr>
          <w:trHeight w:val="567"/>
        </w:trPr>
        <w:tc>
          <w:tcPr>
            <w:tcW w:w="9166" w:type="dxa"/>
          </w:tcPr>
          <w:p w:rsidR="009A58C2" w:rsidRPr="002B0CA2" w:rsidRDefault="009A58C2" w:rsidP="009A58C2">
            <w:pPr>
              <w:jc w:val="both"/>
              <w:rPr>
                <w:rFonts w:ascii="Verdana" w:hAnsi="Verdana"/>
                <w:sz w:val="16"/>
                <w:lang w:val="en-GB"/>
              </w:rPr>
            </w:pPr>
            <w:r w:rsidRPr="001A25FF">
              <w:rPr>
                <w:rFonts w:ascii="Verdana" w:hAnsi="Verdana"/>
                <w:sz w:val="16"/>
                <w:szCs w:val="20"/>
                <w:lang w:val="en-GB"/>
              </w:rPr>
              <w:t>Alternative input data can be obtained by using different literature sources or datasets, but can also be constructed by splitting the original data set in two parts, and using one part to calculate the model outcomes and the other part to validate against.</w:t>
            </w:r>
          </w:p>
        </w:tc>
      </w:tr>
    </w:tbl>
    <w:p w:rsidR="002C6D89" w:rsidRPr="009A58C2" w:rsidRDefault="002C6D89" w:rsidP="002C6D89">
      <w:pPr>
        <w:jc w:val="both"/>
        <w:rPr>
          <w:rFonts w:ascii="Verdana" w:hAnsi="Verdana"/>
          <w:sz w:val="20"/>
          <w:szCs w:val="20"/>
        </w:rPr>
      </w:pPr>
    </w:p>
    <w:tbl>
      <w:tblPr>
        <w:tblStyle w:val="TableGrid"/>
        <w:tblW w:w="0" w:type="auto"/>
        <w:tblLook w:val="04A0" w:firstRow="1" w:lastRow="0" w:firstColumn="1" w:lastColumn="0" w:noHBand="0" w:noVBand="1"/>
      </w:tblPr>
      <w:tblGrid>
        <w:gridCol w:w="9166"/>
      </w:tblGrid>
      <w:tr w:rsidR="002C6D89" w:rsidRPr="002B0CA2" w:rsidTr="001C0020">
        <w:trPr>
          <w:trHeight w:val="567"/>
        </w:trPr>
        <w:tc>
          <w:tcPr>
            <w:tcW w:w="9166" w:type="dxa"/>
          </w:tcPr>
          <w:p w:rsidR="002C6D89" w:rsidRPr="002B0CA2" w:rsidRDefault="002C6D89" w:rsidP="000666B0">
            <w:pPr>
              <w:keepNext/>
              <w:jc w:val="both"/>
              <w:rPr>
                <w:rFonts w:ascii="Verdana" w:hAnsi="Verdana"/>
                <w:sz w:val="20"/>
                <w:szCs w:val="20"/>
                <w:lang w:val="en-GB"/>
              </w:rPr>
            </w:pPr>
            <w:r w:rsidRPr="002B0CA2">
              <w:rPr>
                <w:rFonts w:ascii="Verdana" w:hAnsi="Verdana"/>
                <w:b/>
                <w:sz w:val="20"/>
                <w:szCs w:val="20"/>
                <w:lang w:val="en-GB"/>
              </w:rPr>
              <w:t xml:space="preserve">D4/ </w:t>
            </w:r>
            <w:r w:rsidR="000666B0" w:rsidRPr="002B0CA2">
              <w:rPr>
                <w:rFonts w:ascii="Verdana" w:hAnsi="Verdana"/>
                <w:b/>
                <w:sz w:val="20"/>
                <w:szCs w:val="20"/>
                <w:lang w:val="en-GB"/>
              </w:rPr>
              <w:t>Validation</w:t>
            </w:r>
            <w:r w:rsidRPr="002B0CA2">
              <w:rPr>
                <w:rFonts w:ascii="Verdana" w:hAnsi="Verdana"/>
                <w:b/>
                <w:sz w:val="20"/>
                <w:szCs w:val="20"/>
                <w:lang w:val="en-GB"/>
              </w:rPr>
              <w:t xml:space="preserve"> </w:t>
            </w:r>
            <w:r w:rsidR="000666B0" w:rsidRPr="002B0CA2">
              <w:rPr>
                <w:rFonts w:ascii="Verdana" w:hAnsi="Verdana"/>
                <w:b/>
                <w:sz w:val="20"/>
                <w:szCs w:val="20"/>
                <w:lang w:val="en-GB"/>
              </w:rPr>
              <w:t>against empirical data</w:t>
            </w:r>
            <w:r w:rsidRPr="002B0CA2">
              <w:rPr>
                <w:rFonts w:ascii="Verdana" w:hAnsi="Verdana"/>
                <w:b/>
                <w:sz w:val="20"/>
                <w:szCs w:val="20"/>
                <w:lang w:val="en-GB"/>
              </w:rPr>
              <w:t xml:space="preserve">: </w:t>
            </w:r>
            <w:r w:rsidRPr="002B0CA2">
              <w:rPr>
                <w:rFonts w:ascii="Verdana" w:hAnsi="Verdana"/>
                <w:sz w:val="20"/>
                <w:szCs w:val="20"/>
                <w:lang w:val="en-GB"/>
              </w:rPr>
              <w:t xml:space="preserve">Have the </w:t>
            </w:r>
            <w:r w:rsidR="00DE23E2" w:rsidRPr="002B0CA2">
              <w:rPr>
                <w:rFonts w:ascii="Verdana" w:hAnsi="Verdana"/>
                <w:sz w:val="20"/>
                <w:szCs w:val="20"/>
                <w:lang w:val="en-GB"/>
              </w:rPr>
              <w:t xml:space="preserve">model </w:t>
            </w:r>
            <w:r w:rsidRPr="002B0CA2">
              <w:rPr>
                <w:rFonts w:ascii="Verdana" w:hAnsi="Verdana"/>
                <w:sz w:val="20"/>
                <w:szCs w:val="20"/>
                <w:lang w:val="en-GB"/>
              </w:rPr>
              <w:t>outcomes been compared to empirical data?</w:t>
            </w:r>
          </w:p>
          <w:p w:rsidR="00712BF9" w:rsidRPr="002B0CA2" w:rsidRDefault="00712BF9" w:rsidP="00712BF9">
            <w:pPr>
              <w:jc w:val="both"/>
              <w:rPr>
                <w:rFonts w:ascii="Verdana" w:hAnsi="Verdana"/>
                <w:sz w:val="16"/>
                <w:szCs w:val="16"/>
                <w:lang w:val="en-GB"/>
              </w:rPr>
            </w:pPr>
            <w:r w:rsidRPr="002B0CA2">
              <w:rPr>
                <w:rFonts w:ascii="Verdana" w:hAnsi="Verdana"/>
                <w:sz w:val="16"/>
                <w:szCs w:val="16"/>
                <w:lang w:val="en-GB"/>
              </w:rPr>
              <w:t xml:space="preserve">If yes, please provide information </w:t>
            </w:r>
            <w:r w:rsidR="00DF7FEA" w:rsidRPr="002B0CA2">
              <w:rPr>
                <w:rFonts w:ascii="Verdana" w:hAnsi="Verdana"/>
                <w:sz w:val="16"/>
                <w:szCs w:val="16"/>
                <w:lang w:val="en-GB"/>
              </w:rPr>
              <w:t>on</w:t>
            </w:r>
            <w:r w:rsidRPr="002B0CA2">
              <w:rPr>
                <w:rFonts w:ascii="Verdana" w:hAnsi="Verdana"/>
                <w:sz w:val="16"/>
                <w:szCs w:val="16"/>
                <w:lang w:val="en-GB"/>
              </w:rPr>
              <w:t xml:space="preserve"> the following aspects:</w:t>
            </w:r>
          </w:p>
          <w:p w:rsidR="00712BF9" w:rsidRPr="002B0CA2" w:rsidRDefault="00712BF9" w:rsidP="00712BF9">
            <w:pPr>
              <w:pStyle w:val="ListParagraph"/>
              <w:numPr>
                <w:ilvl w:val="0"/>
                <w:numId w:val="1"/>
              </w:numPr>
              <w:ind w:left="284" w:hanging="284"/>
              <w:jc w:val="both"/>
              <w:rPr>
                <w:rFonts w:ascii="Verdana" w:hAnsi="Verdana"/>
                <w:sz w:val="16"/>
                <w:szCs w:val="16"/>
                <w:lang w:val="en-GB"/>
              </w:rPr>
            </w:pPr>
            <w:r w:rsidRPr="002B0CA2">
              <w:rPr>
                <w:rFonts w:ascii="Verdana" w:hAnsi="Verdana"/>
                <w:sz w:val="16"/>
                <w:szCs w:val="16"/>
                <w:lang w:val="en-GB"/>
              </w:rPr>
              <w:t>Are these comparisons based on summary statistics, or patient</w:t>
            </w:r>
            <w:r w:rsidR="00DF7FEA" w:rsidRPr="002B0CA2">
              <w:rPr>
                <w:rFonts w:ascii="Verdana" w:hAnsi="Verdana"/>
                <w:sz w:val="16"/>
                <w:szCs w:val="16"/>
                <w:lang w:val="en-GB"/>
              </w:rPr>
              <w:t>-</w:t>
            </w:r>
            <w:r w:rsidRPr="002B0CA2">
              <w:rPr>
                <w:rFonts w:ascii="Verdana" w:hAnsi="Verdana"/>
                <w:sz w:val="16"/>
                <w:szCs w:val="16"/>
                <w:lang w:val="en-GB"/>
              </w:rPr>
              <w:t>level datasets?</w:t>
            </w:r>
          </w:p>
          <w:p w:rsidR="00712BF9" w:rsidRPr="002B0CA2" w:rsidRDefault="00712BF9" w:rsidP="00712BF9">
            <w:pPr>
              <w:pStyle w:val="ListParagraph"/>
              <w:numPr>
                <w:ilvl w:val="0"/>
                <w:numId w:val="1"/>
              </w:numPr>
              <w:ind w:left="284" w:hanging="284"/>
              <w:jc w:val="both"/>
              <w:rPr>
                <w:rFonts w:ascii="Verdana" w:hAnsi="Verdana"/>
                <w:sz w:val="16"/>
                <w:szCs w:val="16"/>
                <w:lang w:val="en-GB"/>
              </w:rPr>
            </w:pPr>
            <w:r w:rsidRPr="002B0CA2">
              <w:rPr>
                <w:rFonts w:ascii="Verdana" w:hAnsi="Verdana"/>
                <w:sz w:val="16"/>
                <w:szCs w:val="16"/>
                <w:lang w:val="en-GB"/>
              </w:rPr>
              <w:t xml:space="preserve">Have you been able to explain any difference </w:t>
            </w:r>
            <w:r w:rsidR="001A25FF">
              <w:rPr>
                <w:rFonts w:ascii="Verdana" w:hAnsi="Verdana"/>
                <w:sz w:val="16"/>
                <w:szCs w:val="16"/>
                <w:lang w:val="en-GB"/>
              </w:rPr>
              <w:t xml:space="preserve">between </w:t>
            </w:r>
            <w:r w:rsidRPr="002B0CA2">
              <w:rPr>
                <w:rFonts w:ascii="Verdana" w:hAnsi="Verdana"/>
                <w:sz w:val="16"/>
                <w:szCs w:val="16"/>
                <w:lang w:val="en-GB"/>
              </w:rPr>
              <w:t>the model outcomes</w:t>
            </w:r>
            <w:r w:rsidR="001A25FF">
              <w:rPr>
                <w:rFonts w:ascii="Verdana" w:hAnsi="Verdana"/>
                <w:sz w:val="16"/>
                <w:szCs w:val="16"/>
                <w:lang w:val="en-GB"/>
              </w:rPr>
              <w:t xml:space="preserve"> and empirical data</w:t>
            </w:r>
            <w:r w:rsidRPr="002B0CA2">
              <w:rPr>
                <w:rFonts w:ascii="Verdana" w:hAnsi="Verdana"/>
                <w:sz w:val="16"/>
                <w:szCs w:val="16"/>
                <w:lang w:val="en-GB"/>
              </w:rPr>
              <w:t>?</w:t>
            </w:r>
          </w:p>
          <w:p w:rsidR="00712BF9" w:rsidRPr="002B0CA2" w:rsidRDefault="00712BF9" w:rsidP="00712BF9">
            <w:pPr>
              <w:pStyle w:val="ListParagraph"/>
              <w:numPr>
                <w:ilvl w:val="0"/>
                <w:numId w:val="1"/>
              </w:numPr>
              <w:ind w:left="284" w:hanging="284"/>
              <w:jc w:val="both"/>
              <w:rPr>
                <w:rFonts w:ascii="Verdana" w:hAnsi="Verdana"/>
                <w:sz w:val="16"/>
                <w:szCs w:val="16"/>
                <w:lang w:val="en-GB"/>
              </w:rPr>
            </w:pPr>
            <w:r w:rsidRPr="002B0CA2">
              <w:rPr>
                <w:rFonts w:ascii="Verdana" w:hAnsi="Verdana"/>
                <w:sz w:val="16"/>
                <w:szCs w:val="16"/>
                <w:lang w:val="en-GB"/>
              </w:rPr>
              <w:t>Please indicate where this comparison</w:t>
            </w:r>
            <w:r w:rsidR="00F0790D" w:rsidRPr="002B0CA2">
              <w:rPr>
                <w:rFonts w:ascii="Verdana" w:hAnsi="Verdana"/>
                <w:sz w:val="16"/>
                <w:szCs w:val="16"/>
                <w:lang w:val="en-GB"/>
              </w:rPr>
              <w:t xml:space="preserve"> </w:t>
            </w:r>
            <w:r w:rsidRPr="002B0CA2">
              <w:rPr>
                <w:rFonts w:ascii="Verdana" w:hAnsi="Verdana"/>
                <w:sz w:val="16"/>
                <w:szCs w:val="16"/>
                <w:lang w:val="en-GB"/>
              </w:rPr>
              <w:t>is reported.</w:t>
            </w:r>
          </w:p>
          <w:p w:rsidR="00712BF9" w:rsidRPr="002B0CA2" w:rsidRDefault="00712BF9" w:rsidP="00712BF9">
            <w:pPr>
              <w:keepNext/>
              <w:jc w:val="both"/>
              <w:rPr>
                <w:rFonts w:ascii="Verdana" w:hAnsi="Verdana"/>
                <w:sz w:val="16"/>
                <w:szCs w:val="16"/>
                <w:lang w:val="en-GB"/>
              </w:rPr>
            </w:pPr>
            <w:r w:rsidRPr="002B0CA2">
              <w:rPr>
                <w:rFonts w:ascii="Verdana" w:hAnsi="Verdana"/>
                <w:sz w:val="16"/>
                <w:szCs w:val="16"/>
                <w:lang w:val="en-GB"/>
              </w:rPr>
              <w:t>If no, please indicate why not.</w:t>
            </w:r>
          </w:p>
          <w:p w:rsidR="00F0790D" w:rsidRPr="002B0CA2" w:rsidRDefault="00F0790D" w:rsidP="00712BF9">
            <w:pPr>
              <w:keepNext/>
              <w:jc w:val="both"/>
              <w:rPr>
                <w:rFonts w:ascii="Verdana" w:hAnsi="Verdana"/>
                <w:sz w:val="16"/>
                <w:szCs w:val="16"/>
                <w:lang w:val="en-GB"/>
              </w:rPr>
            </w:pPr>
          </w:p>
          <w:p w:rsidR="00712BF9" w:rsidRPr="002B0CA2" w:rsidRDefault="00712BF9" w:rsidP="004901E0">
            <w:pPr>
              <w:keepNext/>
              <w:jc w:val="both"/>
              <w:rPr>
                <w:rFonts w:ascii="Verdana" w:hAnsi="Verdana"/>
                <w:sz w:val="20"/>
                <w:szCs w:val="20"/>
                <w:lang w:val="en-GB"/>
              </w:rPr>
            </w:pPr>
            <w:r w:rsidRPr="002B0CA2">
              <w:rPr>
                <w:rFonts w:ascii="Verdana" w:hAnsi="Verdana"/>
                <w:b/>
                <w:sz w:val="16"/>
                <w:szCs w:val="16"/>
                <w:lang w:val="en-GB"/>
              </w:rPr>
              <w:t>D4.A/</w:t>
            </w:r>
            <w:r w:rsidRPr="002B0CA2">
              <w:rPr>
                <w:rFonts w:ascii="Verdana" w:hAnsi="Verdana"/>
                <w:sz w:val="16"/>
                <w:szCs w:val="16"/>
                <w:lang w:val="en-GB"/>
              </w:rPr>
              <w:t xml:space="preserve"> Comparison against the data source</w:t>
            </w:r>
            <w:r w:rsidR="00587BC4" w:rsidRPr="002B0CA2">
              <w:rPr>
                <w:rFonts w:ascii="Verdana" w:hAnsi="Verdana"/>
                <w:sz w:val="16"/>
                <w:szCs w:val="16"/>
                <w:lang w:val="en-GB"/>
              </w:rPr>
              <w:t>s</w:t>
            </w:r>
            <w:r w:rsidRPr="002B0CA2">
              <w:rPr>
                <w:rFonts w:ascii="Verdana" w:hAnsi="Verdana"/>
                <w:sz w:val="16"/>
                <w:szCs w:val="16"/>
                <w:lang w:val="en-GB"/>
              </w:rPr>
              <w:t xml:space="preserve"> on which the model is based (dependent validation)</w:t>
            </w:r>
            <w:r w:rsidR="004B70B9" w:rsidRPr="002B0CA2">
              <w:rPr>
                <w:rFonts w:ascii="Verdana" w:hAnsi="Verdana"/>
                <w:sz w:val="16"/>
                <w:szCs w:val="16"/>
                <w:lang w:val="en-GB"/>
              </w:rPr>
              <w:t>.</w:t>
            </w:r>
          </w:p>
        </w:tc>
      </w:tr>
      <w:tr w:rsidR="002C6D89" w:rsidRPr="002B0CA2" w:rsidTr="00712BF9">
        <w:trPr>
          <w:trHeight w:val="567"/>
        </w:trPr>
        <w:tc>
          <w:tcPr>
            <w:tcW w:w="9166" w:type="dxa"/>
          </w:tcPr>
          <w:p w:rsidR="002C6D89" w:rsidRPr="00557F90" w:rsidRDefault="00557F90" w:rsidP="007829FD">
            <w:pPr>
              <w:jc w:val="both"/>
              <w:rPr>
                <w:rFonts w:ascii="Verdana" w:hAnsi="Verdana"/>
                <w:i/>
                <w:sz w:val="16"/>
                <w:szCs w:val="16"/>
                <w:lang w:val="en-GB"/>
              </w:rPr>
            </w:pPr>
            <w:r w:rsidRPr="00557F90">
              <w:rPr>
                <w:rFonts w:ascii="Verdana" w:hAnsi="Verdana"/>
                <w:i/>
                <w:sz w:val="16"/>
                <w:szCs w:val="16"/>
                <w:lang w:val="en-GB"/>
              </w:rPr>
              <w:t xml:space="preserve">Yes, the number of clinical events (cases, hospitalizations, deaths) were compared to the incidence rates of the original sources </w:t>
            </w:r>
            <w:r w:rsidR="007829FD">
              <w:rPr>
                <w:rFonts w:ascii="Verdana" w:hAnsi="Verdana"/>
                <w:i/>
                <w:sz w:val="16"/>
                <w:szCs w:val="16"/>
                <w:lang w:val="en-GB"/>
              </w:rPr>
              <w:t>on which</w:t>
            </w:r>
            <w:r w:rsidRPr="00557F90">
              <w:rPr>
                <w:rFonts w:ascii="Verdana" w:hAnsi="Verdana"/>
                <w:i/>
                <w:sz w:val="16"/>
                <w:szCs w:val="16"/>
                <w:lang w:val="en-GB"/>
              </w:rPr>
              <w:t xml:space="preserve"> the analysis was based</w:t>
            </w:r>
            <w:r w:rsidR="009E6CA8">
              <w:rPr>
                <w:rFonts w:ascii="Verdana" w:hAnsi="Verdana"/>
                <w:i/>
                <w:sz w:val="16"/>
                <w:szCs w:val="16"/>
                <w:lang w:val="en-GB"/>
              </w:rPr>
              <w:t xml:space="preserve"> (summary statistics)</w:t>
            </w:r>
            <w:r w:rsidRPr="00557F90">
              <w:rPr>
                <w:rFonts w:ascii="Verdana" w:hAnsi="Verdana"/>
                <w:i/>
                <w:sz w:val="16"/>
                <w:szCs w:val="16"/>
                <w:lang w:val="en-GB"/>
              </w:rPr>
              <w:t>.</w:t>
            </w:r>
            <w:r w:rsidR="009E6CA8">
              <w:rPr>
                <w:rFonts w:ascii="Verdana" w:hAnsi="Verdana"/>
                <w:i/>
                <w:sz w:val="16"/>
                <w:szCs w:val="16"/>
                <w:lang w:val="en-GB"/>
              </w:rPr>
              <w:t xml:space="preserve"> Differences in absolute number of cases could be explained by taking into account false positive cases or misclassification of herpes zoster-related mortality. </w:t>
            </w:r>
          </w:p>
        </w:tc>
      </w:tr>
      <w:tr w:rsidR="002F7261" w:rsidRPr="002B0CA2" w:rsidTr="002F7261">
        <w:trPr>
          <w:trHeight w:val="567"/>
        </w:trPr>
        <w:tc>
          <w:tcPr>
            <w:tcW w:w="9166" w:type="dxa"/>
          </w:tcPr>
          <w:p w:rsidR="002F7261" w:rsidRPr="002B0CA2" w:rsidRDefault="00712BF9" w:rsidP="004901E0">
            <w:pPr>
              <w:jc w:val="both"/>
              <w:rPr>
                <w:rFonts w:ascii="Verdana" w:hAnsi="Verdana"/>
                <w:sz w:val="20"/>
                <w:lang w:val="en-GB"/>
              </w:rPr>
            </w:pPr>
            <w:r w:rsidRPr="002B0CA2">
              <w:rPr>
                <w:rFonts w:ascii="Verdana" w:hAnsi="Verdana"/>
                <w:b/>
                <w:sz w:val="16"/>
                <w:szCs w:val="16"/>
                <w:lang w:val="en-GB"/>
              </w:rPr>
              <w:t>D4.B/</w:t>
            </w:r>
            <w:r w:rsidRPr="002B0CA2">
              <w:rPr>
                <w:rFonts w:ascii="Verdana" w:hAnsi="Verdana"/>
                <w:sz w:val="16"/>
                <w:szCs w:val="16"/>
                <w:lang w:val="en-GB"/>
              </w:rPr>
              <w:t xml:space="preserve"> Comparison against a data source that was not used to build the model (independent validation)</w:t>
            </w:r>
            <w:r w:rsidR="004B70B9" w:rsidRPr="002B0CA2">
              <w:rPr>
                <w:rFonts w:ascii="Verdana" w:hAnsi="Verdana"/>
                <w:sz w:val="16"/>
                <w:szCs w:val="16"/>
                <w:lang w:val="en-GB"/>
              </w:rPr>
              <w:t>.</w:t>
            </w:r>
          </w:p>
        </w:tc>
      </w:tr>
      <w:tr w:rsidR="00712BF9" w:rsidRPr="002B0CA2" w:rsidTr="00712BF9">
        <w:trPr>
          <w:trHeight w:val="567"/>
        </w:trPr>
        <w:tc>
          <w:tcPr>
            <w:tcW w:w="9166" w:type="dxa"/>
          </w:tcPr>
          <w:p w:rsidR="00712BF9" w:rsidRPr="00557F90" w:rsidRDefault="00557F90" w:rsidP="00557F90">
            <w:pPr>
              <w:rPr>
                <w:rFonts w:ascii="Verdana" w:hAnsi="Verdana"/>
                <w:i/>
                <w:sz w:val="20"/>
                <w:lang w:val="en-GB"/>
              </w:rPr>
            </w:pPr>
            <w:r w:rsidRPr="00557F90">
              <w:rPr>
                <w:rFonts w:ascii="Verdana" w:hAnsi="Verdana"/>
                <w:i/>
                <w:sz w:val="16"/>
                <w:lang w:val="en-GB"/>
              </w:rPr>
              <w:t>No comparison to external data sources was done</w:t>
            </w:r>
            <w:r>
              <w:rPr>
                <w:rFonts w:ascii="Verdana" w:hAnsi="Verdana"/>
                <w:i/>
                <w:sz w:val="16"/>
                <w:lang w:val="en-GB"/>
              </w:rPr>
              <w:t xml:space="preserve"> as no other Dutch data sources were identified</w:t>
            </w:r>
            <w:r w:rsidRPr="00557F90">
              <w:rPr>
                <w:rFonts w:ascii="Verdana" w:hAnsi="Verdana"/>
                <w:i/>
                <w:sz w:val="16"/>
                <w:lang w:val="en-GB"/>
              </w:rPr>
              <w:t>, but incidence of clinical events was found to be similar among European countries, implying that our analysis might provide useful information for decision makers of other countries as well.</w:t>
            </w:r>
          </w:p>
        </w:tc>
      </w:tr>
    </w:tbl>
    <w:p w:rsidR="007117F5" w:rsidRPr="002B0CA2" w:rsidRDefault="007117F5" w:rsidP="0004237B">
      <w:pPr>
        <w:jc w:val="both"/>
        <w:rPr>
          <w:rFonts w:ascii="Verdana" w:hAnsi="Verdana"/>
          <w:sz w:val="20"/>
          <w:szCs w:val="20"/>
          <w:lang w:val="en-GB"/>
        </w:rPr>
      </w:pPr>
    </w:p>
    <w:p w:rsidR="00A51839" w:rsidRPr="001A25FF" w:rsidRDefault="000A3D28" w:rsidP="00A51839">
      <w:pPr>
        <w:keepNext/>
        <w:jc w:val="both"/>
        <w:rPr>
          <w:rFonts w:ascii="Verdana" w:hAnsi="Verdana"/>
          <w:sz w:val="28"/>
          <w:szCs w:val="28"/>
          <w:lang w:val="fr-FR"/>
        </w:rPr>
      </w:pPr>
      <w:r w:rsidRPr="001A25FF">
        <w:rPr>
          <w:rFonts w:ascii="Verdana" w:hAnsi="Verdana"/>
          <w:sz w:val="28"/>
          <w:szCs w:val="28"/>
          <w:lang w:val="fr-FR"/>
        </w:rPr>
        <w:t>Part</w:t>
      </w:r>
      <w:r w:rsidR="00A51839" w:rsidRPr="001A25FF">
        <w:rPr>
          <w:rFonts w:ascii="Verdana" w:hAnsi="Verdana"/>
          <w:sz w:val="28"/>
          <w:szCs w:val="28"/>
          <w:lang w:val="fr-FR"/>
        </w:rPr>
        <w:t xml:space="preserve"> E: Other validation techniques</w:t>
      </w:r>
      <w:r w:rsidR="002E3A69" w:rsidRPr="001A25FF">
        <w:rPr>
          <w:rFonts w:ascii="Verdana" w:hAnsi="Verdana"/>
          <w:sz w:val="28"/>
          <w:szCs w:val="28"/>
          <w:lang w:val="fr-FR"/>
        </w:rPr>
        <w:t xml:space="preserve"> (1 question)</w:t>
      </w:r>
    </w:p>
    <w:tbl>
      <w:tblPr>
        <w:tblStyle w:val="TableGrid"/>
        <w:tblW w:w="0" w:type="auto"/>
        <w:tblLook w:val="04A0" w:firstRow="1" w:lastRow="0" w:firstColumn="1" w:lastColumn="0" w:noHBand="0" w:noVBand="1"/>
      </w:tblPr>
      <w:tblGrid>
        <w:gridCol w:w="9166"/>
      </w:tblGrid>
      <w:tr w:rsidR="00A51839" w:rsidRPr="002B0CA2" w:rsidTr="001C0020">
        <w:trPr>
          <w:trHeight w:val="567"/>
        </w:trPr>
        <w:tc>
          <w:tcPr>
            <w:tcW w:w="9166" w:type="dxa"/>
          </w:tcPr>
          <w:p w:rsidR="00712BF9" w:rsidRPr="002B0CA2" w:rsidRDefault="00A51839" w:rsidP="00712BF9">
            <w:pPr>
              <w:keepNext/>
              <w:jc w:val="both"/>
              <w:rPr>
                <w:rFonts w:ascii="Verdana" w:hAnsi="Verdana"/>
                <w:sz w:val="20"/>
                <w:szCs w:val="20"/>
                <w:lang w:val="en-GB"/>
              </w:rPr>
            </w:pPr>
            <w:r w:rsidRPr="002B0CA2">
              <w:rPr>
                <w:rFonts w:ascii="Verdana" w:hAnsi="Verdana"/>
                <w:b/>
                <w:sz w:val="20"/>
                <w:szCs w:val="20"/>
                <w:lang w:val="en-GB"/>
              </w:rPr>
              <w:t xml:space="preserve">E1/ Other validation techniques: </w:t>
            </w:r>
            <w:r w:rsidRPr="002B0CA2">
              <w:rPr>
                <w:rFonts w:ascii="Verdana" w:hAnsi="Verdana"/>
                <w:sz w:val="20"/>
                <w:szCs w:val="20"/>
                <w:lang w:val="en-GB"/>
              </w:rPr>
              <w:t>Have any other validation techniques been performed?</w:t>
            </w:r>
          </w:p>
          <w:p w:rsidR="00A51839" w:rsidRPr="002B0CA2" w:rsidRDefault="00712BF9" w:rsidP="00DF7FEA">
            <w:pPr>
              <w:keepNext/>
              <w:jc w:val="both"/>
              <w:rPr>
                <w:rFonts w:ascii="Verdana" w:hAnsi="Verdana"/>
                <w:sz w:val="20"/>
                <w:szCs w:val="20"/>
                <w:lang w:val="en-GB"/>
              </w:rPr>
            </w:pPr>
            <w:r w:rsidRPr="002B0CA2">
              <w:rPr>
                <w:rFonts w:ascii="Verdana" w:hAnsi="Verdana"/>
                <w:sz w:val="16"/>
                <w:szCs w:val="16"/>
                <w:lang w:val="en-GB"/>
              </w:rPr>
              <w:t xml:space="preserve">If yes, indicate where the application and outcomes are reported, or </w:t>
            </w:r>
            <w:r w:rsidR="009E40A1" w:rsidRPr="002B0CA2">
              <w:rPr>
                <w:rFonts w:ascii="Verdana" w:hAnsi="Verdana"/>
                <w:sz w:val="16"/>
                <w:szCs w:val="16"/>
                <w:lang w:val="en-GB"/>
              </w:rPr>
              <w:t xml:space="preserve">else </w:t>
            </w:r>
            <w:r w:rsidRPr="002B0CA2">
              <w:rPr>
                <w:rFonts w:ascii="Verdana" w:hAnsi="Verdana"/>
                <w:sz w:val="16"/>
                <w:szCs w:val="16"/>
                <w:lang w:val="en-GB"/>
              </w:rPr>
              <w:t>provide a short summary here.</w:t>
            </w:r>
          </w:p>
        </w:tc>
      </w:tr>
      <w:tr w:rsidR="00712BF9" w:rsidRPr="002B0CA2" w:rsidTr="001C0020">
        <w:trPr>
          <w:trHeight w:val="567"/>
        </w:trPr>
        <w:tc>
          <w:tcPr>
            <w:tcW w:w="9166" w:type="dxa"/>
          </w:tcPr>
          <w:p w:rsidR="00712BF9" w:rsidRPr="00557F90" w:rsidRDefault="00557F90" w:rsidP="001C0020">
            <w:pPr>
              <w:rPr>
                <w:rFonts w:ascii="Verdana" w:hAnsi="Verdana"/>
                <w:i/>
                <w:sz w:val="20"/>
                <w:lang w:val="en-GB"/>
              </w:rPr>
            </w:pPr>
            <w:r w:rsidRPr="00557F90">
              <w:rPr>
                <w:rFonts w:ascii="Verdana" w:hAnsi="Verdana"/>
                <w:i/>
                <w:sz w:val="16"/>
                <w:lang w:val="en-GB"/>
              </w:rPr>
              <w:t xml:space="preserve">Structured walk-throughs were performed for the Markov part of the model and naïve benchmarking was performed </w:t>
            </w:r>
          </w:p>
        </w:tc>
      </w:tr>
      <w:tr w:rsidR="000D2B1D" w:rsidRPr="002B0CA2" w:rsidTr="001C0020">
        <w:trPr>
          <w:trHeight w:val="567"/>
        </w:trPr>
        <w:tc>
          <w:tcPr>
            <w:tcW w:w="9166" w:type="dxa"/>
          </w:tcPr>
          <w:p w:rsidR="000D2B1D" w:rsidRPr="002B0CA2" w:rsidRDefault="001A25FF" w:rsidP="001A25FF">
            <w:pPr>
              <w:jc w:val="both"/>
              <w:rPr>
                <w:rFonts w:ascii="Verdana" w:hAnsi="Verdana"/>
                <w:sz w:val="16"/>
                <w:lang w:val="en-GB"/>
              </w:rPr>
            </w:pPr>
            <w:r>
              <w:rPr>
                <w:rFonts w:ascii="Verdana" w:hAnsi="Verdana"/>
                <w:sz w:val="16"/>
                <w:szCs w:val="20"/>
                <w:lang w:val="en-GB"/>
              </w:rPr>
              <w:t xml:space="preserve">Examples of other </w:t>
            </w:r>
            <w:r w:rsidR="000D2B1D" w:rsidRPr="002B0CA2">
              <w:rPr>
                <w:rFonts w:ascii="Verdana" w:hAnsi="Verdana"/>
                <w:sz w:val="16"/>
                <w:szCs w:val="20"/>
                <w:lang w:val="en-GB"/>
              </w:rPr>
              <w:t>validation techniques: structured “walk-throughs” (guiding others through the conceptual model</w:t>
            </w:r>
            <w:r w:rsidR="004762AF">
              <w:rPr>
                <w:rFonts w:ascii="Verdana" w:hAnsi="Verdana"/>
                <w:sz w:val="16"/>
                <w:szCs w:val="20"/>
                <w:lang w:val="en-GB"/>
              </w:rPr>
              <w:t xml:space="preserve"> or </w:t>
            </w:r>
            <w:r w:rsidR="00FD0BA9">
              <w:rPr>
                <w:rFonts w:ascii="Verdana" w:hAnsi="Verdana"/>
                <w:sz w:val="16"/>
                <w:szCs w:val="20"/>
                <w:lang w:val="en-GB"/>
              </w:rPr>
              <w:t xml:space="preserve">computerized </w:t>
            </w:r>
            <w:r w:rsidR="000D2B1D" w:rsidRPr="002B0CA2">
              <w:rPr>
                <w:rFonts w:ascii="Verdana" w:hAnsi="Verdana"/>
                <w:sz w:val="16"/>
                <w:szCs w:val="20"/>
                <w:lang w:val="en-GB"/>
              </w:rPr>
              <w:t>program step-by-step); na</w:t>
            </w:r>
            <w:r w:rsidR="00FD0BA9">
              <w:rPr>
                <w:rFonts w:ascii="Verdana" w:hAnsi="Verdana"/>
                <w:sz w:val="16"/>
                <w:szCs w:val="20"/>
                <w:lang w:val="en-GB"/>
              </w:rPr>
              <w:t>ï</w:t>
            </w:r>
            <w:r w:rsidR="000D2B1D" w:rsidRPr="002B0CA2">
              <w:rPr>
                <w:rFonts w:ascii="Verdana" w:hAnsi="Verdana"/>
                <w:sz w:val="16"/>
                <w:szCs w:val="20"/>
                <w:lang w:val="en-GB"/>
              </w:rPr>
              <w:t>ve benchmarking (“back-of-the-envelope” calculations); heterogeneity tests; double programming (two model developers program components independently and/or the model is programmed in two different software packages to determine if the same results are obtained).</w:t>
            </w:r>
          </w:p>
        </w:tc>
      </w:tr>
    </w:tbl>
    <w:p w:rsidR="003107C4" w:rsidRPr="002B0CA2" w:rsidRDefault="003107C4" w:rsidP="0004237B">
      <w:pPr>
        <w:jc w:val="both"/>
        <w:rPr>
          <w:rFonts w:ascii="Verdana" w:hAnsi="Verdana"/>
          <w:sz w:val="20"/>
          <w:szCs w:val="20"/>
          <w:lang w:val="en-GB"/>
        </w:rPr>
      </w:pPr>
    </w:p>
    <w:sectPr w:rsidR="003107C4" w:rsidRPr="002B0CA2" w:rsidSect="000B1FA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D7C" w:rsidRDefault="00C54D7C" w:rsidP="003433CA">
      <w:pPr>
        <w:spacing w:after="0" w:line="240" w:lineRule="auto"/>
      </w:pPr>
      <w:r>
        <w:separator/>
      </w:r>
    </w:p>
  </w:endnote>
  <w:endnote w:type="continuationSeparator" w:id="0">
    <w:p w:rsidR="00C54D7C" w:rsidRDefault="00C54D7C" w:rsidP="00343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1782"/>
      <w:docPartObj>
        <w:docPartGallery w:val="Page Numbers (Bottom of Page)"/>
        <w:docPartUnique/>
      </w:docPartObj>
    </w:sdtPr>
    <w:sdtEndPr/>
    <w:sdtContent>
      <w:p w:rsidR="00670EF2" w:rsidRDefault="00931317">
        <w:pPr>
          <w:pStyle w:val="Footer"/>
          <w:jc w:val="right"/>
        </w:pPr>
        <w:r>
          <w:fldChar w:fldCharType="begin"/>
        </w:r>
        <w:r>
          <w:instrText xml:space="preserve"> PAGE   \* MERGEFORMAT </w:instrText>
        </w:r>
        <w:r>
          <w:fldChar w:fldCharType="separate"/>
        </w:r>
        <w:r w:rsidR="00A1468C">
          <w:rPr>
            <w:noProof/>
          </w:rPr>
          <w:t>2</w:t>
        </w:r>
        <w:r>
          <w:rPr>
            <w:noProof/>
          </w:rPr>
          <w:fldChar w:fldCharType="end"/>
        </w:r>
      </w:p>
    </w:sdtContent>
  </w:sdt>
  <w:p w:rsidR="00670EF2" w:rsidRDefault="00670E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D7C" w:rsidRDefault="00C54D7C" w:rsidP="003433CA">
      <w:pPr>
        <w:spacing w:after="0" w:line="240" w:lineRule="auto"/>
      </w:pPr>
      <w:r>
        <w:separator/>
      </w:r>
    </w:p>
  </w:footnote>
  <w:footnote w:type="continuationSeparator" w:id="0">
    <w:p w:rsidR="00C54D7C" w:rsidRDefault="00C54D7C" w:rsidP="003433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15C" w:rsidRPr="005C615C" w:rsidRDefault="005C615C">
    <w:pPr>
      <w:pStyle w:val="Header"/>
      <w:rPr>
        <w:sz w:val="16"/>
      </w:rPr>
    </w:pPr>
    <w:r w:rsidRPr="00AA2899">
      <w:rPr>
        <w:sz w:val="16"/>
      </w:rPr>
      <w:t xml:space="preserve">This work should be referenced as follows: Vemer P, Corro Ramos I, Van Voorn G.A.K., Al M.J., Feenstra T.L. </w:t>
    </w:r>
    <w:r>
      <w:rPr>
        <w:sz w:val="16"/>
      </w:rPr>
      <w:t>“</w:t>
    </w:r>
    <w:r w:rsidRPr="00AA2899">
      <w:rPr>
        <w:sz w:val="16"/>
      </w:rPr>
      <w:t>Advishe: a New Tool to Report Validation of Health-Economic Decision Models</w:t>
    </w:r>
    <w:r>
      <w:rPr>
        <w:sz w:val="16"/>
      </w:rPr>
      <w:t xml:space="preserve">” </w:t>
    </w:r>
    <w:r w:rsidRPr="00AA2899">
      <w:rPr>
        <w:sz w:val="16"/>
      </w:rPr>
      <w:t>Value in Health, Vol. 17, Issue 7, A556–A557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2FB5"/>
    <w:multiLevelType w:val="hybridMultilevel"/>
    <w:tmpl w:val="1FE852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50115"/>
    <w:multiLevelType w:val="hybridMultilevel"/>
    <w:tmpl w:val="2264A9EA"/>
    <w:lvl w:ilvl="0" w:tplc="C31A670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6604F8C"/>
    <w:multiLevelType w:val="hybridMultilevel"/>
    <w:tmpl w:val="8758E17C"/>
    <w:lvl w:ilvl="0" w:tplc="E2AC6EEA">
      <w:numFmt w:val="bullet"/>
      <w:lvlText w:val="-"/>
      <w:lvlJc w:val="left"/>
      <w:pPr>
        <w:ind w:left="720" w:hanging="36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010121"/>
    <w:multiLevelType w:val="hybridMultilevel"/>
    <w:tmpl w:val="6DB67CD0"/>
    <w:lvl w:ilvl="0" w:tplc="A10AAE48">
      <w:numFmt w:val="bullet"/>
      <w:lvlText w:val="-"/>
      <w:lvlJc w:val="left"/>
      <w:pPr>
        <w:ind w:left="720" w:hanging="360"/>
      </w:pPr>
      <w:rPr>
        <w:rFonts w:ascii="Verdana" w:eastAsiaTheme="minorHAnsi" w:hAnsi="Verdan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7F5"/>
    <w:rsid w:val="000045D9"/>
    <w:rsid w:val="00007079"/>
    <w:rsid w:val="00010726"/>
    <w:rsid w:val="00010797"/>
    <w:rsid w:val="0001344A"/>
    <w:rsid w:val="00025A9D"/>
    <w:rsid w:val="00030440"/>
    <w:rsid w:val="00032147"/>
    <w:rsid w:val="0003388E"/>
    <w:rsid w:val="00037677"/>
    <w:rsid w:val="0004237B"/>
    <w:rsid w:val="00050305"/>
    <w:rsid w:val="0005049C"/>
    <w:rsid w:val="00051362"/>
    <w:rsid w:val="000513DD"/>
    <w:rsid w:val="000525F8"/>
    <w:rsid w:val="000545B3"/>
    <w:rsid w:val="000549D4"/>
    <w:rsid w:val="00055A08"/>
    <w:rsid w:val="000606F8"/>
    <w:rsid w:val="00060F02"/>
    <w:rsid w:val="00061CD6"/>
    <w:rsid w:val="00065437"/>
    <w:rsid w:val="000666B0"/>
    <w:rsid w:val="0006779E"/>
    <w:rsid w:val="00067A20"/>
    <w:rsid w:val="00070CF5"/>
    <w:rsid w:val="000877C8"/>
    <w:rsid w:val="000901D3"/>
    <w:rsid w:val="00091C5D"/>
    <w:rsid w:val="000920E0"/>
    <w:rsid w:val="000938C4"/>
    <w:rsid w:val="000944E4"/>
    <w:rsid w:val="00097872"/>
    <w:rsid w:val="000A0447"/>
    <w:rsid w:val="000A3D28"/>
    <w:rsid w:val="000A6B3D"/>
    <w:rsid w:val="000B1FAF"/>
    <w:rsid w:val="000B275D"/>
    <w:rsid w:val="000B4089"/>
    <w:rsid w:val="000B43A7"/>
    <w:rsid w:val="000B52F9"/>
    <w:rsid w:val="000B6609"/>
    <w:rsid w:val="000C144C"/>
    <w:rsid w:val="000D2639"/>
    <w:rsid w:val="000D2B1D"/>
    <w:rsid w:val="000D784C"/>
    <w:rsid w:val="000E1F0E"/>
    <w:rsid w:val="000F0AB4"/>
    <w:rsid w:val="000F66FB"/>
    <w:rsid w:val="000F7CBA"/>
    <w:rsid w:val="00104FC4"/>
    <w:rsid w:val="00106DB9"/>
    <w:rsid w:val="00110D07"/>
    <w:rsid w:val="00113E61"/>
    <w:rsid w:val="00114854"/>
    <w:rsid w:val="00120146"/>
    <w:rsid w:val="00123465"/>
    <w:rsid w:val="00125CE7"/>
    <w:rsid w:val="0013057F"/>
    <w:rsid w:val="00131443"/>
    <w:rsid w:val="00133E5F"/>
    <w:rsid w:val="0013553A"/>
    <w:rsid w:val="001429D5"/>
    <w:rsid w:val="00146794"/>
    <w:rsid w:val="00150451"/>
    <w:rsid w:val="00155B2A"/>
    <w:rsid w:val="001736D8"/>
    <w:rsid w:val="00184686"/>
    <w:rsid w:val="00186068"/>
    <w:rsid w:val="00190E34"/>
    <w:rsid w:val="00193F3D"/>
    <w:rsid w:val="001A09CD"/>
    <w:rsid w:val="001A124E"/>
    <w:rsid w:val="001A25FF"/>
    <w:rsid w:val="001A3F32"/>
    <w:rsid w:val="001B34A0"/>
    <w:rsid w:val="001B440B"/>
    <w:rsid w:val="001C0020"/>
    <w:rsid w:val="001C2152"/>
    <w:rsid w:val="001C45C8"/>
    <w:rsid w:val="001C4928"/>
    <w:rsid w:val="001C6501"/>
    <w:rsid w:val="001D2077"/>
    <w:rsid w:val="001D314C"/>
    <w:rsid w:val="001D385B"/>
    <w:rsid w:val="001E0108"/>
    <w:rsid w:val="001E4075"/>
    <w:rsid w:val="001F6A53"/>
    <w:rsid w:val="00201167"/>
    <w:rsid w:val="0020200B"/>
    <w:rsid w:val="00202290"/>
    <w:rsid w:val="00206907"/>
    <w:rsid w:val="00207334"/>
    <w:rsid w:val="00214570"/>
    <w:rsid w:val="00217A48"/>
    <w:rsid w:val="00225FCF"/>
    <w:rsid w:val="002311C9"/>
    <w:rsid w:val="00232EF5"/>
    <w:rsid w:val="00233703"/>
    <w:rsid w:val="00233F71"/>
    <w:rsid w:val="0023740A"/>
    <w:rsid w:val="002403AE"/>
    <w:rsid w:val="00247C74"/>
    <w:rsid w:val="002671F1"/>
    <w:rsid w:val="002717AE"/>
    <w:rsid w:val="002751DD"/>
    <w:rsid w:val="00275F0E"/>
    <w:rsid w:val="00275FDD"/>
    <w:rsid w:val="0027678E"/>
    <w:rsid w:val="00280344"/>
    <w:rsid w:val="002809EC"/>
    <w:rsid w:val="0028132B"/>
    <w:rsid w:val="0029213B"/>
    <w:rsid w:val="00292363"/>
    <w:rsid w:val="002924B6"/>
    <w:rsid w:val="00295AA1"/>
    <w:rsid w:val="002A0F56"/>
    <w:rsid w:val="002A3336"/>
    <w:rsid w:val="002B0CA2"/>
    <w:rsid w:val="002B1F48"/>
    <w:rsid w:val="002B6322"/>
    <w:rsid w:val="002B6938"/>
    <w:rsid w:val="002C1B75"/>
    <w:rsid w:val="002C5A82"/>
    <w:rsid w:val="002C5C0C"/>
    <w:rsid w:val="002C6394"/>
    <w:rsid w:val="002C6D89"/>
    <w:rsid w:val="002D0504"/>
    <w:rsid w:val="002D47BC"/>
    <w:rsid w:val="002D78A6"/>
    <w:rsid w:val="002E15C9"/>
    <w:rsid w:val="002E1E71"/>
    <w:rsid w:val="002E3A69"/>
    <w:rsid w:val="002F2BF0"/>
    <w:rsid w:val="002F47EE"/>
    <w:rsid w:val="002F7261"/>
    <w:rsid w:val="00300289"/>
    <w:rsid w:val="00302088"/>
    <w:rsid w:val="00302982"/>
    <w:rsid w:val="00303A48"/>
    <w:rsid w:val="003072D6"/>
    <w:rsid w:val="003107C4"/>
    <w:rsid w:val="00312728"/>
    <w:rsid w:val="00315A12"/>
    <w:rsid w:val="00315BC7"/>
    <w:rsid w:val="00315CBF"/>
    <w:rsid w:val="00316B99"/>
    <w:rsid w:val="0031790B"/>
    <w:rsid w:val="003204A4"/>
    <w:rsid w:val="00322508"/>
    <w:rsid w:val="003409EE"/>
    <w:rsid w:val="003433CA"/>
    <w:rsid w:val="003455CC"/>
    <w:rsid w:val="00350226"/>
    <w:rsid w:val="00352144"/>
    <w:rsid w:val="00353E9A"/>
    <w:rsid w:val="00356953"/>
    <w:rsid w:val="00363AD5"/>
    <w:rsid w:val="00365567"/>
    <w:rsid w:val="00370A14"/>
    <w:rsid w:val="003824BA"/>
    <w:rsid w:val="00382D5F"/>
    <w:rsid w:val="00383BE7"/>
    <w:rsid w:val="003850B8"/>
    <w:rsid w:val="00385FA2"/>
    <w:rsid w:val="00387A7E"/>
    <w:rsid w:val="003903A1"/>
    <w:rsid w:val="00395480"/>
    <w:rsid w:val="003A17C6"/>
    <w:rsid w:val="003A3B14"/>
    <w:rsid w:val="003A5DAF"/>
    <w:rsid w:val="003B0A1D"/>
    <w:rsid w:val="003B1502"/>
    <w:rsid w:val="003B6AFA"/>
    <w:rsid w:val="003C0DC7"/>
    <w:rsid w:val="003C14D7"/>
    <w:rsid w:val="003C188E"/>
    <w:rsid w:val="003C44D1"/>
    <w:rsid w:val="003C5346"/>
    <w:rsid w:val="003C6F9D"/>
    <w:rsid w:val="003D01F9"/>
    <w:rsid w:val="003D1686"/>
    <w:rsid w:val="003D4ACB"/>
    <w:rsid w:val="003D5AE1"/>
    <w:rsid w:val="003E15F2"/>
    <w:rsid w:val="003E288F"/>
    <w:rsid w:val="003E322F"/>
    <w:rsid w:val="003E4F1F"/>
    <w:rsid w:val="003E6364"/>
    <w:rsid w:val="003F2EBB"/>
    <w:rsid w:val="003F4F0D"/>
    <w:rsid w:val="003F5680"/>
    <w:rsid w:val="003F778A"/>
    <w:rsid w:val="003F7865"/>
    <w:rsid w:val="004022EB"/>
    <w:rsid w:val="0041153E"/>
    <w:rsid w:val="0041181B"/>
    <w:rsid w:val="00411A5D"/>
    <w:rsid w:val="004129FB"/>
    <w:rsid w:val="00413340"/>
    <w:rsid w:val="0041404A"/>
    <w:rsid w:val="00414C0B"/>
    <w:rsid w:val="00417D64"/>
    <w:rsid w:val="004232CC"/>
    <w:rsid w:val="00424BBC"/>
    <w:rsid w:val="0043276A"/>
    <w:rsid w:val="00433183"/>
    <w:rsid w:val="004352A7"/>
    <w:rsid w:val="004402A1"/>
    <w:rsid w:val="004418B3"/>
    <w:rsid w:val="00441D84"/>
    <w:rsid w:val="0044230A"/>
    <w:rsid w:val="00445C46"/>
    <w:rsid w:val="00453FF1"/>
    <w:rsid w:val="00460089"/>
    <w:rsid w:val="00460848"/>
    <w:rsid w:val="0046110B"/>
    <w:rsid w:val="004632A7"/>
    <w:rsid w:val="00464F1E"/>
    <w:rsid w:val="00465F57"/>
    <w:rsid w:val="00474A65"/>
    <w:rsid w:val="004762AF"/>
    <w:rsid w:val="00483142"/>
    <w:rsid w:val="00486B30"/>
    <w:rsid w:val="004901E0"/>
    <w:rsid w:val="0049562D"/>
    <w:rsid w:val="0049707E"/>
    <w:rsid w:val="004B3079"/>
    <w:rsid w:val="004B70B9"/>
    <w:rsid w:val="004C0C93"/>
    <w:rsid w:val="004C3C76"/>
    <w:rsid w:val="004C7533"/>
    <w:rsid w:val="004D514A"/>
    <w:rsid w:val="004D61B3"/>
    <w:rsid w:val="004D702C"/>
    <w:rsid w:val="004E0737"/>
    <w:rsid w:val="004E0F4D"/>
    <w:rsid w:val="004E1EDC"/>
    <w:rsid w:val="004E35A3"/>
    <w:rsid w:val="004E5591"/>
    <w:rsid w:val="004F5CB3"/>
    <w:rsid w:val="00505687"/>
    <w:rsid w:val="00512EE9"/>
    <w:rsid w:val="00513DBC"/>
    <w:rsid w:val="005229F9"/>
    <w:rsid w:val="00525D48"/>
    <w:rsid w:val="00526A07"/>
    <w:rsid w:val="005306BE"/>
    <w:rsid w:val="0053198F"/>
    <w:rsid w:val="00532EBB"/>
    <w:rsid w:val="00546A54"/>
    <w:rsid w:val="005514AC"/>
    <w:rsid w:val="0055220D"/>
    <w:rsid w:val="00552473"/>
    <w:rsid w:val="00553E4D"/>
    <w:rsid w:val="005560EC"/>
    <w:rsid w:val="00557F90"/>
    <w:rsid w:val="00566D25"/>
    <w:rsid w:val="005702EA"/>
    <w:rsid w:val="005749FE"/>
    <w:rsid w:val="00577C64"/>
    <w:rsid w:val="00582993"/>
    <w:rsid w:val="00586BAC"/>
    <w:rsid w:val="00587BC4"/>
    <w:rsid w:val="005A00D5"/>
    <w:rsid w:val="005A01FB"/>
    <w:rsid w:val="005A2A34"/>
    <w:rsid w:val="005A6A96"/>
    <w:rsid w:val="005B0854"/>
    <w:rsid w:val="005B5DC9"/>
    <w:rsid w:val="005B76A3"/>
    <w:rsid w:val="005C3F7A"/>
    <w:rsid w:val="005C615C"/>
    <w:rsid w:val="005D3232"/>
    <w:rsid w:val="005D5662"/>
    <w:rsid w:val="005D6943"/>
    <w:rsid w:val="005E158E"/>
    <w:rsid w:val="005E754C"/>
    <w:rsid w:val="005F535A"/>
    <w:rsid w:val="00607E44"/>
    <w:rsid w:val="00616CE2"/>
    <w:rsid w:val="0062594C"/>
    <w:rsid w:val="006268C1"/>
    <w:rsid w:val="00627A04"/>
    <w:rsid w:val="00631557"/>
    <w:rsid w:val="00631CBD"/>
    <w:rsid w:val="00636B27"/>
    <w:rsid w:val="00644D6F"/>
    <w:rsid w:val="00650318"/>
    <w:rsid w:val="00651178"/>
    <w:rsid w:val="00651C2D"/>
    <w:rsid w:val="00660C74"/>
    <w:rsid w:val="00660EF1"/>
    <w:rsid w:val="00663F9B"/>
    <w:rsid w:val="006642C9"/>
    <w:rsid w:val="00667561"/>
    <w:rsid w:val="00667B1C"/>
    <w:rsid w:val="00670B96"/>
    <w:rsid w:val="00670EF2"/>
    <w:rsid w:val="006734D1"/>
    <w:rsid w:val="006769C0"/>
    <w:rsid w:val="00676D54"/>
    <w:rsid w:val="006773FF"/>
    <w:rsid w:val="00677658"/>
    <w:rsid w:val="00683D07"/>
    <w:rsid w:val="00684A42"/>
    <w:rsid w:val="006869C4"/>
    <w:rsid w:val="00697BC7"/>
    <w:rsid w:val="006A43B1"/>
    <w:rsid w:val="006B3376"/>
    <w:rsid w:val="006B568E"/>
    <w:rsid w:val="006C444B"/>
    <w:rsid w:val="006C76B4"/>
    <w:rsid w:val="006D0C84"/>
    <w:rsid w:val="006D79A7"/>
    <w:rsid w:val="006E2F40"/>
    <w:rsid w:val="006E3131"/>
    <w:rsid w:val="006E71F1"/>
    <w:rsid w:val="006E7F6E"/>
    <w:rsid w:val="006F0064"/>
    <w:rsid w:val="006F0AE1"/>
    <w:rsid w:val="006F30EE"/>
    <w:rsid w:val="006F6E9E"/>
    <w:rsid w:val="006F6EB6"/>
    <w:rsid w:val="00710D37"/>
    <w:rsid w:val="007117F5"/>
    <w:rsid w:val="00712BF9"/>
    <w:rsid w:val="00712F2F"/>
    <w:rsid w:val="00713901"/>
    <w:rsid w:val="0071471A"/>
    <w:rsid w:val="00715CF2"/>
    <w:rsid w:val="00720C84"/>
    <w:rsid w:val="00720DE4"/>
    <w:rsid w:val="007243BD"/>
    <w:rsid w:val="00725C8D"/>
    <w:rsid w:val="00726BED"/>
    <w:rsid w:val="00753E36"/>
    <w:rsid w:val="0075697D"/>
    <w:rsid w:val="00760F84"/>
    <w:rsid w:val="007652B6"/>
    <w:rsid w:val="007671D9"/>
    <w:rsid w:val="0076723F"/>
    <w:rsid w:val="007722EE"/>
    <w:rsid w:val="00781AC4"/>
    <w:rsid w:val="007829FD"/>
    <w:rsid w:val="00786E36"/>
    <w:rsid w:val="007871A5"/>
    <w:rsid w:val="007950F3"/>
    <w:rsid w:val="007A0C28"/>
    <w:rsid w:val="007B2DBF"/>
    <w:rsid w:val="007B4FB4"/>
    <w:rsid w:val="007C5879"/>
    <w:rsid w:val="007C6839"/>
    <w:rsid w:val="007C7D35"/>
    <w:rsid w:val="007D1A85"/>
    <w:rsid w:val="007D2682"/>
    <w:rsid w:val="007D5E03"/>
    <w:rsid w:val="007E2103"/>
    <w:rsid w:val="007E779D"/>
    <w:rsid w:val="007F632D"/>
    <w:rsid w:val="00804589"/>
    <w:rsid w:val="00804B36"/>
    <w:rsid w:val="00813B91"/>
    <w:rsid w:val="00814D79"/>
    <w:rsid w:val="00815936"/>
    <w:rsid w:val="0081760C"/>
    <w:rsid w:val="008176C2"/>
    <w:rsid w:val="00822A46"/>
    <w:rsid w:val="00830420"/>
    <w:rsid w:val="00831B9D"/>
    <w:rsid w:val="00832EF2"/>
    <w:rsid w:val="00834815"/>
    <w:rsid w:val="00835F71"/>
    <w:rsid w:val="0083608D"/>
    <w:rsid w:val="0084468C"/>
    <w:rsid w:val="00847054"/>
    <w:rsid w:val="00855EC2"/>
    <w:rsid w:val="008569DE"/>
    <w:rsid w:val="00856B83"/>
    <w:rsid w:val="00860963"/>
    <w:rsid w:val="008806A1"/>
    <w:rsid w:val="008857E7"/>
    <w:rsid w:val="00896ED0"/>
    <w:rsid w:val="008A0F0E"/>
    <w:rsid w:val="008A302B"/>
    <w:rsid w:val="008C0BC8"/>
    <w:rsid w:val="008C562E"/>
    <w:rsid w:val="008D5994"/>
    <w:rsid w:val="008D70A9"/>
    <w:rsid w:val="008E08FA"/>
    <w:rsid w:val="008E4AB5"/>
    <w:rsid w:val="008E4E56"/>
    <w:rsid w:val="008E587D"/>
    <w:rsid w:val="008E7214"/>
    <w:rsid w:val="009032E6"/>
    <w:rsid w:val="00907DCE"/>
    <w:rsid w:val="009140C3"/>
    <w:rsid w:val="009200B9"/>
    <w:rsid w:val="009210AB"/>
    <w:rsid w:val="00921E63"/>
    <w:rsid w:val="00926D63"/>
    <w:rsid w:val="00927DD5"/>
    <w:rsid w:val="0093044B"/>
    <w:rsid w:val="00930A82"/>
    <w:rsid w:val="00930DB4"/>
    <w:rsid w:val="00931317"/>
    <w:rsid w:val="00934BC3"/>
    <w:rsid w:val="00934FD0"/>
    <w:rsid w:val="009370E8"/>
    <w:rsid w:val="009379B0"/>
    <w:rsid w:val="00937C72"/>
    <w:rsid w:val="00941B0C"/>
    <w:rsid w:val="0094432F"/>
    <w:rsid w:val="00961A29"/>
    <w:rsid w:val="00963CE8"/>
    <w:rsid w:val="00971E5A"/>
    <w:rsid w:val="009778E1"/>
    <w:rsid w:val="00985341"/>
    <w:rsid w:val="00985E37"/>
    <w:rsid w:val="00990AD9"/>
    <w:rsid w:val="00992A17"/>
    <w:rsid w:val="00993598"/>
    <w:rsid w:val="009944F8"/>
    <w:rsid w:val="009958CA"/>
    <w:rsid w:val="00996441"/>
    <w:rsid w:val="00997898"/>
    <w:rsid w:val="009978F6"/>
    <w:rsid w:val="009A099E"/>
    <w:rsid w:val="009A4819"/>
    <w:rsid w:val="009A58C2"/>
    <w:rsid w:val="009B2783"/>
    <w:rsid w:val="009B6A74"/>
    <w:rsid w:val="009C3298"/>
    <w:rsid w:val="009D4A42"/>
    <w:rsid w:val="009D5C8C"/>
    <w:rsid w:val="009D67F9"/>
    <w:rsid w:val="009E0B05"/>
    <w:rsid w:val="009E40A1"/>
    <w:rsid w:val="009E6CA8"/>
    <w:rsid w:val="009F3413"/>
    <w:rsid w:val="009F349A"/>
    <w:rsid w:val="009F3BDB"/>
    <w:rsid w:val="00A02264"/>
    <w:rsid w:val="00A039B7"/>
    <w:rsid w:val="00A051D4"/>
    <w:rsid w:val="00A1468C"/>
    <w:rsid w:val="00A15CCF"/>
    <w:rsid w:val="00A20AA9"/>
    <w:rsid w:val="00A2776B"/>
    <w:rsid w:val="00A3358B"/>
    <w:rsid w:val="00A374B0"/>
    <w:rsid w:val="00A51839"/>
    <w:rsid w:val="00A57AC8"/>
    <w:rsid w:val="00A668A3"/>
    <w:rsid w:val="00A71F6D"/>
    <w:rsid w:val="00A77A49"/>
    <w:rsid w:val="00A77DCE"/>
    <w:rsid w:val="00A828B2"/>
    <w:rsid w:val="00A85347"/>
    <w:rsid w:val="00A91BFE"/>
    <w:rsid w:val="00A967B6"/>
    <w:rsid w:val="00A97A9E"/>
    <w:rsid w:val="00AA0C4D"/>
    <w:rsid w:val="00AA231B"/>
    <w:rsid w:val="00AA2899"/>
    <w:rsid w:val="00AA4587"/>
    <w:rsid w:val="00AB0707"/>
    <w:rsid w:val="00AB153E"/>
    <w:rsid w:val="00AB17DC"/>
    <w:rsid w:val="00AB368F"/>
    <w:rsid w:val="00AC738F"/>
    <w:rsid w:val="00AD6D1C"/>
    <w:rsid w:val="00AE7491"/>
    <w:rsid w:val="00AF0A96"/>
    <w:rsid w:val="00AF101E"/>
    <w:rsid w:val="00AF5FFA"/>
    <w:rsid w:val="00B11D7F"/>
    <w:rsid w:val="00B11F62"/>
    <w:rsid w:val="00B1276F"/>
    <w:rsid w:val="00B1331D"/>
    <w:rsid w:val="00B139CF"/>
    <w:rsid w:val="00B17E42"/>
    <w:rsid w:val="00B2141A"/>
    <w:rsid w:val="00B31B45"/>
    <w:rsid w:val="00B32C1D"/>
    <w:rsid w:val="00B33E67"/>
    <w:rsid w:val="00B3515B"/>
    <w:rsid w:val="00B41B36"/>
    <w:rsid w:val="00B42040"/>
    <w:rsid w:val="00B43090"/>
    <w:rsid w:val="00B45405"/>
    <w:rsid w:val="00B535C8"/>
    <w:rsid w:val="00B57811"/>
    <w:rsid w:val="00B60375"/>
    <w:rsid w:val="00B60698"/>
    <w:rsid w:val="00B610FD"/>
    <w:rsid w:val="00B617C3"/>
    <w:rsid w:val="00B621EE"/>
    <w:rsid w:val="00B67E43"/>
    <w:rsid w:val="00B731C1"/>
    <w:rsid w:val="00B83A81"/>
    <w:rsid w:val="00B858F2"/>
    <w:rsid w:val="00B91FDE"/>
    <w:rsid w:val="00B9580F"/>
    <w:rsid w:val="00BA29A6"/>
    <w:rsid w:val="00BA5ED9"/>
    <w:rsid w:val="00BB07BE"/>
    <w:rsid w:val="00BB3109"/>
    <w:rsid w:val="00BB5CF7"/>
    <w:rsid w:val="00BC07B4"/>
    <w:rsid w:val="00BC1D84"/>
    <w:rsid w:val="00BC2DA6"/>
    <w:rsid w:val="00BC2E9A"/>
    <w:rsid w:val="00BC37D7"/>
    <w:rsid w:val="00BC3C55"/>
    <w:rsid w:val="00BC62E5"/>
    <w:rsid w:val="00BD7E9C"/>
    <w:rsid w:val="00BE16C9"/>
    <w:rsid w:val="00BE65B8"/>
    <w:rsid w:val="00BF09B5"/>
    <w:rsid w:val="00BF4325"/>
    <w:rsid w:val="00C00C95"/>
    <w:rsid w:val="00C053F7"/>
    <w:rsid w:val="00C06C3B"/>
    <w:rsid w:val="00C11E4E"/>
    <w:rsid w:val="00C1474C"/>
    <w:rsid w:val="00C30540"/>
    <w:rsid w:val="00C31D6B"/>
    <w:rsid w:val="00C343DF"/>
    <w:rsid w:val="00C3586B"/>
    <w:rsid w:val="00C36785"/>
    <w:rsid w:val="00C372CD"/>
    <w:rsid w:val="00C40D41"/>
    <w:rsid w:val="00C411FD"/>
    <w:rsid w:val="00C5086B"/>
    <w:rsid w:val="00C52C55"/>
    <w:rsid w:val="00C52D80"/>
    <w:rsid w:val="00C53BDB"/>
    <w:rsid w:val="00C54D7C"/>
    <w:rsid w:val="00C64C68"/>
    <w:rsid w:val="00C662BF"/>
    <w:rsid w:val="00C71205"/>
    <w:rsid w:val="00C7161F"/>
    <w:rsid w:val="00C73F97"/>
    <w:rsid w:val="00C740EB"/>
    <w:rsid w:val="00C76D39"/>
    <w:rsid w:val="00C773D7"/>
    <w:rsid w:val="00C82454"/>
    <w:rsid w:val="00C8624B"/>
    <w:rsid w:val="00C95B29"/>
    <w:rsid w:val="00CA18F4"/>
    <w:rsid w:val="00CA7A60"/>
    <w:rsid w:val="00CB27B8"/>
    <w:rsid w:val="00CB4DF7"/>
    <w:rsid w:val="00CC2E30"/>
    <w:rsid w:val="00CC302D"/>
    <w:rsid w:val="00CD59A4"/>
    <w:rsid w:val="00CD6A9E"/>
    <w:rsid w:val="00CE4D1A"/>
    <w:rsid w:val="00CF303B"/>
    <w:rsid w:val="00CF32DD"/>
    <w:rsid w:val="00CF5630"/>
    <w:rsid w:val="00D01EF9"/>
    <w:rsid w:val="00D021D1"/>
    <w:rsid w:val="00D03AC1"/>
    <w:rsid w:val="00D040A5"/>
    <w:rsid w:val="00D1390C"/>
    <w:rsid w:val="00D16DAE"/>
    <w:rsid w:val="00D16FB7"/>
    <w:rsid w:val="00D20575"/>
    <w:rsid w:val="00D22844"/>
    <w:rsid w:val="00D234A4"/>
    <w:rsid w:val="00D25690"/>
    <w:rsid w:val="00D27EF1"/>
    <w:rsid w:val="00D31BBD"/>
    <w:rsid w:val="00D42191"/>
    <w:rsid w:val="00D43098"/>
    <w:rsid w:val="00D47342"/>
    <w:rsid w:val="00D50AC8"/>
    <w:rsid w:val="00D52D3C"/>
    <w:rsid w:val="00D6319C"/>
    <w:rsid w:val="00D63944"/>
    <w:rsid w:val="00D7259E"/>
    <w:rsid w:val="00D73F56"/>
    <w:rsid w:val="00D756BD"/>
    <w:rsid w:val="00D8108D"/>
    <w:rsid w:val="00D84079"/>
    <w:rsid w:val="00D84398"/>
    <w:rsid w:val="00D91F1F"/>
    <w:rsid w:val="00DA0B9B"/>
    <w:rsid w:val="00DA4B70"/>
    <w:rsid w:val="00DC0885"/>
    <w:rsid w:val="00DC0BAF"/>
    <w:rsid w:val="00DC582A"/>
    <w:rsid w:val="00DE23E2"/>
    <w:rsid w:val="00DE6E32"/>
    <w:rsid w:val="00DE78D0"/>
    <w:rsid w:val="00DF7FEA"/>
    <w:rsid w:val="00E002EA"/>
    <w:rsid w:val="00E04A4A"/>
    <w:rsid w:val="00E07B58"/>
    <w:rsid w:val="00E1778B"/>
    <w:rsid w:val="00E21389"/>
    <w:rsid w:val="00E21B4E"/>
    <w:rsid w:val="00E34500"/>
    <w:rsid w:val="00E41FCB"/>
    <w:rsid w:val="00E44EEF"/>
    <w:rsid w:val="00E45FE1"/>
    <w:rsid w:val="00E57858"/>
    <w:rsid w:val="00E62794"/>
    <w:rsid w:val="00E62DDC"/>
    <w:rsid w:val="00E67FAD"/>
    <w:rsid w:val="00E721BF"/>
    <w:rsid w:val="00E73E4A"/>
    <w:rsid w:val="00E77FEA"/>
    <w:rsid w:val="00E90B62"/>
    <w:rsid w:val="00E93A24"/>
    <w:rsid w:val="00E93C89"/>
    <w:rsid w:val="00E93DFF"/>
    <w:rsid w:val="00E95A43"/>
    <w:rsid w:val="00E96B0C"/>
    <w:rsid w:val="00E96CF4"/>
    <w:rsid w:val="00EA3BAA"/>
    <w:rsid w:val="00EA6DE5"/>
    <w:rsid w:val="00EB020E"/>
    <w:rsid w:val="00EB3864"/>
    <w:rsid w:val="00EC02CC"/>
    <w:rsid w:val="00EC1938"/>
    <w:rsid w:val="00EC3BF6"/>
    <w:rsid w:val="00EC5DBD"/>
    <w:rsid w:val="00ED1AD1"/>
    <w:rsid w:val="00EE0498"/>
    <w:rsid w:val="00EE0A76"/>
    <w:rsid w:val="00EE2AC3"/>
    <w:rsid w:val="00EF07CF"/>
    <w:rsid w:val="00EF07E3"/>
    <w:rsid w:val="00EF1E85"/>
    <w:rsid w:val="00EF2B46"/>
    <w:rsid w:val="00EF66C2"/>
    <w:rsid w:val="00EF7727"/>
    <w:rsid w:val="00F003EE"/>
    <w:rsid w:val="00F05415"/>
    <w:rsid w:val="00F0790D"/>
    <w:rsid w:val="00F132FA"/>
    <w:rsid w:val="00F13E2E"/>
    <w:rsid w:val="00F20834"/>
    <w:rsid w:val="00F20F30"/>
    <w:rsid w:val="00F3060F"/>
    <w:rsid w:val="00F31102"/>
    <w:rsid w:val="00F353C1"/>
    <w:rsid w:val="00F36DAA"/>
    <w:rsid w:val="00F4044D"/>
    <w:rsid w:val="00F416EB"/>
    <w:rsid w:val="00F41D53"/>
    <w:rsid w:val="00F52091"/>
    <w:rsid w:val="00F535C2"/>
    <w:rsid w:val="00F637AC"/>
    <w:rsid w:val="00F63D5D"/>
    <w:rsid w:val="00F70F86"/>
    <w:rsid w:val="00F73901"/>
    <w:rsid w:val="00F74FB2"/>
    <w:rsid w:val="00F758A8"/>
    <w:rsid w:val="00F8519C"/>
    <w:rsid w:val="00F93F4A"/>
    <w:rsid w:val="00FA3A50"/>
    <w:rsid w:val="00FA4BCE"/>
    <w:rsid w:val="00FA572C"/>
    <w:rsid w:val="00FB1816"/>
    <w:rsid w:val="00FB6361"/>
    <w:rsid w:val="00FB708A"/>
    <w:rsid w:val="00FB7922"/>
    <w:rsid w:val="00FC1B24"/>
    <w:rsid w:val="00FC47D2"/>
    <w:rsid w:val="00FC6597"/>
    <w:rsid w:val="00FD0BA9"/>
    <w:rsid w:val="00FD107B"/>
    <w:rsid w:val="00FD287C"/>
    <w:rsid w:val="00FD32F0"/>
    <w:rsid w:val="00FD53BE"/>
    <w:rsid w:val="00FF2EBE"/>
    <w:rsid w:val="00FF55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7F5"/>
    <w:pPr>
      <w:ind w:left="720"/>
      <w:contextualSpacing/>
    </w:pPr>
  </w:style>
  <w:style w:type="table" w:styleId="TableGrid">
    <w:name w:val="Table Grid"/>
    <w:basedOn w:val="TableNormal"/>
    <w:uiPriority w:val="59"/>
    <w:rsid w:val="00711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17F5"/>
    <w:rPr>
      <w:color w:val="0000FF" w:themeColor="hyperlink"/>
      <w:u w:val="single"/>
    </w:rPr>
  </w:style>
  <w:style w:type="paragraph" w:styleId="BalloonText">
    <w:name w:val="Balloon Text"/>
    <w:basedOn w:val="Normal"/>
    <w:link w:val="BalloonTextChar"/>
    <w:uiPriority w:val="99"/>
    <w:semiHidden/>
    <w:unhideWhenUsed/>
    <w:rsid w:val="00AE7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491"/>
    <w:rPr>
      <w:rFonts w:ascii="Tahoma" w:hAnsi="Tahoma" w:cs="Tahoma"/>
      <w:sz w:val="16"/>
      <w:szCs w:val="16"/>
      <w:lang w:val="en-US"/>
    </w:rPr>
  </w:style>
  <w:style w:type="paragraph" w:styleId="NoSpacing">
    <w:name w:val="No Spacing"/>
    <w:uiPriority w:val="1"/>
    <w:qFormat/>
    <w:rsid w:val="006F0AE1"/>
    <w:pPr>
      <w:spacing w:after="0" w:line="240" w:lineRule="auto"/>
    </w:pPr>
  </w:style>
  <w:style w:type="character" w:styleId="CommentReference">
    <w:name w:val="annotation reference"/>
    <w:basedOn w:val="DefaultParagraphFont"/>
    <w:uiPriority w:val="99"/>
    <w:semiHidden/>
    <w:unhideWhenUsed/>
    <w:rsid w:val="00A97A9E"/>
    <w:rPr>
      <w:sz w:val="16"/>
      <w:szCs w:val="16"/>
    </w:rPr>
  </w:style>
  <w:style w:type="paragraph" w:styleId="CommentText">
    <w:name w:val="annotation text"/>
    <w:basedOn w:val="Normal"/>
    <w:link w:val="CommentTextChar"/>
    <w:uiPriority w:val="99"/>
    <w:semiHidden/>
    <w:unhideWhenUsed/>
    <w:rsid w:val="00A97A9E"/>
    <w:pPr>
      <w:spacing w:line="240" w:lineRule="auto"/>
    </w:pPr>
    <w:rPr>
      <w:sz w:val="20"/>
      <w:szCs w:val="20"/>
    </w:rPr>
  </w:style>
  <w:style w:type="character" w:customStyle="1" w:styleId="CommentTextChar">
    <w:name w:val="Comment Text Char"/>
    <w:basedOn w:val="DefaultParagraphFont"/>
    <w:link w:val="CommentText"/>
    <w:uiPriority w:val="99"/>
    <w:semiHidden/>
    <w:rsid w:val="00A97A9E"/>
    <w:rPr>
      <w:sz w:val="20"/>
      <w:szCs w:val="20"/>
      <w:lang w:val="en-US"/>
    </w:rPr>
  </w:style>
  <w:style w:type="paragraph" w:styleId="CommentSubject">
    <w:name w:val="annotation subject"/>
    <w:basedOn w:val="CommentText"/>
    <w:next w:val="CommentText"/>
    <w:link w:val="CommentSubjectChar"/>
    <w:uiPriority w:val="99"/>
    <w:semiHidden/>
    <w:unhideWhenUsed/>
    <w:rsid w:val="00A97A9E"/>
    <w:rPr>
      <w:b/>
      <w:bCs/>
    </w:rPr>
  </w:style>
  <w:style w:type="character" w:customStyle="1" w:styleId="CommentSubjectChar">
    <w:name w:val="Comment Subject Char"/>
    <w:basedOn w:val="CommentTextChar"/>
    <w:link w:val="CommentSubject"/>
    <w:uiPriority w:val="99"/>
    <w:semiHidden/>
    <w:rsid w:val="00A97A9E"/>
    <w:rPr>
      <w:b/>
      <w:bCs/>
      <w:sz w:val="20"/>
      <w:szCs w:val="20"/>
      <w:lang w:val="en-US"/>
    </w:rPr>
  </w:style>
  <w:style w:type="paragraph" w:styleId="Header">
    <w:name w:val="header"/>
    <w:basedOn w:val="Normal"/>
    <w:link w:val="HeaderChar"/>
    <w:uiPriority w:val="99"/>
    <w:unhideWhenUsed/>
    <w:rsid w:val="003433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3CA"/>
    <w:rPr>
      <w:lang w:val="en-US"/>
    </w:rPr>
  </w:style>
  <w:style w:type="paragraph" w:styleId="Footer">
    <w:name w:val="footer"/>
    <w:basedOn w:val="Normal"/>
    <w:link w:val="FooterChar"/>
    <w:uiPriority w:val="99"/>
    <w:unhideWhenUsed/>
    <w:rsid w:val="003433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3CA"/>
    <w:rPr>
      <w:lang w:val="en-US"/>
    </w:rPr>
  </w:style>
  <w:style w:type="character" w:customStyle="1" w:styleId="TekstopmerkingChar">
    <w:name w:val="Tekst opmerking Char"/>
    <w:basedOn w:val="DefaultParagraphFont"/>
    <w:uiPriority w:val="99"/>
    <w:semiHidden/>
    <w:rsid w:val="002B6322"/>
    <w:rPr>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7F5"/>
    <w:pPr>
      <w:ind w:left="720"/>
      <w:contextualSpacing/>
    </w:pPr>
  </w:style>
  <w:style w:type="table" w:styleId="TableGrid">
    <w:name w:val="Table Grid"/>
    <w:basedOn w:val="TableNormal"/>
    <w:uiPriority w:val="59"/>
    <w:rsid w:val="00711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17F5"/>
    <w:rPr>
      <w:color w:val="0000FF" w:themeColor="hyperlink"/>
      <w:u w:val="single"/>
    </w:rPr>
  </w:style>
  <w:style w:type="paragraph" w:styleId="BalloonText">
    <w:name w:val="Balloon Text"/>
    <w:basedOn w:val="Normal"/>
    <w:link w:val="BalloonTextChar"/>
    <w:uiPriority w:val="99"/>
    <w:semiHidden/>
    <w:unhideWhenUsed/>
    <w:rsid w:val="00AE7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491"/>
    <w:rPr>
      <w:rFonts w:ascii="Tahoma" w:hAnsi="Tahoma" w:cs="Tahoma"/>
      <w:sz w:val="16"/>
      <w:szCs w:val="16"/>
      <w:lang w:val="en-US"/>
    </w:rPr>
  </w:style>
  <w:style w:type="paragraph" w:styleId="NoSpacing">
    <w:name w:val="No Spacing"/>
    <w:uiPriority w:val="1"/>
    <w:qFormat/>
    <w:rsid w:val="006F0AE1"/>
    <w:pPr>
      <w:spacing w:after="0" w:line="240" w:lineRule="auto"/>
    </w:pPr>
  </w:style>
  <w:style w:type="character" w:styleId="CommentReference">
    <w:name w:val="annotation reference"/>
    <w:basedOn w:val="DefaultParagraphFont"/>
    <w:uiPriority w:val="99"/>
    <w:semiHidden/>
    <w:unhideWhenUsed/>
    <w:rsid w:val="00A97A9E"/>
    <w:rPr>
      <w:sz w:val="16"/>
      <w:szCs w:val="16"/>
    </w:rPr>
  </w:style>
  <w:style w:type="paragraph" w:styleId="CommentText">
    <w:name w:val="annotation text"/>
    <w:basedOn w:val="Normal"/>
    <w:link w:val="CommentTextChar"/>
    <w:uiPriority w:val="99"/>
    <w:semiHidden/>
    <w:unhideWhenUsed/>
    <w:rsid w:val="00A97A9E"/>
    <w:pPr>
      <w:spacing w:line="240" w:lineRule="auto"/>
    </w:pPr>
    <w:rPr>
      <w:sz w:val="20"/>
      <w:szCs w:val="20"/>
    </w:rPr>
  </w:style>
  <w:style w:type="character" w:customStyle="1" w:styleId="CommentTextChar">
    <w:name w:val="Comment Text Char"/>
    <w:basedOn w:val="DefaultParagraphFont"/>
    <w:link w:val="CommentText"/>
    <w:uiPriority w:val="99"/>
    <w:semiHidden/>
    <w:rsid w:val="00A97A9E"/>
    <w:rPr>
      <w:sz w:val="20"/>
      <w:szCs w:val="20"/>
      <w:lang w:val="en-US"/>
    </w:rPr>
  </w:style>
  <w:style w:type="paragraph" w:styleId="CommentSubject">
    <w:name w:val="annotation subject"/>
    <w:basedOn w:val="CommentText"/>
    <w:next w:val="CommentText"/>
    <w:link w:val="CommentSubjectChar"/>
    <w:uiPriority w:val="99"/>
    <w:semiHidden/>
    <w:unhideWhenUsed/>
    <w:rsid w:val="00A97A9E"/>
    <w:rPr>
      <w:b/>
      <w:bCs/>
    </w:rPr>
  </w:style>
  <w:style w:type="character" w:customStyle="1" w:styleId="CommentSubjectChar">
    <w:name w:val="Comment Subject Char"/>
    <w:basedOn w:val="CommentTextChar"/>
    <w:link w:val="CommentSubject"/>
    <w:uiPriority w:val="99"/>
    <w:semiHidden/>
    <w:rsid w:val="00A97A9E"/>
    <w:rPr>
      <w:b/>
      <w:bCs/>
      <w:sz w:val="20"/>
      <w:szCs w:val="20"/>
      <w:lang w:val="en-US"/>
    </w:rPr>
  </w:style>
  <w:style w:type="paragraph" w:styleId="Header">
    <w:name w:val="header"/>
    <w:basedOn w:val="Normal"/>
    <w:link w:val="HeaderChar"/>
    <w:uiPriority w:val="99"/>
    <w:unhideWhenUsed/>
    <w:rsid w:val="003433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3CA"/>
    <w:rPr>
      <w:lang w:val="en-US"/>
    </w:rPr>
  </w:style>
  <w:style w:type="paragraph" w:styleId="Footer">
    <w:name w:val="footer"/>
    <w:basedOn w:val="Normal"/>
    <w:link w:val="FooterChar"/>
    <w:uiPriority w:val="99"/>
    <w:unhideWhenUsed/>
    <w:rsid w:val="003433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3CA"/>
    <w:rPr>
      <w:lang w:val="en-US"/>
    </w:rPr>
  </w:style>
  <w:style w:type="character" w:customStyle="1" w:styleId="TekstopmerkingChar">
    <w:name w:val="Tekst opmerking Char"/>
    <w:basedOn w:val="DefaultParagraphFont"/>
    <w:uiPriority w:val="99"/>
    <w:semiHidden/>
    <w:rsid w:val="002B6322"/>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03991">
      <w:bodyDiv w:val="1"/>
      <w:marLeft w:val="0"/>
      <w:marRight w:val="0"/>
      <w:marTop w:val="0"/>
      <w:marBottom w:val="0"/>
      <w:divBdr>
        <w:top w:val="none" w:sz="0" w:space="0" w:color="auto"/>
        <w:left w:val="none" w:sz="0" w:space="0" w:color="auto"/>
        <w:bottom w:val="none" w:sz="0" w:space="0" w:color="auto"/>
        <w:right w:val="none" w:sz="0" w:space="0" w:color="auto"/>
      </w:divBdr>
    </w:div>
    <w:div w:id="815603939">
      <w:bodyDiv w:val="1"/>
      <w:marLeft w:val="0"/>
      <w:marRight w:val="0"/>
      <w:marTop w:val="0"/>
      <w:marBottom w:val="0"/>
      <w:divBdr>
        <w:top w:val="none" w:sz="0" w:space="0" w:color="auto"/>
        <w:left w:val="none" w:sz="0" w:space="0" w:color="auto"/>
        <w:bottom w:val="none" w:sz="0" w:space="0" w:color="auto"/>
        <w:right w:val="none" w:sz="0" w:space="0" w:color="auto"/>
      </w:divBdr>
    </w:div>
    <w:div w:id="1561986718">
      <w:bodyDiv w:val="1"/>
      <w:marLeft w:val="0"/>
      <w:marRight w:val="0"/>
      <w:marTop w:val="0"/>
      <w:marBottom w:val="0"/>
      <w:divBdr>
        <w:top w:val="none" w:sz="0" w:space="0" w:color="auto"/>
        <w:left w:val="none" w:sz="0" w:space="0" w:color="auto"/>
        <w:bottom w:val="none" w:sz="0" w:space="0" w:color="auto"/>
        <w:right w:val="none" w:sz="0" w:space="0" w:color="auto"/>
      </w:divBdr>
    </w:div>
    <w:div w:id="1668971305">
      <w:bodyDiv w:val="1"/>
      <w:marLeft w:val="0"/>
      <w:marRight w:val="0"/>
      <w:marTop w:val="0"/>
      <w:marBottom w:val="0"/>
      <w:divBdr>
        <w:top w:val="none" w:sz="0" w:space="0" w:color="auto"/>
        <w:left w:val="none" w:sz="0" w:space="0" w:color="auto"/>
        <w:bottom w:val="none" w:sz="0" w:space="0" w:color="auto"/>
        <w:right w:val="none" w:sz="0" w:space="0" w:color="auto"/>
      </w:divBdr>
    </w:div>
    <w:div w:id="1835795849">
      <w:bodyDiv w:val="1"/>
      <w:marLeft w:val="0"/>
      <w:marRight w:val="0"/>
      <w:marTop w:val="0"/>
      <w:marBottom w:val="0"/>
      <w:divBdr>
        <w:top w:val="none" w:sz="0" w:space="0" w:color="auto"/>
        <w:left w:val="none" w:sz="0" w:space="0" w:color="auto"/>
        <w:bottom w:val="none" w:sz="0" w:space="0" w:color="auto"/>
        <w:right w:val="none" w:sz="0" w:space="0" w:color="auto"/>
      </w:divBdr>
    </w:div>
    <w:div w:id="1903130664">
      <w:bodyDiv w:val="1"/>
      <w:marLeft w:val="0"/>
      <w:marRight w:val="0"/>
      <w:marTop w:val="0"/>
      <w:marBottom w:val="0"/>
      <w:divBdr>
        <w:top w:val="none" w:sz="0" w:space="0" w:color="auto"/>
        <w:left w:val="none" w:sz="0" w:space="0" w:color="auto"/>
        <w:bottom w:val="none" w:sz="0" w:space="0" w:color="auto"/>
        <w:right w:val="none" w:sz="0" w:space="0" w:color="auto"/>
      </w:divBdr>
      <w:divsChild>
        <w:div w:id="1037200860">
          <w:marLeft w:val="0"/>
          <w:marRight w:val="0"/>
          <w:marTop w:val="0"/>
          <w:marBottom w:val="0"/>
          <w:divBdr>
            <w:top w:val="none" w:sz="0" w:space="0" w:color="auto"/>
            <w:left w:val="none" w:sz="0" w:space="0" w:color="auto"/>
            <w:bottom w:val="none" w:sz="0" w:space="0" w:color="auto"/>
            <w:right w:val="none" w:sz="0" w:space="0" w:color="auto"/>
          </w:divBdr>
        </w:div>
        <w:div w:id="1822043100">
          <w:marLeft w:val="0"/>
          <w:marRight w:val="0"/>
          <w:marTop w:val="0"/>
          <w:marBottom w:val="0"/>
          <w:divBdr>
            <w:top w:val="none" w:sz="0" w:space="0" w:color="auto"/>
            <w:left w:val="none" w:sz="0" w:space="0" w:color="auto"/>
            <w:bottom w:val="none" w:sz="0" w:space="0" w:color="auto"/>
            <w:right w:val="none" w:sz="0" w:space="0" w:color="auto"/>
          </w:divBdr>
          <w:divsChild>
            <w:div w:id="849637483">
              <w:marLeft w:val="0"/>
              <w:marRight w:val="0"/>
              <w:marTop w:val="0"/>
              <w:marBottom w:val="0"/>
              <w:divBdr>
                <w:top w:val="none" w:sz="0" w:space="0" w:color="auto"/>
                <w:left w:val="none" w:sz="0" w:space="0" w:color="auto"/>
                <w:bottom w:val="none" w:sz="0" w:space="0" w:color="auto"/>
                <w:right w:val="none" w:sz="0" w:space="0" w:color="auto"/>
              </w:divBdr>
            </w:div>
          </w:divsChild>
        </w:div>
        <w:div w:id="826701918">
          <w:marLeft w:val="0"/>
          <w:marRight w:val="0"/>
          <w:marTop w:val="0"/>
          <w:marBottom w:val="0"/>
          <w:divBdr>
            <w:top w:val="none" w:sz="0" w:space="0" w:color="auto"/>
            <w:left w:val="none" w:sz="0" w:space="0" w:color="auto"/>
            <w:bottom w:val="none" w:sz="0" w:space="0" w:color="auto"/>
            <w:right w:val="none" w:sz="0" w:space="0" w:color="auto"/>
          </w:divBdr>
        </w:div>
        <w:div w:id="1367217917">
          <w:marLeft w:val="0"/>
          <w:marRight w:val="0"/>
          <w:marTop w:val="0"/>
          <w:marBottom w:val="0"/>
          <w:divBdr>
            <w:top w:val="none" w:sz="0" w:space="0" w:color="auto"/>
            <w:left w:val="none" w:sz="0" w:space="0" w:color="auto"/>
            <w:bottom w:val="none" w:sz="0" w:space="0" w:color="auto"/>
            <w:right w:val="none" w:sz="0" w:space="0" w:color="auto"/>
          </w:divBdr>
        </w:div>
      </w:divsChild>
    </w:div>
    <w:div w:id="1955594556">
      <w:bodyDiv w:val="1"/>
      <w:marLeft w:val="0"/>
      <w:marRight w:val="0"/>
      <w:marTop w:val="0"/>
      <w:marBottom w:val="0"/>
      <w:divBdr>
        <w:top w:val="none" w:sz="0" w:space="0" w:color="auto"/>
        <w:left w:val="none" w:sz="0" w:space="0" w:color="auto"/>
        <w:bottom w:val="none" w:sz="0" w:space="0" w:color="auto"/>
        <w:right w:val="none" w:sz="0" w:space="0" w:color="auto"/>
      </w:divBdr>
    </w:div>
    <w:div w:id="197593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5C30C5-5AB1-4900-8A34-0FE054FEB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61D2A09C</Template>
  <TotalTime>50</TotalTime>
  <Pages>5</Pages>
  <Words>2366</Words>
  <Characters>13489</Characters>
  <Application>Microsoft Office Word</Application>
  <DocSecurity>0</DocSecurity>
  <Lines>112</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Universitair Medisch Centrum Groningen</Company>
  <LinksUpToDate>false</LinksUpToDate>
  <CharactersWithSpaces>15824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Pepijn Vemer</dc:creator>
  <cp:lastModifiedBy>Pieter de Boer</cp:lastModifiedBy>
  <cp:revision>8</cp:revision>
  <cp:lastPrinted>2016-09-09T07:15:00Z</cp:lastPrinted>
  <dcterms:created xsi:type="dcterms:W3CDTF">2018-06-21T15:54:00Z</dcterms:created>
  <dcterms:modified xsi:type="dcterms:W3CDTF">2018-11-21T08:31:00Z</dcterms:modified>
</cp:coreProperties>
</file>