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9E6" w:rsidRPr="00614361" w:rsidRDefault="004969E6" w:rsidP="004969E6">
      <w:pPr>
        <w:rPr>
          <w:rFonts w:ascii="Arial" w:hAnsi="Arial"/>
          <w:b/>
          <w:sz w:val="20"/>
          <w:szCs w:val="22"/>
        </w:rPr>
      </w:pPr>
      <w:r w:rsidRPr="008F6444">
        <w:rPr>
          <w:rFonts w:ascii="Arial" w:hAnsi="Arial"/>
          <w:b/>
          <w:sz w:val="20"/>
          <w:szCs w:val="22"/>
        </w:rPr>
        <w:t>Table A1</w:t>
      </w:r>
      <w:r>
        <w:rPr>
          <w:rFonts w:ascii="Arial" w:hAnsi="Arial"/>
          <w:b/>
          <w:sz w:val="20"/>
          <w:szCs w:val="22"/>
        </w:rPr>
        <w:t xml:space="preserve">.  </w:t>
      </w:r>
      <w:r w:rsidRPr="00614361">
        <w:rPr>
          <w:rFonts w:ascii="Arial" w:hAnsi="Arial"/>
          <w:sz w:val="20"/>
          <w:szCs w:val="22"/>
        </w:rPr>
        <w:t>Associations between alcohol involvement and other risky driver behaviors</w:t>
      </w:r>
    </w:p>
    <w:p w:rsidR="004969E6" w:rsidRPr="008F6444" w:rsidRDefault="004969E6" w:rsidP="004969E6">
      <w:pPr>
        <w:rPr>
          <w:rFonts w:ascii="Arial" w:hAnsi="Arial"/>
          <w:i/>
          <w:sz w:val="20"/>
          <w:szCs w:val="22"/>
        </w:rPr>
      </w:pPr>
    </w:p>
    <w:tbl>
      <w:tblPr>
        <w:tblpPr w:leftFromText="180" w:rightFromText="180" w:vertAnchor="text" w:horzAnchor="margin" w:tblpY="-37"/>
        <w:tblW w:w="9692" w:type="dxa"/>
        <w:tblLayout w:type="fixed"/>
        <w:tblCellMar>
          <w:left w:w="115" w:type="dxa"/>
          <w:right w:w="115" w:type="dxa"/>
        </w:tblCellMar>
        <w:tblLook w:val="04A0"/>
      </w:tblPr>
      <w:tblGrid>
        <w:gridCol w:w="2545"/>
        <w:gridCol w:w="2340"/>
        <w:gridCol w:w="2250"/>
        <w:gridCol w:w="2557"/>
      </w:tblGrid>
      <w:tr w:rsidR="004969E6" w:rsidRPr="008F6444" w:rsidTr="00145766">
        <w:trPr>
          <w:trHeight w:val="329"/>
        </w:trPr>
        <w:tc>
          <w:tcPr>
            <w:tcW w:w="2545" w:type="dxa"/>
            <w:tcBorders>
              <w:top w:val="single" w:sz="12" w:space="0" w:color="4F493B"/>
              <w:bottom w:val="single" w:sz="12" w:space="0" w:color="4F493B"/>
              <w:right w:val="nil"/>
            </w:tcBorders>
            <w:shd w:val="clear" w:color="auto" w:fill="auto"/>
            <w:noWrap/>
          </w:tcPr>
          <w:p w:rsidR="004969E6" w:rsidRPr="008F6444" w:rsidRDefault="004969E6" w:rsidP="00145766">
            <w:pPr>
              <w:rPr>
                <w:rFonts w:ascii="Arial" w:hAnsi="Arial"/>
                <w:color w:val="000000"/>
                <w:sz w:val="20"/>
                <w:szCs w:val="20"/>
              </w:rPr>
            </w:pPr>
            <w:r w:rsidRPr="008F6444">
              <w:rPr>
                <w:rFonts w:ascii="Arial" w:hAnsi="Arial"/>
                <w:color w:val="000000"/>
                <w:sz w:val="20"/>
                <w:szCs w:val="20"/>
              </w:rPr>
              <w:t>Parameter</w:t>
            </w:r>
          </w:p>
        </w:tc>
        <w:tc>
          <w:tcPr>
            <w:tcW w:w="2340" w:type="dxa"/>
            <w:tcBorders>
              <w:top w:val="single" w:sz="12" w:space="0" w:color="4F493B"/>
              <w:left w:val="nil"/>
              <w:bottom w:val="single" w:sz="12" w:space="0" w:color="4F493B"/>
              <w:right w:val="nil"/>
            </w:tcBorders>
            <w:shd w:val="clear" w:color="auto" w:fill="auto"/>
            <w:noWrap/>
          </w:tcPr>
          <w:p w:rsidR="004969E6" w:rsidRPr="008F6444" w:rsidRDefault="004969E6" w:rsidP="00145766">
            <w:pPr>
              <w:ind w:right="660"/>
              <w:rPr>
                <w:rFonts w:ascii="Arial" w:hAnsi="Arial"/>
                <w:color w:val="000000"/>
                <w:sz w:val="20"/>
                <w:szCs w:val="20"/>
              </w:rPr>
            </w:pPr>
            <w:r w:rsidRPr="008F6444">
              <w:rPr>
                <w:rFonts w:ascii="Arial" w:hAnsi="Arial"/>
                <w:color w:val="000000"/>
                <w:sz w:val="20"/>
                <w:szCs w:val="20"/>
              </w:rPr>
              <w:t>Seatbelt use</w:t>
            </w:r>
          </w:p>
          <w:p w:rsidR="004969E6" w:rsidRPr="008F6444" w:rsidRDefault="004969E6" w:rsidP="00145766">
            <w:pPr>
              <w:ind w:right="660"/>
              <w:rPr>
                <w:rFonts w:ascii="Arial" w:hAnsi="Arial"/>
                <w:color w:val="000000"/>
                <w:sz w:val="20"/>
                <w:szCs w:val="20"/>
              </w:rPr>
            </w:pPr>
            <w:r w:rsidRPr="008F6444">
              <w:rPr>
                <w:rFonts w:ascii="Arial" w:hAnsi="Arial"/>
                <w:color w:val="000000"/>
                <w:sz w:val="20"/>
                <w:szCs w:val="20"/>
              </w:rPr>
              <w:t>OR [</w:t>
            </w:r>
            <w:r w:rsidRPr="008F6444">
              <w:rPr>
                <w:rFonts w:ascii="Arial" w:hAnsi="Arial"/>
                <w:bCs/>
                <w:sz w:val="20"/>
                <w:szCs w:val="20"/>
              </w:rPr>
              <w:t>95% CI}</w:t>
            </w:r>
          </w:p>
        </w:tc>
        <w:tc>
          <w:tcPr>
            <w:tcW w:w="2250" w:type="dxa"/>
            <w:tcBorders>
              <w:top w:val="single" w:sz="12" w:space="0" w:color="4F493B"/>
              <w:left w:val="nil"/>
              <w:bottom w:val="single" w:sz="12" w:space="0" w:color="4F493B"/>
              <w:right w:val="nil"/>
            </w:tcBorders>
            <w:shd w:val="clear" w:color="auto" w:fill="auto"/>
            <w:noWrap/>
          </w:tcPr>
          <w:p w:rsidR="004969E6" w:rsidRPr="008F6444" w:rsidRDefault="004969E6" w:rsidP="00145766">
            <w:pPr>
              <w:ind w:right="660"/>
              <w:rPr>
                <w:rFonts w:ascii="Arial" w:hAnsi="Arial"/>
                <w:color w:val="000000"/>
                <w:sz w:val="20"/>
                <w:szCs w:val="20"/>
              </w:rPr>
            </w:pPr>
            <w:r w:rsidRPr="008F6444">
              <w:rPr>
                <w:rFonts w:ascii="Arial" w:hAnsi="Arial"/>
                <w:color w:val="000000"/>
                <w:sz w:val="20"/>
                <w:szCs w:val="20"/>
              </w:rPr>
              <w:t>Distraction</w:t>
            </w:r>
          </w:p>
          <w:p w:rsidR="004969E6" w:rsidRPr="008F6444" w:rsidRDefault="004969E6" w:rsidP="00145766">
            <w:pPr>
              <w:rPr>
                <w:rFonts w:ascii="Arial" w:hAnsi="Arial"/>
                <w:bCs/>
                <w:sz w:val="20"/>
                <w:szCs w:val="20"/>
              </w:rPr>
            </w:pPr>
            <w:r w:rsidRPr="008F6444">
              <w:rPr>
                <w:rFonts w:ascii="Arial" w:hAnsi="Arial"/>
                <w:color w:val="000000"/>
                <w:sz w:val="20"/>
                <w:szCs w:val="20"/>
              </w:rPr>
              <w:t>OR [</w:t>
            </w:r>
            <w:r w:rsidRPr="008F6444">
              <w:rPr>
                <w:rFonts w:ascii="Arial" w:hAnsi="Arial"/>
                <w:bCs/>
                <w:sz w:val="20"/>
                <w:szCs w:val="20"/>
              </w:rPr>
              <w:t>95% CI}</w:t>
            </w:r>
          </w:p>
        </w:tc>
        <w:tc>
          <w:tcPr>
            <w:tcW w:w="2557" w:type="dxa"/>
            <w:tcBorders>
              <w:top w:val="single" w:sz="12" w:space="0" w:color="4F493B"/>
              <w:left w:val="nil"/>
              <w:bottom w:val="single" w:sz="12" w:space="0" w:color="4F493B"/>
              <w:right w:val="nil"/>
            </w:tcBorders>
          </w:tcPr>
          <w:p w:rsidR="004969E6" w:rsidRPr="008F6444" w:rsidRDefault="004969E6" w:rsidP="00145766">
            <w:pPr>
              <w:ind w:right="660"/>
              <w:rPr>
                <w:rFonts w:ascii="Arial" w:hAnsi="Arial"/>
                <w:color w:val="000000"/>
                <w:sz w:val="20"/>
                <w:szCs w:val="20"/>
              </w:rPr>
            </w:pPr>
            <w:r w:rsidRPr="008F6444">
              <w:rPr>
                <w:rFonts w:ascii="Arial" w:hAnsi="Arial"/>
                <w:color w:val="000000"/>
                <w:sz w:val="20"/>
                <w:szCs w:val="20"/>
              </w:rPr>
              <w:t>Travel Speed</w:t>
            </w:r>
          </w:p>
          <w:p w:rsidR="004969E6" w:rsidRPr="008F6444" w:rsidRDefault="004969E6" w:rsidP="00145766">
            <w:pPr>
              <w:ind w:right="660"/>
              <w:rPr>
                <w:rFonts w:ascii="Arial" w:hAnsi="Arial"/>
                <w:bCs/>
                <w:sz w:val="20"/>
                <w:szCs w:val="20"/>
              </w:rPr>
            </w:pPr>
            <w:r w:rsidRPr="008F6444">
              <w:rPr>
                <w:rFonts w:ascii="Arial" w:hAnsi="Arial"/>
                <w:color w:val="000000"/>
                <w:sz w:val="20"/>
                <w:szCs w:val="20"/>
              </w:rPr>
              <w:t>B [</w:t>
            </w:r>
            <w:r w:rsidRPr="008F6444">
              <w:rPr>
                <w:rFonts w:ascii="Arial" w:hAnsi="Arial"/>
                <w:bCs/>
                <w:sz w:val="20"/>
                <w:szCs w:val="20"/>
              </w:rPr>
              <w:t>95% CI}</w:t>
            </w:r>
          </w:p>
          <w:p w:rsidR="004969E6" w:rsidRPr="008F6444" w:rsidRDefault="004969E6" w:rsidP="00145766">
            <w:pPr>
              <w:ind w:right="660"/>
              <w:rPr>
                <w:rFonts w:ascii="Arial" w:hAnsi="Arial"/>
                <w:color w:val="000000"/>
                <w:sz w:val="20"/>
                <w:szCs w:val="20"/>
              </w:rPr>
            </w:pPr>
          </w:p>
        </w:tc>
      </w:tr>
      <w:tr w:rsidR="004969E6" w:rsidRPr="008F6444" w:rsidTr="00145766">
        <w:trPr>
          <w:trHeight w:val="329"/>
        </w:trPr>
        <w:tc>
          <w:tcPr>
            <w:tcW w:w="2545" w:type="dxa"/>
            <w:tcBorders>
              <w:top w:val="single" w:sz="12" w:space="0" w:color="4F493B"/>
              <w:bottom w:val="nil"/>
              <w:right w:val="nil"/>
            </w:tcBorders>
            <w:shd w:val="clear" w:color="auto" w:fill="auto"/>
            <w:noWrap/>
          </w:tcPr>
          <w:p w:rsidR="004969E6" w:rsidRPr="008F6444" w:rsidRDefault="004969E6" w:rsidP="00145766">
            <w:pPr>
              <w:rPr>
                <w:rFonts w:ascii="Arial" w:hAnsi="Arial"/>
                <w:color w:val="000000"/>
                <w:sz w:val="20"/>
                <w:szCs w:val="20"/>
              </w:rPr>
            </w:pPr>
            <w:r w:rsidRPr="008F6444">
              <w:rPr>
                <w:rFonts w:ascii="Arial" w:hAnsi="Arial"/>
                <w:color w:val="000000"/>
                <w:sz w:val="20"/>
                <w:szCs w:val="20"/>
              </w:rPr>
              <w:t>Alcohol involvement</w:t>
            </w:r>
          </w:p>
          <w:p w:rsidR="004969E6" w:rsidRPr="008F6444" w:rsidRDefault="004969E6" w:rsidP="00145766">
            <w:pPr>
              <w:rPr>
                <w:rFonts w:ascii="Arial" w:hAnsi="Arial"/>
                <w:color w:val="000000"/>
                <w:sz w:val="20"/>
                <w:szCs w:val="20"/>
              </w:rPr>
            </w:pPr>
            <w:r w:rsidRPr="008F6444">
              <w:rPr>
                <w:rFonts w:ascii="Arial" w:hAnsi="Arial"/>
                <w:color w:val="000000"/>
                <w:sz w:val="20"/>
                <w:szCs w:val="20"/>
              </w:rPr>
              <w:t>(Reference = no alcohol)</w:t>
            </w:r>
          </w:p>
          <w:p w:rsidR="004969E6" w:rsidRPr="008F6444" w:rsidRDefault="004969E6" w:rsidP="00145766">
            <w:pPr>
              <w:rPr>
                <w:rFonts w:ascii="Arial" w:hAnsi="Arial"/>
                <w:color w:val="000000"/>
                <w:sz w:val="20"/>
                <w:szCs w:val="20"/>
              </w:rPr>
            </w:pPr>
          </w:p>
        </w:tc>
        <w:tc>
          <w:tcPr>
            <w:tcW w:w="2340" w:type="dxa"/>
            <w:tcBorders>
              <w:top w:val="single" w:sz="12" w:space="0" w:color="4F493B"/>
              <w:left w:val="nil"/>
              <w:bottom w:val="nil"/>
              <w:right w:val="nil"/>
            </w:tcBorders>
            <w:shd w:val="clear" w:color="auto" w:fill="auto"/>
            <w:noWrap/>
            <w:vAlign w:val="center"/>
          </w:tcPr>
          <w:p w:rsidR="004969E6" w:rsidRPr="008F6444" w:rsidRDefault="004969E6" w:rsidP="00145766">
            <w:pPr>
              <w:rPr>
                <w:rFonts w:ascii="Arial" w:hAnsi="Arial"/>
                <w:sz w:val="20"/>
                <w:szCs w:val="20"/>
              </w:rPr>
            </w:pPr>
            <w:r w:rsidRPr="008F6444">
              <w:rPr>
                <w:rFonts w:ascii="Arial" w:hAnsi="Arial"/>
                <w:sz w:val="20"/>
                <w:szCs w:val="20"/>
              </w:rPr>
              <w:t>9.074 [6.611 ,12.456]</w:t>
            </w:r>
            <w:r w:rsidRPr="008F6444">
              <w:rPr>
                <w:rFonts w:ascii="Arial" w:hAnsi="Arial"/>
                <w:color w:val="000000"/>
                <w:sz w:val="20"/>
                <w:szCs w:val="22"/>
              </w:rPr>
              <w:t>**</w:t>
            </w:r>
          </w:p>
        </w:tc>
        <w:tc>
          <w:tcPr>
            <w:tcW w:w="2250" w:type="dxa"/>
            <w:tcBorders>
              <w:top w:val="single" w:sz="12" w:space="0" w:color="4F493B"/>
              <w:left w:val="nil"/>
              <w:bottom w:val="nil"/>
              <w:right w:val="nil"/>
            </w:tcBorders>
            <w:shd w:val="clear" w:color="auto" w:fill="auto"/>
            <w:noWrap/>
            <w:vAlign w:val="center"/>
          </w:tcPr>
          <w:p w:rsidR="004969E6" w:rsidRPr="008F6444" w:rsidRDefault="004969E6" w:rsidP="00145766">
            <w:pPr>
              <w:rPr>
                <w:rFonts w:ascii="Arial" w:hAnsi="Arial"/>
                <w:sz w:val="20"/>
                <w:szCs w:val="20"/>
              </w:rPr>
            </w:pPr>
            <w:r w:rsidRPr="008F6444">
              <w:rPr>
                <w:rFonts w:ascii="Arial" w:hAnsi="Arial"/>
                <w:sz w:val="20"/>
                <w:szCs w:val="20"/>
              </w:rPr>
              <w:t>1.658 [1.314 , 2.092]</w:t>
            </w:r>
            <w:r w:rsidRPr="008F6444">
              <w:rPr>
                <w:rFonts w:ascii="Arial" w:hAnsi="Arial"/>
                <w:color w:val="000000"/>
                <w:sz w:val="20"/>
                <w:szCs w:val="22"/>
              </w:rPr>
              <w:t>**</w:t>
            </w:r>
          </w:p>
        </w:tc>
        <w:tc>
          <w:tcPr>
            <w:tcW w:w="2557" w:type="dxa"/>
            <w:tcBorders>
              <w:top w:val="single" w:sz="12" w:space="0" w:color="4F493B"/>
              <w:left w:val="nil"/>
              <w:bottom w:val="nil"/>
              <w:right w:val="nil"/>
            </w:tcBorders>
            <w:vAlign w:val="center"/>
          </w:tcPr>
          <w:p w:rsidR="004969E6" w:rsidRPr="008F6444" w:rsidRDefault="004969E6" w:rsidP="00145766">
            <w:pPr>
              <w:rPr>
                <w:rFonts w:ascii="Arial" w:hAnsi="Arial"/>
                <w:color w:val="000000"/>
                <w:sz w:val="20"/>
                <w:szCs w:val="22"/>
              </w:rPr>
            </w:pPr>
            <w:r w:rsidRPr="008F6444">
              <w:rPr>
                <w:rFonts w:ascii="Arial" w:hAnsi="Arial"/>
                <w:color w:val="000000"/>
                <w:sz w:val="20"/>
                <w:szCs w:val="22"/>
              </w:rPr>
              <w:t>27.404 [22.142 , 32.667]**</w:t>
            </w:r>
          </w:p>
        </w:tc>
      </w:tr>
      <w:tr w:rsidR="004969E6" w:rsidRPr="008F6444" w:rsidTr="00145766">
        <w:trPr>
          <w:trHeight w:val="329"/>
        </w:trPr>
        <w:tc>
          <w:tcPr>
            <w:tcW w:w="2545" w:type="dxa"/>
            <w:tcBorders>
              <w:top w:val="nil"/>
              <w:right w:val="nil"/>
            </w:tcBorders>
            <w:shd w:val="clear" w:color="auto" w:fill="auto"/>
            <w:noWrap/>
          </w:tcPr>
          <w:p w:rsidR="004969E6" w:rsidRPr="008F6444" w:rsidRDefault="004969E6" w:rsidP="00145766">
            <w:pPr>
              <w:rPr>
                <w:rFonts w:ascii="Arial" w:hAnsi="Arial"/>
                <w:color w:val="000000"/>
                <w:sz w:val="20"/>
                <w:szCs w:val="20"/>
              </w:rPr>
            </w:pPr>
            <w:r w:rsidRPr="008F6444">
              <w:rPr>
                <w:rFonts w:ascii="Arial" w:hAnsi="Arial"/>
                <w:color w:val="000000"/>
                <w:sz w:val="20"/>
                <w:szCs w:val="20"/>
              </w:rPr>
              <w:t xml:space="preserve">Gender </w:t>
            </w:r>
          </w:p>
          <w:p w:rsidR="004969E6" w:rsidRPr="008F6444" w:rsidRDefault="004969E6" w:rsidP="00145766">
            <w:pPr>
              <w:rPr>
                <w:rFonts w:ascii="Arial" w:hAnsi="Arial"/>
                <w:color w:val="000000"/>
                <w:sz w:val="20"/>
                <w:szCs w:val="20"/>
              </w:rPr>
            </w:pPr>
            <w:r w:rsidRPr="008F6444">
              <w:rPr>
                <w:rFonts w:ascii="Arial" w:hAnsi="Arial"/>
                <w:color w:val="000000"/>
                <w:sz w:val="20"/>
                <w:szCs w:val="20"/>
              </w:rPr>
              <w:t>(Reference = female)</w:t>
            </w:r>
          </w:p>
          <w:p w:rsidR="004969E6" w:rsidRPr="008F6444" w:rsidRDefault="004969E6" w:rsidP="00145766">
            <w:pPr>
              <w:rPr>
                <w:rFonts w:ascii="Arial" w:hAnsi="Arial"/>
                <w:color w:val="000000"/>
                <w:sz w:val="20"/>
                <w:szCs w:val="20"/>
              </w:rPr>
            </w:pPr>
          </w:p>
        </w:tc>
        <w:tc>
          <w:tcPr>
            <w:tcW w:w="2340" w:type="dxa"/>
            <w:tcBorders>
              <w:top w:val="nil"/>
              <w:left w:val="nil"/>
              <w:right w:val="nil"/>
            </w:tcBorders>
            <w:shd w:val="clear" w:color="auto" w:fill="auto"/>
            <w:noWrap/>
            <w:vAlign w:val="center"/>
          </w:tcPr>
          <w:p w:rsidR="004969E6" w:rsidRPr="008F6444" w:rsidRDefault="004969E6" w:rsidP="00145766">
            <w:pPr>
              <w:rPr>
                <w:rFonts w:ascii="Arial" w:hAnsi="Arial"/>
                <w:sz w:val="20"/>
                <w:szCs w:val="20"/>
              </w:rPr>
            </w:pPr>
            <w:r w:rsidRPr="008F6444">
              <w:rPr>
                <w:rFonts w:ascii="Arial" w:hAnsi="Arial"/>
                <w:sz w:val="20"/>
                <w:szCs w:val="20"/>
              </w:rPr>
              <w:t>1.865 [1.387 , 2.507]</w:t>
            </w:r>
            <w:r w:rsidRPr="008F6444">
              <w:rPr>
                <w:rFonts w:ascii="Arial" w:hAnsi="Arial"/>
                <w:color w:val="000000"/>
                <w:sz w:val="20"/>
                <w:szCs w:val="22"/>
              </w:rPr>
              <w:t>**</w:t>
            </w:r>
          </w:p>
        </w:tc>
        <w:tc>
          <w:tcPr>
            <w:tcW w:w="2250" w:type="dxa"/>
            <w:tcBorders>
              <w:top w:val="nil"/>
              <w:left w:val="nil"/>
              <w:right w:val="nil"/>
            </w:tcBorders>
            <w:shd w:val="clear" w:color="auto" w:fill="auto"/>
            <w:noWrap/>
            <w:vAlign w:val="center"/>
          </w:tcPr>
          <w:p w:rsidR="004969E6" w:rsidRPr="008F6444" w:rsidRDefault="004969E6" w:rsidP="00145766">
            <w:pPr>
              <w:rPr>
                <w:rFonts w:ascii="Arial" w:hAnsi="Arial"/>
                <w:sz w:val="20"/>
                <w:szCs w:val="20"/>
              </w:rPr>
            </w:pPr>
            <w:r w:rsidRPr="008F6444">
              <w:rPr>
                <w:rFonts w:ascii="Arial" w:hAnsi="Arial"/>
                <w:sz w:val="20"/>
                <w:szCs w:val="20"/>
              </w:rPr>
              <w:t>1.082 [0.952 , 1.230]</w:t>
            </w:r>
          </w:p>
        </w:tc>
        <w:tc>
          <w:tcPr>
            <w:tcW w:w="2557" w:type="dxa"/>
            <w:tcBorders>
              <w:top w:val="nil"/>
              <w:left w:val="nil"/>
              <w:right w:val="nil"/>
            </w:tcBorders>
            <w:vAlign w:val="center"/>
          </w:tcPr>
          <w:p w:rsidR="004969E6" w:rsidRPr="008F6444" w:rsidRDefault="004969E6" w:rsidP="00145766">
            <w:pPr>
              <w:rPr>
                <w:rFonts w:ascii="Arial" w:hAnsi="Arial"/>
                <w:color w:val="000000"/>
                <w:sz w:val="20"/>
                <w:szCs w:val="22"/>
              </w:rPr>
            </w:pPr>
            <w:r w:rsidRPr="008F6444">
              <w:rPr>
                <w:rFonts w:ascii="Arial" w:hAnsi="Arial"/>
                <w:color w:val="000000"/>
                <w:sz w:val="20"/>
                <w:szCs w:val="22"/>
              </w:rPr>
              <w:t xml:space="preserve"> 4.574 [3.453 , 5.695]**</w:t>
            </w:r>
          </w:p>
        </w:tc>
      </w:tr>
      <w:tr w:rsidR="004969E6" w:rsidRPr="008F6444" w:rsidTr="00145766">
        <w:trPr>
          <w:trHeight w:val="329"/>
        </w:trPr>
        <w:tc>
          <w:tcPr>
            <w:tcW w:w="2545" w:type="dxa"/>
            <w:tcBorders>
              <w:top w:val="nil"/>
              <w:bottom w:val="nil"/>
              <w:right w:val="nil"/>
            </w:tcBorders>
            <w:shd w:val="clear" w:color="auto" w:fill="auto"/>
            <w:noWrap/>
          </w:tcPr>
          <w:p w:rsidR="004969E6" w:rsidRPr="008F6444" w:rsidRDefault="004969E6" w:rsidP="00145766">
            <w:pPr>
              <w:rPr>
                <w:rFonts w:ascii="Arial" w:hAnsi="Arial"/>
                <w:color w:val="000000"/>
                <w:sz w:val="20"/>
                <w:szCs w:val="20"/>
              </w:rPr>
            </w:pPr>
            <w:r w:rsidRPr="008F6444">
              <w:rPr>
                <w:rFonts w:ascii="Arial" w:hAnsi="Arial"/>
                <w:color w:val="000000"/>
                <w:sz w:val="20"/>
                <w:szCs w:val="20"/>
              </w:rPr>
              <w:t>Per year age</w:t>
            </w:r>
          </w:p>
          <w:p w:rsidR="004969E6" w:rsidRPr="008F6444" w:rsidRDefault="004969E6" w:rsidP="00145766">
            <w:pPr>
              <w:rPr>
                <w:rFonts w:ascii="Arial" w:hAnsi="Arial"/>
                <w:color w:val="000000"/>
                <w:sz w:val="20"/>
                <w:szCs w:val="20"/>
              </w:rPr>
            </w:pPr>
          </w:p>
        </w:tc>
        <w:tc>
          <w:tcPr>
            <w:tcW w:w="2340" w:type="dxa"/>
            <w:tcBorders>
              <w:top w:val="nil"/>
              <w:left w:val="nil"/>
              <w:bottom w:val="nil"/>
              <w:right w:val="nil"/>
            </w:tcBorders>
            <w:shd w:val="clear" w:color="auto" w:fill="auto"/>
            <w:noWrap/>
            <w:vAlign w:val="center"/>
          </w:tcPr>
          <w:p w:rsidR="004969E6" w:rsidRPr="008F6444" w:rsidRDefault="004969E6" w:rsidP="00145766">
            <w:pPr>
              <w:rPr>
                <w:rFonts w:ascii="Arial" w:hAnsi="Arial"/>
                <w:sz w:val="20"/>
                <w:szCs w:val="20"/>
              </w:rPr>
            </w:pPr>
            <w:r w:rsidRPr="008F6444">
              <w:rPr>
                <w:rFonts w:ascii="Arial" w:hAnsi="Arial"/>
                <w:sz w:val="20"/>
                <w:szCs w:val="20"/>
              </w:rPr>
              <w:t>0.989 [0.982 , 0.995]</w:t>
            </w:r>
            <w:r w:rsidRPr="008F6444">
              <w:rPr>
                <w:rFonts w:ascii="Arial" w:hAnsi="Arial"/>
                <w:color w:val="000000"/>
                <w:sz w:val="20"/>
                <w:szCs w:val="22"/>
              </w:rPr>
              <w:t>**</w:t>
            </w:r>
          </w:p>
        </w:tc>
        <w:tc>
          <w:tcPr>
            <w:tcW w:w="2250" w:type="dxa"/>
            <w:tcBorders>
              <w:top w:val="nil"/>
              <w:left w:val="nil"/>
              <w:bottom w:val="nil"/>
              <w:right w:val="nil"/>
            </w:tcBorders>
            <w:shd w:val="clear" w:color="auto" w:fill="auto"/>
            <w:noWrap/>
            <w:vAlign w:val="center"/>
          </w:tcPr>
          <w:p w:rsidR="004969E6" w:rsidRPr="008F6444" w:rsidRDefault="004969E6" w:rsidP="00145766">
            <w:pPr>
              <w:rPr>
                <w:rFonts w:ascii="Arial" w:hAnsi="Arial"/>
                <w:sz w:val="20"/>
                <w:szCs w:val="20"/>
              </w:rPr>
            </w:pPr>
            <w:r w:rsidRPr="008F6444">
              <w:rPr>
                <w:rFonts w:ascii="Arial" w:hAnsi="Arial"/>
                <w:sz w:val="20"/>
                <w:szCs w:val="20"/>
              </w:rPr>
              <w:t>0.999 [0.993 ,1.004]</w:t>
            </w:r>
          </w:p>
        </w:tc>
        <w:tc>
          <w:tcPr>
            <w:tcW w:w="2557" w:type="dxa"/>
            <w:tcBorders>
              <w:top w:val="nil"/>
              <w:left w:val="nil"/>
              <w:bottom w:val="nil"/>
              <w:right w:val="nil"/>
            </w:tcBorders>
            <w:vAlign w:val="center"/>
          </w:tcPr>
          <w:p w:rsidR="004969E6" w:rsidRPr="008F6444" w:rsidRDefault="004969E6" w:rsidP="00145766">
            <w:pPr>
              <w:rPr>
                <w:rFonts w:ascii="Arial" w:hAnsi="Arial"/>
                <w:color w:val="000000"/>
                <w:sz w:val="20"/>
                <w:szCs w:val="22"/>
              </w:rPr>
            </w:pPr>
            <w:r w:rsidRPr="008F6444">
              <w:rPr>
                <w:rFonts w:ascii="Arial" w:hAnsi="Arial"/>
                <w:color w:val="000000"/>
                <w:sz w:val="20"/>
                <w:szCs w:val="22"/>
              </w:rPr>
              <w:t>-0.136 [-0.186 , -0.086]**</w:t>
            </w:r>
          </w:p>
        </w:tc>
      </w:tr>
      <w:tr w:rsidR="004969E6" w:rsidRPr="008F6444" w:rsidTr="00145766">
        <w:trPr>
          <w:trHeight w:val="329"/>
        </w:trPr>
        <w:tc>
          <w:tcPr>
            <w:tcW w:w="2545" w:type="dxa"/>
            <w:tcBorders>
              <w:top w:val="nil"/>
              <w:bottom w:val="single" w:sz="12" w:space="0" w:color="4F493B"/>
              <w:right w:val="nil"/>
            </w:tcBorders>
            <w:shd w:val="clear" w:color="auto" w:fill="auto"/>
            <w:noWrap/>
          </w:tcPr>
          <w:p w:rsidR="004969E6" w:rsidRPr="008F6444" w:rsidRDefault="004969E6" w:rsidP="00145766">
            <w:pPr>
              <w:rPr>
                <w:rFonts w:ascii="Arial" w:hAnsi="Arial"/>
                <w:color w:val="000000"/>
                <w:sz w:val="20"/>
                <w:szCs w:val="20"/>
              </w:rPr>
            </w:pPr>
          </w:p>
        </w:tc>
        <w:tc>
          <w:tcPr>
            <w:tcW w:w="2340" w:type="dxa"/>
            <w:tcBorders>
              <w:top w:val="nil"/>
              <w:left w:val="nil"/>
              <w:bottom w:val="single" w:sz="12" w:space="0" w:color="4F493B"/>
              <w:right w:val="nil"/>
            </w:tcBorders>
            <w:shd w:val="clear" w:color="auto" w:fill="auto"/>
            <w:noWrap/>
            <w:vAlign w:val="center"/>
          </w:tcPr>
          <w:p w:rsidR="004969E6" w:rsidRPr="008F6444" w:rsidRDefault="004969E6" w:rsidP="00145766">
            <w:pPr>
              <w:rPr>
                <w:rFonts w:ascii="Arial" w:hAnsi="Arial"/>
                <w:sz w:val="20"/>
                <w:szCs w:val="20"/>
              </w:rPr>
            </w:pPr>
            <w:r w:rsidRPr="008F6444">
              <w:rPr>
                <w:rFonts w:ascii="Arial" w:hAnsi="Arial"/>
                <w:sz w:val="20"/>
                <w:szCs w:val="22"/>
              </w:rPr>
              <w:t>N=15601</w:t>
            </w:r>
          </w:p>
        </w:tc>
        <w:tc>
          <w:tcPr>
            <w:tcW w:w="2250" w:type="dxa"/>
            <w:tcBorders>
              <w:top w:val="nil"/>
              <w:left w:val="nil"/>
              <w:bottom w:val="single" w:sz="12" w:space="0" w:color="4F493B"/>
              <w:right w:val="nil"/>
            </w:tcBorders>
            <w:shd w:val="clear" w:color="auto" w:fill="auto"/>
            <w:noWrap/>
            <w:vAlign w:val="center"/>
          </w:tcPr>
          <w:p w:rsidR="004969E6" w:rsidRPr="008F6444" w:rsidRDefault="004969E6" w:rsidP="00145766">
            <w:pPr>
              <w:rPr>
                <w:rFonts w:ascii="Arial" w:hAnsi="Arial"/>
                <w:sz w:val="20"/>
                <w:szCs w:val="20"/>
              </w:rPr>
            </w:pPr>
            <w:r w:rsidRPr="008F6444">
              <w:rPr>
                <w:rFonts w:ascii="Arial" w:hAnsi="Arial"/>
                <w:sz w:val="20"/>
                <w:szCs w:val="22"/>
              </w:rPr>
              <w:t>N= 15932</w:t>
            </w:r>
          </w:p>
        </w:tc>
        <w:tc>
          <w:tcPr>
            <w:tcW w:w="2557" w:type="dxa"/>
            <w:tcBorders>
              <w:top w:val="nil"/>
              <w:left w:val="nil"/>
              <w:bottom w:val="single" w:sz="12" w:space="0" w:color="4F493B"/>
              <w:right w:val="nil"/>
            </w:tcBorders>
            <w:vAlign w:val="center"/>
          </w:tcPr>
          <w:p w:rsidR="004969E6" w:rsidRPr="008F6444" w:rsidRDefault="004969E6" w:rsidP="00145766">
            <w:pPr>
              <w:rPr>
                <w:rFonts w:ascii="Arial" w:hAnsi="Arial"/>
                <w:color w:val="000000"/>
                <w:sz w:val="20"/>
                <w:szCs w:val="22"/>
              </w:rPr>
            </w:pPr>
            <w:r w:rsidRPr="008F6444">
              <w:rPr>
                <w:rFonts w:ascii="Arial" w:hAnsi="Arial"/>
                <w:sz w:val="20"/>
                <w:szCs w:val="22"/>
              </w:rPr>
              <w:t>N=11736</w:t>
            </w:r>
          </w:p>
        </w:tc>
      </w:tr>
    </w:tbl>
    <w:p w:rsidR="004969E6" w:rsidRPr="008F6444" w:rsidRDefault="004969E6" w:rsidP="004969E6">
      <w:pPr>
        <w:rPr>
          <w:rFonts w:ascii="Arial" w:hAnsi="Arial"/>
          <w:sz w:val="20"/>
          <w:szCs w:val="22"/>
        </w:rPr>
      </w:pPr>
      <w:r w:rsidRPr="008F6444">
        <w:rPr>
          <w:rFonts w:ascii="Arial" w:hAnsi="Arial"/>
          <w:sz w:val="20"/>
          <w:szCs w:val="22"/>
        </w:rPr>
        <w:t xml:space="preserve">Note:  Results for seatbelt use and distraction are from survey logistic models.  </w:t>
      </w:r>
    </w:p>
    <w:p w:rsidR="004969E6" w:rsidRPr="008F6444" w:rsidRDefault="004969E6" w:rsidP="004969E6">
      <w:pPr>
        <w:rPr>
          <w:rFonts w:ascii="Arial" w:hAnsi="Arial"/>
          <w:sz w:val="20"/>
          <w:szCs w:val="22"/>
        </w:rPr>
      </w:pPr>
      <w:r w:rsidRPr="008F6444">
        <w:rPr>
          <w:rFonts w:ascii="Arial" w:hAnsi="Arial"/>
          <w:sz w:val="20"/>
          <w:szCs w:val="22"/>
        </w:rPr>
        <w:t xml:space="preserve">Results for travel speed are from the survey regression model. </w:t>
      </w:r>
      <w:r>
        <w:rPr>
          <w:rFonts w:ascii="Arial" w:hAnsi="Arial"/>
          <w:sz w:val="20"/>
          <w:szCs w:val="22"/>
        </w:rPr>
        <w:t xml:space="preserve"> Travel speed in units of kilometers per hour.</w:t>
      </w:r>
    </w:p>
    <w:p w:rsidR="004969E6" w:rsidRDefault="004969E6" w:rsidP="004969E6">
      <w:r w:rsidRPr="008F6444">
        <w:rPr>
          <w:rFonts w:ascii="Arial" w:hAnsi="Arial"/>
          <w:sz w:val="20"/>
          <w:szCs w:val="22"/>
        </w:rPr>
        <w:t>OR = odds ratio, CI=confidence interval, B= un-standardized regression coefficient, ** P &lt; 0.001.  N = number of observations in dataset</w:t>
      </w:r>
    </w:p>
    <w:p w:rsidR="004969E6" w:rsidRDefault="004969E6" w:rsidP="004969E6">
      <w:pPr>
        <w:spacing w:line="360" w:lineRule="auto"/>
        <w:rPr>
          <w:rFonts w:ascii="Arial" w:hAnsi="Arial" w:cs="Arial"/>
          <w:sz w:val="22"/>
          <w:szCs w:val="22"/>
        </w:rPr>
      </w:pPr>
    </w:p>
    <w:p w:rsidR="004969E6" w:rsidRDefault="004969E6" w:rsidP="004969E6">
      <w:pPr>
        <w:spacing w:line="360" w:lineRule="auto"/>
        <w:rPr>
          <w:rFonts w:ascii="Arial" w:hAnsi="Arial" w:cs="Arial"/>
          <w:sz w:val="22"/>
          <w:szCs w:val="22"/>
        </w:rPr>
      </w:pPr>
    </w:p>
    <w:p w:rsidR="004969E6" w:rsidRDefault="004969E6" w:rsidP="004969E6">
      <w:pPr>
        <w:spacing w:line="360" w:lineRule="auto"/>
        <w:rPr>
          <w:rFonts w:ascii="Arial" w:hAnsi="Arial" w:cs="Arial"/>
          <w:sz w:val="22"/>
          <w:szCs w:val="22"/>
        </w:rPr>
      </w:pPr>
    </w:p>
    <w:p w:rsidR="004969E6" w:rsidRDefault="004969E6" w:rsidP="004969E6">
      <w:pPr>
        <w:spacing w:line="360" w:lineRule="auto"/>
        <w:rPr>
          <w:rFonts w:ascii="Arial" w:hAnsi="Arial" w:cs="Arial"/>
          <w:sz w:val="22"/>
          <w:szCs w:val="22"/>
        </w:rPr>
      </w:pPr>
    </w:p>
    <w:p w:rsidR="004969E6" w:rsidRDefault="004969E6" w:rsidP="004969E6">
      <w:pPr>
        <w:spacing w:line="360" w:lineRule="auto"/>
        <w:rPr>
          <w:rFonts w:ascii="Arial" w:hAnsi="Arial" w:cs="Arial"/>
          <w:sz w:val="22"/>
          <w:szCs w:val="22"/>
        </w:rPr>
      </w:pPr>
    </w:p>
    <w:p w:rsidR="004969E6" w:rsidRDefault="004969E6" w:rsidP="004969E6">
      <w:pPr>
        <w:spacing w:line="360" w:lineRule="auto"/>
        <w:rPr>
          <w:rFonts w:ascii="Arial" w:hAnsi="Arial" w:cs="Arial"/>
          <w:sz w:val="22"/>
          <w:szCs w:val="22"/>
        </w:rPr>
      </w:pPr>
    </w:p>
    <w:p w:rsidR="004969E6" w:rsidRPr="00CD0AC6" w:rsidRDefault="004969E6" w:rsidP="004969E6">
      <w:pPr>
        <w:rPr>
          <w:rFonts w:ascii="Arial" w:hAnsi="Arial" w:cs="Arial"/>
          <w:i/>
          <w:sz w:val="20"/>
          <w:szCs w:val="20"/>
        </w:rPr>
      </w:pPr>
      <w:r w:rsidRPr="00CD0AC6">
        <w:rPr>
          <w:rFonts w:ascii="Arial" w:hAnsi="Arial" w:cs="Arial"/>
          <w:b/>
          <w:sz w:val="20"/>
          <w:szCs w:val="20"/>
        </w:rPr>
        <w:t>Table A2</w:t>
      </w:r>
      <w:r>
        <w:rPr>
          <w:rFonts w:ascii="Arial" w:hAnsi="Arial" w:cs="Arial"/>
          <w:b/>
          <w:sz w:val="20"/>
          <w:szCs w:val="20"/>
        </w:rPr>
        <w:t xml:space="preserve">.  </w:t>
      </w:r>
      <w:r w:rsidRPr="001F2ED4">
        <w:rPr>
          <w:rFonts w:ascii="Arial" w:hAnsi="Arial" w:cs="Arial"/>
          <w:sz w:val="20"/>
          <w:szCs w:val="20"/>
        </w:rPr>
        <w:t>Associations between driver behaviors and crash initiation</w:t>
      </w:r>
      <w:r w:rsidRPr="00CD0AC6">
        <w:rPr>
          <w:rFonts w:ascii="Arial" w:hAnsi="Arial" w:cs="Arial"/>
          <w:i/>
          <w:sz w:val="20"/>
          <w:szCs w:val="20"/>
        </w:rPr>
        <w:t xml:space="preserve"> </w:t>
      </w:r>
    </w:p>
    <w:p w:rsidR="004969E6" w:rsidRPr="00CD0AC6" w:rsidRDefault="004969E6" w:rsidP="004969E6">
      <w:pPr>
        <w:rPr>
          <w:rFonts w:ascii="Arial" w:hAnsi="Arial" w:cs="Arial"/>
          <w:i/>
          <w:sz w:val="20"/>
          <w:szCs w:val="20"/>
        </w:rPr>
      </w:pPr>
    </w:p>
    <w:tbl>
      <w:tblPr>
        <w:tblW w:w="7380" w:type="dxa"/>
        <w:tblInd w:w="835" w:type="dxa"/>
        <w:tblLayout w:type="fixed"/>
        <w:tblCellMar>
          <w:left w:w="115" w:type="dxa"/>
          <w:right w:w="115" w:type="dxa"/>
        </w:tblCellMar>
        <w:tblLook w:val="04A0"/>
      </w:tblPr>
      <w:tblGrid>
        <w:gridCol w:w="2250"/>
        <w:gridCol w:w="2790"/>
        <w:gridCol w:w="2340"/>
      </w:tblGrid>
      <w:tr w:rsidR="004969E6" w:rsidRPr="00CD0AC6" w:rsidTr="00145766">
        <w:trPr>
          <w:trHeight w:val="329"/>
        </w:trPr>
        <w:tc>
          <w:tcPr>
            <w:tcW w:w="2250" w:type="dxa"/>
            <w:tcBorders>
              <w:top w:val="single" w:sz="12" w:space="0" w:color="4F493B"/>
              <w:bottom w:val="single" w:sz="12" w:space="0" w:color="4F493B"/>
              <w:right w:val="nil"/>
            </w:tcBorders>
          </w:tcPr>
          <w:p w:rsidR="004969E6" w:rsidRPr="00CD0AC6" w:rsidRDefault="004969E6" w:rsidP="00145766">
            <w:pPr>
              <w:rPr>
                <w:rFonts w:ascii="Arial" w:hAnsi="Arial" w:cs="Arial"/>
                <w:color w:val="000000"/>
                <w:sz w:val="20"/>
                <w:szCs w:val="20"/>
              </w:rPr>
            </w:pPr>
            <w:r w:rsidRPr="00CD0AC6">
              <w:rPr>
                <w:rFonts w:ascii="Arial" w:hAnsi="Arial" w:cs="Arial"/>
                <w:color w:val="000000"/>
                <w:sz w:val="20"/>
                <w:szCs w:val="20"/>
              </w:rPr>
              <w:t>Parameter</w:t>
            </w:r>
          </w:p>
        </w:tc>
        <w:tc>
          <w:tcPr>
            <w:tcW w:w="2790" w:type="dxa"/>
            <w:tcBorders>
              <w:top w:val="single" w:sz="12" w:space="0" w:color="4F493B"/>
              <w:bottom w:val="single" w:sz="12" w:space="0" w:color="4F493B"/>
              <w:right w:val="nil"/>
            </w:tcBorders>
          </w:tcPr>
          <w:p w:rsidR="004969E6" w:rsidRPr="00CD0AC6" w:rsidRDefault="004969E6" w:rsidP="00145766">
            <w:pPr>
              <w:ind w:right="660"/>
              <w:rPr>
                <w:rFonts w:ascii="Arial" w:hAnsi="Arial" w:cs="Arial"/>
                <w:color w:val="000000"/>
                <w:sz w:val="20"/>
                <w:szCs w:val="20"/>
              </w:rPr>
            </w:pPr>
            <w:r w:rsidRPr="00CD0AC6">
              <w:rPr>
                <w:rFonts w:ascii="Arial" w:hAnsi="Arial" w:cs="Arial"/>
                <w:color w:val="000000"/>
                <w:sz w:val="20"/>
                <w:szCs w:val="20"/>
              </w:rPr>
              <w:t>Coefficient</w:t>
            </w:r>
            <w:r w:rsidRPr="001F2ED4">
              <w:rPr>
                <w:rFonts w:ascii="Arial" w:hAnsi="Arial" w:cs="Arial"/>
                <w:color w:val="000000"/>
                <w:sz w:val="20"/>
                <w:szCs w:val="20"/>
                <w:vertAlign w:val="superscript"/>
              </w:rPr>
              <w:t xml:space="preserve"> a</w:t>
            </w:r>
            <w:r>
              <w:rPr>
                <w:rFonts w:ascii="Arial" w:hAnsi="Arial" w:cs="Arial"/>
                <w:color w:val="000000"/>
                <w:sz w:val="20"/>
                <w:szCs w:val="20"/>
              </w:rPr>
              <w:t xml:space="preserve"> (</w:t>
            </w:r>
            <w:r w:rsidRPr="00CD0AC6">
              <w:rPr>
                <w:rFonts w:ascii="Arial" w:hAnsi="Arial" w:cs="Arial"/>
                <w:bCs/>
                <w:sz w:val="20"/>
                <w:szCs w:val="20"/>
              </w:rPr>
              <w:t>95% CI</w:t>
            </w:r>
            <w:r>
              <w:rPr>
                <w:rFonts w:ascii="Arial" w:hAnsi="Arial" w:cs="Arial"/>
                <w:bCs/>
                <w:sz w:val="20"/>
                <w:szCs w:val="20"/>
              </w:rPr>
              <w:t>)</w:t>
            </w:r>
            <w:r w:rsidRPr="00CD0AC6">
              <w:rPr>
                <w:rFonts w:ascii="Arial" w:hAnsi="Arial" w:cs="Arial"/>
                <w:color w:val="000000"/>
                <w:sz w:val="20"/>
                <w:szCs w:val="20"/>
              </w:rPr>
              <w:t xml:space="preserve"> </w:t>
            </w:r>
          </w:p>
        </w:tc>
        <w:tc>
          <w:tcPr>
            <w:tcW w:w="2340" w:type="dxa"/>
            <w:tcBorders>
              <w:top w:val="single" w:sz="12" w:space="0" w:color="4F493B"/>
              <w:bottom w:val="single" w:sz="12" w:space="0" w:color="4F493B"/>
              <w:right w:val="nil"/>
            </w:tcBorders>
          </w:tcPr>
          <w:p w:rsidR="004969E6" w:rsidRPr="00CD0AC6" w:rsidRDefault="004969E6" w:rsidP="00145766">
            <w:pPr>
              <w:rPr>
                <w:rFonts w:ascii="Arial" w:hAnsi="Arial" w:cs="Arial"/>
                <w:color w:val="000000"/>
                <w:sz w:val="20"/>
                <w:szCs w:val="20"/>
              </w:rPr>
            </w:pPr>
            <w:r>
              <w:rPr>
                <w:rFonts w:ascii="Arial" w:hAnsi="Arial" w:cs="Arial"/>
                <w:bCs/>
                <w:sz w:val="20"/>
                <w:szCs w:val="20"/>
              </w:rPr>
              <w:t>OR (</w:t>
            </w:r>
            <w:r w:rsidRPr="00CD0AC6">
              <w:rPr>
                <w:rFonts w:ascii="Arial" w:hAnsi="Arial" w:cs="Arial"/>
                <w:bCs/>
                <w:sz w:val="20"/>
                <w:szCs w:val="20"/>
              </w:rPr>
              <w:t>95% CI</w:t>
            </w:r>
            <w:r>
              <w:rPr>
                <w:rFonts w:ascii="Arial" w:hAnsi="Arial" w:cs="Arial"/>
                <w:bCs/>
                <w:sz w:val="20"/>
                <w:szCs w:val="20"/>
              </w:rPr>
              <w:t>)</w:t>
            </w:r>
          </w:p>
        </w:tc>
      </w:tr>
      <w:tr w:rsidR="004969E6" w:rsidRPr="00CD0AC6" w:rsidTr="00145766">
        <w:trPr>
          <w:trHeight w:val="329"/>
        </w:trPr>
        <w:tc>
          <w:tcPr>
            <w:tcW w:w="2250" w:type="dxa"/>
            <w:tcBorders>
              <w:top w:val="single" w:sz="12" w:space="0" w:color="4F493B"/>
              <w:bottom w:val="nil"/>
              <w:right w:val="nil"/>
            </w:tcBorders>
            <w:vAlign w:val="center"/>
          </w:tcPr>
          <w:p w:rsidR="004969E6" w:rsidRPr="00CD0AC6" w:rsidRDefault="004969E6" w:rsidP="00145766">
            <w:pPr>
              <w:rPr>
                <w:rFonts w:ascii="Arial" w:hAnsi="Arial" w:cs="Arial"/>
                <w:color w:val="000000"/>
                <w:sz w:val="20"/>
                <w:szCs w:val="20"/>
              </w:rPr>
            </w:pPr>
          </w:p>
          <w:p w:rsidR="004969E6" w:rsidRPr="00CD0AC6" w:rsidRDefault="004969E6" w:rsidP="00145766">
            <w:pPr>
              <w:rPr>
                <w:rFonts w:ascii="Arial" w:hAnsi="Arial" w:cs="Arial"/>
                <w:color w:val="000000"/>
                <w:sz w:val="20"/>
                <w:szCs w:val="20"/>
              </w:rPr>
            </w:pPr>
            <w:r w:rsidRPr="00CD0AC6">
              <w:rPr>
                <w:rFonts w:ascii="Arial" w:hAnsi="Arial" w:cs="Arial"/>
                <w:color w:val="000000"/>
                <w:sz w:val="20"/>
                <w:szCs w:val="20"/>
              </w:rPr>
              <w:t>Intercept</w:t>
            </w:r>
          </w:p>
          <w:p w:rsidR="004969E6" w:rsidRPr="00CD0AC6" w:rsidRDefault="004969E6" w:rsidP="00145766">
            <w:pPr>
              <w:rPr>
                <w:rFonts w:ascii="Arial" w:hAnsi="Arial" w:cs="Arial"/>
                <w:color w:val="000000"/>
                <w:sz w:val="20"/>
                <w:szCs w:val="20"/>
              </w:rPr>
            </w:pPr>
          </w:p>
        </w:tc>
        <w:tc>
          <w:tcPr>
            <w:tcW w:w="2790" w:type="dxa"/>
            <w:tcBorders>
              <w:top w:val="single" w:sz="12" w:space="0" w:color="4F493B"/>
              <w:bottom w:val="nil"/>
              <w:right w:val="nil"/>
            </w:tcBorders>
            <w:vAlign w:val="center"/>
          </w:tcPr>
          <w:p w:rsidR="004969E6" w:rsidRPr="00CD0AC6" w:rsidRDefault="004969E6" w:rsidP="00145766">
            <w:pPr>
              <w:rPr>
                <w:rFonts w:ascii="Arial" w:hAnsi="Arial" w:cs="Arial"/>
                <w:color w:val="000000"/>
                <w:sz w:val="20"/>
                <w:szCs w:val="20"/>
              </w:rPr>
            </w:pPr>
            <w:r w:rsidRPr="00CD0AC6">
              <w:rPr>
                <w:rFonts w:ascii="Arial" w:hAnsi="Arial" w:cs="Arial"/>
                <w:color w:val="000000"/>
                <w:sz w:val="20"/>
                <w:szCs w:val="20"/>
              </w:rPr>
              <w:t xml:space="preserve"> </w:t>
            </w:r>
          </w:p>
          <w:p w:rsidR="004969E6" w:rsidRPr="00CD0AC6" w:rsidRDefault="004969E6" w:rsidP="00145766">
            <w:pPr>
              <w:rPr>
                <w:rFonts w:ascii="Arial" w:hAnsi="Arial" w:cs="Arial"/>
                <w:color w:val="000000"/>
                <w:sz w:val="20"/>
                <w:szCs w:val="20"/>
              </w:rPr>
            </w:pPr>
            <w:r w:rsidRPr="00CD0AC6">
              <w:rPr>
                <w:rFonts w:ascii="Arial" w:hAnsi="Arial" w:cs="Arial"/>
                <w:color w:val="000000"/>
                <w:sz w:val="20"/>
                <w:szCs w:val="20"/>
              </w:rPr>
              <w:t xml:space="preserve">-1.48 </w:t>
            </w:r>
            <w:r>
              <w:rPr>
                <w:rFonts w:ascii="Arial" w:hAnsi="Arial" w:cs="Arial"/>
                <w:color w:val="000000"/>
                <w:sz w:val="20"/>
                <w:szCs w:val="20"/>
              </w:rPr>
              <w:t>(</w:t>
            </w:r>
            <w:r w:rsidRPr="00CD0AC6">
              <w:rPr>
                <w:rFonts w:ascii="Arial" w:hAnsi="Arial" w:cs="Arial"/>
                <w:color w:val="000000"/>
                <w:sz w:val="20"/>
                <w:szCs w:val="20"/>
              </w:rPr>
              <w:t>-1.54</w:t>
            </w:r>
            <w:r w:rsidRPr="00CD0AC6">
              <w:rPr>
                <w:rFonts w:ascii="Arial" w:hAnsi="Arial" w:cs="Arial"/>
                <w:sz w:val="20"/>
                <w:szCs w:val="20"/>
              </w:rPr>
              <w:t>, -1.41</w:t>
            </w:r>
            <w:r>
              <w:rPr>
                <w:rFonts w:ascii="Arial" w:hAnsi="Arial" w:cs="Arial"/>
                <w:sz w:val="20"/>
                <w:szCs w:val="20"/>
              </w:rPr>
              <w:t>)</w:t>
            </w:r>
            <w:r w:rsidRPr="00CD0AC6">
              <w:rPr>
                <w:rFonts w:ascii="Arial" w:hAnsi="Arial" w:cs="Arial"/>
                <w:color w:val="000000"/>
                <w:sz w:val="20"/>
                <w:szCs w:val="20"/>
              </w:rPr>
              <w:t>**</w:t>
            </w:r>
          </w:p>
        </w:tc>
        <w:tc>
          <w:tcPr>
            <w:tcW w:w="2340" w:type="dxa"/>
            <w:tcBorders>
              <w:top w:val="single" w:sz="12" w:space="0" w:color="4F493B"/>
              <w:bottom w:val="nil"/>
              <w:right w:val="nil"/>
            </w:tcBorders>
            <w:vAlign w:val="center"/>
          </w:tcPr>
          <w:p w:rsidR="004969E6" w:rsidRPr="00CD0AC6" w:rsidRDefault="004969E6" w:rsidP="00145766">
            <w:pPr>
              <w:rPr>
                <w:rFonts w:ascii="Arial" w:hAnsi="Arial" w:cs="Arial"/>
                <w:sz w:val="20"/>
                <w:szCs w:val="20"/>
              </w:rPr>
            </w:pPr>
          </w:p>
          <w:p w:rsidR="004969E6" w:rsidRPr="00CD0AC6" w:rsidRDefault="004969E6" w:rsidP="00145766">
            <w:pPr>
              <w:rPr>
                <w:rFonts w:ascii="Arial" w:hAnsi="Arial" w:cs="Arial"/>
                <w:color w:val="000000"/>
                <w:sz w:val="20"/>
                <w:szCs w:val="20"/>
              </w:rPr>
            </w:pPr>
            <w:r>
              <w:rPr>
                <w:rFonts w:ascii="Arial" w:hAnsi="Arial" w:cs="Arial"/>
                <w:color w:val="000000"/>
                <w:sz w:val="20"/>
                <w:szCs w:val="20"/>
              </w:rPr>
              <w:t xml:space="preserve">        </w:t>
            </w:r>
          </w:p>
        </w:tc>
      </w:tr>
      <w:tr w:rsidR="004969E6" w:rsidRPr="00CD0AC6" w:rsidTr="00145766">
        <w:trPr>
          <w:trHeight w:val="329"/>
        </w:trPr>
        <w:tc>
          <w:tcPr>
            <w:tcW w:w="2250" w:type="dxa"/>
            <w:tcBorders>
              <w:top w:val="nil"/>
              <w:bottom w:val="nil"/>
              <w:right w:val="nil"/>
            </w:tcBorders>
            <w:vAlign w:val="bottom"/>
          </w:tcPr>
          <w:p w:rsidR="004969E6" w:rsidRPr="00CD0AC6" w:rsidRDefault="004969E6" w:rsidP="00145766">
            <w:pPr>
              <w:rPr>
                <w:rFonts w:ascii="Arial" w:hAnsi="Arial" w:cs="Arial"/>
                <w:color w:val="000000"/>
                <w:sz w:val="20"/>
                <w:szCs w:val="20"/>
              </w:rPr>
            </w:pPr>
            <w:r w:rsidRPr="00CD0AC6">
              <w:rPr>
                <w:rFonts w:ascii="Arial" w:hAnsi="Arial" w:cs="Arial"/>
                <w:color w:val="000000"/>
                <w:sz w:val="20"/>
                <w:szCs w:val="20"/>
              </w:rPr>
              <w:t>Alcohol involvement</w:t>
            </w:r>
          </w:p>
          <w:p w:rsidR="004969E6" w:rsidRPr="00CD0AC6" w:rsidRDefault="004969E6" w:rsidP="00145766">
            <w:pPr>
              <w:rPr>
                <w:rFonts w:ascii="Arial" w:hAnsi="Arial" w:cs="Arial"/>
                <w:color w:val="000000"/>
                <w:sz w:val="20"/>
                <w:szCs w:val="20"/>
              </w:rPr>
            </w:pPr>
            <w:r w:rsidRPr="00CD0AC6">
              <w:rPr>
                <w:rFonts w:ascii="Arial" w:hAnsi="Arial" w:cs="Arial"/>
                <w:color w:val="000000"/>
                <w:sz w:val="20"/>
                <w:szCs w:val="20"/>
              </w:rPr>
              <w:t>(Reference = no)</w:t>
            </w:r>
          </w:p>
          <w:p w:rsidR="004969E6" w:rsidRPr="00CD0AC6" w:rsidRDefault="004969E6" w:rsidP="00145766">
            <w:pPr>
              <w:rPr>
                <w:rFonts w:ascii="Arial" w:hAnsi="Arial" w:cs="Arial"/>
                <w:color w:val="000000"/>
                <w:sz w:val="20"/>
                <w:szCs w:val="20"/>
              </w:rPr>
            </w:pPr>
          </w:p>
        </w:tc>
        <w:tc>
          <w:tcPr>
            <w:tcW w:w="2790" w:type="dxa"/>
            <w:tcBorders>
              <w:top w:val="nil"/>
              <w:bottom w:val="nil"/>
              <w:right w:val="nil"/>
            </w:tcBorders>
            <w:vAlign w:val="center"/>
          </w:tcPr>
          <w:p w:rsidR="004969E6" w:rsidRPr="00CD0AC6" w:rsidRDefault="004969E6" w:rsidP="00145766">
            <w:pPr>
              <w:rPr>
                <w:rFonts w:ascii="Arial" w:hAnsi="Arial" w:cs="Arial"/>
                <w:color w:val="000000"/>
                <w:sz w:val="20"/>
                <w:szCs w:val="20"/>
              </w:rPr>
            </w:pPr>
            <w:r w:rsidRPr="00CD0AC6">
              <w:rPr>
                <w:rFonts w:ascii="Arial" w:hAnsi="Arial" w:cs="Arial"/>
                <w:color w:val="000000"/>
                <w:sz w:val="20"/>
                <w:szCs w:val="20"/>
              </w:rPr>
              <w:t xml:space="preserve">  3.31</w:t>
            </w:r>
            <w:r>
              <w:rPr>
                <w:rFonts w:ascii="Arial" w:hAnsi="Arial" w:cs="Arial"/>
                <w:color w:val="000000"/>
                <w:sz w:val="20"/>
                <w:szCs w:val="20"/>
              </w:rPr>
              <w:t>(</w:t>
            </w:r>
            <w:r w:rsidRPr="00CD0AC6">
              <w:rPr>
                <w:rFonts w:ascii="Arial" w:hAnsi="Arial" w:cs="Arial"/>
                <w:sz w:val="20"/>
                <w:szCs w:val="20"/>
              </w:rPr>
              <w:t>3.23 , 3.39</w:t>
            </w:r>
            <w:r>
              <w:rPr>
                <w:rFonts w:ascii="Arial" w:hAnsi="Arial" w:cs="Arial"/>
                <w:sz w:val="20"/>
                <w:szCs w:val="20"/>
              </w:rPr>
              <w:t>)</w:t>
            </w:r>
            <w:r w:rsidRPr="00CD0AC6">
              <w:rPr>
                <w:rFonts w:ascii="Arial" w:hAnsi="Arial" w:cs="Arial"/>
                <w:color w:val="000000"/>
                <w:sz w:val="20"/>
                <w:szCs w:val="20"/>
                <w:vertAlign w:val="superscript"/>
              </w:rPr>
              <w:t xml:space="preserve">  </w:t>
            </w:r>
            <w:r w:rsidRPr="00CD0AC6">
              <w:rPr>
                <w:rFonts w:ascii="Arial" w:hAnsi="Arial" w:cs="Arial"/>
                <w:color w:val="000000"/>
                <w:sz w:val="20"/>
                <w:szCs w:val="20"/>
              </w:rPr>
              <w:t>**</w:t>
            </w:r>
          </w:p>
        </w:tc>
        <w:tc>
          <w:tcPr>
            <w:tcW w:w="2340" w:type="dxa"/>
            <w:tcBorders>
              <w:top w:val="nil"/>
              <w:bottom w:val="nil"/>
              <w:right w:val="nil"/>
            </w:tcBorders>
            <w:vAlign w:val="bottom"/>
          </w:tcPr>
          <w:p w:rsidR="004969E6" w:rsidRDefault="004969E6" w:rsidP="00145766">
            <w:pPr>
              <w:rPr>
                <w:rFonts w:ascii="Arial" w:hAnsi="Arial" w:cs="Arial"/>
                <w:sz w:val="20"/>
                <w:szCs w:val="20"/>
              </w:rPr>
            </w:pPr>
            <w:r>
              <w:rPr>
                <w:rFonts w:ascii="Arial" w:hAnsi="Arial" w:cs="Arial"/>
                <w:sz w:val="20"/>
                <w:szCs w:val="20"/>
              </w:rPr>
              <w:t>27.38 (25.22, 29.73)</w:t>
            </w:r>
          </w:p>
          <w:p w:rsidR="004969E6" w:rsidRDefault="004969E6" w:rsidP="00145766">
            <w:pPr>
              <w:rPr>
                <w:rFonts w:ascii="Arial" w:hAnsi="Arial" w:cs="Arial"/>
                <w:sz w:val="20"/>
                <w:szCs w:val="20"/>
              </w:rPr>
            </w:pPr>
          </w:p>
        </w:tc>
      </w:tr>
      <w:tr w:rsidR="004969E6" w:rsidRPr="00CD0AC6" w:rsidTr="00145766">
        <w:trPr>
          <w:trHeight w:val="329"/>
        </w:trPr>
        <w:tc>
          <w:tcPr>
            <w:tcW w:w="2250" w:type="dxa"/>
            <w:tcBorders>
              <w:top w:val="nil"/>
              <w:right w:val="nil"/>
            </w:tcBorders>
            <w:vAlign w:val="bottom"/>
          </w:tcPr>
          <w:p w:rsidR="004969E6" w:rsidRPr="00CD0AC6" w:rsidRDefault="004969E6" w:rsidP="00145766">
            <w:pPr>
              <w:rPr>
                <w:rFonts w:ascii="Arial" w:hAnsi="Arial" w:cs="Arial"/>
                <w:bCs/>
                <w:color w:val="000000"/>
                <w:sz w:val="20"/>
                <w:szCs w:val="20"/>
              </w:rPr>
            </w:pPr>
            <w:r w:rsidRPr="00CD0AC6">
              <w:rPr>
                <w:rFonts w:ascii="Arial" w:hAnsi="Arial" w:cs="Arial"/>
                <w:bCs/>
                <w:color w:val="000000"/>
                <w:sz w:val="20"/>
                <w:szCs w:val="20"/>
              </w:rPr>
              <w:t>Distracted</w:t>
            </w:r>
          </w:p>
          <w:p w:rsidR="004969E6" w:rsidRPr="00CD0AC6" w:rsidRDefault="004969E6" w:rsidP="00145766">
            <w:pPr>
              <w:rPr>
                <w:rFonts w:ascii="Arial" w:hAnsi="Arial" w:cs="Arial"/>
                <w:color w:val="000000"/>
                <w:sz w:val="20"/>
                <w:szCs w:val="20"/>
              </w:rPr>
            </w:pPr>
            <w:r w:rsidRPr="00CD0AC6">
              <w:rPr>
                <w:rFonts w:ascii="Arial" w:hAnsi="Arial" w:cs="Arial"/>
                <w:color w:val="000000"/>
                <w:sz w:val="20"/>
                <w:szCs w:val="20"/>
              </w:rPr>
              <w:t>(Reference = no)</w:t>
            </w:r>
          </w:p>
          <w:p w:rsidR="004969E6" w:rsidRPr="00CD0AC6" w:rsidRDefault="004969E6" w:rsidP="00145766">
            <w:pPr>
              <w:rPr>
                <w:rFonts w:ascii="Arial" w:hAnsi="Arial" w:cs="Arial"/>
                <w:bCs/>
                <w:color w:val="000000"/>
                <w:sz w:val="20"/>
                <w:szCs w:val="20"/>
              </w:rPr>
            </w:pPr>
          </w:p>
        </w:tc>
        <w:tc>
          <w:tcPr>
            <w:tcW w:w="2790" w:type="dxa"/>
            <w:tcBorders>
              <w:top w:val="nil"/>
              <w:right w:val="nil"/>
            </w:tcBorders>
            <w:vAlign w:val="center"/>
          </w:tcPr>
          <w:p w:rsidR="004969E6" w:rsidRPr="00CD0AC6" w:rsidRDefault="004969E6" w:rsidP="00145766">
            <w:pPr>
              <w:rPr>
                <w:rFonts w:ascii="Arial" w:hAnsi="Arial" w:cs="Arial"/>
                <w:color w:val="000000"/>
                <w:sz w:val="20"/>
                <w:szCs w:val="20"/>
              </w:rPr>
            </w:pPr>
            <w:r w:rsidRPr="00CD0AC6">
              <w:rPr>
                <w:rFonts w:ascii="Arial" w:hAnsi="Arial" w:cs="Arial"/>
                <w:color w:val="000000"/>
                <w:sz w:val="20"/>
                <w:szCs w:val="20"/>
              </w:rPr>
              <w:t xml:space="preserve">  3.15</w:t>
            </w:r>
            <w:r>
              <w:rPr>
                <w:rFonts w:ascii="Arial" w:hAnsi="Arial" w:cs="Arial"/>
                <w:color w:val="000000"/>
                <w:sz w:val="20"/>
                <w:szCs w:val="20"/>
              </w:rPr>
              <w:t xml:space="preserve"> (</w:t>
            </w:r>
            <w:r>
              <w:rPr>
                <w:rFonts w:ascii="Arial" w:hAnsi="Arial" w:cs="Arial"/>
                <w:sz w:val="20"/>
                <w:szCs w:val="20"/>
              </w:rPr>
              <w:t>3.13</w:t>
            </w:r>
            <w:r w:rsidRPr="00CD0AC6">
              <w:rPr>
                <w:rFonts w:ascii="Arial" w:hAnsi="Arial" w:cs="Arial"/>
                <w:sz w:val="20"/>
                <w:szCs w:val="20"/>
              </w:rPr>
              <w:t xml:space="preserve"> , 3.16</w:t>
            </w:r>
            <w:r>
              <w:rPr>
                <w:rFonts w:ascii="Arial" w:hAnsi="Arial" w:cs="Arial"/>
                <w:sz w:val="20"/>
                <w:szCs w:val="20"/>
              </w:rPr>
              <w:t>)</w:t>
            </w:r>
            <w:r w:rsidRPr="00CD0AC6">
              <w:rPr>
                <w:rFonts w:ascii="Arial" w:hAnsi="Arial" w:cs="Arial"/>
                <w:color w:val="000000"/>
                <w:sz w:val="20"/>
                <w:szCs w:val="20"/>
                <w:vertAlign w:val="superscript"/>
              </w:rPr>
              <w:t xml:space="preserve">  </w:t>
            </w:r>
            <w:r w:rsidRPr="00CD0AC6">
              <w:rPr>
                <w:rFonts w:ascii="Arial" w:hAnsi="Arial" w:cs="Arial"/>
                <w:color w:val="000000"/>
                <w:sz w:val="20"/>
                <w:szCs w:val="20"/>
              </w:rPr>
              <w:t>**</w:t>
            </w:r>
          </w:p>
        </w:tc>
        <w:tc>
          <w:tcPr>
            <w:tcW w:w="2340" w:type="dxa"/>
            <w:tcBorders>
              <w:top w:val="nil"/>
              <w:right w:val="nil"/>
            </w:tcBorders>
            <w:vAlign w:val="bottom"/>
          </w:tcPr>
          <w:p w:rsidR="004969E6" w:rsidRDefault="004969E6" w:rsidP="00145766">
            <w:pPr>
              <w:rPr>
                <w:rFonts w:ascii="Arial" w:hAnsi="Arial" w:cs="Arial"/>
                <w:sz w:val="20"/>
                <w:szCs w:val="20"/>
              </w:rPr>
            </w:pPr>
            <w:r>
              <w:rPr>
                <w:rFonts w:ascii="Arial" w:hAnsi="Arial" w:cs="Arial"/>
                <w:sz w:val="20"/>
                <w:szCs w:val="20"/>
              </w:rPr>
              <w:t>23.31 (22.98, 23.65)</w:t>
            </w:r>
          </w:p>
          <w:p w:rsidR="004969E6" w:rsidRDefault="004969E6" w:rsidP="00145766">
            <w:pPr>
              <w:rPr>
                <w:rFonts w:ascii="Arial" w:hAnsi="Arial" w:cs="Arial"/>
                <w:sz w:val="20"/>
                <w:szCs w:val="20"/>
              </w:rPr>
            </w:pPr>
          </w:p>
        </w:tc>
      </w:tr>
      <w:tr w:rsidR="004969E6" w:rsidRPr="00CD0AC6" w:rsidTr="00145766">
        <w:trPr>
          <w:trHeight w:val="329"/>
        </w:trPr>
        <w:tc>
          <w:tcPr>
            <w:tcW w:w="2250" w:type="dxa"/>
            <w:tcBorders>
              <w:top w:val="nil"/>
              <w:bottom w:val="single" w:sz="12" w:space="0" w:color="4F493B"/>
              <w:right w:val="nil"/>
            </w:tcBorders>
            <w:vAlign w:val="bottom"/>
          </w:tcPr>
          <w:p w:rsidR="004969E6" w:rsidRPr="00CD0AC6" w:rsidRDefault="004969E6" w:rsidP="00145766">
            <w:pPr>
              <w:rPr>
                <w:rFonts w:ascii="Arial" w:hAnsi="Arial" w:cs="Arial"/>
                <w:bCs/>
                <w:color w:val="000000"/>
                <w:sz w:val="20"/>
                <w:szCs w:val="20"/>
              </w:rPr>
            </w:pPr>
            <w:r w:rsidRPr="00CD0AC6">
              <w:rPr>
                <w:rFonts w:ascii="Arial" w:hAnsi="Arial" w:cs="Arial"/>
                <w:bCs/>
                <w:color w:val="000000"/>
                <w:sz w:val="20"/>
                <w:szCs w:val="20"/>
              </w:rPr>
              <w:t>Speed</w:t>
            </w:r>
          </w:p>
          <w:p w:rsidR="004969E6" w:rsidRPr="00CD0AC6" w:rsidRDefault="004969E6" w:rsidP="00145766">
            <w:pPr>
              <w:rPr>
                <w:rFonts w:ascii="Arial" w:hAnsi="Arial" w:cs="Arial"/>
                <w:bCs/>
                <w:color w:val="000000"/>
                <w:sz w:val="20"/>
                <w:szCs w:val="20"/>
              </w:rPr>
            </w:pPr>
            <w:r w:rsidRPr="00CD0AC6">
              <w:rPr>
                <w:rFonts w:ascii="Arial" w:hAnsi="Arial" w:cs="Arial"/>
                <w:bCs/>
                <w:color w:val="000000"/>
                <w:sz w:val="20"/>
                <w:szCs w:val="20"/>
              </w:rPr>
              <w:t>Per 10 km/hr increase</w:t>
            </w:r>
          </w:p>
          <w:p w:rsidR="004969E6" w:rsidRPr="00CD0AC6" w:rsidRDefault="004969E6" w:rsidP="00145766">
            <w:pPr>
              <w:rPr>
                <w:rFonts w:ascii="Arial" w:hAnsi="Arial" w:cs="Arial"/>
                <w:bCs/>
                <w:color w:val="000000"/>
                <w:sz w:val="20"/>
                <w:szCs w:val="20"/>
              </w:rPr>
            </w:pPr>
          </w:p>
        </w:tc>
        <w:tc>
          <w:tcPr>
            <w:tcW w:w="2790" w:type="dxa"/>
            <w:tcBorders>
              <w:top w:val="nil"/>
              <w:bottom w:val="single" w:sz="12" w:space="0" w:color="4F493B"/>
              <w:right w:val="nil"/>
            </w:tcBorders>
            <w:vAlign w:val="center"/>
          </w:tcPr>
          <w:p w:rsidR="004969E6" w:rsidRPr="00CD0AC6" w:rsidRDefault="004969E6" w:rsidP="00145766">
            <w:pPr>
              <w:rPr>
                <w:rFonts w:ascii="Arial" w:hAnsi="Arial" w:cs="Arial"/>
                <w:color w:val="000000"/>
                <w:sz w:val="20"/>
                <w:szCs w:val="20"/>
              </w:rPr>
            </w:pPr>
            <w:r w:rsidRPr="00CD0AC6">
              <w:rPr>
                <w:rFonts w:ascii="Arial" w:hAnsi="Arial" w:cs="Arial"/>
                <w:color w:val="000000"/>
                <w:sz w:val="20"/>
                <w:szCs w:val="20"/>
              </w:rPr>
              <w:t xml:space="preserve">  0.10</w:t>
            </w:r>
            <w:r>
              <w:rPr>
                <w:rFonts w:ascii="Arial" w:hAnsi="Arial" w:cs="Arial"/>
                <w:color w:val="000000"/>
                <w:sz w:val="20"/>
                <w:szCs w:val="20"/>
              </w:rPr>
              <w:t xml:space="preserve"> (</w:t>
            </w:r>
            <w:r w:rsidRPr="00CD0AC6">
              <w:rPr>
                <w:rFonts w:ascii="Arial" w:hAnsi="Arial" w:cs="Arial"/>
                <w:color w:val="000000"/>
                <w:sz w:val="20"/>
                <w:szCs w:val="20"/>
              </w:rPr>
              <w:t>0.09</w:t>
            </w:r>
            <w:r w:rsidRPr="00CD0AC6">
              <w:rPr>
                <w:rFonts w:ascii="Arial" w:hAnsi="Arial" w:cs="Arial"/>
                <w:sz w:val="20"/>
                <w:szCs w:val="20"/>
              </w:rPr>
              <w:t xml:space="preserve"> , </w:t>
            </w:r>
            <w:r w:rsidRPr="00CD0AC6">
              <w:rPr>
                <w:rFonts w:ascii="Arial" w:hAnsi="Arial" w:cs="Arial"/>
                <w:color w:val="000000"/>
                <w:sz w:val="20"/>
                <w:szCs w:val="20"/>
              </w:rPr>
              <w:t>0.10</w:t>
            </w:r>
            <w:r>
              <w:rPr>
                <w:rFonts w:ascii="Arial" w:hAnsi="Arial" w:cs="Arial"/>
                <w:color w:val="000000"/>
                <w:sz w:val="20"/>
                <w:szCs w:val="20"/>
              </w:rPr>
              <w:t>)</w:t>
            </w:r>
            <w:r w:rsidRPr="00CD0AC6">
              <w:rPr>
                <w:rFonts w:ascii="Arial" w:hAnsi="Arial" w:cs="Arial"/>
                <w:color w:val="000000"/>
                <w:sz w:val="20"/>
                <w:szCs w:val="20"/>
              </w:rPr>
              <w:t>**</w:t>
            </w:r>
          </w:p>
        </w:tc>
        <w:tc>
          <w:tcPr>
            <w:tcW w:w="2340" w:type="dxa"/>
            <w:tcBorders>
              <w:top w:val="nil"/>
              <w:bottom w:val="single" w:sz="12" w:space="0" w:color="4F493B"/>
              <w:right w:val="nil"/>
            </w:tcBorders>
            <w:vAlign w:val="bottom"/>
          </w:tcPr>
          <w:p w:rsidR="004969E6" w:rsidRDefault="004969E6" w:rsidP="00145766">
            <w:pPr>
              <w:rPr>
                <w:rFonts w:ascii="Arial" w:hAnsi="Arial" w:cs="Arial"/>
                <w:sz w:val="20"/>
                <w:szCs w:val="20"/>
              </w:rPr>
            </w:pPr>
            <w:r>
              <w:rPr>
                <w:rFonts w:ascii="Arial" w:hAnsi="Arial" w:cs="Arial"/>
                <w:sz w:val="20"/>
                <w:szCs w:val="20"/>
              </w:rPr>
              <w:t>1.10 (1.10, 1.10)</w:t>
            </w:r>
          </w:p>
          <w:p w:rsidR="004969E6" w:rsidRDefault="004969E6" w:rsidP="00145766">
            <w:pPr>
              <w:rPr>
                <w:rFonts w:ascii="Arial" w:hAnsi="Arial" w:cs="Arial"/>
                <w:sz w:val="20"/>
                <w:szCs w:val="20"/>
              </w:rPr>
            </w:pPr>
          </w:p>
        </w:tc>
      </w:tr>
    </w:tbl>
    <w:p w:rsidR="004969E6" w:rsidRPr="00CD0AC6" w:rsidRDefault="004969E6" w:rsidP="004969E6">
      <w:pPr>
        <w:rPr>
          <w:rFonts w:ascii="Arial" w:hAnsi="Arial" w:cs="Arial"/>
          <w:sz w:val="20"/>
          <w:szCs w:val="20"/>
        </w:rPr>
      </w:pPr>
    </w:p>
    <w:p w:rsidR="004969E6" w:rsidRPr="00CD0AC6" w:rsidRDefault="004969E6" w:rsidP="004969E6">
      <w:pPr>
        <w:rPr>
          <w:rFonts w:ascii="Arial" w:hAnsi="Arial" w:cs="Arial"/>
          <w:sz w:val="20"/>
          <w:szCs w:val="20"/>
        </w:rPr>
      </w:pPr>
      <w:r>
        <w:rPr>
          <w:rFonts w:ascii="Arial" w:hAnsi="Arial" w:cs="Arial"/>
          <w:sz w:val="20"/>
          <w:szCs w:val="20"/>
        </w:rPr>
        <w:t>Abbreviation</w:t>
      </w:r>
      <w:r w:rsidRPr="00CD0AC6">
        <w:rPr>
          <w:rFonts w:ascii="Arial" w:hAnsi="Arial" w:cs="Arial"/>
          <w:sz w:val="20"/>
          <w:szCs w:val="20"/>
        </w:rPr>
        <w:t xml:space="preserve">: </w:t>
      </w:r>
      <w:r>
        <w:rPr>
          <w:rFonts w:ascii="Arial" w:hAnsi="Arial" w:cs="Arial"/>
          <w:sz w:val="20"/>
          <w:szCs w:val="20"/>
        </w:rPr>
        <w:t>CI, confidence interval.</w:t>
      </w:r>
      <w:r w:rsidRPr="00CD0AC6">
        <w:rPr>
          <w:rFonts w:ascii="Arial" w:hAnsi="Arial" w:cs="Arial"/>
          <w:sz w:val="20"/>
          <w:szCs w:val="20"/>
        </w:rPr>
        <w:t xml:space="preserve"> </w:t>
      </w:r>
      <w:r w:rsidRPr="00CD0AC6">
        <w:rPr>
          <w:rFonts w:ascii="Arial" w:hAnsi="Arial" w:cs="Arial"/>
          <w:bCs/>
          <w:color w:val="000000"/>
          <w:sz w:val="20"/>
          <w:szCs w:val="20"/>
        </w:rPr>
        <w:t xml:space="preserve">  </w:t>
      </w:r>
    </w:p>
    <w:p w:rsidR="004969E6" w:rsidRDefault="004969E6" w:rsidP="004969E6">
      <w:pPr>
        <w:rPr>
          <w:rFonts w:ascii="Arial" w:hAnsi="Arial" w:cs="Arial"/>
          <w:sz w:val="20"/>
          <w:szCs w:val="20"/>
        </w:rPr>
      </w:pPr>
      <w:proofErr w:type="gramStart"/>
      <w:r w:rsidRPr="001F2ED4">
        <w:rPr>
          <w:rFonts w:ascii="Arial" w:hAnsi="Arial" w:cs="Arial"/>
          <w:color w:val="000000"/>
          <w:sz w:val="20"/>
          <w:szCs w:val="20"/>
          <w:vertAlign w:val="superscript"/>
        </w:rPr>
        <w:t>a</w:t>
      </w:r>
      <w:proofErr w:type="gramEnd"/>
      <w:r w:rsidRPr="00CD0AC6">
        <w:rPr>
          <w:rFonts w:ascii="Arial" w:hAnsi="Arial" w:cs="Arial"/>
          <w:sz w:val="20"/>
          <w:szCs w:val="20"/>
        </w:rPr>
        <w:t xml:space="preserve"> </w:t>
      </w:r>
      <w:r>
        <w:rPr>
          <w:rFonts w:ascii="Arial" w:hAnsi="Arial" w:cs="Arial"/>
          <w:sz w:val="20"/>
          <w:szCs w:val="20"/>
        </w:rPr>
        <w:t xml:space="preserve">Coefficients are directly from the regression and were converted to odds ratios by the software.  Data modeled came from </w:t>
      </w:r>
      <w:r w:rsidRPr="00CD0AC6">
        <w:rPr>
          <w:rFonts w:ascii="Arial" w:hAnsi="Arial" w:cs="Arial"/>
          <w:sz w:val="20"/>
          <w:szCs w:val="20"/>
        </w:rPr>
        <w:t>11736</w:t>
      </w:r>
      <w:r>
        <w:rPr>
          <w:rFonts w:ascii="Arial" w:hAnsi="Arial" w:cs="Arial"/>
          <w:sz w:val="20"/>
          <w:szCs w:val="20"/>
        </w:rPr>
        <w:t xml:space="preserve"> drivers and vehicles.</w:t>
      </w:r>
    </w:p>
    <w:p w:rsidR="004969E6" w:rsidRPr="00CD0AC6" w:rsidRDefault="004969E6" w:rsidP="004969E6">
      <w:pPr>
        <w:rPr>
          <w:rFonts w:ascii="Arial" w:hAnsi="Arial" w:cs="Arial"/>
          <w:sz w:val="20"/>
          <w:szCs w:val="20"/>
        </w:rPr>
      </w:pPr>
      <w:r w:rsidRPr="00CD0AC6">
        <w:rPr>
          <w:rFonts w:ascii="Arial" w:hAnsi="Arial" w:cs="Arial"/>
          <w:sz w:val="20"/>
          <w:szCs w:val="20"/>
        </w:rPr>
        <w:t>** P &lt; 0.001</w:t>
      </w:r>
    </w:p>
    <w:p w:rsidR="004969E6" w:rsidRDefault="004969E6" w:rsidP="004969E6">
      <w:pPr>
        <w:rPr>
          <w:rFonts w:ascii="Arial" w:hAnsi="Arial" w:cs="Arial"/>
          <w:i/>
          <w:sz w:val="20"/>
          <w:szCs w:val="20"/>
        </w:rPr>
      </w:pPr>
    </w:p>
    <w:p w:rsidR="004969E6" w:rsidRPr="00CD0AC6" w:rsidRDefault="004969E6" w:rsidP="004969E6">
      <w:pPr>
        <w:rPr>
          <w:rFonts w:ascii="Arial" w:hAnsi="Arial" w:cs="Arial"/>
          <w:i/>
          <w:sz w:val="20"/>
          <w:szCs w:val="20"/>
        </w:rPr>
      </w:pPr>
    </w:p>
    <w:p w:rsidR="004969E6" w:rsidRDefault="004969E6" w:rsidP="004969E6">
      <w:pPr>
        <w:spacing w:line="360" w:lineRule="auto"/>
        <w:rPr>
          <w:rFonts w:ascii="Arial" w:hAnsi="Arial" w:cs="Arial"/>
          <w:sz w:val="22"/>
          <w:szCs w:val="22"/>
        </w:rPr>
      </w:pPr>
    </w:p>
    <w:p w:rsidR="004969E6" w:rsidRPr="00E7168C" w:rsidRDefault="004969E6" w:rsidP="004969E6">
      <w:pPr>
        <w:rPr>
          <w:rFonts w:ascii="Arial" w:hAnsi="Arial" w:cs="Arial"/>
          <w:i/>
          <w:sz w:val="20"/>
          <w:szCs w:val="20"/>
        </w:rPr>
      </w:pPr>
      <w:r w:rsidRPr="00E7168C">
        <w:rPr>
          <w:rFonts w:ascii="Arial" w:hAnsi="Arial" w:cs="Arial"/>
          <w:b/>
          <w:sz w:val="20"/>
          <w:szCs w:val="20"/>
        </w:rPr>
        <w:t>Table A3</w:t>
      </w:r>
      <w:r>
        <w:rPr>
          <w:rFonts w:ascii="Arial" w:hAnsi="Arial" w:cs="Arial"/>
          <w:b/>
          <w:sz w:val="20"/>
          <w:szCs w:val="20"/>
        </w:rPr>
        <w:t xml:space="preserve">.  </w:t>
      </w:r>
      <w:r w:rsidRPr="00E20F94">
        <w:rPr>
          <w:rFonts w:ascii="Arial" w:hAnsi="Arial" w:cs="Arial"/>
          <w:sz w:val="20"/>
          <w:szCs w:val="20"/>
        </w:rPr>
        <w:t>Association</w:t>
      </w:r>
      <w:r>
        <w:rPr>
          <w:rFonts w:ascii="Arial" w:hAnsi="Arial" w:cs="Arial"/>
          <w:sz w:val="20"/>
          <w:szCs w:val="20"/>
        </w:rPr>
        <w:t>s</w:t>
      </w:r>
      <w:r w:rsidRPr="00E20F94">
        <w:rPr>
          <w:rFonts w:ascii="Arial" w:hAnsi="Arial" w:cs="Arial"/>
          <w:sz w:val="20"/>
          <w:szCs w:val="20"/>
        </w:rPr>
        <w:t xml:space="preserve"> between driver behaviors and injury severity from one vehicle crashes</w:t>
      </w:r>
      <w:r w:rsidRPr="00E7168C">
        <w:rPr>
          <w:rFonts w:ascii="Arial" w:hAnsi="Arial" w:cs="Arial"/>
          <w:i/>
          <w:sz w:val="20"/>
          <w:szCs w:val="20"/>
        </w:rPr>
        <w:t xml:space="preserve">  </w:t>
      </w:r>
    </w:p>
    <w:tbl>
      <w:tblPr>
        <w:tblpPr w:leftFromText="180" w:rightFromText="180" w:vertAnchor="text" w:horzAnchor="margin" w:tblpY="149"/>
        <w:tblW w:w="3972" w:type="dxa"/>
        <w:tblCellMar>
          <w:left w:w="0" w:type="dxa"/>
          <w:right w:w="0" w:type="dxa"/>
        </w:tblCellMar>
        <w:tblLook w:val="0000"/>
      </w:tblPr>
      <w:tblGrid>
        <w:gridCol w:w="2172"/>
        <w:gridCol w:w="1800"/>
      </w:tblGrid>
      <w:tr w:rsidR="004969E6" w:rsidRPr="00E7168C" w:rsidTr="00145766">
        <w:trPr>
          <w:trHeight w:val="399"/>
        </w:trPr>
        <w:tc>
          <w:tcPr>
            <w:tcW w:w="2172" w:type="dxa"/>
            <w:tcBorders>
              <w:top w:val="single" w:sz="8" w:space="0" w:color="auto"/>
              <w:left w:val="nil"/>
              <w:bottom w:val="single" w:sz="8" w:space="0" w:color="auto"/>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lastRenderedPageBreak/>
              <w:t>Parameter</w:t>
            </w:r>
          </w:p>
        </w:tc>
        <w:tc>
          <w:tcPr>
            <w:tcW w:w="1800" w:type="dxa"/>
            <w:tcBorders>
              <w:top w:val="single" w:sz="8" w:space="0" w:color="auto"/>
              <w:left w:val="nil"/>
              <w:bottom w:val="single" w:sz="8" w:space="0" w:color="auto"/>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t xml:space="preserve">  </w:t>
            </w:r>
          </w:p>
          <w:p w:rsidR="004969E6" w:rsidRPr="00E7168C" w:rsidRDefault="004969E6" w:rsidP="00145766">
            <w:pPr>
              <w:rPr>
                <w:rFonts w:ascii="Arial" w:hAnsi="Arial" w:cs="Arial"/>
                <w:sz w:val="20"/>
                <w:szCs w:val="20"/>
              </w:rPr>
            </w:pPr>
          </w:p>
        </w:tc>
      </w:tr>
      <w:tr w:rsidR="004969E6" w:rsidRPr="00E7168C" w:rsidTr="00145766">
        <w:trPr>
          <w:trHeight w:val="399"/>
        </w:trPr>
        <w:tc>
          <w:tcPr>
            <w:tcW w:w="2172" w:type="dxa"/>
            <w:tcBorders>
              <w:top w:val="single" w:sz="8" w:space="0" w:color="auto"/>
              <w:left w:val="nil"/>
              <w:bottom w:val="single" w:sz="8" w:space="0" w:color="auto"/>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p>
        </w:tc>
        <w:tc>
          <w:tcPr>
            <w:tcW w:w="1800" w:type="dxa"/>
            <w:tcBorders>
              <w:top w:val="single" w:sz="8" w:space="0" w:color="auto"/>
              <w:left w:val="nil"/>
              <w:bottom w:val="single" w:sz="8" w:space="0" w:color="auto"/>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t>Fixed Effects</w:t>
            </w:r>
          </w:p>
        </w:tc>
      </w:tr>
      <w:tr w:rsidR="004969E6" w:rsidRPr="00E7168C" w:rsidTr="00145766">
        <w:trPr>
          <w:trHeight w:val="399"/>
        </w:trPr>
        <w:tc>
          <w:tcPr>
            <w:tcW w:w="2172"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p>
        </w:tc>
        <w:tc>
          <w:tcPr>
            <w:tcW w:w="1800"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E7168C" w:rsidRDefault="004969E6" w:rsidP="00145766">
            <w:pPr>
              <w:jc w:val="center"/>
              <w:rPr>
                <w:rFonts w:ascii="Arial" w:hAnsi="Arial" w:cs="Arial"/>
                <w:sz w:val="20"/>
                <w:szCs w:val="20"/>
              </w:rPr>
            </w:pPr>
            <w:r w:rsidRPr="00E7168C">
              <w:rPr>
                <w:rFonts w:ascii="Arial" w:hAnsi="Arial" w:cs="Arial"/>
                <w:sz w:val="20"/>
                <w:szCs w:val="20"/>
              </w:rPr>
              <w:t>Coefficient (SE)</w:t>
            </w:r>
          </w:p>
        </w:tc>
      </w:tr>
      <w:tr w:rsidR="004969E6" w:rsidRPr="00E7168C" w:rsidTr="00145766">
        <w:trPr>
          <w:trHeight w:val="264"/>
        </w:trPr>
        <w:tc>
          <w:tcPr>
            <w:tcW w:w="2172"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t>Intercept</w:t>
            </w:r>
          </w:p>
        </w:tc>
        <w:tc>
          <w:tcPr>
            <w:tcW w:w="1800"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t>-0.002 (0.041)</w:t>
            </w:r>
          </w:p>
        </w:tc>
      </w:tr>
      <w:tr w:rsidR="004969E6" w:rsidRPr="00E7168C" w:rsidTr="00145766">
        <w:trPr>
          <w:trHeight w:val="264"/>
        </w:trPr>
        <w:tc>
          <w:tcPr>
            <w:tcW w:w="2172"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t xml:space="preserve">Speed </w:t>
            </w:r>
            <w:r w:rsidRPr="009F48B5">
              <w:rPr>
                <w:rFonts w:ascii="Arial" w:hAnsi="Arial" w:cs="Arial"/>
                <w:sz w:val="20"/>
                <w:szCs w:val="20"/>
                <w:vertAlign w:val="superscript"/>
              </w:rPr>
              <w:t>a</w:t>
            </w:r>
          </w:p>
        </w:tc>
        <w:tc>
          <w:tcPr>
            <w:tcW w:w="1800"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t xml:space="preserve"> 0.037 (0.005) **</w:t>
            </w:r>
          </w:p>
        </w:tc>
      </w:tr>
      <w:tr w:rsidR="004969E6" w:rsidRPr="00E7168C" w:rsidTr="00145766">
        <w:trPr>
          <w:trHeight w:val="264"/>
        </w:trPr>
        <w:tc>
          <w:tcPr>
            <w:tcW w:w="2172"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t>Alcohol involved</w:t>
            </w:r>
            <w:r w:rsidRPr="009F48B5">
              <w:rPr>
                <w:rFonts w:ascii="Arial" w:hAnsi="Arial" w:cs="Arial"/>
                <w:sz w:val="20"/>
                <w:szCs w:val="20"/>
                <w:vertAlign w:val="superscript"/>
              </w:rPr>
              <w:t xml:space="preserve"> </w:t>
            </w:r>
            <w:r>
              <w:rPr>
                <w:rFonts w:ascii="Arial" w:hAnsi="Arial" w:cs="Arial"/>
                <w:sz w:val="20"/>
                <w:szCs w:val="20"/>
                <w:vertAlign w:val="superscript"/>
              </w:rPr>
              <w:t>b</w:t>
            </w:r>
          </w:p>
        </w:tc>
        <w:tc>
          <w:tcPr>
            <w:tcW w:w="1800"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t xml:space="preserve"> 0.380 (0.052) **</w:t>
            </w:r>
          </w:p>
        </w:tc>
      </w:tr>
      <w:tr w:rsidR="004969E6" w:rsidRPr="00E7168C" w:rsidTr="00145766">
        <w:trPr>
          <w:trHeight w:val="264"/>
        </w:trPr>
        <w:tc>
          <w:tcPr>
            <w:tcW w:w="2172"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t>Distracted</w:t>
            </w:r>
            <w:r w:rsidRPr="009F48B5">
              <w:rPr>
                <w:rFonts w:ascii="Arial" w:hAnsi="Arial" w:cs="Arial"/>
                <w:sz w:val="20"/>
                <w:szCs w:val="20"/>
                <w:vertAlign w:val="superscript"/>
              </w:rPr>
              <w:t xml:space="preserve"> </w:t>
            </w:r>
            <w:r>
              <w:rPr>
                <w:rFonts w:ascii="Arial" w:hAnsi="Arial" w:cs="Arial"/>
                <w:sz w:val="20"/>
                <w:szCs w:val="20"/>
                <w:vertAlign w:val="superscript"/>
              </w:rPr>
              <w:t>b</w:t>
            </w:r>
          </w:p>
        </w:tc>
        <w:tc>
          <w:tcPr>
            <w:tcW w:w="1800"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t xml:space="preserve"> 0.163 (0.033) **</w:t>
            </w:r>
          </w:p>
        </w:tc>
      </w:tr>
      <w:tr w:rsidR="004969E6" w:rsidRPr="00E7168C" w:rsidTr="00145766">
        <w:trPr>
          <w:trHeight w:val="264"/>
        </w:trPr>
        <w:tc>
          <w:tcPr>
            <w:tcW w:w="2172"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t>Not belted</w:t>
            </w:r>
            <w:r>
              <w:rPr>
                <w:rFonts w:ascii="Arial" w:hAnsi="Arial" w:cs="Arial"/>
                <w:sz w:val="20"/>
                <w:szCs w:val="20"/>
              </w:rPr>
              <w:t xml:space="preserve"> </w:t>
            </w:r>
            <w:r>
              <w:rPr>
                <w:rFonts w:ascii="Arial" w:hAnsi="Arial" w:cs="Arial"/>
                <w:sz w:val="20"/>
                <w:szCs w:val="20"/>
                <w:vertAlign w:val="superscript"/>
              </w:rPr>
              <w:t>b</w:t>
            </w:r>
          </w:p>
        </w:tc>
        <w:tc>
          <w:tcPr>
            <w:tcW w:w="1800"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t xml:space="preserve"> 0.348 (0.146) *</w:t>
            </w:r>
          </w:p>
        </w:tc>
      </w:tr>
      <w:tr w:rsidR="004969E6" w:rsidRPr="00E7168C" w:rsidTr="00145766">
        <w:trPr>
          <w:trHeight w:val="264"/>
        </w:trPr>
        <w:tc>
          <w:tcPr>
            <w:tcW w:w="2172"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Pr>
                <w:rFonts w:ascii="Arial" w:hAnsi="Arial" w:cs="Arial"/>
                <w:sz w:val="20"/>
                <w:szCs w:val="20"/>
              </w:rPr>
              <w:t xml:space="preserve">Speed X </w:t>
            </w:r>
            <w:r w:rsidRPr="00E7168C">
              <w:rPr>
                <w:rFonts w:ascii="Arial" w:hAnsi="Arial" w:cs="Arial"/>
                <w:sz w:val="20"/>
                <w:szCs w:val="20"/>
              </w:rPr>
              <w:t>not belted</w:t>
            </w:r>
          </w:p>
        </w:tc>
        <w:tc>
          <w:tcPr>
            <w:tcW w:w="1800"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t xml:space="preserve"> 0.072 (0.019) **</w:t>
            </w:r>
          </w:p>
        </w:tc>
      </w:tr>
      <w:tr w:rsidR="004969E6" w:rsidRPr="00E7168C" w:rsidTr="00145766">
        <w:trPr>
          <w:trHeight w:val="276"/>
        </w:trPr>
        <w:tc>
          <w:tcPr>
            <w:tcW w:w="2172" w:type="dxa"/>
            <w:tcBorders>
              <w:top w:val="nil"/>
              <w:left w:val="nil"/>
              <w:bottom w:val="single" w:sz="8" w:space="0" w:color="auto"/>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p>
        </w:tc>
        <w:tc>
          <w:tcPr>
            <w:tcW w:w="1800" w:type="dxa"/>
            <w:tcBorders>
              <w:top w:val="nil"/>
              <w:left w:val="nil"/>
              <w:bottom w:val="single" w:sz="8" w:space="0" w:color="auto"/>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p>
        </w:tc>
      </w:tr>
      <w:tr w:rsidR="004969E6" w:rsidRPr="00E7168C" w:rsidTr="00145766">
        <w:trPr>
          <w:trHeight w:val="399"/>
        </w:trPr>
        <w:tc>
          <w:tcPr>
            <w:tcW w:w="2172" w:type="dxa"/>
            <w:tcBorders>
              <w:top w:val="single" w:sz="8" w:space="0" w:color="auto"/>
              <w:left w:val="nil"/>
              <w:bottom w:val="single" w:sz="8" w:space="0" w:color="auto"/>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t> </w:t>
            </w:r>
          </w:p>
        </w:tc>
        <w:tc>
          <w:tcPr>
            <w:tcW w:w="1800" w:type="dxa"/>
            <w:tcBorders>
              <w:top w:val="single" w:sz="8" w:space="0" w:color="auto"/>
              <w:left w:val="nil"/>
              <w:bottom w:val="single" w:sz="8" w:space="0" w:color="auto"/>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t>Random Effects</w:t>
            </w:r>
          </w:p>
        </w:tc>
      </w:tr>
      <w:tr w:rsidR="004969E6" w:rsidRPr="00E7168C" w:rsidTr="00145766">
        <w:trPr>
          <w:trHeight w:val="264"/>
        </w:trPr>
        <w:tc>
          <w:tcPr>
            <w:tcW w:w="2172" w:type="dxa"/>
            <w:tcBorders>
              <w:top w:val="single" w:sz="8" w:space="0" w:color="auto"/>
              <w:left w:val="nil"/>
              <w:bottom w:val="nil"/>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p>
        </w:tc>
        <w:tc>
          <w:tcPr>
            <w:tcW w:w="1800" w:type="dxa"/>
            <w:tcBorders>
              <w:top w:val="single" w:sz="8" w:space="0" w:color="auto"/>
              <w:left w:val="nil"/>
              <w:bottom w:val="nil"/>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t>Coefficient (SE)</w:t>
            </w:r>
          </w:p>
        </w:tc>
      </w:tr>
      <w:tr w:rsidR="004969E6" w:rsidRPr="00E7168C" w:rsidTr="00145766">
        <w:trPr>
          <w:trHeight w:val="264"/>
        </w:trPr>
        <w:tc>
          <w:tcPr>
            <w:tcW w:w="2172"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t>Intercept - Level 2</w:t>
            </w:r>
          </w:p>
        </w:tc>
        <w:tc>
          <w:tcPr>
            <w:tcW w:w="1800"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t>0.011 (0.004)</w:t>
            </w:r>
          </w:p>
        </w:tc>
      </w:tr>
      <w:tr w:rsidR="004969E6" w:rsidRPr="00E7168C" w:rsidTr="00145766">
        <w:trPr>
          <w:trHeight w:val="264"/>
        </w:trPr>
        <w:tc>
          <w:tcPr>
            <w:tcW w:w="2172"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t xml:space="preserve">Residual </w:t>
            </w:r>
          </w:p>
        </w:tc>
        <w:tc>
          <w:tcPr>
            <w:tcW w:w="1800"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t xml:space="preserve"> 52.194 (1.446)</w:t>
            </w:r>
          </w:p>
        </w:tc>
      </w:tr>
      <w:tr w:rsidR="004969E6" w:rsidRPr="00E7168C" w:rsidTr="00145766">
        <w:trPr>
          <w:trHeight w:val="264"/>
        </w:trPr>
        <w:tc>
          <w:tcPr>
            <w:tcW w:w="2172" w:type="dxa"/>
            <w:tcBorders>
              <w:top w:val="nil"/>
              <w:left w:val="nil"/>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p>
        </w:tc>
        <w:tc>
          <w:tcPr>
            <w:tcW w:w="1800" w:type="dxa"/>
            <w:tcBorders>
              <w:top w:val="nil"/>
              <w:left w:val="nil"/>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p>
        </w:tc>
      </w:tr>
      <w:tr w:rsidR="004969E6" w:rsidRPr="00E7168C" w:rsidTr="00145766">
        <w:trPr>
          <w:trHeight w:val="264"/>
        </w:trPr>
        <w:tc>
          <w:tcPr>
            <w:tcW w:w="2172" w:type="dxa"/>
            <w:tcBorders>
              <w:top w:val="nil"/>
              <w:left w:val="nil"/>
              <w:bottom w:val="single" w:sz="12" w:space="0" w:color="auto"/>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t xml:space="preserve"> -2 Log Likelihood</w:t>
            </w:r>
          </w:p>
        </w:tc>
        <w:tc>
          <w:tcPr>
            <w:tcW w:w="1800" w:type="dxa"/>
            <w:tcBorders>
              <w:top w:val="nil"/>
              <w:left w:val="nil"/>
              <w:bottom w:val="single" w:sz="12" w:space="0" w:color="auto"/>
              <w:right w:val="nil"/>
            </w:tcBorders>
            <w:shd w:val="clear" w:color="auto" w:fill="auto"/>
            <w:noWrap/>
            <w:tcMar>
              <w:top w:w="12" w:type="dxa"/>
              <w:left w:w="12" w:type="dxa"/>
              <w:bottom w:w="0" w:type="dxa"/>
              <w:right w:w="12" w:type="dxa"/>
            </w:tcMar>
            <w:vAlign w:val="bottom"/>
          </w:tcPr>
          <w:p w:rsidR="004969E6" w:rsidRPr="00E7168C" w:rsidRDefault="004969E6" w:rsidP="00145766">
            <w:pPr>
              <w:rPr>
                <w:rFonts w:ascii="Arial" w:hAnsi="Arial" w:cs="Arial"/>
                <w:sz w:val="20"/>
                <w:szCs w:val="20"/>
              </w:rPr>
            </w:pPr>
            <w:r w:rsidRPr="00E7168C">
              <w:rPr>
                <w:rFonts w:ascii="Arial" w:hAnsi="Arial" w:cs="Arial"/>
                <w:sz w:val="20"/>
                <w:szCs w:val="20"/>
              </w:rPr>
              <w:t>6904.3</w:t>
            </w:r>
          </w:p>
        </w:tc>
      </w:tr>
    </w:tbl>
    <w:p w:rsidR="004969E6" w:rsidRPr="00E7168C" w:rsidRDefault="004969E6" w:rsidP="004969E6">
      <w:pPr>
        <w:rPr>
          <w:rFonts w:ascii="Arial" w:hAnsi="Arial" w:cs="Arial"/>
          <w:sz w:val="20"/>
          <w:szCs w:val="20"/>
        </w:rPr>
      </w:pPr>
    </w:p>
    <w:p w:rsidR="004969E6" w:rsidRPr="00E7168C" w:rsidRDefault="004969E6" w:rsidP="004969E6">
      <w:pPr>
        <w:rPr>
          <w:rFonts w:ascii="Arial" w:hAnsi="Arial" w:cs="Arial"/>
          <w:sz w:val="20"/>
          <w:szCs w:val="20"/>
        </w:rPr>
      </w:pPr>
    </w:p>
    <w:p w:rsidR="004969E6" w:rsidRPr="00E7168C" w:rsidRDefault="004969E6" w:rsidP="004969E6">
      <w:pPr>
        <w:rPr>
          <w:rFonts w:ascii="Arial" w:hAnsi="Arial" w:cs="Arial"/>
          <w:sz w:val="20"/>
          <w:szCs w:val="20"/>
        </w:rPr>
      </w:pPr>
    </w:p>
    <w:p w:rsidR="004969E6" w:rsidRPr="00E7168C" w:rsidRDefault="004969E6" w:rsidP="004969E6">
      <w:pPr>
        <w:rPr>
          <w:rFonts w:ascii="Arial" w:hAnsi="Arial" w:cs="Arial"/>
          <w:sz w:val="20"/>
          <w:szCs w:val="20"/>
        </w:rPr>
      </w:pPr>
    </w:p>
    <w:p w:rsidR="004969E6" w:rsidRPr="00E7168C" w:rsidRDefault="004969E6" w:rsidP="004969E6">
      <w:pPr>
        <w:rPr>
          <w:rFonts w:ascii="Arial" w:hAnsi="Arial" w:cs="Arial"/>
          <w:sz w:val="20"/>
          <w:szCs w:val="20"/>
        </w:rPr>
      </w:pPr>
    </w:p>
    <w:p w:rsidR="004969E6" w:rsidRPr="00E7168C" w:rsidRDefault="004969E6" w:rsidP="004969E6">
      <w:pPr>
        <w:rPr>
          <w:rFonts w:ascii="Arial" w:hAnsi="Arial" w:cs="Arial"/>
          <w:sz w:val="20"/>
          <w:szCs w:val="20"/>
        </w:rPr>
      </w:pPr>
    </w:p>
    <w:p w:rsidR="004969E6" w:rsidRPr="00E7168C" w:rsidRDefault="004969E6" w:rsidP="004969E6">
      <w:pPr>
        <w:rPr>
          <w:rFonts w:ascii="Arial" w:hAnsi="Arial" w:cs="Arial"/>
          <w:sz w:val="20"/>
          <w:szCs w:val="20"/>
        </w:rPr>
      </w:pPr>
    </w:p>
    <w:p w:rsidR="004969E6" w:rsidRPr="00E7168C" w:rsidRDefault="004969E6" w:rsidP="004969E6">
      <w:pPr>
        <w:rPr>
          <w:rFonts w:ascii="Arial" w:hAnsi="Arial" w:cs="Arial"/>
          <w:sz w:val="20"/>
          <w:szCs w:val="20"/>
        </w:rPr>
      </w:pPr>
    </w:p>
    <w:p w:rsidR="004969E6" w:rsidRPr="00E7168C" w:rsidRDefault="004969E6" w:rsidP="004969E6">
      <w:pPr>
        <w:rPr>
          <w:rFonts w:ascii="Arial" w:hAnsi="Arial" w:cs="Arial"/>
          <w:sz w:val="20"/>
          <w:szCs w:val="20"/>
        </w:rPr>
      </w:pPr>
    </w:p>
    <w:p w:rsidR="004969E6" w:rsidRPr="00E7168C" w:rsidRDefault="004969E6" w:rsidP="004969E6">
      <w:pPr>
        <w:rPr>
          <w:rFonts w:ascii="Arial" w:hAnsi="Arial" w:cs="Arial"/>
          <w:sz w:val="20"/>
          <w:szCs w:val="20"/>
        </w:rPr>
      </w:pPr>
    </w:p>
    <w:p w:rsidR="004969E6" w:rsidRPr="00E7168C" w:rsidRDefault="004969E6" w:rsidP="004969E6">
      <w:pPr>
        <w:rPr>
          <w:rFonts w:ascii="Arial" w:hAnsi="Arial" w:cs="Arial"/>
          <w:sz w:val="20"/>
          <w:szCs w:val="20"/>
        </w:rPr>
      </w:pPr>
    </w:p>
    <w:p w:rsidR="004969E6" w:rsidRPr="00E7168C" w:rsidRDefault="004969E6" w:rsidP="004969E6">
      <w:pPr>
        <w:rPr>
          <w:rFonts w:ascii="Arial" w:hAnsi="Arial" w:cs="Arial"/>
          <w:sz w:val="20"/>
          <w:szCs w:val="20"/>
        </w:rPr>
      </w:pPr>
    </w:p>
    <w:p w:rsidR="004969E6" w:rsidRPr="00E7168C" w:rsidRDefault="004969E6" w:rsidP="004969E6">
      <w:pPr>
        <w:rPr>
          <w:rFonts w:ascii="Arial" w:hAnsi="Arial" w:cs="Arial"/>
          <w:sz w:val="20"/>
          <w:szCs w:val="20"/>
        </w:rPr>
      </w:pPr>
    </w:p>
    <w:p w:rsidR="004969E6" w:rsidRPr="00E7168C" w:rsidRDefault="004969E6" w:rsidP="004969E6">
      <w:pPr>
        <w:rPr>
          <w:rFonts w:ascii="Arial" w:hAnsi="Arial" w:cs="Arial"/>
          <w:sz w:val="20"/>
          <w:szCs w:val="20"/>
        </w:rPr>
      </w:pPr>
    </w:p>
    <w:p w:rsidR="004969E6" w:rsidRPr="00E7168C" w:rsidRDefault="004969E6" w:rsidP="004969E6">
      <w:pPr>
        <w:rPr>
          <w:rFonts w:ascii="Arial" w:hAnsi="Arial" w:cs="Arial"/>
          <w:sz w:val="20"/>
          <w:szCs w:val="20"/>
        </w:rPr>
      </w:pPr>
    </w:p>
    <w:p w:rsidR="004969E6" w:rsidRPr="00E7168C" w:rsidRDefault="004969E6" w:rsidP="004969E6">
      <w:pPr>
        <w:rPr>
          <w:rFonts w:ascii="Arial" w:hAnsi="Arial" w:cs="Arial"/>
          <w:sz w:val="20"/>
          <w:szCs w:val="20"/>
        </w:rPr>
      </w:pPr>
    </w:p>
    <w:p w:rsidR="004969E6" w:rsidRPr="00E7168C" w:rsidRDefault="004969E6" w:rsidP="004969E6">
      <w:pPr>
        <w:rPr>
          <w:rFonts w:ascii="Arial" w:hAnsi="Arial" w:cs="Arial"/>
          <w:sz w:val="20"/>
          <w:szCs w:val="20"/>
        </w:rPr>
      </w:pPr>
    </w:p>
    <w:p w:rsidR="004969E6" w:rsidRPr="00E7168C" w:rsidRDefault="004969E6" w:rsidP="004969E6">
      <w:pPr>
        <w:rPr>
          <w:rFonts w:ascii="Arial" w:hAnsi="Arial" w:cs="Arial"/>
          <w:sz w:val="20"/>
          <w:szCs w:val="20"/>
        </w:rPr>
      </w:pPr>
    </w:p>
    <w:p w:rsidR="004969E6" w:rsidRPr="00E7168C" w:rsidRDefault="004969E6" w:rsidP="004969E6">
      <w:pPr>
        <w:rPr>
          <w:rFonts w:ascii="Arial" w:hAnsi="Arial" w:cs="Arial"/>
          <w:sz w:val="20"/>
          <w:szCs w:val="20"/>
        </w:rPr>
      </w:pPr>
    </w:p>
    <w:p w:rsidR="004969E6" w:rsidRPr="00E7168C" w:rsidRDefault="004969E6" w:rsidP="004969E6">
      <w:pPr>
        <w:rPr>
          <w:rFonts w:ascii="Arial" w:hAnsi="Arial" w:cs="Arial"/>
          <w:sz w:val="20"/>
          <w:szCs w:val="20"/>
        </w:rPr>
      </w:pPr>
    </w:p>
    <w:p w:rsidR="004969E6" w:rsidRPr="00E7168C" w:rsidRDefault="004969E6" w:rsidP="004969E6">
      <w:pPr>
        <w:rPr>
          <w:rFonts w:ascii="Arial" w:hAnsi="Arial" w:cs="Arial"/>
          <w:sz w:val="20"/>
          <w:szCs w:val="20"/>
        </w:rPr>
      </w:pPr>
    </w:p>
    <w:p w:rsidR="004969E6" w:rsidRPr="00E7168C" w:rsidRDefault="004969E6" w:rsidP="004969E6">
      <w:pPr>
        <w:rPr>
          <w:rFonts w:ascii="Arial" w:hAnsi="Arial" w:cs="Arial"/>
          <w:sz w:val="20"/>
          <w:szCs w:val="20"/>
        </w:rPr>
      </w:pPr>
    </w:p>
    <w:p w:rsidR="004969E6" w:rsidRDefault="004969E6" w:rsidP="004969E6">
      <w:pPr>
        <w:rPr>
          <w:rFonts w:ascii="Arial" w:hAnsi="Arial" w:cs="Arial"/>
          <w:sz w:val="20"/>
          <w:szCs w:val="20"/>
        </w:rPr>
      </w:pPr>
    </w:p>
    <w:p w:rsidR="004969E6" w:rsidRDefault="004969E6" w:rsidP="004969E6">
      <w:pPr>
        <w:rPr>
          <w:rFonts w:ascii="Arial" w:hAnsi="Arial" w:cs="Arial"/>
          <w:sz w:val="20"/>
          <w:szCs w:val="20"/>
        </w:rPr>
      </w:pPr>
    </w:p>
    <w:p w:rsidR="004969E6" w:rsidRDefault="004969E6" w:rsidP="004969E6">
      <w:pPr>
        <w:rPr>
          <w:rFonts w:ascii="Arial" w:hAnsi="Arial" w:cs="Arial"/>
          <w:sz w:val="20"/>
          <w:szCs w:val="20"/>
        </w:rPr>
      </w:pPr>
      <w:r>
        <w:rPr>
          <w:rFonts w:ascii="Arial" w:hAnsi="Arial" w:cs="Arial"/>
          <w:sz w:val="20"/>
          <w:szCs w:val="20"/>
        </w:rPr>
        <w:t xml:space="preserve">Abbreviation: SE, </w:t>
      </w:r>
      <w:r w:rsidRPr="00E7168C">
        <w:rPr>
          <w:rFonts w:ascii="Arial" w:hAnsi="Arial" w:cs="Arial"/>
          <w:sz w:val="20"/>
          <w:szCs w:val="20"/>
        </w:rPr>
        <w:t>standard er</w:t>
      </w:r>
      <w:r>
        <w:rPr>
          <w:rFonts w:ascii="Arial" w:hAnsi="Arial" w:cs="Arial"/>
          <w:sz w:val="20"/>
          <w:szCs w:val="20"/>
        </w:rPr>
        <w:t>ror.</w:t>
      </w:r>
      <w:r w:rsidRPr="00E7168C">
        <w:rPr>
          <w:rFonts w:ascii="Arial" w:hAnsi="Arial" w:cs="Arial"/>
          <w:sz w:val="20"/>
          <w:szCs w:val="20"/>
        </w:rPr>
        <w:t xml:space="preserve">  </w:t>
      </w:r>
    </w:p>
    <w:p w:rsidR="004969E6" w:rsidRDefault="004969E6" w:rsidP="004969E6">
      <w:pPr>
        <w:rPr>
          <w:rFonts w:ascii="Arial" w:hAnsi="Arial" w:cs="Arial"/>
          <w:sz w:val="20"/>
          <w:szCs w:val="20"/>
        </w:rPr>
      </w:pPr>
      <w:proofErr w:type="gramStart"/>
      <w:r w:rsidRPr="009F48B5">
        <w:rPr>
          <w:rFonts w:ascii="Arial" w:hAnsi="Arial" w:cs="Arial"/>
          <w:sz w:val="20"/>
          <w:szCs w:val="20"/>
          <w:vertAlign w:val="superscript"/>
        </w:rPr>
        <w:t>a</w:t>
      </w:r>
      <w:proofErr w:type="gramEnd"/>
      <w:r w:rsidRPr="00E7168C">
        <w:rPr>
          <w:rFonts w:ascii="Arial" w:hAnsi="Arial" w:cs="Arial"/>
          <w:sz w:val="20"/>
          <w:szCs w:val="20"/>
        </w:rPr>
        <w:t xml:space="preserve"> Speed in units of </w:t>
      </w:r>
      <w:smartTag w:uri="urn:schemas-microsoft-com:office:smarttags" w:element="metricconverter">
        <w:smartTagPr>
          <w:attr w:name="ProductID" w:val="10 kilometers"/>
        </w:smartTagPr>
        <w:r w:rsidRPr="00E7168C">
          <w:rPr>
            <w:rFonts w:ascii="Arial" w:hAnsi="Arial" w:cs="Arial"/>
            <w:sz w:val="20"/>
            <w:szCs w:val="20"/>
          </w:rPr>
          <w:t>10 kilometers</w:t>
        </w:r>
      </w:smartTag>
      <w:r w:rsidRPr="00E7168C">
        <w:rPr>
          <w:rFonts w:ascii="Arial" w:hAnsi="Arial" w:cs="Arial"/>
          <w:sz w:val="20"/>
          <w:szCs w:val="20"/>
        </w:rPr>
        <w:t xml:space="preserve"> per hour.  </w:t>
      </w:r>
    </w:p>
    <w:p w:rsidR="004969E6" w:rsidRPr="00E7168C" w:rsidRDefault="004969E6" w:rsidP="004969E6">
      <w:pPr>
        <w:rPr>
          <w:rFonts w:ascii="Arial" w:hAnsi="Arial" w:cs="Arial"/>
          <w:sz w:val="20"/>
          <w:szCs w:val="20"/>
        </w:rPr>
      </w:pPr>
      <w:proofErr w:type="gramStart"/>
      <w:r>
        <w:rPr>
          <w:rFonts w:ascii="Arial" w:hAnsi="Arial" w:cs="Arial"/>
          <w:sz w:val="20"/>
          <w:szCs w:val="20"/>
          <w:vertAlign w:val="superscript"/>
        </w:rPr>
        <w:t>b</w:t>
      </w:r>
      <w:proofErr w:type="gramEnd"/>
      <w:r w:rsidRPr="00E7168C">
        <w:rPr>
          <w:rFonts w:ascii="Arial" w:hAnsi="Arial" w:cs="Arial"/>
          <w:sz w:val="20"/>
          <w:szCs w:val="20"/>
        </w:rPr>
        <w:t xml:space="preserve"> Reference levels for dichotomous variables are not alcohol involved, not distracted, and belted.   </w:t>
      </w:r>
    </w:p>
    <w:p w:rsidR="004969E6" w:rsidRPr="00E7168C" w:rsidRDefault="004969E6" w:rsidP="004969E6">
      <w:pPr>
        <w:rPr>
          <w:rFonts w:ascii="Arial" w:hAnsi="Arial" w:cs="Arial"/>
          <w:sz w:val="20"/>
          <w:szCs w:val="20"/>
        </w:rPr>
      </w:pPr>
      <w:r w:rsidRPr="00E7168C">
        <w:rPr>
          <w:rFonts w:ascii="Arial" w:hAnsi="Arial" w:cs="Arial"/>
          <w:sz w:val="20"/>
          <w:szCs w:val="20"/>
        </w:rPr>
        <w:t>N</w:t>
      </w:r>
      <w:r>
        <w:rPr>
          <w:rFonts w:ascii="Arial" w:hAnsi="Arial" w:cs="Arial"/>
          <w:sz w:val="20"/>
          <w:szCs w:val="20"/>
        </w:rPr>
        <w:t xml:space="preserve"> </w:t>
      </w:r>
      <w:r w:rsidRPr="00E7168C">
        <w:rPr>
          <w:rFonts w:ascii="Arial" w:hAnsi="Arial" w:cs="Arial"/>
          <w:sz w:val="20"/>
          <w:szCs w:val="20"/>
        </w:rPr>
        <w:t>= 2654</w:t>
      </w:r>
      <w:r>
        <w:rPr>
          <w:rFonts w:ascii="Arial" w:hAnsi="Arial" w:cs="Arial"/>
          <w:sz w:val="20"/>
          <w:szCs w:val="20"/>
        </w:rPr>
        <w:t xml:space="preserve"> crash records used to estimate fixed effects.</w:t>
      </w:r>
    </w:p>
    <w:p w:rsidR="004969E6" w:rsidRDefault="004969E6" w:rsidP="004969E6">
      <w:pPr>
        <w:rPr>
          <w:rFonts w:ascii="Arial" w:hAnsi="Arial" w:cs="Arial"/>
          <w:sz w:val="20"/>
          <w:szCs w:val="20"/>
        </w:rPr>
      </w:pPr>
      <w:r w:rsidRPr="00E7168C">
        <w:rPr>
          <w:rFonts w:ascii="Arial" w:hAnsi="Arial" w:cs="Arial"/>
          <w:sz w:val="20"/>
          <w:szCs w:val="20"/>
        </w:rPr>
        <w:t xml:space="preserve">* P &lt; </w:t>
      </w:r>
      <w:proofErr w:type="gramStart"/>
      <w:r w:rsidRPr="00E7168C">
        <w:rPr>
          <w:rFonts w:ascii="Arial" w:hAnsi="Arial" w:cs="Arial"/>
          <w:sz w:val="20"/>
          <w:szCs w:val="20"/>
        </w:rPr>
        <w:t>0.050</w:t>
      </w:r>
      <w:r>
        <w:rPr>
          <w:rFonts w:ascii="Arial" w:hAnsi="Arial" w:cs="Arial"/>
          <w:sz w:val="20"/>
          <w:szCs w:val="20"/>
        </w:rPr>
        <w:t xml:space="preserve">  </w:t>
      </w:r>
      <w:r w:rsidRPr="00E7168C">
        <w:rPr>
          <w:rFonts w:ascii="Arial" w:hAnsi="Arial" w:cs="Arial"/>
          <w:sz w:val="20"/>
          <w:szCs w:val="20"/>
        </w:rPr>
        <w:t>*</w:t>
      </w:r>
      <w:proofErr w:type="gramEnd"/>
      <w:r w:rsidRPr="00E7168C">
        <w:rPr>
          <w:rFonts w:ascii="Arial" w:hAnsi="Arial" w:cs="Arial"/>
          <w:sz w:val="20"/>
          <w:szCs w:val="20"/>
        </w:rPr>
        <w:t xml:space="preserve">* P </w:t>
      </w:r>
      <w:r w:rsidRPr="00E7168C">
        <w:rPr>
          <w:rFonts w:ascii="Arial" w:hAnsi="Arial" w:cs="Arial"/>
          <w:sz w:val="20"/>
          <w:szCs w:val="20"/>
          <w:u w:val="single"/>
        </w:rPr>
        <w:t>&lt;</w:t>
      </w:r>
      <w:r w:rsidRPr="00E7168C">
        <w:rPr>
          <w:rFonts w:ascii="Arial" w:hAnsi="Arial" w:cs="Arial"/>
          <w:sz w:val="20"/>
          <w:szCs w:val="20"/>
        </w:rPr>
        <w:t xml:space="preserve"> 0.001</w:t>
      </w:r>
    </w:p>
    <w:p w:rsidR="004969E6" w:rsidRPr="00E7168C" w:rsidRDefault="004969E6" w:rsidP="004969E6">
      <w:pPr>
        <w:rPr>
          <w:rFonts w:ascii="Arial" w:hAnsi="Arial" w:cs="Arial"/>
          <w:sz w:val="20"/>
          <w:szCs w:val="20"/>
        </w:rPr>
      </w:pPr>
      <w:r>
        <w:rPr>
          <w:rFonts w:ascii="Arial" w:hAnsi="Arial" w:cs="Arial"/>
          <w:sz w:val="20"/>
          <w:szCs w:val="20"/>
        </w:rPr>
        <w:br w:type="page"/>
      </w:r>
    </w:p>
    <w:p w:rsidR="004969E6" w:rsidRPr="008F2A47" w:rsidRDefault="004969E6" w:rsidP="004969E6">
      <w:pPr>
        <w:rPr>
          <w:rFonts w:ascii="Arial" w:hAnsi="Arial" w:cs="Arial"/>
          <w:sz w:val="20"/>
          <w:szCs w:val="20"/>
        </w:rPr>
      </w:pPr>
      <w:r w:rsidRPr="00260E8F">
        <w:rPr>
          <w:rFonts w:ascii="Arial" w:hAnsi="Arial" w:cs="Arial"/>
          <w:b/>
          <w:sz w:val="20"/>
          <w:szCs w:val="20"/>
        </w:rPr>
        <w:lastRenderedPageBreak/>
        <w:t>Table A4</w:t>
      </w:r>
      <w:r>
        <w:rPr>
          <w:rFonts w:ascii="Arial" w:hAnsi="Arial" w:cs="Arial"/>
          <w:b/>
          <w:sz w:val="20"/>
          <w:szCs w:val="20"/>
        </w:rPr>
        <w:t xml:space="preserve">.  </w:t>
      </w:r>
      <w:r w:rsidRPr="008F2A47">
        <w:rPr>
          <w:rFonts w:ascii="Arial" w:hAnsi="Arial" w:cs="Arial"/>
          <w:sz w:val="20"/>
          <w:szCs w:val="20"/>
        </w:rPr>
        <w:t xml:space="preserve">Association between driver behaviors and vehicle damage severity from one vehicle crashes  </w:t>
      </w:r>
    </w:p>
    <w:p w:rsidR="004969E6" w:rsidRPr="00260E8F" w:rsidRDefault="004969E6" w:rsidP="004969E6">
      <w:pPr>
        <w:rPr>
          <w:rFonts w:ascii="Arial" w:hAnsi="Arial" w:cs="Arial"/>
          <w:sz w:val="20"/>
          <w:szCs w:val="20"/>
        </w:rPr>
      </w:pPr>
    </w:p>
    <w:tbl>
      <w:tblPr>
        <w:tblW w:w="3421" w:type="dxa"/>
        <w:tblCellMar>
          <w:left w:w="0" w:type="dxa"/>
          <w:right w:w="0" w:type="dxa"/>
        </w:tblCellMar>
        <w:tblLook w:val="0000"/>
      </w:tblPr>
      <w:tblGrid>
        <w:gridCol w:w="1781"/>
        <w:gridCol w:w="1640"/>
      </w:tblGrid>
      <w:tr w:rsidR="004969E6" w:rsidRPr="00260E8F" w:rsidTr="00145766">
        <w:trPr>
          <w:trHeight w:val="399"/>
        </w:trPr>
        <w:tc>
          <w:tcPr>
            <w:tcW w:w="1781" w:type="dxa"/>
            <w:tcBorders>
              <w:top w:val="single" w:sz="8" w:space="0" w:color="auto"/>
              <w:left w:val="nil"/>
              <w:bottom w:val="single" w:sz="8" w:space="0" w:color="auto"/>
              <w:right w:val="nil"/>
            </w:tcBorders>
            <w:shd w:val="clear" w:color="auto" w:fill="auto"/>
            <w:noWrap/>
            <w:tcMar>
              <w:top w:w="12" w:type="dxa"/>
              <w:left w:w="12" w:type="dxa"/>
              <w:bottom w:w="0" w:type="dxa"/>
              <w:right w:w="12" w:type="dxa"/>
            </w:tcMar>
            <w:vAlign w:val="bottom"/>
          </w:tcPr>
          <w:p w:rsidR="004969E6" w:rsidRPr="00260E8F" w:rsidRDefault="004969E6" w:rsidP="00145766">
            <w:pPr>
              <w:rPr>
                <w:rFonts w:ascii="Arial" w:hAnsi="Arial" w:cs="Arial"/>
                <w:sz w:val="20"/>
                <w:szCs w:val="20"/>
              </w:rPr>
            </w:pPr>
            <w:r w:rsidRPr="00260E8F">
              <w:rPr>
                <w:rFonts w:ascii="Arial" w:hAnsi="Arial" w:cs="Arial"/>
                <w:sz w:val="20"/>
                <w:szCs w:val="20"/>
              </w:rPr>
              <w:t>Parameter</w:t>
            </w:r>
          </w:p>
        </w:tc>
        <w:tc>
          <w:tcPr>
            <w:tcW w:w="1640" w:type="dxa"/>
            <w:tcBorders>
              <w:top w:val="single" w:sz="8" w:space="0" w:color="auto"/>
              <w:left w:val="nil"/>
              <w:bottom w:val="single" w:sz="8" w:space="0" w:color="auto"/>
              <w:right w:val="nil"/>
            </w:tcBorders>
            <w:vAlign w:val="bottom"/>
          </w:tcPr>
          <w:p w:rsidR="004969E6" w:rsidRPr="00260E8F" w:rsidRDefault="004969E6" w:rsidP="00145766">
            <w:pPr>
              <w:rPr>
                <w:rFonts w:ascii="Arial" w:hAnsi="Arial" w:cs="Arial"/>
                <w:sz w:val="20"/>
                <w:szCs w:val="20"/>
              </w:rPr>
            </w:pPr>
            <w:r w:rsidRPr="00260E8F">
              <w:rPr>
                <w:rFonts w:ascii="Arial" w:hAnsi="Arial" w:cs="Arial"/>
                <w:sz w:val="20"/>
                <w:szCs w:val="20"/>
              </w:rPr>
              <w:t> </w:t>
            </w:r>
          </w:p>
        </w:tc>
      </w:tr>
      <w:tr w:rsidR="004969E6" w:rsidRPr="00260E8F" w:rsidTr="00145766">
        <w:trPr>
          <w:trHeight w:val="399"/>
        </w:trPr>
        <w:tc>
          <w:tcPr>
            <w:tcW w:w="1781" w:type="dxa"/>
            <w:tcBorders>
              <w:top w:val="single" w:sz="8" w:space="0" w:color="auto"/>
              <w:left w:val="nil"/>
              <w:bottom w:val="single" w:sz="8" w:space="0" w:color="auto"/>
              <w:right w:val="nil"/>
            </w:tcBorders>
            <w:shd w:val="clear" w:color="auto" w:fill="auto"/>
            <w:noWrap/>
            <w:tcMar>
              <w:top w:w="12" w:type="dxa"/>
              <w:left w:w="12" w:type="dxa"/>
              <w:bottom w:w="0" w:type="dxa"/>
              <w:right w:w="12" w:type="dxa"/>
            </w:tcMar>
            <w:vAlign w:val="bottom"/>
          </w:tcPr>
          <w:p w:rsidR="004969E6" w:rsidRPr="00260E8F" w:rsidRDefault="004969E6" w:rsidP="00145766">
            <w:pPr>
              <w:rPr>
                <w:rFonts w:ascii="Arial" w:hAnsi="Arial" w:cs="Arial"/>
                <w:sz w:val="20"/>
                <w:szCs w:val="20"/>
              </w:rPr>
            </w:pPr>
          </w:p>
        </w:tc>
        <w:tc>
          <w:tcPr>
            <w:tcW w:w="1640" w:type="dxa"/>
            <w:tcBorders>
              <w:top w:val="single" w:sz="8" w:space="0" w:color="auto"/>
              <w:left w:val="nil"/>
              <w:bottom w:val="single" w:sz="8" w:space="0" w:color="auto"/>
              <w:right w:val="nil"/>
            </w:tcBorders>
            <w:vAlign w:val="bottom"/>
          </w:tcPr>
          <w:p w:rsidR="004969E6" w:rsidRPr="00260E8F" w:rsidRDefault="004969E6" w:rsidP="00145766">
            <w:pPr>
              <w:rPr>
                <w:rFonts w:ascii="Arial" w:hAnsi="Arial" w:cs="Arial"/>
                <w:sz w:val="20"/>
                <w:szCs w:val="20"/>
              </w:rPr>
            </w:pPr>
            <w:r w:rsidRPr="00260E8F">
              <w:rPr>
                <w:rFonts w:ascii="Arial" w:hAnsi="Arial" w:cs="Arial"/>
                <w:sz w:val="20"/>
                <w:szCs w:val="20"/>
              </w:rPr>
              <w:t>Fixed Effects</w:t>
            </w:r>
          </w:p>
        </w:tc>
      </w:tr>
      <w:tr w:rsidR="004969E6" w:rsidRPr="00260E8F" w:rsidTr="00145766">
        <w:trPr>
          <w:trHeight w:val="399"/>
        </w:trPr>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260E8F" w:rsidRDefault="004969E6" w:rsidP="00145766">
            <w:pPr>
              <w:rPr>
                <w:rFonts w:ascii="Arial" w:hAnsi="Arial" w:cs="Arial"/>
                <w:sz w:val="20"/>
                <w:szCs w:val="20"/>
              </w:rPr>
            </w:pPr>
          </w:p>
        </w:tc>
        <w:tc>
          <w:tcPr>
            <w:tcW w:w="0" w:type="auto"/>
            <w:tcBorders>
              <w:top w:val="nil"/>
              <w:left w:val="nil"/>
              <w:bottom w:val="nil"/>
              <w:right w:val="nil"/>
            </w:tcBorders>
            <w:vAlign w:val="bottom"/>
          </w:tcPr>
          <w:p w:rsidR="004969E6" w:rsidRPr="00260E8F" w:rsidRDefault="004969E6" w:rsidP="00145766">
            <w:pPr>
              <w:rPr>
                <w:rFonts w:ascii="Arial" w:hAnsi="Arial" w:cs="Arial"/>
                <w:sz w:val="20"/>
                <w:szCs w:val="20"/>
              </w:rPr>
            </w:pPr>
            <w:r w:rsidRPr="00260E8F">
              <w:rPr>
                <w:rFonts w:ascii="Arial" w:hAnsi="Arial" w:cs="Arial"/>
                <w:sz w:val="20"/>
                <w:szCs w:val="20"/>
              </w:rPr>
              <w:t>Coefficient (SE)</w:t>
            </w:r>
          </w:p>
        </w:tc>
      </w:tr>
      <w:tr w:rsidR="004969E6" w:rsidRPr="00260E8F" w:rsidTr="00145766">
        <w:trPr>
          <w:trHeight w:val="264"/>
        </w:trPr>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260E8F" w:rsidRDefault="004969E6" w:rsidP="00145766">
            <w:pPr>
              <w:rPr>
                <w:rFonts w:ascii="Arial" w:hAnsi="Arial" w:cs="Arial"/>
                <w:sz w:val="20"/>
                <w:szCs w:val="20"/>
              </w:rPr>
            </w:pPr>
            <w:r w:rsidRPr="00260E8F">
              <w:rPr>
                <w:rFonts w:ascii="Arial" w:hAnsi="Arial" w:cs="Arial"/>
                <w:sz w:val="20"/>
                <w:szCs w:val="20"/>
              </w:rPr>
              <w:t>Intercept</w:t>
            </w:r>
          </w:p>
        </w:tc>
        <w:tc>
          <w:tcPr>
            <w:tcW w:w="0" w:type="auto"/>
            <w:tcBorders>
              <w:top w:val="nil"/>
              <w:left w:val="nil"/>
              <w:bottom w:val="nil"/>
              <w:right w:val="nil"/>
            </w:tcBorders>
            <w:vAlign w:val="bottom"/>
          </w:tcPr>
          <w:p w:rsidR="004969E6" w:rsidRPr="00260E8F" w:rsidRDefault="004969E6" w:rsidP="00145766">
            <w:pPr>
              <w:rPr>
                <w:rFonts w:ascii="Arial" w:hAnsi="Arial" w:cs="Arial"/>
                <w:sz w:val="20"/>
                <w:szCs w:val="20"/>
              </w:rPr>
            </w:pPr>
            <w:r>
              <w:rPr>
                <w:rFonts w:ascii="Arial" w:hAnsi="Arial" w:cs="Arial"/>
                <w:sz w:val="20"/>
                <w:szCs w:val="20"/>
              </w:rPr>
              <w:t>3.147 (0.170</w:t>
            </w:r>
            <w:r w:rsidRPr="00260E8F">
              <w:rPr>
                <w:rFonts w:ascii="Arial" w:hAnsi="Arial" w:cs="Arial"/>
                <w:sz w:val="20"/>
                <w:szCs w:val="20"/>
              </w:rPr>
              <w:t>) **</w:t>
            </w:r>
          </w:p>
        </w:tc>
      </w:tr>
      <w:tr w:rsidR="004969E6" w:rsidRPr="00260E8F" w:rsidTr="00145766">
        <w:trPr>
          <w:trHeight w:val="264"/>
        </w:trPr>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260E8F" w:rsidRDefault="004969E6" w:rsidP="00145766">
            <w:pPr>
              <w:rPr>
                <w:rFonts w:ascii="Arial" w:hAnsi="Arial" w:cs="Arial"/>
                <w:sz w:val="20"/>
                <w:szCs w:val="20"/>
              </w:rPr>
            </w:pPr>
            <w:r>
              <w:rPr>
                <w:rFonts w:ascii="Arial" w:hAnsi="Arial" w:cs="Arial"/>
                <w:sz w:val="20"/>
                <w:szCs w:val="20"/>
              </w:rPr>
              <w:t xml:space="preserve">Speed </w:t>
            </w:r>
            <w:r w:rsidRPr="00C16F48">
              <w:rPr>
                <w:rFonts w:ascii="Arial" w:hAnsi="Arial" w:cs="Arial"/>
                <w:sz w:val="20"/>
                <w:szCs w:val="20"/>
                <w:vertAlign w:val="superscript"/>
              </w:rPr>
              <w:t>a</w:t>
            </w:r>
          </w:p>
        </w:tc>
        <w:tc>
          <w:tcPr>
            <w:tcW w:w="0" w:type="auto"/>
            <w:tcBorders>
              <w:top w:val="nil"/>
              <w:left w:val="nil"/>
              <w:bottom w:val="nil"/>
              <w:right w:val="nil"/>
            </w:tcBorders>
            <w:vAlign w:val="bottom"/>
          </w:tcPr>
          <w:p w:rsidR="004969E6" w:rsidRPr="00260E8F" w:rsidRDefault="004969E6" w:rsidP="00145766">
            <w:pPr>
              <w:rPr>
                <w:rFonts w:ascii="Arial" w:hAnsi="Arial" w:cs="Arial"/>
                <w:sz w:val="20"/>
                <w:szCs w:val="20"/>
              </w:rPr>
            </w:pPr>
            <w:r>
              <w:rPr>
                <w:rFonts w:ascii="Arial" w:hAnsi="Arial" w:cs="Arial"/>
                <w:sz w:val="20"/>
                <w:szCs w:val="20"/>
              </w:rPr>
              <w:t>0.201</w:t>
            </w:r>
            <w:r w:rsidRPr="00260E8F">
              <w:rPr>
                <w:rFonts w:ascii="Arial" w:hAnsi="Arial" w:cs="Arial"/>
                <w:sz w:val="20"/>
                <w:szCs w:val="20"/>
              </w:rPr>
              <w:t xml:space="preserve"> (0.014)**</w:t>
            </w:r>
          </w:p>
        </w:tc>
      </w:tr>
      <w:tr w:rsidR="004969E6" w:rsidRPr="00260E8F" w:rsidTr="00145766">
        <w:trPr>
          <w:trHeight w:val="264"/>
        </w:trPr>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260E8F" w:rsidRDefault="004969E6" w:rsidP="00145766">
            <w:pPr>
              <w:rPr>
                <w:rFonts w:ascii="Arial" w:hAnsi="Arial" w:cs="Arial"/>
                <w:sz w:val="20"/>
                <w:szCs w:val="20"/>
              </w:rPr>
            </w:pPr>
            <w:r>
              <w:rPr>
                <w:rFonts w:ascii="Arial" w:hAnsi="Arial" w:cs="Arial"/>
                <w:sz w:val="20"/>
                <w:szCs w:val="20"/>
              </w:rPr>
              <w:t>A</w:t>
            </w:r>
            <w:r w:rsidRPr="00260E8F">
              <w:rPr>
                <w:rFonts w:ascii="Arial" w:hAnsi="Arial" w:cs="Arial"/>
                <w:sz w:val="20"/>
                <w:szCs w:val="20"/>
              </w:rPr>
              <w:t>lcohol involved</w:t>
            </w:r>
            <w:r>
              <w:rPr>
                <w:rFonts w:ascii="Arial" w:hAnsi="Arial" w:cs="Arial"/>
                <w:sz w:val="20"/>
                <w:szCs w:val="20"/>
              </w:rPr>
              <w:t xml:space="preserve"> </w:t>
            </w:r>
            <w:r>
              <w:rPr>
                <w:rFonts w:ascii="Arial" w:hAnsi="Arial" w:cs="Arial"/>
                <w:sz w:val="20"/>
                <w:szCs w:val="20"/>
                <w:vertAlign w:val="superscript"/>
              </w:rPr>
              <w:t>b</w:t>
            </w:r>
          </w:p>
        </w:tc>
        <w:tc>
          <w:tcPr>
            <w:tcW w:w="0" w:type="auto"/>
            <w:tcBorders>
              <w:top w:val="nil"/>
              <w:left w:val="nil"/>
              <w:bottom w:val="nil"/>
              <w:right w:val="nil"/>
            </w:tcBorders>
            <w:vAlign w:val="bottom"/>
          </w:tcPr>
          <w:p w:rsidR="004969E6" w:rsidRPr="00260E8F" w:rsidRDefault="004969E6" w:rsidP="00145766">
            <w:pPr>
              <w:rPr>
                <w:rFonts w:ascii="Arial" w:hAnsi="Arial" w:cs="Arial"/>
                <w:sz w:val="20"/>
                <w:szCs w:val="20"/>
              </w:rPr>
            </w:pPr>
            <w:r w:rsidRPr="00260E8F">
              <w:rPr>
                <w:rFonts w:ascii="Arial" w:hAnsi="Arial" w:cs="Arial"/>
                <w:sz w:val="20"/>
                <w:szCs w:val="20"/>
              </w:rPr>
              <w:t>0.67</w:t>
            </w:r>
            <w:r>
              <w:rPr>
                <w:rFonts w:ascii="Arial" w:hAnsi="Arial" w:cs="Arial"/>
                <w:sz w:val="20"/>
                <w:szCs w:val="20"/>
              </w:rPr>
              <w:t>2</w:t>
            </w:r>
            <w:r w:rsidRPr="00260E8F">
              <w:rPr>
                <w:rFonts w:ascii="Arial" w:hAnsi="Arial" w:cs="Arial"/>
                <w:sz w:val="20"/>
                <w:szCs w:val="20"/>
              </w:rPr>
              <w:t xml:space="preserve"> (0.131) **</w:t>
            </w:r>
          </w:p>
        </w:tc>
      </w:tr>
      <w:tr w:rsidR="004969E6" w:rsidRPr="00260E8F" w:rsidTr="00145766">
        <w:trPr>
          <w:trHeight w:val="264"/>
        </w:trPr>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260E8F" w:rsidRDefault="004969E6" w:rsidP="00145766">
            <w:pPr>
              <w:rPr>
                <w:rFonts w:ascii="Arial" w:hAnsi="Arial" w:cs="Arial"/>
                <w:sz w:val="20"/>
                <w:szCs w:val="20"/>
              </w:rPr>
            </w:pPr>
            <w:r w:rsidRPr="00260E8F">
              <w:rPr>
                <w:rFonts w:ascii="Arial" w:hAnsi="Arial" w:cs="Arial"/>
                <w:sz w:val="20"/>
                <w:szCs w:val="20"/>
              </w:rPr>
              <w:t>Distracted</w:t>
            </w:r>
            <w:r w:rsidRPr="00C16F48">
              <w:rPr>
                <w:rFonts w:ascii="Arial" w:hAnsi="Arial" w:cs="Arial"/>
                <w:sz w:val="20"/>
                <w:szCs w:val="20"/>
                <w:vertAlign w:val="superscript"/>
              </w:rPr>
              <w:t xml:space="preserve"> </w:t>
            </w:r>
            <w:r>
              <w:rPr>
                <w:rFonts w:ascii="Arial" w:hAnsi="Arial" w:cs="Arial"/>
                <w:sz w:val="20"/>
                <w:szCs w:val="20"/>
                <w:vertAlign w:val="superscript"/>
              </w:rPr>
              <w:t>b</w:t>
            </w:r>
          </w:p>
        </w:tc>
        <w:tc>
          <w:tcPr>
            <w:tcW w:w="0" w:type="auto"/>
            <w:tcBorders>
              <w:top w:val="nil"/>
              <w:left w:val="nil"/>
              <w:bottom w:val="nil"/>
              <w:right w:val="nil"/>
            </w:tcBorders>
            <w:vAlign w:val="bottom"/>
          </w:tcPr>
          <w:p w:rsidR="004969E6" w:rsidRPr="00260E8F" w:rsidRDefault="004969E6" w:rsidP="00145766">
            <w:pPr>
              <w:rPr>
                <w:rFonts w:ascii="Arial" w:hAnsi="Arial" w:cs="Arial"/>
                <w:sz w:val="20"/>
                <w:szCs w:val="20"/>
              </w:rPr>
            </w:pPr>
            <w:r>
              <w:rPr>
                <w:rFonts w:ascii="Arial" w:hAnsi="Arial" w:cs="Arial"/>
                <w:sz w:val="20"/>
                <w:szCs w:val="20"/>
              </w:rPr>
              <w:t>0.835</w:t>
            </w:r>
            <w:r w:rsidRPr="00260E8F">
              <w:rPr>
                <w:rFonts w:ascii="Arial" w:hAnsi="Arial" w:cs="Arial"/>
                <w:sz w:val="20"/>
                <w:szCs w:val="20"/>
              </w:rPr>
              <w:t xml:space="preserve"> (0.089) **</w:t>
            </w:r>
          </w:p>
        </w:tc>
      </w:tr>
      <w:tr w:rsidR="004969E6" w:rsidRPr="00260E8F" w:rsidTr="00145766">
        <w:trPr>
          <w:trHeight w:val="276"/>
        </w:trPr>
        <w:tc>
          <w:tcPr>
            <w:tcW w:w="0" w:type="auto"/>
            <w:tcBorders>
              <w:top w:val="nil"/>
              <w:left w:val="nil"/>
              <w:bottom w:val="single" w:sz="8" w:space="0" w:color="auto"/>
              <w:right w:val="nil"/>
            </w:tcBorders>
            <w:shd w:val="clear" w:color="auto" w:fill="auto"/>
            <w:noWrap/>
            <w:tcMar>
              <w:top w:w="12" w:type="dxa"/>
              <w:left w:w="12" w:type="dxa"/>
              <w:bottom w:w="0" w:type="dxa"/>
              <w:right w:w="12" w:type="dxa"/>
            </w:tcMar>
            <w:vAlign w:val="bottom"/>
          </w:tcPr>
          <w:p w:rsidR="004969E6" w:rsidRPr="00260E8F" w:rsidRDefault="004969E6" w:rsidP="00145766">
            <w:pPr>
              <w:rPr>
                <w:rFonts w:ascii="Arial" w:hAnsi="Arial" w:cs="Arial"/>
                <w:sz w:val="20"/>
                <w:szCs w:val="20"/>
              </w:rPr>
            </w:pPr>
          </w:p>
        </w:tc>
        <w:tc>
          <w:tcPr>
            <w:tcW w:w="0" w:type="auto"/>
            <w:tcBorders>
              <w:top w:val="nil"/>
              <w:left w:val="nil"/>
              <w:bottom w:val="single" w:sz="8" w:space="0" w:color="auto"/>
              <w:right w:val="nil"/>
            </w:tcBorders>
            <w:vAlign w:val="bottom"/>
          </w:tcPr>
          <w:p w:rsidR="004969E6" w:rsidRPr="00260E8F" w:rsidRDefault="004969E6" w:rsidP="00145766">
            <w:pPr>
              <w:rPr>
                <w:rFonts w:ascii="Arial" w:hAnsi="Arial" w:cs="Arial"/>
                <w:sz w:val="20"/>
                <w:szCs w:val="20"/>
              </w:rPr>
            </w:pPr>
          </w:p>
        </w:tc>
      </w:tr>
      <w:tr w:rsidR="004969E6" w:rsidRPr="00260E8F" w:rsidTr="00145766">
        <w:trPr>
          <w:trHeight w:val="399"/>
        </w:trPr>
        <w:tc>
          <w:tcPr>
            <w:tcW w:w="0" w:type="auto"/>
            <w:tcBorders>
              <w:top w:val="single" w:sz="8" w:space="0" w:color="auto"/>
              <w:left w:val="nil"/>
              <w:bottom w:val="single" w:sz="8" w:space="0" w:color="auto"/>
              <w:right w:val="nil"/>
            </w:tcBorders>
            <w:shd w:val="clear" w:color="auto" w:fill="auto"/>
            <w:noWrap/>
            <w:tcMar>
              <w:top w:w="12" w:type="dxa"/>
              <w:left w:w="12" w:type="dxa"/>
              <w:bottom w:w="0" w:type="dxa"/>
              <w:right w:w="12" w:type="dxa"/>
            </w:tcMar>
            <w:vAlign w:val="bottom"/>
          </w:tcPr>
          <w:p w:rsidR="004969E6" w:rsidRPr="00260E8F" w:rsidRDefault="004969E6" w:rsidP="00145766">
            <w:pPr>
              <w:rPr>
                <w:rFonts w:ascii="Arial" w:hAnsi="Arial" w:cs="Arial"/>
                <w:sz w:val="20"/>
                <w:szCs w:val="20"/>
              </w:rPr>
            </w:pPr>
            <w:r w:rsidRPr="00260E8F">
              <w:rPr>
                <w:rFonts w:ascii="Arial" w:hAnsi="Arial" w:cs="Arial"/>
                <w:sz w:val="20"/>
                <w:szCs w:val="20"/>
              </w:rPr>
              <w:t> </w:t>
            </w:r>
          </w:p>
        </w:tc>
        <w:tc>
          <w:tcPr>
            <w:tcW w:w="0" w:type="auto"/>
            <w:tcBorders>
              <w:top w:val="single" w:sz="8" w:space="0" w:color="auto"/>
              <w:left w:val="nil"/>
              <w:bottom w:val="single" w:sz="8" w:space="0" w:color="auto"/>
              <w:right w:val="nil"/>
            </w:tcBorders>
            <w:vAlign w:val="bottom"/>
          </w:tcPr>
          <w:p w:rsidR="004969E6" w:rsidRPr="00260E8F" w:rsidRDefault="004969E6" w:rsidP="00145766">
            <w:pPr>
              <w:rPr>
                <w:rFonts w:ascii="Arial" w:hAnsi="Arial" w:cs="Arial"/>
                <w:sz w:val="20"/>
                <w:szCs w:val="20"/>
              </w:rPr>
            </w:pPr>
            <w:r w:rsidRPr="00260E8F">
              <w:rPr>
                <w:rFonts w:ascii="Arial" w:hAnsi="Arial" w:cs="Arial"/>
                <w:sz w:val="20"/>
                <w:szCs w:val="20"/>
              </w:rPr>
              <w:t>Random Effects</w:t>
            </w:r>
          </w:p>
        </w:tc>
      </w:tr>
      <w:tr w:rsidR="004969E6" w:rsidRPr="00260E8F" w:rsidTr="00145766">
        <w:trPr>
          <w:trHeight w:val="264"/>
        </w:trPr>
        <w:tc>
          <w:tcPr>
            <w:tcW w:w="0" w:type="auto"/>
            <w:tcBorders>
              <w:top w:val="single" w:sz="8" w:space="0" w:color="auto"/>
              <w:left w:val="nil"/>
              <w:bottom w:val="nil"/>
              <w:right w:val="nil"/>
            </w:tcBorders>
            <w:shd w:val="clear" w:color="auto" w:fill="auto"/>
            <w:noWrap/>
            <w:tcMar>
              <w:top w:w="12" w:type="dxa"/>
              <w:left w:w="12" w:type="dxa"/>
              <w:bottom w:w="0" w:type="dxa"/>
              <w:right w:w="12" w:type="dxa"/>
            </w:tcMar>
            <w:vAlign w:val="bottom"/>
          </w:tcPr>
          <w:p w:rsidR="004969E6" w:rsidRPr="00260E8F" w:rsidRDefault="004969E6" w:rsidP="00145766">
            <w:pPr>
              <w:rPr>
                <w:rFonts w:ascii="Arial" w:hAnsi="Arial" w:cs="Arial"/>
                <w:sz w:val="20"/>
                <w:szCs w:val="20"/>
              </w:rPr>
            </w:pPr>
            <w:r w:rsidRPr="00260E8F">
              <w:rPr>
                <w:rFonts w:ascii="Arial" w:hAnsi="Arial" w:cs="Arial"/>
                <w:sz w:val="20"/>
                <w:szCs w:val="20"/>
              </w:rPr>
              <w:t>Intercept - Level 3</w:t>
            </w:r>
          </w:p>
        </w:tc>
        <w:tc>
          <w:tcPr>
            <w:tcW w:w="0" w:type="auto"/>
            <w:tcBorders>
              <w:top w:val="single" w:sz="8" w:space="0" w:color="auto"/>
              <w:left w:val="nil"/>
              <w:bottom w:val="nil"/>
              <w:right w:val="nil"/>
            </w:tcBorders>
            <w:vAlign w:val="bottom"/>
          </w:tcPr>
          <w:p w:rsidR="004969E6" w:rsidRPr="00260E8F" w:rsidRDefault="004969E6" w:rsidP="00145766">
            <w:pPr>
              <w:rPr>
                <w:rFonts w:ascii="Arial" w:hAnsi="Arial" w:cs="Arial"/>
                <w:sz w:val="20"/>
                <w:szCs w:val="20"/>
              </w:rPr>
            </w:pPr>
            <w:r w:rsidRPr="00260E8F">
              <w:rPr>
                <w:rFonts w:ascii="Arial" w:hAnsi="Arial" w:cs="Arial"/>
                <w:sz w:val="20"/>
                <w:szCs w:val="20"/>
              </w:rPr>
              <w:t xml:space="preserve">  0.352  (0.134)</w:t>
            </w:r>
          </w:p>
        </w:tc>
      </w:tr>
      <w:tr w:rsidR="004969E6" w:rsidRPr="00260E8F" w:rsidTr="00145766">
        <w:trPr>
          <w:trHeight w:val="264"/>
        </w:trPr>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260E8F" w:rsidRDefault="004969E6" w:rsidP="00145766">
            <w:pPr>
              <w:rPr>
                <w:rFonts w:ascii="Arial" w:hAnsi="Arial" w:cs="Arial"/>
                <w:sz w:val="20"/>
                <w:szCs w:val="20"/>
              </w:rPr>
            </w:pPr>
            <w:r w:rsidRPr="00260E8F">
              <w:rPr>
                <w:rFonts w:ascii="Arial" w:hAnsi="Arial" w:cs="Arial"/>
                <w:sz w:val="20"/>
                <w:szCs w:val="20"/>
              </w:rPr>
              <w:t>Intercept - Level 2</w:t>
            </w:r>
          </w:p>
        </w:tc>
        <w:tc>
          <w:tcPr>
            <w:tcW w:w="0" w:type="auto"/>
            <w:tcBorders>
              <w:top w:val="nil"/>
              <w:left w:val="nil"/>
              <w:bottom w:val="nil"/>
              <w:right w:val="nil"/>
            </w:tcBorders>
            <w:vAlign w:val="bottom"/>
          </w:tcPr>
          <w:p w:rsidR="004969E6" w:rsidRPr="00260E8F" w:rsidRDefault="004969E6" w:rsidP="00145766">
            <w:pPr>
              <w:rPr>
                <w:rFonts w:ascii="Arial" w:hAnsi="Arial" w:cs="Arial"/>
                <w:sz w:val="20"/>
                <w:szCs w:val="20"/>
              </w:rPr>
            </w:pPr>
            <w:r w:rsidRPr="00260E8F">
              <w:rPr>
                <w:rFonts w:ascii="Arial" w:hAnsi="Arial" w:cs="Arial"/>
                <w:sz w:val="20"/>
                <w:szCs w:val="20"/>
              </w:rPr>
              <w:t xml:space="preserve">  0.112 (0.049)</w:t>
            </w:r>
          </w:p>
        </w:tc>
      </w:tr>
      <w:tr w:rsidR="004969E6" w:rsidRPr="00260E8F" w:rsidTr="00145766">
        <w:trPr>
          <w:trHeight w:val="264"/>
        </w:trPr>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260E8F" w:rsidRDefault="004969E6" w:rsidP="00145766">
            <w:pPr>
              <w:rPr>
                <w:rFonts w:ascii="Arial" w:hAnsi="Arial" w:cs="Arial"/>
                <w:sz w:val="20"/>
                <w:szCs w:val="20"/>
              </w:rPr>
            </w:pPr>
            <w:r w:rsidRPr="00260E8F">
              <w:rPr>
                <w:rFonts w:ascii="Arial" w:hAnsi="Arial" w:cs="Arial"/>
                <w:sz w:val="20"/>
                <w:szCs w:val="20"/>
              </w:rPr>
              <w:t xml:space="preserve">Residual </w:t>
            </w:r>
          </w:p>
        </w:tc>
        <w:tc>
          <w:tcPr>
            <w:tcW w:w="0" w:type="auto"/>
            <w:tcBorders>
              <w:top w:val="nil"/>
              <w:left w:val="nil"/>
              <w:bottom w:val="nil"/>
              <w:right w:val="nil"/>
            </w:tcBorders>
            <w:vAlign w:val="bottom"/>
          </w:tcPr>
          <w:p w:rsidR="004969E6" w:rsidRPr="00260E8F" w:rsidRDefault="004969E6" w:rsidP="00145766">
            <w:pPr>
              <w:rPr>
                <w:rFonts w:ascii="Arial" w:hAnsi="Arial" w:cs="Arial"/>
                <w:sz w:val="20"/>
                <w:szCs w:val="20"/>
              </w:rPr>
            </w:pPr>
            <w:r w:rsidRPr="00260E8F">
              <w:rPr>
                <w:rFonts w:ascii="Arial" w:hAnsi="Arial" w:cs="Arial"/>
                <w:sz w:val="20"/>
                <w:szCs w:val="20"/>
              </w:rPr>
              <w:t xml:space="preserve">  316.120 (9.021)</w:t>
            </w:r>
          </w:p>
        </w:tc>
      </w:tr>
      <w:tr w:rsidR="004969E6" w:rsidRPr="00260E8F" w:rsidTr="00145766">
        <w:trPr>
          <w:trHeight w:val="264"/>
        </w:trPr>
        <w:tc>
          <w:tcPr>
            <w:tcW w:w="0" w:type="auto"/>
            <w:tcBorders>
              <w:top w:val="nil"/>
              <w:left w:val="nil"/>
              <w:right w:val="nil"/>
            </w:tcBorders>
            <w:shd w:val="clear" w:color="auto" w:fill="auto"/>
            <w:noWrap/>
            <w:tcMar>
              <w:top w:w="12" w:type="dxa"/>
              <w:left w:w="12" w:type="dxa"/>
              <w:bottom w:w="0" w:type="dxa"/>
              <w:right w:w="12" w:type="dxa"/>
            </w:tcMar>
            <w:vAlign w:val="bottom"/>
          </w:tcPr>
          <w:p w:rsidR="004969E6" w:rsidRPr="00260E8F" w:rsidRDefault="004969E6" w:rsidP="00145766">
            <w:pPr>
              <w:rPr>
                <w:rFonts w:ascii="Arial" w:hAnsi="Arial" w:cs="Arial"/>
                <w:sz w:val="20"/>
                <w:szCs w:val="20"/>
              </w:rPr>
            </w:pPr>
          </w:p>
        </w:tc>
        <w:tc>
          <w:tcPr>
            <w:tcW w:w="0" w:type="auto"/>
            <w:tcBorders>
              <w:top w:val="nil"/>
              <w:left w:val="nil"/>
              <w:right w:val="nil"/>
            </w:tcBorders>
            <w:vAlign w:val="bottom"/>
          </w:tcPr>
          <w:p w:rsidR="004969E6" w:rsidRPr="00260E8F" w:rsidRDefault="004969E6" w:rsidP="00145766">
            <w:pPr>
              <w:rPr>
                <w:rFonts w:ascii="Arial" w:hAnsi="Arial" w:cs="Arial"/>
                <w:sz w:val="20"/>
                <w:szCs w:val="20"/>
              </w:rPr>
            </w:pPr>
          </w:p>
        </w:tc>
      </w:tr>
      <w:tr w:rsidR="004969E6" w:rsidRPr="00260E8F" w:rsidTr="00145766">
        <w:trPr>
          <w:trHeight w:val="264"/>
        </w:trPr>
        <w:tc>
          <w:tcPr>
            <w:tcW w:w="0" w:type="auto"/>
            <w:tcBorders>
              <w:top w:val="nil"/>
              <w:left w:val="nil"/>
              <w:bottom w:val="single" w:sz="12" w:space="0" w:color="auto"/>
              <w:right w:val="nil"/>
            </w:tcBorders>
            <w:shd w:val="clear" w:color="auto" w:fill="auto"/>
            <w:noWrap/>
            <w:tcMar>
              <w:top w:w="12" w:type="dxa"/>
              <w:left w:w="12" w:type="dxa"/>
              <w:bottom w:w="0" w:type="dxa"/>
              <w:right w:w="12" w:type="dxa"/>
            </w:tcMar>
            <w:vAlign w:val="bottom"/>
          </w:tcPr>
          <w:p w:rsidR="004969E6" w:rsidRPr="00260E8F" w:rsidRDefault="004969E6" w:rsidP="00145766">
            <w:pPr>
              <w:rPr>
                <w:rFonts w:ascii="Arial" w:hAnsi="Arial" w:cs="Arial"/>
                <w:sz w:val="20"/>
                <w:szCs w:val="20"/>
              </w:rPr>
            </w:pPr>
            <w:r w:rsidRPr="00260E8F">
              <w:rPr>
                <w:rFonts w:ascii="Arial" w:hAnsi="Arial" w:cs="Arial"/>
                <w:sz w:val="20"/>
                <w:szCs w:val="20"/>
              </w:rPr>
              <w:t xml:space="preserve"> -2 Log Likelihood</w:t>
            </w:r>
          </w:p>
        </w:tc>
        <w:tc>
          <w:tcPr>
            <w:tcW w:w="0" w:type="auto"/>
            <w:tcBorders>
              <w:top w:val="nil"/>
              <w:left w:val="nil"/>
              <w:bottom w:val="single" w:sz="12" w:space="0" w:color="auto"/>
              <w:right w:val="nil"/>
            </w:tcBorders>
            <w:vAlign w:val="bottom"/>
          </w:tcPr>
          <w:p w:rsidR="004969E6" w:rsidRPr="00260E8F" w:rsidRDefault="004969E6" w:rsidP="00145766">
            <w:pPr>
              <w:rPr>
                <w:rFonts w:ascii="Arial" w:hAnsi="Arial" w:cs="Arial"/>
                <w:sz w:val="20"/>
                <w:szCs w:val="20"/>
              </w:rPr>
            </w:pPr>
            <w:r w:rsidRPr="00260E8F">
              <w:rPr>
                <w:rFonts w:ascii="Arial" w:hAnsi="Arial" w:cs="Arial"/>
                <w:sz w:val="20"/>
                <w:szCs w:val="20"/>
              </w:rPr>
              <w:t>11119.2</w:t>
            </w:r>
          </w:p>
        </w:tc>
      </w:tr>
    </w:tbl>
    <w:p w:rsidR="004969E6" w:rsidRPr="00260E8F" w:rsidRDefault="004969E6" w:rsidP="004969E6">
      <w:pPr>
        <w:rPr>
          <w:rFonts w:ascii="Arial" w:hAnsi="Arial" w:cs="Arial"/>
          <w:sz w:val="20"/>
          <w:szCs w:val="20"/>
        </w:rPr>
      </w:pPr>
    </w:p>
    <w:p w:rsidR="004969E6" w:rsidRDefault="004969E6" w:rsidP="004969E6">
      <w:pPr>
        <w:rPr>
          <w:rFonts w:ascii="Arial" w:hAnsi="Arial" w:cs="Arial"/>
          <w:sz w:val="20"/>
          <w:szCs w:val="20"/>
        </w:rPr>
      </w:pPr>
      <w:r>
        <w:rPr>
          <w:rFonts w:ascii="Arial" w:hAnsi="Arial" w:cs="Arial"/>
          <w:sz w:val="20"/>
          <w:szCs w:val="20"/>
        </w:rPr>
        <w:t>Abbreviation: SE, standard error.</w:t>
      </w:r>
      <w:r w:rsidRPr="00260E8F">
        <w:rPr>
          <w:rFonts w:ascii="Arial" w:hAnsi="Arial" w:cs="Arial"/>
          <w:sz w:val="20"/>
          <w:szCs w:val="20"/>
        </w:rPr>
        <w:t xml:space="preserve">  </w:t>
      </w:r>
    </w:p>
    <w:p w:rsidR="004969E6" w:rsidRDefault="004969E6" w:rsidP="004969E6">
      <w:pPr>
        <w:rPr>
          <w:rFonts w:ascii="Arial" w:hAnsi="Arial" w:cs="Arial"/>
          <w:sz w:val="20"/>
          <w:szCs w:val="20"/>
        </w:rPr>
      </w:pPr>
      <w:proofErr w:type="gramStart"/>
      <w:r w:rsidRPr="00C16F48">
        <w:rPr>
          <w:rFonts w:ascii="Arial" w:hAnsi="Arial" w:cs="Arial"/>
          <w:sz w:val="20"/>
          <w:szCs w:val="20"/>
          <w:vertAlign w:val="superscript"/>
        </w:rPr>
        <w:t>a</w:t>
      </w:r>
      <w:proofErr w:type="gramEnd"/>
      <w:r w:rsidRPr="00260E8F">
        <w:rPr>
          <w:rFonts w:ascii="Arial" w:hAnsi="Arial" w:cs="Arial"/>
          <w:sz w:val="20"/>
          <w:szCs w:val="20"/>
        </w:rPr>
        <w:t xml:space="preserve"> Speed in units of </w:t>
      </w:r>
      <w:smartTag w:uri="urn:schemas-microsoft-com:office:smarttags" w:element="metricconverter">
        <w:smartTagPr>
          <w:attr w:name="ProductID" w:val="10 kilometers"/>
        </w:smartTagPr>
        <w:r w:rsidRPr="00260E8F">
          <w:rPr>
            <w:rFonts w:ascii="Arial" w:hAnsi="Arial" w:cs="Arial"/>
            <w:sz w:val="20"/>
            <w:szCs w:val="20"/>
          </w:rPr>
          <w:t>10 kilometers</w:t>
        </w:r>
      </w:smartTag>
      <w:r w:rsidRPr="00260E8F">
        <w:rPr>
          <w:rFonts w:ascii="Arial" w:hAnsi="Arial" w:cs="Arial"/>
          <w:sz w:val="20"/>
          <w:szCs w:val="20"/>
        </w:rPr>
        <w:t xml:space="preserve"> per hour.  </w:t>
      </w:r>
    </w:p>
    <w:p w:rsidR="004969E6" w:rsidRPr="00260E8F" w:rsidRDefault="004969E6" w:rsidP="004969E6">
      <w:pPr>
        <w:rPr>
          <w:rFonts w:ascii="Arial" w:hAnsi="Arial" w:cs="Arial"/>
          <w:sz w:val="20"/>
          <w:szCs w:val="20"/>
        </w:rPr>
      </w:pPr>
      <w:proofErr w:type="gramStart"/>
      <w:r>
        <w:rPr>
          <w:rFonts w:ascii="Arial" w:hAnsi="Arial" w:cs="Arial"/>
          <w:sz w:val="20"/>
          <w:szCs w:val="20"/>
          <w:vertAlign w:val="superscript"/>
        </w:rPr>
        <w:t>b</w:t>
      </w:r>
      <w:proofErr w:type="gramEnd"/>
      <w:r w:rsidRPr="00260E8F">
        <w:rPr>
          <w:rFonts w:ascii="Arial" w:hAnsi="Arial" w:cs="Arial"/>
          <w:sz w:val="20"/>
          <w:szCs w:val="20"/>
        </w:rPr>
        <w:t xml:space="preserve"> Reference levels for dichotomous variables are alcohol involved and distracted.   </w:t>
      </w:r>
    </w:p>
    <w:p w:rsidR="004969E6" w:rsidRPr="00260E8F" w:rsidRDefault="004969E6" w:rsidP="004969E6">
      <w:pPr>
        <w:rPr>
          <w:rFonts w:ascii="Arial" w:hAnsi="Arial" w:cs="Arial"/>
          <w:sz w:val="20"/>
          <w:szCs w:val="20"/>
        </w:rPr>
      </w:pPr>
      <w:r w:rsidRPr="00260E8F">
        <w:rPr>
          <w:rFonts w:ascii="Arial" w:hAnsi="Arial" w:cs="Arial"/>
          <w:sz w:val="20"/>
          <w:szCs w:val="20"/>
        </w:rPr>
        <w:t>N= 2516</w:t>
      </w:r>
      <w:r>
        <w:rPr>
          <w:rFonts w:ascii="Arial" w:hAnsi="Arial" w:cs="Arial"/>
          <w:sz w:val="20"/>
          <w:szCs w:val="20"/>
        </w:rPr>
        <w:t xml:space="preserve"> crash records used to estimate fixed effects.</w:t>
      </w:r>
      <w:r w:rsidRPr="00260E8F">
        <w:rPr>
          <w:rFonts w:ascii="Arial" w:hAnsi="Arial" w:cs="Arial"/>
          <w:sz w:val="20"/>
          <w:szCs w:val="20"/>
        </w:rPr>
        <w:t xml:space="preserve"> </w:t>
      </w:r>
    </w:p>
    <w:p w:rsidR="004969E6" w:rsidRPr="00260E8F" w:rsidRDefault="004969E6" w:rsidP="004969E6">
      <w:pPr>
        <w:rPr>
          <w:rFonts w:ascii="Arial" w:hAnsi="Arial" w:cs="Arial"/>
          <w:sz w:val="20"/>
          <w:szCs w:val="20"/>
        </w:rPr>
      </w:pPr>
      <w:r w:rsidRPr="00260E8F">
        <w:rPr>
          <w:rFonts w:ascii="Arial" w:hAnsi="Arial" w:cs="Arial"/>
          <w:sz w:val="20"/>
          <w:szCs w:val="20"/>
        </w:rPr>
        <w:t>* P &lt; 0.050</w:t>
      </w:r>
      <w:r>
        <w:rPr>
          <w:rFonts w:ascii="Arial" w:hAnsi="Arial" w:cs="Arial"/>
          <w:sz w:val="20"/>
          <w:szCs w:val="20"/>
        </w:rPr>
        <w:t xml:space="preserve"> </w:t>
      </w:r>
      <w:r w:rsidRPr="00260E8F">
        <w:rPr>
          <w:rFonts w:ascii="Arial" w:hAnsi="Arial" w:cs="Arial"/>
          <w:sz w:val="20"/>
          <w:szCs w:val="20"/>
        </w:rPr>
        <w:t xml:space="preserve">** P </w:t>
      </w:r>
      <w:r w:rsidRPr="00260E8F">
        <w:rPr>
          <w:rFonts w:ascii="Arial" w:hAnsi="Arial" w:cs="Arial"/>
          <w:sz w:val="20"/>
          <w:szCs w:val="20"/>
          <w:u w:val="single"/>
        </w:rPr>
        <w:t xml:space="preserve">&lt; </w:t>
      </w:r>
      <w:r w:rsidRPr="00260E8F">
        <w:rPr>
          <w:rFonts w:ascii="Arial" w:hAnsi="Arial" w:cs="Arial"/>
          <w:sz w:val="20"/>
          <w:szCs w:val="20"/>
        </w:rPr>
        <w:t>0.001</w:t>
      </w:r>
    </w:p>
    <w:p w:rsidR="004969E6" w:rsidRDefault="004969E6" w:rsidP="004969E6">
      <w:pPr>
        <w:spacing w:line="360" w:lineRule="auto"/>
        <w:rPr>
          <w:rFonts w:ascii="Arial" w:hAnsi="Arial" w:cs="Arial"/>
          <w:sz w:val="22"/>
          <w:szCs w:val="22"/>
        </w:rPr>
      </w:pPr>
    </w:p>
    <w:p w:rsidR="004969E6" w:rsidRPr="009F2455" w:rsidRDefault="004969E6" w:rsidP="004969E6">
      <w:pPr>
        <w:rPr>
          <w:rFonts w:ascii="Arial" w:hAnsi="Arial" w:cs="Arial"/>
          <w:sz w:val="20"/>
          <w:szCs w:val="20"/>
        </w:rPr>
      </w:pPr>
      <w:r>
        <w:rPr>
          <w:rFonts w:ascii="Arial" w:hAnsi="Arial" w:cs="Arial"/>
          <w:b/>
          <w:sz w:val="20"/>
          <w:szCs w:val="20"/>
        </w:rPr>
        <w:br w:type="page"/>
      </w:r>
      <w:r w:rsidRPr="004E41DD">
        <w:rPr>
          <w:rFonts w:ascii="Arial" w:hAnsi="Arial" w:cs="Arial"/>
          <w:b/>
          <w:sz w:val="20"/>
          <w:szCs w:val="20"/>
        </w:rPr>
        <w:lastRenderedPageBreak/>
        <w:t xml:space="preserve">Table </w:t>
      </w:r>
      <w:proofErr w:type="gramStart"/>
      <w:r w:rsidRPr="004E41DD">
        <w:rPr>
          <w:rFonts w:ascii="Arial" w:hAnsi="Arial" w:cs="Arial"/>
          <w:b/>
          <w:sz w:val="20"/>
          <w:szCs w:val="20"/>
        </w:rPr>
        <w:t>A5</w:t>
      </w:r>
      <w:r>
        <w:rPr>
          <w:rFonts w:ascii="Arial" w:hAnsi="Arial" w:cs="Arial"/>
          <w:b/>
          <w:sz w:val="20"/>
          <w:szCs w:val="20"/>
        </w:rPr>
        <w:t xml:space="preserve">  </w:t>
      </w:r>
      <w:r w:rsidRPr="009F2455">
        <w:rPr>
          <w:rFonts w:ascii="Arial" w:hAnsi="Arial" w:cs="Arial"/>
          <w:sz w:val="20"/>
          <w:szCs w:val="20"/>
        </w:rPr>
        <w:t>Associations</w:t>
      </w:r>
      <w:proofErr w:type="gramEnd"/>
      <w:r w:rsidRPr="009F2455">
        <w:rPr>
          <w:rFonts w:ascii="Arial" w:hAnsi="Arial" w:cs="Arial"/>
          <w:sz w:val="20"/>
          <w:szCs w:val="20"/>
        </w:rPr>
        <w:t xml:space="preserve"> between both drivers’ behaviors and injury severity from two vehicle crashes  </w:t>
      </w:r>
    </w:p>
    <w:p w:rsidR="004969E6" w:rsidRPr="004E41DD" w:rsidRDefault="004969E6" w:rsidP="004969E6">
      <w:pPr>
        <w:rPr>
          <w:rFonts w:ascii="Arial" w:hAnsi="Arial" w:cs="Arial"/>
          <w:sz w:val="20"/>
          <w:szCs w:val="20"/>
        </w:rPr>
      </w:pPr>
    </w:p>
    <w:tbl>
      <w:tblPr>
        <w:tblW w:w="4332" w:type="dxa"/>
        <w:tblCellMar>
          <w:left w:w="0" w:type="dxa"/>
          <w:right w:w="0" w:type="dxa"/>
        </w:tblCellMar>
        <w:tblLook w:val="0000"/>
      </w:tblPr>
      <w:tblGrid>
        <w:gridCol w:w="2173"/>
        <w:gridCol w:w="2159"/>
      </w:tblGrid>
      <w:tr w:rsidR="004969E6" w:rsidRPr="004E41DD" w:rsidTr="00145766">
        <w:trPr>
          <w:trHeight w:val="399"/>
        </w:trPr>
        <w:tc>
          <w:tcPr>
            <w:tcW w:w="2173" w:type="dxa"/>
            <w:tcBorders>
              <w:top w:val="single" w:sz="8" w:space="0" w:color="auto"/>
              <w:left w:val="nil"/>
              <w:bottom w:val="single" w:sz="8" w:space="0" w:color="auto"/>
              <w:right w:val="nil"/>
            </w:tcBorders>
            <w:shd w:val="clear" w:color="auto" w:fill="auto"/>
            <w:noWrap/>
            <w:tcMar>
              <w:top w:w="12" w:type="dxa"/>
              <w:left w:w="12" w:type="dxa"/>
              <w:bottom w:w="0" w:type="dxa"/>
              <w:right w:w="12" w:type="dxa"/>
            </w:tcMar>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Parameter</w:t>
            </w:r>
          </w:p>
        </w:tc>
        <w:tc>
          <w:tcPr>
            <w:tcW w:w="2159" w:type="dxa"/>
            <w:tcBorders>
              <w:top w:val="single" w:sz="8" w:space="0" w:color="auto"/>
              <w:left w:val="nil"/>
              <w:bottom w:val="single" w:sz="8" w:space="0" w:color="auto"/>
              <w:right w:val="nil"/>
            </w:tcBorders>
          </w:tcPr>
          <w:p w:rsidR="004969E6" w:rsidRPr="004E41DD" w:rsidRDefault="004969E6" w:rsidP="00145766">
            <w:pPr>
              <w:rPr>
                <w:rFonts w:ascii="Arial" w:hAnsi="Arial" w:cs="Arial"/>
                <w:sz w:val="20"/>
                <w:szCs w:val="20"/>
              </w:rPr>
            </w:pPr>
          </w:p>
        </w:tc>
      </w:tr>
      <w:tr w:rsidR="004969E6" w:rsidRPr="004E41DD" w:rsidTr="00145766">
        <w:trPr>
          <w:trHeight w:val="399"/>
        </w:trPr>
        <w:tc>
          <w:tcPr>
            <w:tcW w:w="2173"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4E41DD" w:rsidRDefault="004969E6" w:rsidP="00145766">
            <w:pPr>
              <w:rPr>
                <w:rFonts w:ascii="Arial" w:hAnsi="Arial" w:cs="Arial"/>
                <w:sz w:val="20"/>
                <w:szCs w:val="20"/>
              </w:rPr>
            </w:pPr>
          </w:p>
        </w:tc>
        <w:tc>
          <w:tcPr>
            <w:tcW w:w="2159" w:type="dxa"/>
            <w:tcBorders>
              <w:top w:val="nil"/>
              <w:left w:val="nil"/>
              <w:bottom w:val="nil"/>
              <w:right w:val="nil"/>
            </w:tcBorders>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Coefficient (SE)</w:t>
            </w:r>
          </w:p>
        </w:tc>
      </w:tr>
      <w:tr w:rsidR="004969E6" w:rsidRPr="004E41DD" w:rsidTr="00145766">
        <w:trPr>
          <w:trHeight w:val="264"/>
        </w:trPr>
        <w:tc>
          <w:tcPr>
            <w:tcW w:w="2173"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Intercept</w:t>
            </w:r>
          </w:p>
        </w:tc>
        <w:tc>
          <w:tcPr>
            <w:tcW w:w="2159" w:type="dxa"/>
            <w:tcBorders>
              <w:top w:val="nil"/>
              <w:left w:val="nil"/>
              <w:bottom w:val="nil"/>
              <w:right w:val="nil"/>
            </w:tcBorders>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 xml:space="preserve">  0.077 (0.015) **</w:t>
            </w:r>
          </w:p>
        </w:tc>
      </w:tr>
      <w:tr w:rsidR="004969E6" w:rsidRPr="004E41DD" w:rsidTr="00145766">
        <w:trPr>
          <w:trHeight w:val="264"/>
        </w:trPr>
        <w:tc>
          <w:tcPr>
            <w:tcW w:w="2173"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Speed-1</w:t>
            </w:r>
            <w:r w:rsidRPr="009F48B5">
              <w:rPr>
                <w:rFonts w:ascii="Arial" w:hAnsi="Arial" w:cs="Arial"/>
                <w:sz w:val="20"/>
                <w:szCs w:val="20"/>
                <w:vertAlign w:val="superscript"/>
              </w:rPr>
              <w:t xml:space="preserve"> a</w:t>
            </w:r>
            <w:r w:rsidRPr="00E7168C">
              <w:rPr>
                <w:rFonts w:ascii="Arial" w:hAnsi="Arial" w:cs="Arial"/>
                <w:sz w:val="20"/>
                <w:szCs w:val="20"/>
              </w:rPr>
              <w:t xml:space="preserve"> </w:t>
            </w:r>
          </w:p>
        </w:tc>
        <w:tc>
          <w:tcPr>
            <w:tcW w:w="2159" w:type="dxa"/>
            <w:tcBorders>
              <w:top w:val="nil"/>
              <w:left w:val="nil"/>
              <w:bottom w:val="nil"/>
              <w:right w:val="nil"/>
            </w:tcBorders>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 xml:space="preserve">  0.021 (0.003) **</w:t>
            </w:r>
          </w:p>
        </w:tc>
      </w:tr>
      <w:tr w:rsidR="004969E6" w:rsidRPr="004E41DD" w:rsidTr="00145766">
        <w:trPr>
          <w:trHeight w:val="264"/>
        </w:trPr>
        <w:tc>
          <w:tcPr>
            <w:tcW w:w="2173"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Alcohol involved-1</w:t>
            </w:r>
            <w:r w:rsidRPr="009F48B5">
              <w:rPr>
                <w:rFonts w:ascii="Arial" w:hAnsi="Arial" w:cs="Arial"/>
                <w:sz w:val="20"/>
                <w:szCs w:val="20"/>
                <w:vertAlign w:val="superscript"/>
              </w:rPr>
              <w:t xml:space="preserve"> </w:t>
            </w:r>
            <w:r>
              <w:rPr>
                <w:rFonts w:ascii="Arial" w:hAnsi="Arial" w:cs="Arial"/>
                <w:sz w:val="20"/>
                <w:szCs w:val="20"/>
                <w:vertAlign w:val="superscript"/>
              </w:rPr>
              <w:t>b</w:t>
            </w:r>
          </w:p>
        </w:tc>
        <w:tc>
          <w:tcPr>
            <w:tcW w:w="2159" w:type="dxa"/>
            <w:tcBorders>
              <w:top w:val="nil"/>
              <w:left w:val="nil"/>
              <w:bottom w:val="nil"/>
              <w:right w:val="nil"/>
            </w:tcBorders>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 xml:space="preserve">  0.246 (0.053) **</w:t>
            </w:r>
          </w:p>
        </w:tc>
      </w:tr>
      <w:tr w:rsidR="004969E6" w:rsidRPr="004E41DD" w:rsidTr="00145766">
        <w:trPr>
          <w:trHeight w:val="264"/>
        </w:trPr>
        <w:tc>
          <w:tcPr>
            <w:tcW w:w="2173"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Distracted-1</w:t>
            </w:r>
            <w:r w:rsidRPr="009F48B5">
              <w:rPr>
                <w:rFonts w:ascii="Arial" w:hAnsi="Arial" w:cs="Arial"/>
                <w:sz w:val="20"/>
                <w:szCs w:val="20"/>
                <w:vertAlign w:val="superscript"/>
              </w:rPr>
              <w:t xml:space="preserve"> </w:t>
            </w:r>
            <w:r>
              <w:rPr>
                <w:rFonts w:ascii="Arial" w:hAnsi="Arial" w:cs="Arial"/>
                <w:sz w:val="20"/>
                <w:szCs w:val="20"/>
                <w:vertAlign w:val="superscript"/>
              </w:rPr>
              <w:t>b</w:t>
            </w:r>
          </w:p>
        </w:tc>
        <w:tc>
          <w:tcPr>
            <w:tcW w:w="2159" w:type="dxa"/>
            <w:tcBorders>
              <w:top w:val="nil"/>
              <w:left w:val="nil"/>
              <w:bottom w:val="nil"/>
              <w:right w:val="nil"/>
            </w:tcBorders>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 xml:space="preserve">  0.057 (0.014) **</w:t>
            </w:r>
          </w:p>
        </w:tc>
      </w:tr>
      <w:tr w:rsidR="004969E6" w:rsidRPr="004E41DD" w:rsidTr="00145766">
        <w:trPr>
          <w:trHeight w:val="264"/>
        </w:trPr>
        <w:tc>
          <w:tcPr>
            <w:tcW w:w="2173"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Speed-2</w:t>
            </w:r>
            <w:r>
              <w:rPr>
                <w:rFonts w:ascii="Arial" w:hAnsi="Arial" w:cs="Arial"/>
                <w:sz w:val="20"/>
                <w:szCs w:val="20"/>
              </w:rPr>
              <w:t xml:space="preserve"> </w:t>
            </w:r>
            <w:r w:rsidRPr="009F48B5">
              <w:rPr>
                <w:rFonts w:ascii="Arial" w:hAnsi="Arial" w:cs="Arial"/>
                <w:sz w:val="20"/>
                <w:szCs w:val="20"/>
                <w:vertAlign w:val="superscript"/>
              </w:rPr>
              <w:t>a</w:t>
            </w:r>
          </w:p>
        </w:tc>
        <w:tc>
          <w:tcPr>
            <w:tcW w:w="2159" w:type="dxa"/>
            <w:tcBorders>
              <w:top w:val="nil"/>
              <w:left w:val="nil"/>
              <w:bottom w:val="nil"/>
              <w:right w:val="nil"/>
            </w:tcBorders>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 xml:space="preserve">  0.030 (0.003) **</w:t>
            </w:r>
          </w:p>
        </w:tc>
      </w:tr>
      <w:tr w:rsidR="004969E6" w:rsidRPr="004E41DD" w:rsidTr="00145766">
        <w:trPr>
          <w:trHeight w:val="264"/>
        </w:trPr>
        <w:tc>
          <w:tcPr>
            <w:tcW w:w="2173"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Alcohol involved-2</w:t>
            </w:r>
            <w:r w:rsidRPr="009F48B5">
              <w:rPr>
                <w:rFonts w:ascii="Arial" w:hAnsi="Arial" w:cs="Arial"/>
                <w:sz w:val="20"/>
                <w:szCs w:val="20"/>
                <w:vertAlign w:val="superscript"/>
              </w:rPr>
              <w:t xml:space="preserve"> </w:t>
            </w:r>
            <w:r>
              <w:rPr>
                <w:rFonts w:ascii="Arial" w:hAnsi="Arial" w:cs="Arial"/>
                <w:sz w:val="20"/>
                <w:szCs w:val="20"/>
                <w:vertAlign w:val="superscript"/>
              </w:rPr>
              <w:t>b</w:t>
            </w:r>
          </w:p>
        </w:tc>
        <w:tc>
          <w:tcPr>
            <w:tcW w:w="2159" w:type="dxa"/>
            <w:tcBorders>
              <w:top w:val="nil"/>
              <w:left w:val="nil"/>
              <w:bottom w:val="nil"/>
              <w:right w:val="nil"/>
            </w:tcBorders>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 xml:space="preserve">  0.285 (0.119) *</w:t>
            </w:r>
          </w:p>
        </w:tc>
      </w:tr>
      <w:tr w:rsidR="004969E6" w:rsidRPr="004E41DD" w:rsidTr="00145766">
        <w:trPr>
          <w:trHeight w:val="264"/>
        </w:trPr>
        <w:tc>
          <w:tcPr>
            <w:tcW w:w="2173"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Distracted-2</w:t>
            </w:r>
            <w:r>
              <w:rPr>
                <w:rFonts w:ascii="Arial" w:hAnsi="Arial" w:cs="Arial"/>
                <w:sz w:val="20"/>
                <w:szCs w:val="20"/>
              </w:rPr>
              <w:t xml:space="preserve"> </w:t>
            </w:r>
            <w:r>
              <w:rPr>
                <w:rFonts w:ascii="Arial" w:hAnsi="Arial" w:cs="Arial"/>
                <w:sz w:val="20"/>
                <w:szCs w:val="20"/>
                <w:vertAlign w:val="superscript"/>
              </w:rPr>
              <w:t>b</w:t>
            </w:r>
          </w:p>
        </w:tc>
        <w:tc>
          <w:tcPr>
            <w:tcW w:w="2159" w:type="dxa"/>
            <w:tcBorders>
              <w:top w:val="nil"/>
              <w:left w:val="nil"/>
              <w:bottom w:val="nil"/>
              <w:right w:val="nil"/>
            </w:tcBorders>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 xml:space="preserve">  0.042 (0.023)</w:t>
            </w:r>
          </w:p>
        </w:tc>
      </w:tr>
      <w:tr w:rsidR="004969E6" w:rsidRPr="004E41DD" w:rsidTr="00145766">
        <w:trPr>
          <w:trHeight w:val="264"/>
        </w:trPr>
        <w:tc>
          <w:tcPr>
            <w:tcW w:w="2173"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4E41DD" w:rsidRDefault="004969E6" w:rsidP="00145766">
            <w:pPr>
              <w:rPr>
                <w:rFonts w:ascii="Arial" w:hAnsi="Arial" w:cs="Arial"/>
                <w:sz w:val="20"/>
                <w:szCs w:val="20"/>
              </w:rPr>
            </w:pPr>
          </w:p>
        </w:tc>
        <w:tc>
          <w:tcPr>
            <w:tcW w:w="2159" w:type="dxa"/>
            <w:tcBorders>
              <w:top w:val="nil"/>
              <w:left w:val="nil"/>
              <w:bottom w:val="nil"/>
              <w:right w:val="nil"/>
            </w:tcBorders>
            <w:vAlign w:val="bottom"/>
          </w:tcPr>
          <w:p w:rsidR="004969E6" w:rsidRPr="004E41DD" w:rsidRDefault="004969E6" w:rsidP="00145766">
            <w:pPr>
              <w:rPr>
                <w:rFonts w:ascii="Arial" w:hAnsi="Arial" w:cs="Arial"/>
                <w:sz w:val="20"/>
                <w:szCs w:val="20"/>
              </w:rPr>
            </w:pPr>
          </w:p>
        </w:tc>
      </w:tr>
      <w:tr w:rsidR="004969E6" w:rsidRPr="004E41DD" w:rsidTr="00145766">
        <w:trPr>
          <w:trHeight w:val="264"/>
        </w:trPr>
        <w:tc>
          <w:tcPr>
            <w:tcW w:w="2173"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Not belted</w:t>
            </w:r>
            <w:r>
              <w:rPr>
                <w:rFonts w:ascii="Arial" w:hAnsi="Arial" w:cs="Arial"/>
                <w:sz w:val="20"/>
                <w:szCs w:val="20"/>
              </w:rPr>
              <w:t xml:space="preserve"> </w:t>
            </w:r>
            <w:r>
              <w:rPr>
                <w:rFonts w:ascii="Arial" w:hAnsi="Arial" w:cs="Arial"/>
                <w:sz w:val="20"/>
                <w:szCs w:val="20"/>
                <w:vertAlign w:val="superscript"/>
              </w:rPr>
              <w:t>c</w:t>
            </w:r>
          </w:p>
        </w:tc>
        <w:tc>
          <w:tcPr>
            <w:tcW w:w="2159" w:type="dxa"/>
            <w:tcBorders>
              <w:top w:val="nil"/>
              <w:left w:val="nil"/>
              <w:bottom w:val="nil"/>
              <w:right w:val="nil"/>
            </w:tcBorders>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 xml:space="preserve">  0.266 (0.080) **</w:t>
            </w:r>
          </w:p>
        </w:tc>
      </w:tr>
      <w:tr w:rsidR="004969E6" w:rsidRPr="004E41DD" w:rsidTr="00145766">
        <w:trPr>
          <w:trHeight w:val="264"/>
        </w:trPr>
        <w:tc>
          <w:tcPr>
            <w:tcW w:w="2173"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Speed-1 X not belted</w:t>
            </w:r>
          </w:p>
        </w:tc>
        <w:tc>
          <w:tcPr>
            <w:tcW w:w="2159" w:type="dxa"/>
            <w:tcBorders>
              <w:top w:val="nil"/>
              <w:left w:val="nil"/>
              <w:bottom w:val="nil"/>
              <w:right w:val="nil"/>
            </w:tcBorders>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 xml:space="preserve">  0.063 (0.019) **</w:t>
            </w:r>
          </w:p>
        </w:tc>
      </w:tr>
      <w:tr w:rsidR="004969E6" w:rsidRPr="004E41DD" w:rsidTr="00145766">
        <w:trPr>
          <w:trHeight w:val="228"/>
        </w:trPr>
        <w:tc>
          <w:tcPr>
            <w:tcW w:w="2173"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 xml:space="preserve">Driver </w:t>
            </w:r>
            <w:r>
              <w:rPr>
                <w:rFonts w:ascii="Arial" w:hAnsi="Arial" w:cs="Arial"/>
                <w:sz w:val="20"/>
                <w:szCs w:val="20"/>
                <w:vertAlign w:val="superscript"/>
              </w:rPr>
              <w:t>d</w:t>
            </w:r>
          </w:p>
        </w:tc>
        <w:tc>
          <w:tcPr>
            <w:tcW w:w="2159" w:type="dxa"/>
            <w:tcBorders>
              <w:top w:val="nil"/>
              <w:left w:val="nil"/>
              <w:bottom w:val="nil"/>
              <w:right w:val="nil"/>
            </w:tcBorders>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-0.058 (0.011) **</w:t>
            </w:r>
          </w:p>
        </w:tc>
      </w:tr>
      <w:tr w:rsidR="004969E6" w:rsidRPr="004E41DD" w:rsidTr="00145766">
        <w:trPr>
          <w:trHeight w:val="276"/>
        </w:trPr>
        <w:tc>
          <w:tcPr>
            <w:tcW w:w="2173" w:type="dxa"/>
            <w:tcBorders>
              <w:top w:val="nil"/>
              <w:left w:val="nil"/>
              <w:bottom w:val="single" w:sz="8" w:space="0" w:color="auto"/>
              <w:right w:val="nil"/>
            </w:tcBorders>
            <w:shd w:val="clear" w:color="auto" w:fill="auto"/>
            <w:noWrap/>
            <w:tcMar>
              <w:top w:w="12" w:type="dxa"/>
              <w:left w:w="12" w:type="dxa"/>
              <w:bottom w:w="0" w:type="dxa"/>
              <w:right w:w="12" w:type="dxa"/>
            </w:tcMar>
            <w:vAlign w:val="bottom"/>
          </w:tcPr>
          <w:p w:rsidR="004969E6" w:rsidRPr="004E41DD" w:rsidRDefault="004969E6" w:rsidP="00145766">
            <w:pPr>
              <w:rPr>
                <w:rFonts w:ascii="Arial" w:hAnsi="Arial" w:cs="Arial"/>
                <w:sz w:val="20"/>
                <w:szCs w:val="20"/>
              </w:rPr>
            </w:pPr>
          </w:p>
        </w:tc>
        <w:tc>
          <w:tcPr>
            <w:tcW w:w="2159" w:type="dxa"/>
            <w:tcBorders>
              <w:top w:val="nil"/>
              <w:left w:val="nil"/>
              <w:bottom w:val="single" w:sz="8" w:space="0" w:color="auto"/>
              <w:right w:val="nil"/>
            </w:tcBorders>
            <w:vAlign w:val="bottom"/>
          </w:tcPr>
          <w:p w:rsidR="004969E6" w:rsidRPr="004E41DD" w:rsidRDefault="004969E6" w:rsidP="00145766">
            <w:pPr>
              <w:rPr>
                <w:rFonts w:ascii="Arial" w:hAnsi="Arial" w:cs="Arial"/>
                <w:sz w:val="20"/>
                <w:szCs w:val="20"/>
              </w:rPr>
            </w:pPr>
          </w:p>
        </w:tc>
      </w:tr>
      <w:tr w:rsidR="004969E6" w:rsidRPr="004E41DD" w:rsidTr="00145766">
        <w:trPr>
          <w:trHeight w:val="399"/>
        </w:trPr>
        <w:tc>
          <w:tcPr>
            <w:tcW w:w="2173" w:type="dxa"/>
            <w:tcBorders>
              <w:top w:val="single" w:sz="8" w:space="0" w:color="auto"/>
              <w:left w:val="nil"/>
              <w:bottom w:val="single" w:sz="8" w:space="0" w:color="auto"/>
              <w:right w:val="nil"/>
            </w:tcBorders>
            <w:shd w:val="clear" w:color="auto" w:fill="auto"/>
            <w:noWrap/>
            <w:tcMar>
              <w:top w:w="12" w:type="dxa"/>
              <w:left w:w="12" w:type="dxa"/>
              <w:bottom w:w="0" w:type="dxa"/>
              <w:right w:w="12" w:type="dxa"/>
            </w:tcMar>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 </w:t>
            </w:r>
          </w:p>
        </w:tc>
        <w:tc>
          <w:tcPr>
            <w:tcW w:w="2159" w:type="dxa"/>
            <w:tcBorders>
              <w:top w:val="single" w:sz="8" w:space="0" w:color="auto"/>
              <w:left w:val="nil"/>
              <w:bottom w:val="single" w:sz="8" w:space="0" w:color="auto"/>
              <w:right w:val="nil"/>
            </w:tcBorders>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Random Effects</w:t>
            </w:r>
          </w:p>
        </w:tc>
      </w:tr>
      <w:tr w:rsidR="004969E6" w:rsidRPr="004E41DD" w:rsidTr="00145766">
        <w:trPr>
          <w:trHeight w:val="264"/>
        </w:trPr>
        <w:tc>
          <w:tcPr>
            <w:tcW w:w="2173" w:type="dxa"/>
            <w:tcBorders>
              <w:top w:val="single" w:sz="8" w:space="0" w:color="auto"/>
              <w:left w:val="nil"/>
              <w:bottom w:val="nil"/>
              <w:right w:val="nil"/>
            </w:tcBorders>
            <w:shd w:val="clear" w:color="auto" w:fill="auto"/>
            <w:noWrap/>
            <w:tcMar>
              <w:top w:w="12" w:type="dxa"/>
              <w:left w:w="12" w:type="dxa"/>
              <w:bottom w:w="0" w:type="dxa"/>
              <w:right w:w="12" w:type="dxa"/>
            </w:tcMar>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Intercept - Level 1</w:t>
            </w:r>
          </w:p>
        </w:tc>
        <w:tc>
          <w:tcPr>
            <w:tcW w:w="2159" w:type="dxa"/>
            <w:tcBorders>
              <w:top w:val="single" w:sz="8" w:space="0" w:color="auto"/>
              <w:left w:val="nil"/>
              <w:bottom w:val="nil"/>
              <w:right w:val="nil"/>
            </w:tcBorders>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 xml:space="preserve">  0.043 (0.006)</w:t>
            </w:r>
          </w:p>
        </w:tc>
      </w:tr>
      <w:tr w:rsidR="004969E6" w:rsidRPr="004E41DD" w:rsidTr="00145766">
        <w:trPr>
          <w:trHeight w:val="264"/>
        </w:trPr>
        <w:tc>
          <w:tcPr>
            <w:tcW w:w="2173" w:type="dxa"/>
            <w:tcBorders>
              <w:top w:val="nil"/>
              <w:left w:val="nil"/>
              <w:bottom w:val="nil"/>
              <w:right w:val="nil"/>
            </w:tcBorders>
            <w:shd w:val="clear" w:color="auto" w:fill="auto"/>
            <w:noWrap/>
            <w:tcMar>
              <w:top w:w="12" w:type="dxa"/>
              <w:left w:w="12" w:type="dxa"/>
              <w:bottom w:w="0" w:type="dxa"/>
              <w:right w:w="12" w:type="dxa"/>
            </w:tcMar>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 xml:space="preserve">Residual </w:t>
            </w:r>
          </w:p>
        </w:tc>
        <w:tc>
          <w:tcPr>
            <w:tcW w:w="2159" w:type="dxa"/>
            <w:tcBorders>
              <w:top w:val="nil"/>
              <w:left w:val="nil"/>
              <w:bottom w:val="nil"/>
              <w:right w:val="nil"/>
            </w:tcBorders>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 xml:space="preserve">  36.375 (0.954)</w:t>
            </w:r>
          </w:p>
        </w:tc>
      </w:tr>
      <w:tr w:rsidR="004969E6" w:rsidRPr="004E41DD" w:rsidTr="00145766">
        <w:trPr>
          <w:trHeight w:val="264"/>
        </w:trPr>
        <w:tc>
          <w:tcPr>
            <w:tcW w:w="2173" w:type="dxa"/>
            <w:tcBorders>
              <w:top w:val="nil"/>
              <w:left w:val="nil"/>
              <w:right w:val="nil"/>
            </w:tcBorders>
            <w:shd w:val="clear" w:color="auto" w:fill="auto"/>
            <w:noWrap/>
            <w:tcMar>
              <w:top w:w="12" w:type="dxa"/>
              <w:left w:w="12" w:type="dxa"/>
              <w:bottom w:w="0" w:type="dxa"/>
              <w:right w:w="12" w:type="dxa"/>
            </w:tcMar>
            <w:vAlign w:val="bottom"/>
          </w:tcPr>
          <w:p w:rsidR="004969E6" w:rsidRPr="004E41DD" w:rsidRDefault="004969E6" w:rsidP="00145766">
            <w:pPr>
              <w:rPr>
                <w:rFonts w:ascii="Arial" w:hAnsi="Arial" w:cs="Arial"/>
                <w:sz w:val="20"/>
                <w:szCs w:val="20"/>
              </w:rPr>
            </w:pPr>
          </w:p>
        </w:tc>
        <w:tc>
          <w:tcPr>
            <w:tcW w:w="2159" w:type="dxa"/>
            <w:tcBorders>
              <w:top w:val="nil"/>
              <w:left w:val="nil"/>
              <w:right w:val="nil"/>
            </w:tcBorders>
            <w:vAlign w:val="bottom"/>
          </w:tcPr>
          <w:p w:rsidR="004969E6" w:rsidRPr="004E41DD" w:rsidRDefault="004969E6" w:rsidP="00145766">
            <w:pPr>
              <w:rPr>
                <w:rFonts w:ascii="Arial" w:hAnsi="Arial" w:cs="Arial"/>
                <w:sz w:val="20"/>
                <w:szCs w:val="20"/>
              </w:rPr>
            </w:pPr>
          </w:p>
        </w:tc>
      </w:tr>
      <w:tr w:rsidR="004969E6" w:rsidRPr="004E41DD" w:rsidTr="00145766">
        <w:trPr>
          <w:trHeight w:val="264"/>
        </w:trPr>
        <w:tc>
          <w:tcPr>
            <w:tcW w:w="2173" w:type="dxa"/>
            <w:tcBorders>
              <w:top w:val="nil"/>
              <w:left w:val="nil"/>
              <w:bottom w:val="single" w:sz="12" w:space="0" w:color="auto"/>
              <w:right w:val="nil"/>
            </w:tcBorders>
            <w:shd w:val="clear" w:color="auto" w:fill="auto"/>
            <w:noWrap/>
            <w:tcMar>
              <w:top w:w="12" w:type="dxa"/>
              <w:left w:w="12" w:type="dxa"/>
              <w:bottom w:w="0" w:type="dxa"/>
              <w:right w:w="12" w:type="dxa"/>
            </w:tcMar>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 xml:space="preserve"> -2 Log Likelihood</w:t>
            </w:r>
          </w:p>
        </w:tc>
        <w:tc>
          <w:tcPr>
            <w:tcW w:w="2159" w:type="dxa"/>
            <w:tcBorders>
              <w:top w:val="nil"/>
              <w:left w:val="nil"/>
              <w:bottom w:val="single" w:sz="12" w:space="0" w:color="auto"/>
              <w:right w:val="nil"/>
            </w:tcBorders>
            <w:vAlign w:val="bottom"/>
          </w:tcPr>
          <w:p w:rsidR="004969E6" w:rsidRPr="004E41DD" w:rsidRDefault="004969E6" w:rsidP="00145766">
            <w:pPr>
              <w:rPr>
                <w:rFonts w:ascii="Arial" w:hAnsi="Arial" w:cs="Arial"/>
                <w:sz w:val="20"/>
                <w:szCs w:val="20"/>
              </w:rPr>
            </w:pPr>
            <w:r w:rsidRPr="004E41DD">
              <w:rPr>
                <w:rFonts w:ascii="Arial" w:hAnsi="Arial" w:cs="Arial"/>
                <w:sz w:val="20"/>
                <w:szCs w:val="20"/>
              </w:rPr>
              <w:t>14633.1</w:t>
            </w:r>
          </w:p>
        </w:tc>
      </w:tr>
    </w:tbl>
    <w:p w:rsidR="004969E6" w:rsidRPr="004E41DD" w:rsidRDefault="004969E6" w:rsidP="004969E6">
      <w:pPr>
        <w:rPr>
          <w:rFonts w:ascii="Arial" w:hAnsi="Arial" w:cs="Arial"/>
          <w:sz w:val="20"/>
          <w:szCs w:val="20"/>
        </w:rPr>
      </w:pPr>
    </w:p>
    <w:p w:rsidR="004969E6" w:rsidRDefault="004969E6" w:rsidP="004969E6">
      <w:pPr>
        <w:rPr>
          <w:rFonts w:ascii="Arial" w:hAnsi="Arial" w:cs="Arial"/>
          <w:sz w:val="20"/>
          <w:szCs w:val="20"/>
        </w:rPr>
      </w:pPr>
      <w:r>
        <w:rPr>
          <w:rFonts w:ascii="Arial" w:hAnsi="Arial" w:cs="Arial"/>
          <w:sz w:val="20"/>
          <w:szCs w:val="20"/>
        </w:rPr>
        <w:t>Abbreviations:</w:t>
      </w:r>
      <w:r w:rsidRPr="004E41DD">
        <w:rPr>
          <w:rFonts w:ascii="Arial" w:hAnsi="Arial" w:cs="Arial"/>
          <w:sz w:val="20"/>
          <w:szCs w:val="20"/>
        </w:rPr>
        <w:t xml:space="preserve"> </w:t>
      </w:r>
      <w:r>
        <w:rPr>
          <w:rFonts w:ascii="Arial" w:hAnsi="Arial" w:cs="Arial"/>
          <w:sz w:val="20"/>
          <w:szCs w:val="20"/>
        </w:rPr>
        <w:t xml:space="preserve">SE, </w:t>
      </w:r>
      <w:r w:rsidRPr="004E41DD">
        <w:rPr>
          <w:rFonts w:ascii="Arial" w:hAnsi="Arial" w:cs="Arial"/>
          <w:sz w:val="20"/>
          <w:szCs w:val="20"/>
        </w:rPr>
        <w:t>standard error.</w:t>
      </w:r>
      <w:r>
        <w:rPr>
          <w:rFonts w:ascii="Arial" w:hAnsi="Arial" w:cs="Arial"/>
          <w:sz w:val="20"/>
          <w:szCs w:val="20"/>
        </w:rPr>
        <w:t xml:space="preserve">  </w:t>
      </w:r>
      <w:proofErr w:type="gramStart"/>
      <w:r w:rsidRPr="004E41DD">
        <w:rPr>
          <w:rFonts w:ascii="Arial" w:hAnsi="Arial" w:cs="Arial"/>
          <w:sz w:val="20"/>
          <w:szCs w:val="20"/>
        </w:rPr>
        <w:t>-1</w:t>
      </w:r>
      <w:r>
        <w:rPr>
          <w:rFonts w:ascii="Arial" w:hAnsi="Arial" w:cs="Arial"/>
          <w:sz w:val="20"/>
          <w:szCs w:val="20"/>
        </w:rPr>
        <w:t xml:space="preserve">, </w:t>
      </w:r>
      <w:r w:rsidRPr="004E41DD">
        <w:rPr>
          <w:rFonts w:ascii="Arial" w:hAnsi="Arial" w:cs="Arial"/>
          <w:sz w:val="20"/>
          <w:szCs w:val="20"/>
        </w:rPr>
        <w:t xml:space="preserve">Driver 1 </w:t>
      </w:r>
      <w:r>
        <w:rPr>
          <w:rFonts w:ascii="Arial" w:hAnsi="Arial" w:cs="Arial"/>
          <w:sz w:val="20"/>
          <w:szCs w:val="20"/>
        </w:rPr>
        <w:t xml:space="preserve">or Vehicle 1; </w:t>
      </w:r>
      <w:r w:rsidRPr="004E41DD">
        <w:rPr>
          <w:rFonts w:ascii="Arial" w:hAnsi="Arial" w:cs="Arial"/>
          <w:sz w:val="20"/>
          <w:szCs w:val="20"/>
        </w:rPr>
        <w:t>-2</w:t>
      </w:r>
      <w:r>
        <w:rPr>
          <w:rFonts w:ascii="Arial" w:hAnsi="Arial" w:cs="Arial"/>
          <w:sz w:val="20"/>
          <w:szCs w:val="20"/>
        </w:rPr>
        <w:t xml:space="preserve">, </w:t>
      </w:r>
      <w:r w:rsidRPr="004E41DD">
        <w:rPr>
          <w:rFonts w:ascii="Arial" w:hAnsi="Arial" w:cs="Arial"/>
          <w:sz w:val="20"/>
          <w:szCs w:val="20"/>
        </w:rPr>
        <w:t>Driver 2</w:t>
      </w:r>
      <w:r>
        <w:rPr>
          <w:rFonts w:ascii="Arial" w:hAnsi="Arial" w:cs="Arial"/>
          <w:sz w:val="20"/>
          <w:szCs w:val="20"/>
        </w:rPr>
        <w:t xml:space="preserve"> or Vehicle 2</w:t>
      </w:r>
      <w:r w:rsidRPr="004E41DD">
        <w:rPr>
          <w:rFonts w:ascii="Arial" w:hAnsi="Arial" w:cs="Arial"/>
          <w:sz w:val="20"/>
          <w:szCs w:val="20"/>
        </w:rPr>
        <w:t>.</w:t>
      </w:r>
      <w:proofErr w:type="gramEnd"/>
      <w:r w:rsidRPr="004E41DD">
        <w:rPr>
          <w:rFonts w:ascii="Arial" w:hAnsi="Arial" w:cs="Arial"/>
          <w:sz w:val="20"/>
          <w:szCs w:val="20"/>
        </w:rPr>
        <w:t xml:space="preserve">  </w:t>
      </w:r>
    </w:p>
    <w:p w:rsidR="004969E6" w:rsidRPr="004E41DD" w:rsidRDefault="004969E6" w:rsidP="004969E6">
      <w:pPr>
        <w:rPr>
          <w:rFonts w:ascii="Arial" w:hAnsi="Arial" w:cs="Arial"/>
          <w:sz w:val="20"/>
          <w:szCs w:val="20"/>
        </w:rPr>
      </w:pPr>
      <w:proofErr w:type="gramStart"/>
      <w:r w:rsidRPr="009F48B5">
        <w:rPr>
          <w:rFonts w:ascii="Arial" w:hAnsi="Arial" w:cs="Arial"/>
          <w:sz w:val="20"/>
          <w:szCs w:val="20"/>
          <w:vertAlign w:val="superscript"/>
        </w:rPr>
        <w:t>a</w:t>
      </w:r>
      <w:proofErr w:type="gramEnd"/>
      <w:r w:rsidRPr="00E7168C">
        <w:rPr>
          <w:rFonts w:ascii="Arial" w:hAnsi="Arial" w:cs="Arial"/>
          <w:sz w:val="20"/>
          <w:szCs w:val="20"/>
        </w:rPr>
        <w:t xml:space="preserve"> </w:t>
      </w:r>
      <w:r w:rsidRPr="004E41DD">
        <w:rPr>
          <w:rFonts w:ascii="Arial" w:hAnsi="Arial" w:cs="Arial"/>
          <w:sz w:val="20"/>
          <w:szCs w:val="20"/>
        </w:rPr>
        <w:t xml:space="preserve">Vehicle speeds are in units of </w:t>
      </w:r>
      <w:smartTag w:uri="urn:schemas-microsoft-com:office:smarttags" w:element="metricconverter">
        <w:smartTagPr>
          <w:attr w:name="ProductID" w:val="10 kilometers"/>
        </w:smartTagPr>
        <w:r w:rsidRPr="004E41DD">
          <w:rPr>
            <w:rFonts w:ascii="Arial" w:hAnsi="Arial" w:cs="Arial"/>
            <w:sz w:val="20"/>
            <w:szCs w:val="20"/>
          </w:rPr>
          <w:t>10 kilometers</w:t>
        </w:r>
      </w:smartTag>
      <w:r w:rsidRPr="004E41DD">
        <w:rPr>
          <w:rFonts w:ascii="Arial" w:hAnsi="Arial" w:cs="Arial"/>
          <w:sz w:val="20"/>
          <w:szCs w:val="20"/>
        </w:rPr>
        <w:t xml:space="preserve"> per hour.   </w:t>
      </w:r>
    </w:p>
    <w:p w:rsidR="004969E6" w:rsidRDefault="004969E6" w:rsidP="004969E6">
      <w:pPr>
        <w:rPr>
          <w:rFonts w:ascii="Arial" w:hAnsi="Arial" w:cs="Arial"/>
          <w:sz w:val="20"/>
          <w:szCs w:val="20"/>
        </w:rPr>
      </w:pPr>
      <w:proofErr w:type="gramStart"/>
      <w:r>
        <w:rPr>
          <w:rFonts w:ascii="Arial" w:hAnsi="Arial" w:cs="Arial"/>
          <w:sz w:val="20"/>
          <w:szCs w:val="20"/>
          <w:vertAlign w:val="superscript"/>
        </w:rPr>
        <w:t>b</w:t>
      </w:r>
      <w:proofErr w:type="gramEnd"/>
      <w:r w:rsidRPr="00E7168C">
        <w:rPr>
          <w:rFonts w:ascii="Arial" w:hAnsi="Arial" w:cs="Arial"/>
          <w:sz w:val="20"/>
          <w:szCs w:val="20"/>
        </w:rPr>
        <w:t xml:space="preserve"> </w:t>
      </w:r>
      <w:r w:rsidRPr="004E41DD">
        <w:rPr>
          <w:rFonts w:ascii="Arial" w:hAnsi="Arial" w:cs="Arial"/>
          <w:sz w:val="20"/>
          <w:szCs w:val="20"/>
        </w:rPr>
        <w:t xml:space="preserve">Reference levels for dichotomous behaviors are not alcohol involved, not distracted, and belted.   </w:t>
      </w:r>
    </w:p>
    <w:p w:rsidR="004969E6" w:rsidRPr="004E41DD" w:rsidRDefault="004969E6" w:rsidP="004969E6">
      <w:pPr>
        <w:rPr>
          <w:rFonts w:ascii="Arial" w:hAnsi="Arial" w:cs="Arial"/>
          <w:sz w:val="20"/>
          <w:szCs w:val="20"/>
        </w:rPr>
      </w:pPr>
      <w:r>
        <w:rPr>
          <w:rFonts w:ascii="Arial" w:hAnsi="Arial" w:cs="Arial"/>
          <w:sz w:val="20"/>
          <w:szCs w:val="20"/>
          <w:vertAlign w:val="superscript"/>
        </w:rPr>
        <w:t xml:space="preserve">c  </w:t>
      </w:r>
      <w:r w:rsidRPr="00184DC9">
        <w:rPr>
          <w:rFonts w:ascii="Arial" w:hAnsi="Arial" w:cs="Arial"/>
          <w:sz w:val="20"/>
          <w:szCs w:val="20"/>
        </w:rPr>
        <w:t>Each dr</w:t>
      </w:r>
      <w:r>
        <w:rPr>
          <w:rFonts w:ascii="Arial" w:hAnsi="Arial" w:cs="Arial"/>
          <w:sz w:val="20"/>
          <w:szCs w:val="20"/>
        </w:rPr>
        <w:t xml:space="preserve">iver’s seat belt use was modeled as if effected only that driver,   On the other hand, speeds of both vehicles, alcohol involvement by both drivers, and distraction by both drivers were modeled as if they effected both drivers’ injury severities.   </w:t>
      </w:r>
    </w:p>
    <w:p w:rsidR="004969E6" w:rsidRDefault="004969E6" w:rsidP="004969E6">
      <w:pPr>
        <w:rPr>
          <w:rFonts w:ascii="Arial" w:hAnsi="Arial" w:cs="Arial"/>
          <w:sz w:val="20"/>
          <w:szCs w:val="20"/>
        </w:rPr>
      </w:pPr>
      <w:proofErr w:type="gramStart"/>
      <w:r>
        <w:rPr>
          <w:rFonts w:ascii="Arial" w:hAnsi="Arial" w:cs="Arial"/>
          <w:sz w:val="20"/>
          <w:szCs w:val="20"/>
          <w:vertAlign w:val="superscript"/>
        </w:rPr>
        <w:t>d</w:t>
      </w:r>
      <w:proofErr w:type="gramEnd"/>
      <w:r w:rsidRPr="00E7168C">
        <w:rPr>
          <w:rFonts w:ascii="Arial" w:hAnsi="Arial" w:cs="Arial"/>
          <w:sz w:val="20"/>
          <w:szCs w:val="20"/>
        </w:rPr>
        <w:t xml:space="preserve"> </w:t>
      </w:r>
      <w:r w:rsidRPr="004E41DD">
        <w:rPr>
          <w:rFonts w:ascii="Arial" w:hAnsi="Arial" w:cs="Arial"/>
          <w:sz w:val="20"/>
          <w:szCs w:val="20"/>
        </w:rPr>
        <w:t>Injury sev</w:t>
      </w:r>
      <w:r>
        <w:rPr>
          <w:rFonts w:ascii="Arial" w:hAnsi="Arial" w:cs="Arial"/>
          <w:sz w:val="20"/>
          <w:szCs w:val="20"/>
        </w:rPr>
        <w:t>erity can be computed for each</w:t>
      </w:r>
      <w:r w:rsidRPr="004E41DD">
        <w:rPr>
          <w:rFonts w:ascii="Arial" w:hAnsi="Arial" w:cs="Arial"/>
          <w:sz w:val="20"/>
          <w:szCs w:val="20"/>
        </w:rPr>
        <w:t xml:space="preserve"> driver.</w:t>
      </w:r>
      <w:r>
        <w:rPr>
          <w:rFonts w:ascii="Arial" w:hAnsi="Arial" w:cs="Arial"/>
          <w:sz w:val="20"/>
          <w:szCs w:val="20"/>
        </w:rPr>
        <w:t xml:space="preserve"> </w:t>
      </w:r>
      <w:r w:rsidRPr="004E41DD">
        <w:rPr>
          <w:rFonts w:ascii="Arial" w:hAnsi="Arial" w:cs="Arial"/>
          <w:sz w:val="20"/>
          <w:szCs w:val="20"/>
        </w:rPr>
        <w:t>Reference for the driver is Driver 2.</w:t>
      </w:r>
    </w:p>
    <w:p w:rsidR="004969E6" w:rsidRDefault="004969E6" w:rsidP="004969E6">
      <w:pPr>
        <w:rPr>
          <w:rFonts w:ascii="Arial" w:hAnsi="Arial" w:cs="Arial"/>
          <w:sz w:val="20"/>
          <w:szCs w:val="20"/>
        </w:rPr>
      </w:pPr>
      <w:r>
        <w:rPr>
          <w:rFonts w:ascii="Arial" w:hAnsi="Arial" w:cs="Arial"/>
          <w:sz w:val="20"/>
          <w:szCs w:val="20"/>
        </w:rPr>
        <w:t xml:space="preserve">Fixed effects were computed from </w:t>
      </w:r>
      <w:r w:rsidRPr="004E41DD">
        <w:rPr>
          <w:rFonts w:ascii="Arial" w:hAnsi="Arial" w:cs="Arial"/>
          <w:sz w:val="20"/>
          <w:szCs w:val="20"/>
        </w:rPr>
        <w:t>N= 7417</w:t>
      </w:r>
      <w:r>
        <w:rPr>
          <w:rFonts w:ascii="Arial" w:hAnsi="Arial" w:cs="Arial"/>
          <w:sz w:val="20"/>
          <w:szCs w:val="20"/>
        </w:rPr>
        <w:t xml:space="preserve"> crash records</w:t>
      </w:r>
      <w:r w:rsidRPr="004E41DD">
        <w:rPr>
          <w:rFonts w:ascii="Arial" w:hAnsi="Arial" w:cs="Arial"/>
          <w:sz w:val="20"/>
          <w:szCs w:val="20"/>
        </w:rPr>
        <w:t>.</w:t>
      </w:r>
    </w:p>
    <w:p w:rsidR="004969E6" w:rsidRPr="004E41DD" w:rsidRDefault="004969E6" w:rsidP="004969E6">
      <w:pPr>
        <w:tabs>
          <w:tab w:val="left" w:pos="2568"/>
        </w:tabs>
        <w:rPr>
          <w:rFonts w:ascii="Arial" w:hAnsi="Arial" w:cs="Arial"/>
          <w:sz w:val="20"/>
          <w:szCs w:val="20"/>
        </w:rPr>
      </w:pPr>
      <w:r w:rsidRPr="004E41DD">
        <w:rPr>
          <w:rFonts w:ascii="Arial" w:hAnsi="Arial" w:cs="Arial"/>
          <w:sz w:val="20"/>
          <w:szCs w:val="20"/>
        </w:rPr>
        <w:t>* P &lt; 0.050</w:t>
      </w:r>
      <w:r>
        <w:rPr>
          <w:rFonts w:ascii="Arial" w:hAnsi="Arial" w:cs="Arial"/>
          <w:sz w:val="20"/>
          <w:szCs w:val="20"/>
        </w:rPr>
        <w:t xml:space="preserve"> </w:t>
      </w:r>
      <w:r w:rsidRPr="004E41DD">
        <w:rPr>
          <w:rFonts w:ascii="Arial" w:hAnsi="Arial" w:cs="Arial"/>
          <w:sz w:val="20"/>
          <w:szCs w:val="20"/>
        </w:rPr>
        <w:t>** P &lt; 0.001</w:t>
      </w:r>
      <w:r>
        <w:rPr>
          <w:rFonts w:ascii="Arial" w:hAnsi="Arial" w:cs="Arial"/>
          <w:sz w:val="20"/>
          <w:szCs w:val="20"/>
        </w:rPr>
        <w:tab/>
      </w:r>
    </w:p>
    <w:p w:rsidR="004969E6" w:rsidRPr="001F1B62" w:rsidRDefault="004969E6" w:rsidP="004969E6"/>
    <w:p w:rsidR="004969E6" w:rsidRDefault="004969E6" w:rsidP="004969E6">
      <w:pPr>
        <w:spacing w:line="360" w:lineRule="auto"/>
        <w:rPr>
          <w:rFonts w:ascii="Arial" w:hAnsi="Arial" w:cs="Arial"/>
          <w:sz w:val="22"/>
          <w:szCs w:val="22"/>
        </w:rPr>
      </w:pPr>
    </w:p>
    <w:p w:rsidR="004969E6" w:rsidRDefault="004969E6" w:rsidP="004969E6">
      <w:pPr>
        <w:rPr>
          <w:rFonts w:ascii="Arial" w:hAnsi="Arial" w:cs="Arial"/>
          <w:sz w:val="20"/>
          <w:szCs w:val="20"/>
        </w:rPr>
      </w:pPr>
      <w:r>
        <w:rPr>
          <w:rFonts w:ascii="Arial" w:hAnsi="Arial" w:cs="Arial"/>
          <w:b/>
          <w:sz w:val="20"/>
          <w:szCs w:val="20"/>
        </w:rPr>
        <w:br w:type="page"/>
      </w:r>
      <w:r w:rsidRPr="00AB40F2">
        <w:rPr>
          <w:rFonts w:ascii="Arial" w:hAnsi="Arial" w:cs="Arial"/>
          <w:b/>
          <w:sz w:val="20"/>
          <w:szCs w:val="20"/>
        </w:rPr>
        <w:lastRenderedPageBreak/>
        <w:t>Table A6</w:t>
      </w:r>
      <w:r>
        <w:rPr>
          <w:rFonts w:ascii="Arial" w:hAnsi="Arial" w:cs="Arial"/>
          <w:b/>
          <w:sz w:val="20"/>
          <w:szCs w:val="20"/>
        </w:rPr>
        <w:t xml:space="preserve">.  </w:t>
      </w:r>
      <w:r w:rsidRPr="00D2665F">
        <w:rPr>
          <w:rFonts w:ascii="Arial" w:hAnsi="Arial" w:cs="Arial"/>
          <w:sz w:val="20"/>
          <w:szCs w:val="20"/>
        </w:rPr>
        <w:t xml:space="preserve">Association between driver behaviors and vehicle damage severity from two vehicle crashes  </w:t>
      </w:r>
    </w:p>
    <w:p w:rsidR="004969E6" w:rsidRPr="00D2665F" w:rsidRDefault="004969E6" w:rsidP="004969E6">
      <w:pPr>
        <w:rPr>
          <w:rFonts w:ascii="Arial" w:hAnsi="Arial" w:cs="Arial"/>
          <w:sz w:val="20"/>
          <w:szCs w:val="20"/>
        </w:rPr>
      </w:pPr>
    </w:p>
    <w:tbl>
      <w:tblPr>
        <w:tblW w:w="3660" w:type="dxa"/>
        <w:tblCellMar>
          <w:left w:w="0" w:type="dxa"/>
          <w:right w:w="0" w:type="dxa"/>
        </w:tblCellMar>
        <w:tblLook w:val="0000"/>
      </w:tblPr>
      <w:tblGrid>
        <w:gridCol w:w="2020"/>
        <w:gridCol w:w="1640"/>
      </w:tblGrid>
      <w:tr w:rsidR="004969E6" w:rsidRPr="00AB40F2" w:rsidTr="00145766">
        <w:trPr>
          <w:trHeight w:val="399"/>
        </w:trPr>
        <w:tc>
          <w:tcPr>
            <w:tcW w:w="2020" w:type="dxa"/>
            <w:tcBorders>
              <w:top w:val="single" w:sz="8" w:space="0" w:color="auto"/>
              <w:left w:val="nil"/>
              <w:bottom w:val="single" w:sz="8" w:space="0" w:color="auto"/>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Parameter</w:t>
            </w:r>
          </w:p>
        </w:tc>
        <w:tc>
          <w:tcPr>
            <w:tcW w:w="1640" w:type="dxa"/>
            <w:tcBorders>
              <w:top w:val="single" w:sz="8" w:space="0" w:color="auto"/>
              <w:left w:val="nil"/>
              <w:bottom w:val="single" w:sz="8" w:space="0" w:color="auto"/>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 </w:t>
            </w:r>
          </w:p>
        </w:tc>
      </w:tr>
      <w:tr w:rsidR="004969E6" w:rsidRPr="00AB40F2" w:rsidTr="00145766">
        <w:trPr>
          <w:trHeight w:val="399"/>
        </w:trPr>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p>
        </w:tc>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Fixed Effects</w:t>
            </w:r>
          </w:p>
        </w:tc>
      </w:tr>
      <w:tr w:rsidR="004969E6" w:rsidRPr="00AB40F2" w:rsidTr="00145766">
        <w:trPr>
          <w:trHeight w:val="264"/>
        </w:trPr>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p>
        </w:tc>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jc w:val="center"/>
              <w:rPr>
                <w:rFonts w:ascii="Arial" w:hAnsi="Arial" w:cs="Arial"/>
                <w:sz w:val="20"/>
                <w:szCs w:val="20"/>
              </w:rPr>
            </w:pPr>
            <w:r w:rsidRPr="00AB40F2">
              <w:rPr>
                <w:rFonts w:ascii="Arial" w:hAnsi="Arial" w:cs="Arial"/>
                <w:sz w:val="20"/>
                <w:szCs w:val="20"/>
              </w:rPr>
              <w:t>Coefficient (SE)</w:t>
            </w:r>
          </w:p>
        </w:tc>
      </w:tr>
      <w:tr w:rsidR="004969E6" w:rsidRPr="00AB40F2" w:rsidTr="00145766">
        <w:trPr>
          <w:trHeight w:val="264"/>
        </w:trPr>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Intercept</w:t>
            </w:r>
          </w:p>
        </w:tc>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 xml:space="preserve">  2.955 (0.059) **</w:t>
            </w:r>
          </w:p>
        </w:tc>
      </w:tr>
      <w:tr w:rsidR="004969E6" w:rsidRPr="00AB40F2" w:rsidTr="00145766">
        <w:trPr>
          <w:trHeight w:val="264"/>
        </w:trPr>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Speed-1</w:t>
            </w:r>
            <w:r w:rsidRPr="009F48B5">
              <w:rPr>
                <w:rFonts w:ascii="Arial" w:hAnsi="Arial" w:cs="Arial"/>
                <w:sz w:val="20"/>
                <w:szCs w:val="20"/>
                <w:vertAlign w:val="superscript"/>
              </w:rPr>
              <w:t xml:space="preserve"> a</w:t>
            </w:r>
          </w:p>
        </w:tc>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 xml:space="preserve">  0.133 (0.011) **</w:t>
            </w:r>
          </w:p>
        </w:tc>
      </w:tr>
      <w:tr w:rsidR="004969E6" w:rsidRPr="00AB40F2" w:rsidTr="00145766">
        <w:trPr>
          <w:trHeight w:val="264"/>
        </w:trPr>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Alcohol involved-1</w:t>
            </w:r>
            <w:r>
              <w:rPr>
                <w:rFonts w:ascii="Arial" w:hAnsi="Arial" w:cs="Arial"/>
                <w:sz w:val="20"/>
                <w:szCs w:val="20"/>
                <w:vertAlign w:val="superscript"/>
              </w:rPr>
              <w:t xml:space="preserve"> b</w:t>
            </w:r>
          </w:p>
        </w:tc>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 xml:space="preserve">  0.650(0.180) **</w:t>
            </w:r>
          </w:p>
        </w:tc>
      </w:tr>
      <w:tr w:rsidR="004969E6" w:rsidRPr="00AB40F2" w:rsidTr="00145766">
        <w:trPr>
          <w:trHeight w:val="264"/>
        </w:trPr>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Distracted-1</w:t>
            </w:r>
            <w:r>
              <w:rPr>
                <w:rFonts w:ascii="Arial" w:hAnsi="Arial" w:cs="Arial"/>
                <w:sz w:val="20"/>
                <w:szCs w:val="20"/>
                <w:vertAlign w:val="superscript"/>
              </w:rPr>
              <w:t xml:space="preserve"> b</w:t>
            </w:r>
          </w:p>
        </w:tc>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-0.078 (0.056)</w:t>
            </w:r>
          </w:p>
        </w:tc>
      </w:tr>
      <w:tr w:rsidR="004969E6" w:rsidRPr="00AB40F2" w:rsidTr="00145766">
        <w:trPr>
          <w:trHeight w:val="264"/>
        </w:trPr>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Speed-2</w:t>
            </w:r>
            <w:r>
              <w:rPr>
                <w:rFonts w:ascii="Arial" w:hAnsi="Arial" w:cs="Arial"/>
                <w:sz w:val="20"/>
                <w:szCs w:val="20"/>
              </w:rPr>
              <w:t xml:space="preserve"> </w:t>
            </w:r>
            <w:r w:rsidRPr="009F48B5">
              <w:rPr>
                <w:rFonts w:ascii="Arial" w:hAnsi="Arial" w:cs="Arial"/>
                <w:sz w:val="20"/>
                <w:szCs w:val="20"/>
                <w:vertAlign w:val="superscript"/>
              </w:rPr>
              <w:t>a</w:t>
            </w:r>
          </w:p>
        </w:tc>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 xml:space="preserve">  0.177 (0.010) **</w:t>
            </w:r>
          </w:p>
        </w:tc>
      </w:tr>
      <w:tr w:rsidR="004969E6" w:rsidRPr="00AB40F2" w:rsidTr="00145766">
        <w:trPr>
          <w:trHeight w:val="264"/>
        </w:trPr>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Alcohol involved-2</w:t>
            </w:r>
            <w:r>
              <w:rPr>
                <w:rFonts w:ascii="Arial" w:hAnsi="Arial" w:cs="Arial"/>
                <w:sz w:val="20"/>
                <w:szCs w:val="20"/>
                <w:vertAlign w:val="superscript"/>
              </w:rPr>
              <w:t xml:space="preserve"> b</w:t>
            </w:r>
          </w:p>
        </w:tc>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-0.141(0.409)</w:t>
            </w:r>
          </w:p>
        </w:tc>
      </w:tr>
      <w:tr w:rsidR="004969E6" w:rsidRPr="00AB40F2" w:rsidTr="00145766">
        <w:trPr>
          <w:trHeight w:val="264"/>
        </w:trPr>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Distracted-2</w:t>
            </w:r>
            <w:r>
              <w:rPr>
                <w:rFonts w:ascii="Arial" w:hAnsi="Arial" w:cs="Arial"/>
                <w:sz w:val="20"/>
                <w:szCs w:val="20"/>
                <w:vertAlign w:val="superscript"/>
              </w:rPr>
              <w:t xml:space="preserve"> b</w:t>
            </w:r>
          </w:p>
        </w:tc>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-0.141(0.091)</w:t>
            </w:r>
          </w:p>
        </w:tc>
      </w:tr>
      <w:tr w:rsidR="004969E6" w:rsidRPr="00AB40F2" w:rsidTr="00145766">
        <w:trPr>
          <w:trHeight w:val="264"/>
        </w:trPr>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 xml:space="preserve">Vehicle </w:t>
            </w:r>
            <w:r>
              <w:rPr>
                <w:rFonts w:ascii="Arial" w:hAnsi="Arial" w:cs="Arial"/>
                <w:sz w:val="20"/>
                <w:szCs w:val="20"/>
                <w:vertAlign w:val="superscript"/>
              </w:rPr>
              <w:t>c</w:t>
            </w:r>
          </w:p>
        </w:tc>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 xml:space="preserve">  0.104(0.025) **</w:t>
            </w:r>
          </w:p>
        </w:tc>
      </w:tr>
      <w:tr w:rsidR="004969E6" w:rsidRPr="00AB40F2" w:rsidTr="00145766">
        <w:trPr>
          <w:trHeight w:val="276"/>
        </w:trPr>
        <w:tc>
          <w:tcPr>
            <w:tcW w:w="0" w:type="auto"/>
            <w:tcBorders>
              <w:top w:val="nil"/>
              <w:left w:val="nil"/>
              <w:bottom w:val="single" w:sz="8" w:space="0" w:color="auto"/>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p>
        </w:tc>
        <w:tc>
          <w:tcPr>
            <w:tcW w:w="0" w:type="auto"/>
            <w:tcBorders>
              <w:top w:val="nil"/>
              <w:left w:val="nil"/>
              <w:bottom w:val="single" w:sz="8" w:space="0" w:color="auto"/>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p>
        </w:tc>
      </w:tr>
      <w:tr w:rsidR="004969E6" w:rsidRPr="00AB40F2" w:rsidTr="00145766">
        <w:trPr>
          <w:trHeight w:val="399"/>
        </w:trPr>
        <w:tc>
          <w:tcPr>
            <w:tcW w:w="0" w:type="auto"/>
            <w:tcBorders>
              <w:top w:val="single" w:sz="8" w:space="0" w:color="auto"/>
              <w:left w:val="nil"/>
              <w:bottom w:val="single" w:sz="8" w:space="0" w:color="auto"/>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 </w:t>
            </w:r>
          </w:p>
        </w:tc>
        <w:tc>
          <w:tcPr>
            <w:tcW w:w="0" w:type="auto"/>
            <w:tcBorders>
              <w:top w:val="single" w:sz="8" w:space="0" w:color="auto"/>
              <w:left w:val="nil"/>
              <w:bottom w:val="single" w:sz="8" w:space="0" w:color="auto"/>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Random Effects</w:t>
            </w:r>
          </w:p>
        </w:tc>
      </w:tr>
      <w:tr w:rsidR="004969E6" w:rsidRPr="00AB40F2" w:rsidTr="00145766">
        <w:trPr>
          <w:trHeight w:val="264"/>
        </w:trPr>
        <w:tc>
          <w:tcPr>
            <w:tcW w:w="0" w:type="auto"/>
            <w:tcBorders>
              <w:top w:val="single" w:sz="8" w:space="0" w:color="auto"/>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Intercept - Level 1</w:t>
            </w:r>
          </w:p>
        </w:tc>
        <w:tc>
          <w:tcPr>
            <w:tcW w:w="0" w:type="auto"/>
            <w:tcBorders>
              <w:top w:val="single" w:sz="8" w:space="0" w:color="auto"/>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 xml:space="preserve">  1.742  (0.059)</w:t>
            </w:r>
          </w:p>
        </w:tc>
      </w:tr>
      <w:tr w:rsidR="004969E6" w:rsidRPr="00AB40F2" w:rsidTr="00145766">
        <w:trPr>
          <w:trHeight w:val="264"/>
        </w:trPr>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 xml:space="preserve">Residual </w:t>
            </w:r>
          </w:p>
        </w:tc>
        <w:tc>
          <w:tcPr>
            <w:tcW w:w="0" w:type="auto"/>
            <w:tcBorders>
              <w:top w:val="nil"/>
              <w:left w:val="nil"/>
              <w:bottom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 xml:space="preserve">  165.500  (3.693)</w:t>
            </w:r>
          </w:p>
        </w:tc>
      </w:tr>
      <w:tr w:rsidR="004969E6" w:rsidRPr="00AB40F2" w:rsidTr="00145766">
        <w:trPr>
          <w:trHeight w:val="264"/>
        </w:trPr>
        <w:tc>
          <w:tcPr>
            <w:tcW w:w="0" w:type="auto"/>
            <w:tcBorders>
              <w:top w:val="nil"/>
              <w:left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p>
        </w:tc>
        <w:tc>
          <w:tcPr>
            <w:tcW w:w="0" w:type="auto"/>
            <w:tcBorders>
              <w:top w:val="nil"/>
              <w:left w:val="nil"/>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p>
        </w:tc>
      </w:tr>
      <w:tr w:rsidR="004969E6" w:rsidRPr="00AB40F2" w:rsidTr="00145766">
        <w:trPr>
          <w:trHeight w:val="264"/>
        </w:trPr>
        <w:tc>
          <w:tcPr>
            <w:tcW w:w="0" w:type="auto"/>
            <w:tcBorders>
              <w:top w:val="nil"/>
              <w:left w:val="nil"/>
              <w:bottom w:val="single" w:sz="12" w:space="0" w:color="auto"/>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 xml:space="preserve"> -2 Log Likelihood</w:t>
            </w:r>
          </w:p>
        </w:tc>
        <w:tc>
          <w:tcPr>
            <w:tcW w:w="0" w:type="auto"/>
            <w:tcBorders>
              <w:top w:val="nil"/>
              <w:left w:val="nil"/>
              <w:bottom w:val="single" w:sz="12" w:space="0" w:color="auto"/>
              <w:right w:val="nil"/>
            </w:tcBorders>
            <w:shd w:val="clear" w:color="auto" w:fill="auto"/>
            <w:noWrap/>
            <w:tcMar>
              <w:top w:w="12" w:type="dxa"/>
              <w:left w:w="12" w:type="dxa"/>
              <w:bottom w:w="0" w:type="dxa"/>
              <w:right w:w="12" w:type="dxa"/>
            </w:tcMar>
            <w:vAlign w:val="bottom"/>
          </w:tcPr>
          <w:p w:rsidR="004969E6" w:rsidRPr="00AB40F2" w:rsidRDefault="004969E6" w:rsidP="00145766">
            <w:pPr>
              <w:rPr>
                <w:rFonts w:ascii="Arial" w:hAnsi="Arial" w:cs="Arial"/>
                <w:sz w:val="20"/>
                <w:szCs w:val="20"/>
              </w:rPr>
            </w:pPr>
            <w:r w:rsidRPr="00AB40F2">
              <w:rPr>
                <w:rFonts w:ascii="Arial" w:hAnsi="Arial" w:cs="Arial"/>
                <w:sz w:val="20"/>
                <w:szCs w:val="20"/>
              </w:rPr>
              <w:t>27726.6</w:t>
            </w:r>
          </w:p>
        </w:tc>
      </w:tr>
    </w:tbl>
    <w:p w:rsidR="004969E6" w:rsidRPr="00AB40F2" w:rsidRDefault="004969E6" w:rsidP="004969E6">
      <w:pPr>
        <w:rPr>
          <w:rFonts w:ascii="Arial" w:hAnsi="Arial" w:cs="Arial"/>
          <w:sz w:val="20"/>
          <w:szCs w:val="20"/>
        </w:rPr>
      </w:pPr>
    </w:p>
    <w:p w:rsidR="004969E6" w:rsidRDefault="004969E6" w:rsidP="004969E6">
      <w:pPr>
        <w:rPr>
          <w:rFonts w:ascii="Arial" w:hAnsi="Arial" w:cs="Arial"/>
          <w:sz w:val="20"/>
          <w:szCs w:val="20"/>
        </w:rPr>
      </w:pPr>
      <w:r>
        <w:rPr>
          <w:rFonts w:ascii="Arial" w:hAnsi="Arial" w:cs="Arial"/>
          <w:sz w:val="20"/>
          <w:szCs w:val="20"/>
        </w:rPr>
        <w:t>Abbreviations:</w:t>
      </w:r>
      <w:r w:rsidRPr="004E41DD">
        <w:rPr>
          <w:rFonts w:ascii="Arial" w:hAnsi="Arial" w:cs="Arial"/>
          <w:sz w:val="20"/>
          <w:szCs w:val="20"/>
        </w:rPr>
        <w:t xml:space="preserve"> </w:t>
      </w:r>
      <w:r>
        <w:rPr>
          <w:rFonts w:ascii="Arial" w:hAnsi="Arial" w:cs="Arial"/>
          <w:sz w:val="20"/>
          <w:szCs w:val="20"/>
        </w:rPr>
        <w:t xml:space="preserve">SE, </w:t>
      </w:r>
      <w:r w:rsidRPr="004E41DD">
        <w:rPr>
          <w:rFonts w:ascii="Arial" w:hAnsi="Arial" w:cs="Arial"/>
          <w:sz w:val="20"/>
          <w:szCs w:val="20"/>
        </w:rPr>
        <w:t>standard error.</w:t>
      </w:r>
      <w:r>
        <w:rPr>
          <w:rFonts w:ascii="Arial" w:hAnsi="Arial" w:cs="Arial"/>
          <w:sz w:val="20"/>
          <w:szCs w:val="20"/>
        </w:rPr>
        <w:t xml:space="preserve">  </w:t>
      </w:r>
      <w:proofErr w:type="gramStart"/>
      <w:r w:rsidRPr="004E41DD">
        <w:rPr>
          <w:rFonts w:ascii="Arial" w:hAnsi="Arial" w:cs="Arial"/>
          <w:sz w:val="20"/>
          <w:szCs w:val="20"/>
        </w:rPr>
        <w:t>-1</w:t>
      </w:r>
      <w:r>
        <w:rPr>
          <w:rFonts w:ascii="Arial" w:hAnsi="Arial" w:cs="Arial"/>
          <w:sz w:val="20"/>
          <w:szCs w:val="20"/>
        </w:rPr>
        <w:t xml:space="preserve">, </w:t>
      </w:r>
      <w:r w:rsidRPr="004E41DD">
        <w:rPr>
          <w:rFonts w:ascii="Arial" w:hAnsi="Arial" w:cs="Arial"/>
          <w:sz w:val="20"/>
          <w:szCs w:val="20"/>
        </w:rPr>
        <w:t xml:space="preserve">Driver 1 </w:t>
      </w:r>
      <w:r>
        <w:rPr>
          <w:rFonts w:ascii="Arial" w:hAnsi="Arial" w:cs="Arial"/>
          <w:sz w:val="20"/>
          <w:szCs w:val="20"/>
        </w:rPr>
        <w:t xml:space="preserve">or Vehicle 1; </w:t>
      </w:r>
      <w:r w:rsidRPr="004E41DD">
        <w:rPr>
          <w:rFonts w:ascii="Arial" w:hAnsi="Arial" w:cs="Arial"/>
          <w:sz w:val="20"/>
          <w:szCs w:val="20"/>
        </w:rPr>
        <w:t>-2</w:t>
      </w:r>
      <w:r>
        <w:rPr>
          <w:rFonts w:ascii="Arial" w:hAnsi="Arial" w:cs="Arial"/>
          <w:sz w:val="20"/>
          <w:szCs w:val="20"/>
        </w:rPr>
        <w:t xml:space="preserve">, </w:t>
      </w:r>
      <w:r w:rsidRPr="004E41DD">
        <w:rPr>
          <w:rFonts w:ascii="Arial" w:hAnsi="Arial" w:cs="Arial"/>
          <w:sz w:val="20"/>
          <w:szCs w:val="20"/>
        </w:rPr>
        <w:t>Driver 2</w:t>
      </w:r>
      <w:r>
        <w:rPr>
          <w:rFonts w:ascii="Arial" w:hAnsi="Arial" w:cs="Arial"/>
          <w:sz w:val="20"/>
          <w:szCs w:val="20"/>
        </w:rPr>
        <w:t xml:space="preserve"> or Vehicle 2</w:t>
      </w:r>
      <w:r w:rsidRPr="004E41DD">
        <w:rPr>
          <w:rFonts w:ascii="Arial" w:hAnsi="Arial" w:cs="Arial"/>
          <w:sz w:val="20"/>
          <w:szCs w:val="20"/>
        </w:rPr>
        <w:t>.</w:t>
      </w:r>
      <w:proofErr w:type="gramEnd"/>
      <w:r w:rsidRPr="004E41DD">
        <w:rPr>
          <w:rFonts w:ascii="Arial" w:hAnsi="Arial" w:cs="Arial"/>
          <w:sz w:val="20"/>
          <w:szCs w:val="20"/>
        </w:rPr>
        <w:t xml:space="preserve">  </w:t>
      </w:r>
    </w:p>
    <w:p w:rsidR="004969E6" w:rsidRPr="004E41DD" w:rsidRDefault="004969E6" w:rsidP="004969E6">
      <w:pPr>
        <w:rPr>
          <w:rFonts w:ascii="Arial" w:hAnsi="Arial" w:cs="Arial"/>
          <w:sz w:val="20"/>
          <w:szCs w:val="20"/>
        </w:rPr>
      </w:pPr>
      <w:proofErr w:type="gramStart"/>
      <w:r w:rsidRPr="009F48B5">
        <w:rPr>
          <w:rFonts w:ascii="Arial" w:hAnsi="Arial" w:cs="Arial"/>
          <w:sz w:val="20"/>
          <w:szCs w:val="20"/>
          <w:vertAlign w:val="superscript"/>
        </w:rPr>
        <w:t>a</w:t>
      </w:r>
      <w:proofErr w:type="gramEnd"/>
      <w:r w:rsidRPr="00E7168C">
        <w:rPr>
          <w:rFonts w:ascii="Arial" w:hAnsi="Arial" w:cs="Arial"/>
          <w:sz w:val="20"/>
          <w:szCs w:val="20"/>
        </w:rPr>
        <w:t xml:space="preserve"> </w:t>
      </w:r>
      <w:r w:rsidRPr="004E41DD">
        <w:rPr>
          <w:rFonts w:ascii="Arial" w:hAnsi="Arial" w:cs="Arial"/>
          <w:sz w:val="20"/>
          <w:szCs w:val="20"/>
        </w:rPr>
        <w:t xml:space="preserve">Vehicle speeds are in units of </w:t>
      </w:r>
      <w:smartTag w:uri="urn:schemas-microsoft-com:office:smarttags" w:element="metricconverter">
        <w:smartTagPr>
          <w:attr w:name="ProductID" w:val="10 kilometers"/>
        </w:smartTagPr>
        <w:r w:rsidRPr="004E41DD">
          <w:rPr>
            <w:rFonts w:ascii="Arial" w:hAnsi="Arial" w:cs="Arial"/>
            <w:sz w:val="20"/>
            <w:szCs w:val="20"/>
          </w:rPr>
          <w:t>10 kilometers</w:t>
        </w:r>
      </w:smartTag>
      <w:r w:rsidRPr="004E41DD">
        <w:rPr>
          <w:rFonts w:ascii="Arial" w:hAnsi="Arial" w:cs="Arial"/>
          <w:sz w:val="20"/>
          <w:szCs w:val="20"/>
        </w:rPr>
        <w:t xml:space="preserve"> per hour.   </w:t>
      </w:r>
    </w:p>
    <w:p w:rsidR="004969E6" w:rsidRDefault="004969E6" w:rsidP="004969E6">
      <w:pPr>
        <w:rPr>
          <w:rFonts w:ascii="Arial" w:hAnsi="Arial" w:cs="Arial"/>
          <w:sz w:val="20"/>
          <w:szCs w:val="20"/>
        </w:rPr>
      </w:pPr>
      <w:proofErr w:type="gramStart"/>
      <w:r>
        <w:rPr>
          <w:rFonts w:ascii="Arial" w:hAnsi="Arial" w:cs="Arial"/>
          <w:sz w:val="20"/>
          <w:szCs w:val="20"/>
          <w:vertAlign w:val="superscript"/>
        </w:rPr>
        <w:t>b</w:t>
      </w:r>
      <w:proofErr w:type="gramEnd"/>
      <w:r w:rsidRPr="00E7168C">
        <w:rPr>
          <w:rFonts w:ascii="Arial" w:hAnsi="Arial" w:cs="Arial"/>
          <w:sz w:val="20"/>
          <w:szCs w:val="20"/>
        </w:rPr>
        <w:t xml:space="preserve"> </w:t>
      </w:r>
      <w:r w:rsidRPr="004E41DD">
        <w:rPr>
          <w:rFonts w:ascii="Arial" w:hAnsi="Arial" w:cs="Arial"/>
          <w:sz w:val="20"/>
          <w:szCs w:val="20"/>
        </w:rPr>
        <w:t>Reference levels for dichotomous beh</w:t>
      </w:r>
      <w:r>
        <w:rPr>
          <w:rFonts w:ascii="Arial" w:hAnsi="Arial" w:cs="Arial"/>
          <w:sz w:val="20"/>
          <w:szCs w:val="20"/>
        </w:rPr>
        <w:t>aviors are not alcohol involved and not distracted</w:t>
      </w:r>
      <w:r w:rsidRPr="004E41DD">
        <w:rPr>
          <w:rFonts w:ascii="Arial" w:hAnsi="Arial" w:cs="Arial"/>
          <w:sz w:val="20"/>
          <w:szCs w:val="20"/>
        </w:rPr>
        <w:t xml:space="preserve">.   </w:t>
      </w:r>
    </w:p>
    <w:p w:rsidR="004969E6" w:rsidRPr="00AB40F2" w:rsidRDefault="004969E6" w:rsidP="004969E6">
      <w:pPr>
        <w:rPr>
          <w:rFonts w:ascii="Arial" w:hAnsi="Arial" w:cs="Arial"/>
          <w:sz w:val="20"/>
          <w:szCs w:val="20"/>
        </w:rPr>
      </w:pPr>
      <w:proofErr w:type="gramStart"/>
      <w:r>
        <w:rPr>
          <w:rFonts w:ascii="Arial" w:hAnsi="Arial" w:cs="Arial"/>
          <w:sz w:val="20"/>
          <w:szCs w:val="20"/>
          <w:vertAlign w:val="superscript"/>
        </w:rPr>
        <w:t>b</w:t>
      </w:r>
      <w:proofErr w:type="gramEnd"/>
      <w:r w:rsidRPr="00E7168C">
        <w:rPr>
          <w:rFonts w:ascii="Arial" w:hAnsi="Arial" w:cs="Arial"/>
          <w:sz w:val="20"/>
          <w:szCs w:val="20"/>
        </w:rPr>
        <w:t xml:space="preserve"> </w:t>
      </w:r>
      <w:r w:rsidRPr="00AB40F2">
        <w:rPr>
          <w:rFonts w:ascii="Arial" w:hAnsi="Arial" w:cs="Arial"/>
          <w:sz w:val="20"/>
          <w:szCs w:val="20"/>
        </w:rPr>
        <w:t>Damage severity can be computed for either ve</w:t>
      </w:r>
      <w:r>
        <w:rPr>
          <w:rFonts w:ascii="Arial" w:hAnsi="Arial" w:cs="Arial"/>
          <w:sz w:val="20"/>
          <w:szCs w:val="20"/>
        </w:rPr>
        <w:t>hicle</w:t>
      </w:r>
      <w:r w:rsidRPr="00AB40F2">
        <w:rPr>
          <w:rFonts w:ascii="Arial" w:hAnsi="Arial" w:cs="Arial"/>
          <w:sz w:val="20"/>
          <w:szCs w:val="20"/>
        </w:rPr>
        <w:t xml:space="preserve">, </w:t>
      </w:r>
      <w:r>
        <w:rPr>
          <w:rFonts w:ascii="Arial" w:hAnsi="Arial" w:cs="Arial"/>
          <w:sz w:val="20"/>
          <w:szCs w:val="20"/>
        </w:rPr>
        <w:t xml:space="preserve"> </w:t>
      </w:r>
      <w:r w:rsidRPr="00AB40F2">
        <w:rPr>
          <w:rFonts w:ascii="Arial" w:hAnsi="Arial" w:cs="Arial"/>
          <w:sz w:val="20"/>
          <w:szCs w:val="20"/>
        </w:rPr>
        <w:t>Reference for the vehicle is Vehicle 2.</w:t>
      </w:r>
    </w:p>
    <w:p w:rsidR="004969E6" w:rsidRDefault="004969E6" w:rsidP="004969E6">
      <w:pPr>
        <w:rPr>
          <w:rFonts w:ascii="Arial" w:hAnsi="Arial" w:cs="Arial"/>
          <w:sz w:val="20"/>
          <w:szCs w:val="20"/>
        </w:rPr>
      </w:pPr>
      <w:r>
        <w:rPr>
          <w:rFonts w:ascii="Arial" w:hAnsi="Arial" w:cs="Arial"/>
          <w:sz w:val="20"/>
          <w:szCs w:val="20"/>
        </w:rPr>
        <w:t xml:space="preserve">Fixed effects were computed from </w:t>
      </w:r>
      <w:r w:rsidRPr="00AB40F2">
        <w:rPr>
          <w:rFonts w:ascii="Arial" w:hAnsi="Arial" w:cs="Arial"/>
          <w:sz w:val="20"/>
          <w:szCs w:val="20"/>
        </w:rPr>
        <w:t>N= 6954</w:t>
      </w:r>
      <w:r>
        <w:rPr>
          <w:rFonts w:ascii="Arial" w:hAnsi="Arial" w:cs="Arial"/>
          <w:sz w:val="20"/>
          <w:szCs w:val="20"/>
        </w:rPr>
        <w:t xml:space="preserve"> crash records</w:t>
      </w:r>
      <w:r w:rsidRPr="004E41DD">
        <w:rPr>
          <w:rFonts w:ascii="Arial" w:hAnsi="Arial" w:cs="Arial"/>
          <w:sz w:val="20"/>
          <w:szCs w:val="20"/>
        </w:rPr>
        <w:t>.</w:t>
      </w:r>
    </w:p>
    <w:p w:rsidR="004969E6" w:rsidRPr="004E41DD" w:rsidRDefault="004969E6" w:rsidP="004969E6">
      <w:pPr>
        <w:tabs>
          <w:tab w:val="left" w:pos="2568"/>
        </w:tabs>
        <w:rPr>
          <w:rFonts w:ascii="Arial" w:hAnsi="Arial" w:cs="Arial"/>
          <w:sz w:val="20"/>
          <w:szCs w:val="20"/>
        </w:rPr>
      </w:pPr>
      <w:r w:rsidRPr="004E41DD">
        <w:rPr>
          <w:rFonts w:ascii="Arial" w:hAnsi="Arial" w:cs="Arial"/>
          <w:sz w:val="20"/>
          <w:szCs w:val="20"/>
        </w:rPr>
        <w:t>** P &lt; 0.001</w:t>
      </w:r>
      <w:r>
        <w:rPr>
          <w:rFonts w:ascii="Arial" w:hAnsi="Arial" w:cs="Arial"/>
          <w:sz w:val="20"/>
          <w:szCs w:val="20"/>
        </w:rPr>
        <w:tab/>
      </w:r>
    </w:p>
    <w:p w:rsidR="004969E6" w:rsidRPr="00AB40F2" w:rsidRDefault="004969E6" w:rsidP="004969E6">
      <w:pPr>
        <w:rPr>
          <w:rFonts w:ascii="Arial" w:hAnsi="Arial" w:cs="Arial"/>
          <w:sz w:val="20"/>
          <w:szCs w:val="20"/>
        </w:rPr>
      </w:pPr>
    </w:p>
    <w:p w:rsidR="004969E6" w:rsidRPr="00AB40F2" w:rsidRDefault="004969E6" w:rsidP="004969E6">
      <w:pPr>
        <w:rPr>
          <w:rFonts w:ascii="Arial" w:hAnsi="Arial" w:cs="Arial"/>
          <w:sz w:val="20"/>
          <w:szCs w:val="20"/>
        </w:rPr>
      </w:pPr>
    </w:p>
    <w:p w:rsidR="004969E6" w:rsidRPr="00AB40F2" w:rsidRDefault="004969E6" w:rsidP="004969E6">
      <w:pPr>
        <w:rPr>
          <w:rFonts w:ascii="Arial" w:hAnsi="Arial" w:cs="Arial"/>
          <w:i/>
          <w:sz w:val="20"/>
          <w:szCs w:val="20"/>
        </w:rPr>
      </w:pPr>
    </w:p>
    <w:p w:rsidR="004969E6" w:rsidRPr="00A53F11" w:rsidRDefault="004969E6" w:rsidP="004969E6">
      <w:pPr>
        <w:spacing w:line="360" w:lineRule="auto"/>
        <w:rPr>
          <w:rFonts w:ascii="Arial" w:hAnsi="Arial" w:cs="Arial"/>
          <w:sz w:val="22"/>
          <w:szCs w:val="22"/>
        </w:rPr>
      </w:pPr>
    </w:p>
    <w:p w:rsidR="00133CA7" w:rsidRDefault="00133CA7"/>
    <w:sectPr w:rsidR="00133CA7" w:rsidSect="002900D0">
      <w:headerReference w:type="default" r:id="rId4"/>
      <w:footerReference w:type="even" r:id="rId5"/>
      <w:footerReference w:type="default" r:id="rId6"/>
      <w:pgSz w:w="12240" w:h="15840"/>
      <w:pgMar w:top="1440" w:right="1440" w:bottom="1440" w:left="144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72" w:rsidRDefault="004969E6" w:rsidP="00290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1972" w:rsidRDefault="004969E6" w:rsidP="002900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72" w:rsidRDefault="004969E6" w:rsidP="00D019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1972" w:rsidRDefault="004969E6" w:rsidP="002900D0">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72" w:rsidRPr="00A53F11" w:rsidRDefault="004969E6" w:rsidP="00245F7D">
    <w:pPr>
      <w:pStyle w:val="Header"/>
      <w:rPr>
        <w:rFonts w:ascii="Arial" w:hAnsi="Arial"/>
        <w:caps/>
        <w:sz w:val="20"/>
        <w:szCs w:val="22"/>
      </w:rPr>
    </w:pPr>
    <w:r w:rsidRPr="00A53F11">
      <w:rPr>
        <w:rFonts w:ascii="Arial" w:hAnsi="Arial"/>
        <w:caps/>
        <w:sz w:val="20"/>
        <w:szCs w:val="22"/>
      </w:rPr>
      <w:tab/>
    </w:r>
    <w:r>
      <w:rPr>
        <w:rFonts w:ascii="Arial" w:hAnsi="Arial"/>
        <w:caps/>
        <w:sz w:val="20"/>
        <w:szCs w:val="22"/>
      </w:rPr>
      <w:tab/>
    </w:r>
    <w:r>
      <w:rPr>
        <w:rFonts w:ascii="Arial" w:hAnsi="Arial"/>
        <w:caps/>
        <w:sz w:val="20"/>
        <w:szCs w:val="22"/>
      </w:rPr>
      <w:tab/>
    </w:r>
  </w:p>
  <w:p w:rsidR="00D01972" w:rsidRDefault="004969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969E6"/>
    <w:rsid w:val="00133CA7"/>
    <w:rsid w:val="00165AF2"/>
    <w:rsid w:val="00496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E6"/>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69E6"/>
    <w:pPr>
      <w:tabs>
        <w:tab w:val="center" w:pos="4320"/>
        <w:tab w:val="right" w:pos="8640"/>
      </w:tabs>
    </w:pPr>
  </w:style>
  <w:style w:type="character" w:customStyle="1" w:styleId="HeaderChar">
    <w:name w:val="Header Char"/>
    <w:basedOn w:val="DefaultParagraphFont"/>
    <w:link w:val="Header"/>
    <w:rsid w:val="004969E6"/>
    <w:rPr>
      <w:rFonts w:eastAsia="Times New Roman" w:cs="Times New Roman"/>
      <w:szCs w:val="24"/>
    </w:rPr>
  </w:style>
  <w:style w:type="paragraph" w:styleId="Footer">
    <w:name w:val="footer"/>
    <w:basedOn w:val="Normal"/>
    <w:link w:val="FooterChar"/>
    <w:rsid w:val="004969E6"/>
    <w:pPr>
      <w:tabs>
        <w:tab w:val="center" w:pos="4320"/>
        <w:tab w:val="right" w:pos="8640"/>
      </w:tabs>
    </w:pPr>
  </w:style>
  <w:style w:type="character" w:customStyle="1" w:styleId="FooterChar">
    <w:name w:val="Footer Char"/>
    <w:basedOn w:val="DefaultParagraphFont"/>
    <w:link w:val="Footer"/>
    <w:rsid w:val="004969E6"/>
    <w:rPr>
      <w:rFonts w:eastAsia="Times New Roman" w:cs="Times New Roman"/>
      <w:szCs w:val="24"/>
    </w:rPr>
  </w:style>
  <w:style w:type="character" w:styleId="PageNumber">
    <w:name w:val="page number"/>
    <w:basedOn w:val="DefaultParagraphFont"/>
    <w:rsid w:val="004969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 Cassandra</dc:creator>
  <cp:lastModifiedBy>Eros, Cassandra</cp:lastModifiedBy>
  <cp:revision>1</cp:revision>
  <dcterms:created xsi:type="dcterms:W3CDTF">2013-08-09T13:46:00Z</dcterms:created>
  <dcterms:modified xsi:type="dcterms:W3CDTF">2013-08-09T13:47:00Z</dcterms:modified>
</cp:coreProperties>
</file>