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E7" w:rsidRDefault="001413AA" w:rsidP="005370F4">
      <w:pPr>
        <w:bidi/>
        <w:spacing w:line="240" w:lineRule="auto"/>
        <w:jc w:val="center"/>
        <w:rPr>
          <w:rFonts w:asciiTheme="majorBidi" w:hAnsiTheme="majorBidi" w:cstheme="majorBidi"/>
          <w:b/>
          <w:bCs/>
          <w:sz w:val="28"/>
          <w:szCs w:val="28"/>
          <w:lang w:bidi="ar-EG"/>
        </w:rPr>
      </w:pPr>
      <w:r>
        <w:rPr>
          <w:rFonts w:asciiTheme="majorBidi" w:hAnsiTheme="majorBidi" w:cstheme="majorBidi"/>
          <w:b/>
          <w:bCs/>
          <w:sz w:val="28"/>
          <w:szCs w:val="28"/>
          <w:lang w:bidi="ar-EG"/>
        </w:rPr>
        <w:t>A Conceptual Framework of</w:t>
      </w:r>
      <w:r w:rsidRPr="009430E4">
        <w:rPr>
          <w:rFonts w:asciiTheme="majorBidi" w:hAnsiTheme="majorBidi" w:cstheme="majorBidi"/>
          <w:b/>
          <w:bCs/>
          <w:sz w:val="28"/>
          <w:szCs w:val="28"/>
          <w:lang w:bidi="ar-EG"/>
        </w:rPr>
        <w:t xml:space="preserve"> the </w:t>
      </w:r>
      <w:r w:rsidR="005370F4">
        <w:rPr>
          <w:rFonts w:asciiTheme="majorBidi" w:hAnsiTheme="majorBidi" w:cstheme="majorBidi"/>
          <w:b/>
          <w:bCs/>
          <w:sz w:val="28"/>
          <w:szCs w:val="28"/>
          <w:lang w:bidi="ar-EG"/>
        </w:rPr>
        <w:t>Association</w:t>
      </w:r>
      <w:r w:rsidRPr="009430E4">
        <w:rPr>
          <w:rFonts w:asciiTheme="majorBidi" w:hAnsiTheme="majorBidi" w:cstheme="majorBidi"/>
          <w:b/>
          <w:bCs/>
          <w:sz w:val="28"/>
          <w:szCs w:val="28"/>
          <w:lang w:bidi="ar-EG"/>
        </w:rPr>
        <w:t xml:space="preserve"> between </w:t>
      </w:r>
      <w:r>
        <w:rPr>
          <w:rFonts w:asciiTheme="majorBidi" w:hAnsiTheme="majorBidi" w:cstheme="majorBidi"/>
          <w:b/>
          <w:bCs/>
          <w:sz w:val="28"/>
          <w:szCs w:val="28"/>
          <w:lang w:bidi="ar-EG"/>
        </w:rPr>
        <w:t>Team Trust</w:t>
      </w:r>
      <w:r w:rsidR="00D94C0A" w:rsidRPr="009430E4">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a</w:t>
      </w:r>
      <w:r w:rsidRPr="009430E4">
        <w:rPr>
          <w:rFonts w:asciiTheme="majorBidi" w:hAnsiTheme="majorBidi" w:cstheme="majorBidi"/>
          <w:b/>
          <w:bCs/>
          <w:sz w:val="28"/>
          <w:szCs w:val="28"/>
          <w:lang w:bidi="ar-EG"/>
        </w:rPr>
        <w:t>nd Loy</w:t>
      </w:r>
      <w:r>
        <w:rPr>
          <w:rFonts w:asciiTheme="majorBidi" w:hAnsiTheme="majorBidi" w:cstheme="majorBidi"/>
          <w:b/>
          <w:bCs/>
          <w:sz w:val="28"/>
          <w:szCs w:val="28"/>
          <w:lang w:bidi="ar-EG"/>
        </w:rPr>
        <w:t xml:space="preserve">alty </w:t>
      </w:r>
      <w:r w:rsidR="005370F4">
        <w:rPr>
          <w:rFonts w:asciiTheme="majorBidi" w:hAnsiTheme="majorBidi" w:cstheme="majorBidi"/>
          <w:b/>
          <w:bCs/>
          <w:sz w:val="28"/>
          <w:szCs w:val="28"/>
          <w:lang w:bidi="ar-EG"/>
        </w:rPr>
        <w:t>to</w:t>
      </w:r>
      <w:r>
        <w:rPr>
          <w:rFonts w:asciiTheme="majorBidi" w:hAnsiTheme="majorBidi" w:cstheme="majorBidi"/>
          <w:b/>
          <w:bCs/>
          <w:sz w:val="28"/>
          <w:szCs w:val="28"/>
          <w:lang w:bidi="ar-EG"/>
        </w:rPr>
        <w:t xml:space="preserve"> Sponsor’s Brand</w:t>
      </w:r>
      <w:r w:rsidRPr="009430E4">
        <w:rPr>
          <w:rFonts w:asciiTheme="majorBidi" w:hAnsiTheme="majorBidi" w:cstheme="majorBidi"/>
          <w:b/>
          <w:bCs/>
          <w:sz w:val="28"/>
          <w:szCs w:val="28"/>
          <w:lang w:bidi="ar-EG"/>
        </w:rPr>
        <w:t xml:space="preserve">: </w:t>
      </w:r>
      <w:r>
        <w:rPr>
          <w:rFonts w:asciiTheme="majorBidi" w:hAnsiTheme="majorBidi" w:cstheme="majorBidi"/>
          <w:b/>
          <w:bCs/>
          <w:sz w:val="28"/>
          <w:szCs w:val="28"/>
          <w:lang w:bidi="ar-EG"/>
        </w:rPr>
        <w:t>T</w:t>
      </w:r>
      <w:r w:rsidR="00D94C0A" w:rsidRPr="009430E4">
        <w:rPr>
          <w:rFonts w:asciiTheme="majorBidi" w:hAnsiTheme="majorBidi" w:cstheme="majorBidi"/>
          <w:b/>
          <w:bCs/>
          <w:sz w:val="28"/>
          <w:szCs w:val="28"/>
          <w:lang w:bidi="ar-EG"/>
        </w:rPr>
        <w:t xml:space="preserve">he </w:t>
      </w:r>
      <w:r w:rsidRPr="009430E4">
        <w:rPr>
          <w:rFonts w:asciiTheme="majorBidi" w:hAnsiTheme="majorBidi" w:cstheme="majorBidi"/>
          <w:b/>
          <w:bCs/>
          <w:sz w:val="28"/>
          <w:szCs w:val="28"/>
          <w:lang w:bidi="ar-EG"/>
        </w:rPr>
        <w:t xml:space="preserve">Mediating Role </w:t>
      </w:r>
      <w:r>
        <w:rPr>
          <w:rFonts w:asciiTheme="majorBidi" w:hAnsiTheme="majorBidi" w:cstheme="majorBidi"/>
          <w:b/>
          <w:bCs/>
          <w:sz w:val="28"/>
          <w:szCs w:val="28"/>
          <w:lang w:bidi="ar-EG"/>
        </w:rPr>
        <w:t>o</w:t>
      </w:r>
      <w:r w:rsidRPr="009430E4">
        <w:rPr>
          <w:rFonts w:asciiTheme="majorBidi" w:hAnsiTheme="majorBidi" w:cstheme="majorBidi"/>
          <w:b/>
          <w:bCs/>
          <w:sz w:val="28"/>
          <w:szCs w:val="28"/>
          <w:lang w:bidi="ar-EG"/>
        </w:rPr>
        <w:t>f Team Identification</w:t>
      </w:r>
    </w:p>
    <w:p w:rsidR="00402E3F" w:rsidRPr="00402E3F" w:rsidRDefault="00402E3F" w:rsidP="00402E3F">
      <w:pPr>
        <w:spacing w:after="0" w:line="240" w:lineRule="auto"/>
        <w:jc w:val="center"/>
        <w:rPr>
          <w:rFonts w:asciiTheme="majorBidi" w:hAnsiTheme="majorBidi" w:cstheme="majorBidi"/>
          <w:b/>
          <w:bCs/>
          <w:sz w:val="24"/>
          <w:szCs w:val="24"/>
          <w:lang w:bidi="ar-EG"/>
        </w:rPr>
      </w:pPr>
      <w:proofErr w:type="spellStart"/>
      <w:r w:rsidRPr="00402E3F">
        <w:rPr>
          <w:rFonts w:asciiTheme="majorBidi" w:hAnsiTheme="majorBidi" w:cstheme="majorBidi"/>
          <w:b/>
          <w:bCs/>
          <w:sz w:val="24"/>
          <w:szCs w:val="24"/>
          <w:lang w:bidi="ar-EG"/>
        </w:rPr>
        <w:t>Amr</w:t>
      </w:r>
      <w:proofErr w:type="spellEnd"/>
      <w:r w:rsidRPr="00402E3F">
        <w:rPr>
          <w:rFonts w:asciiTheme="majorBidi" w:hAnsiTheme="majorBidi" w:cstheme="majorBidi"/>
          <w:b/>
          <w:bCs/>
          <w:sz w:val="24"/>
          <w:szCs w:val="24"/>
          <w:lang w:bidi="ar-EG"/>
        </w:rPr>
        <w:t xml:space="preserve"> </w:t>
      </w:r>
      <w:proofErr w:type="spellStart"/>
      <w:r w:rsidRPr="00402E3F">
        <w:rPr>
          <w:rFonts w:asciiTheme="majorBidi" w:hAnsiTheme="majorBidi" w:cstheme="majorBidi"/>
          <w:b/>
          <w:bCs/>
          <w:sz w:val="24"/>
          <w:szCs w:val="24"/>
          <w:lang w:bidi="ar-EG"/>
        </w:rPr>
        <w:t>Shar</w:t>
      </w:r>
      <w:r>
        <w:rPr>
          <w:rFonts w:asciiTheme="majorBidi" w:hAnsiTheme="majorBidi" w:cstheme="majorBidi"/>
          <w:b/>
          <w:bCs/>
          <w:sz w:val="24"/>
          <w:szCs w:val="24"/>
          <w:lang w:bidi="ar-EG"/>
        </w:rPr>
        <w:t>a</w:t>
      </w:r>
      <w:r w:rsidRPr="00402E3F">
        <w:rPr>
          <w:rFonts w:asciiTheme="majorBidi" w:hAnsiTheme="majorBidi" w:cstheme="majorBidi"/>
          <w:b/>
          <w:bCs/>
          <w:sz w:val="24"/>
          <w:szCs w:val="24"/>
          <w:lang w:bidi="ar-EG"/>
        </w:rPr>
        <w:t>way</w:t>
      </w:r>
      <w:proofErr w:type="spellEnd"/>
    </w:p>
    <w:p w:rsidR="00402E3F" w:rsidRDefault="005370F4" w:rsidP="005370F4">
      <w:pPr>
        <w:spacing w:after="0" w:line="240" w:lineRule="auto"/>
        <w:jc w:val="center"/>
        <w:rPr>
          <w:rFonts w:asciiTheme="majorBidi" w:hAnsiTheme="majorBidi" w:cstheme="majorBidi"/>
          <w:sz w:val="24"/>
          <w:szCs w:val="24"/>
          <w:lang w:bidi="ar-EG"/>
        </w:rPr>
      </w:pPr>
      <w:r>
        <w:rPr>
          <w:rFonts w:asciiTheme="majorBidi" w:hAnsiTheme="majorBidi" w:cstheme="majorBidi"/>
          <w:sz w:val="24"/>
          <w:szCs w:val="24"/>
          <w:lang w:bidi="ar-EG"/>
        </w:rPr>
        <w:t>Business Administration Department</w:t>
      </w:r>
      <w:r w:rsidR="00402E3F" w:rsidRPr="00402E3F">
        <w:rPr>
          <w:rFonts w:asciiTheme="majorBidi" w:hAnsiTheme="majorBidi" w:cstheme="majorBidi"/>
          <w:sz w:val="24"/>
          <w:szCs w:val="24"/>
          <w:lang w:bidi="ar-EG"/>
        </w:rPr>
        <w:t>, Cairo University</w:t>
      </w:r>
    </w:p>
    <w:p w:rsidR="005370F4" w:rsidRPr="00402E3F" w:rsidRDefault="005370F4" w:rsidP="005370F4">
      <w:pPr>
        <w:spacing w:after="0" w:line="240" w:lineRule="auto"/>
        <w:jc w:val="center"/>
        <w:rPr>
          <w:rFonts w:asciiTheme="majorBidi" w:hAnsiTheme="majorBidi" w:cstheme="majorBidi"/>
          <w:sz w:val="24"/>
          <w:szCs w:val="24"/>
          <w:lang w:bidi="ar-EG"/>
        </w:rPr>
      </w:pPr>
      <w:proofErr w:type="gramStart"/>
      <w:r>
        <w:rPr>
          <w:rFonts w:asciiTheme="majorBidi" w:hAnsiTheme="majorBidi" w:cstheme="majorBidi"/>
          <w:sz w:val="24"/>
          <w:szCs w:val="24"/>
          <w:lang w:bidi="ar-EG"/>
        </w:rPr>
        <w:t>email</w:t>
      </w:r>
      <w:proofErr w:type="gramEnd"/>
      <w:r>
        <w:rPr>
          <w:rFonts w:asciiTheme="majorBidi" w:hAnsiTheme="majorBidi" w:cstheme="majorBidi"/>
          <w:sz w:val="24"/>
          <w:szCs w:val="24"/>
          <w:lang w:bidi="ar-EG"/>
        </w:rPr>
        <w:t xml:space="preserve">: </w:t>
      </w:r>
      <w:r w:rsidRPr="00402E3F">
        <w:rPr>
          <w:rFonts w:asciiTheme="majorBidi" w:hAnsiTheme="majorBidi" w:cstheme="majorBidi"/>
          <w:sz w:val="24"/>
          <w:szCs w:val="24"/>
          <w:lang w:bidi="ar-EG"/>
        </w:rPr>
        <w:t>amr_sharawy@foc.cu.edu.eg</w:t>
      </w:r>
    </w:p>
    <w:p w:rsidR="005370F4" w:rsidRPr="00402E3F" w:rsidRDefault="005370F4" w:rsidP="005370F4">
      <w:pPr>
        <w:spacing w:after="0" w:line="240" w:lineRule="auto"/>
        <w:jc w:val="center"/>
        <w:rPr>
          <w:rFonts w:asciiTheme="majorBidi" w:hAnsiTheme="majorBidi" w:cstheme="majorBidi"/>
          <w:sz w:val="24"/>
          <w:szCs w:val="24"/>
          <w:lang w:bidi="ar-EG"/>
        </w:rPr>
      </w:pPr>
    </w:p>
    <w:p w:rsidR="00402E3F" w:rsidRDefault="00402E3F" w:rsidP="00402E3F">
      <w:pPr>
        <w:bidi/>
        <w:spacing w:after="0" w:line="240" w:lineRule="auto"/>
        <w:jc w:val="center"/>
        <w:rPr>
          <w:rFonts w:asciiTheme="majorBidi" w:hAnsiTheme="majorBidi" w:cstheme="majorBidi"/>
          <w:b/>
          <w:bCs/>
          <w:sz w:val="24"/>
          <w:szCs w:val="24"/>
          <w:lang w:bidi="ar-EG"/>
        </w:rPr>
      </w:pPr>
    </w:p>
    <w:p w:rsidR="00402E3F" w:rsidRPr="000F612B" w:rsidRDefault="00402E3F" w:rsidP="00402E3F">
      <w:pPr>
        <w:bidi/>
        <w:spacing w:after="0" w:line="240" w:lineRule="auto"/>
        <w:jc w:val="center"/>
        <w:rPr>
          <w:rFonts w:asciiTheme="majorBidi" w:hAnsiTheme="majorBidi" w:cstheme="majorBidi"/>
          <w:b/>
          <w:bCs/>
          <w:sz w:val="24"/>
          <w:szCs w:val="24"/>
          <w:lang w:bidi="ar-EG"/>
        </w:rPr>
      </w:pPr>
      <w:proofErr w:type="spellStart"/>
      <w:r w:rsidRPr="00402E3F">
        <w:rPr>
          <w:rFonts w:asciiTheme="majorBidi" w:hAnsiTheme="majorBidi" w:cstheme="majorBidi"/>
          <w:b/>
          <w:bCs/>
          <w:sz w:val="24"/>
          <w:szCs w:val="24"/>
          <w:lang w:bidi="ar-EG"/>
        </w:rPr>
        <w:t>Abeer</w:t>
      </w:r>
      <w:proofErr w:type="spellEnd"/>
      <w:r w:rsidRPr="00402E3F">
        <w:rPr>
          <w:rFonts w:asciiTheme="majorBidi" w:hAnsiTheme="majorBidi" w:cstheme="majorBidi"/>
          <w:b/>
          <w:bCs/>
          <w:sz w:val="24"/>
          <w:szCs w:val="24"/>
          <w:lang w:bidi="ar-EG"/>
        </w:rPr>
        <w:t xml:space="preserve"> A. </w:t>
      </w:r>
      <w:proofErr w:type="spellStart"/>
      <w:r w:rsidRPr="00402E3F">
        <w:rPr>
          <w:rFonts w:asciiTheme="majorBidi" w:hAnsiTheme="majorBidi" w:cstheme="majorBidi"/>
          <w:b/>
          <w:bCs/>
          <w:sz w:val="24"/>
          <w:szCs w:val="24"/>
          <w:lang w:bidi="ar-EG"/>
        </w:rPr>
        <w:t>Mahrous</w:t>
      </w:r>
      <w:proofErr w:type="spellEnd"/>
    </w:p>
    <w:p w:rsidR="00402E3F" w:rsidRPr="000F612B" w:rsidRDefault="00402E3F" w:rsidP="005370F4">
      <w:pPr>
        <w:spacing w:after="0" w:line="240" w:lineRule="auto"/>
        <w:ind w:left="115"/>
        <w:jc w:val="center"/>
        <w:rPr>
          <w:rFonts w:asciiTheme="majorBidi" w:hAnsiTheme="majorBidi" w:cstheme="majorBidi"/>
          <w:bCs/>
          <w:spacing w:val="-1"/>
          <w:sz w:val="24"/>
          <w:szCs w:val="24"/>
        </w:rPr>
      </w:pPr>
      <w:r w:rsidRPr="000F612B">
        <w:rPr>
          <w:rFonts w:asciiTheme="majorBidi" w:hAnsiTheme="majorBidi" w:cstheme="majorBidi"/>
          <w:bCs/>
          <w:spacing w:val="-1"/>
          <w:sz w:val="24"/>
          <w:szCs w:val="24"/>
        </w:rPr>
        <w:t>Professor</w:t>
      </w:r>
      <w:r w:rsidRPr="000F612B">
        <w:rPr>
          <w:rFonts w:asciiTheme="majorBidi" w:hAnsiTheme="majorBidi" w:cstheme="majorBidi"/>
          <w:bCs/>
          <w:spacing w:val="-1"/>
          <w:sz w:val="24"/>
          <w:szCs w:val="24"/>
          <w:lang w:val="en-US"/>
        </w:rPr>
        <w:t xml:space="preserve"> of Marketing, </w:t>
      </w:r>
      <w:r w:rsidRPr="000F612B">
        <w:rPr>
          <w:rFonts w:asciiTheme="majorBidi" w:hAnsiTheme="majorBidi" w:cstheme="majorBidi"/>
          <w:bCs/>
          <w:spacing w:val="-1"/>
          <w:sz w:val="24"/>
          <w:szCs w:val="24"/>
        </w:rPr>
        <w:t>Cairo University</w:t>
      </w:r>
    </w:p>
    <w:p w:rsidR="00402E3F" w:rsidRPr="000F612B" w:rsidRDefault="000F612B" w:rsidP="000F612B">
      <w:pPr>
        <w:spacing w:after="0" w:line="240" w:lineRule="auto"/>
        <w:ind w:left="115"/>
        <w:jc w:val="center"/>
        <w:rPr>
          <w:rFonts w:asciiTheme="majorBidi" w:hAnsiTheme="majorBidi" w:cstheme="majorBidi"/>
          <w:bCs/>
          <w:spacing w:val="-1"/>
          <w:sz w:val="24"/>
          <w:szCs w:val="24"/>
        </w:rPr>
      </w:pPr>
      <w:proofErr w:type="gramStart"/>
      <w:r>
        <w:rPr>
          <w:rFonts w:asciiTheme="majorBidi" w:hAnsiTheme="majorBidi" w:cstheme="majorBidi"/>
          <w:sz w:val="24"/>
          <w:szCs w:val="24"/>
        </w:rPr>
        <w:t>e</w:t>
      </w:r>
      <w:r w:rsidRPr="000F612B">
        <w:rPr>
          <w:rFonts w:asciiTheme="majorBidi" w:hAnsiTheme="majorBidi" w:cstheme="majorBidi"/>
          <w:sz w:val="24"/>
          <w:szCs w:val="24"/>
        </w:rPr>
        <w:t>mail</w:t>
      </w:r>
      <w:proofErr w:type="gramEnd"/>
      <w:r w:rsidRPr="000F612B">
        <w:rPr>
          <w:rFonts w:asciiTheme="majorBidi" w:hAnsiTheme="majorBidi" w:cstheme="majorBidi"/>
          <w:sz w:val="24"/>
          <w:szCs w:val="24"/>
        </w:rPr>
        <w:t xml:space="preserve">: </w:t>
      </w:r>
      <w:hyperlink r:id="rId9" w:history="1">
        <w:r w:rsidR="00402E3F" w:rsidRPr="000F612B">
          <w:rPr>
            <w:rStyle w:val="Hyperlink"/>
            <w:rFonts w:asciiTheme="majorBidi" w:hAnsiTheme="majorBidi" w:cstheme="majorBidi"/>
            <w:bCs/>
            <w:color w:val="auto"/>
            <w:spacing w:val="-1"/>
            <w:sz w:val="24"/>
            <w:szCs w:val="24"/>
            <w:u w:val="none"/>
          </w:rPr>
          <w:t>abeer.mahrous@foc.cu.edu.eg</w:t>
        </w:r>
      </w:hyperlink>
      <w:r w:rsidR="00402E3F" w:rsidRPr="000F612B">
        <w:rPr>
          <w:rStyle w:val="Hyperlink"/>
          <w:rFonts w:asciiTheme="majorBidi" w:hAnsiTheme="majorBidi" w:cstheme="majorBidi"/>
          <w:bCs/>
          <w:color w:val="auto"/>
          <w:spacing w:val="-1"/>
          <w:sz w:val="24"/>
          <w:szCs w:val="24"/>
          <w:u w:val="none"/>
        </w:rPr>
        <w:t xml:space="preserve"> </w:t>
      </w:r>
    </w:p>
    <w:p w:rsidR="00402E3F" w:rsidRPr="000F612B" w:rsidRDefault="00402E3F" w:rsidP="000F612B">
      <w:pPr>
        <w:pStyle w:val="CommentText"/>
        <w:jc w:val="center"/>
        <w:rPr>
          <w:rFonts w:asciiTheme="majorBidi" w:hAnsiTheme="majorBidi" w:cstheme="majorBidi"/>
          <w:sz w:val="24"/>
          <w:szCs w:val="24"/>
          <w:lang w:val="fr-FR" w:eastAsia="en-US"/>
        </w:rPr>
      </w:pPr>
      <w:proofErr w:type="spellStart"/>
      <w:r w:rsidRPr="000F612B">
        <w:rPr>
          <w:rFonts w:asciiTheme="majorBidi" w:hAnsiTheme="majorBidi" w:cstheme="majorBidi"/>
          <w:bCs/>
          <w:spacing w:val="-1"/>
          <w:sz w:val="24"/>
          <w:szCs w:val="24"/>
        </w:rPr>
        <w:t>Orcid</w:t>
      </w:r>
      <w:proofErr w:type="spellEnd"/>
      <w:r w:rsidRPr="000F612B">
        <w:rPr>
          <w:rFonts w:asciiTheme="majorBidi" w:hAnsiTheme="majorBidi" w:cstheme="majorBidi"/>
          <w:bCs/>
          <w:spacing w:val="-1"/>
          <w:sz w:val="24"/>
          <w:szCs w:val="24"/>
        </w:rPr>
        <w:t xml:space="preserve">: </w:t>
      </w:r>
      <w:hyperlink r:id="rId10" w:tgtFrame="_blank" w:history="1">
        <w:r w:rsidRPr="000F612B">
          <w:rPr>
            <w:rFonts w:asciiTheme="majorBidi" w:hAnsiTheme="majorBidi" w:cstheme="majorBidi"/>
            <w:sz w:val="24"/>
            <w:szCs w:val="24"/>
            <w:lang w:val="fr-FR" w:eastAsia="en-US"/>
          </w:rPr>
          <w:t>0000-0002-6082-4621</w:t>
        </w:r>
      </w:hyperlink>
    </w:p>
    <w:p w:rsidR="00402E3F" w:rsidRPr="000F612B" w:rsidRDefault="00402E3F" w:rsidP="000F612B">
      <w:pPr>
        <w:spacing w:after="0" w:line="240" w:lineRule="auto"/>
        <w:jc w:val="center"/>
        <w:rPr>
          <w:rFonts w:asciiTheme="majorBidi" w:hAnsiTheme="majorBidi" w:cstheme="majorBidi"/>
          <w:sz w:val="24"/>
          <w:szCs w:val="24"/>
        </w:rPr>
      </w:pPr>
      <w:r w:rsidRPr="000F612B">
        <w:rPr>
          <w:rFonts w:asciiTheme="majorBidi" w:hAnsiTheme="majorBidi" w:cstheme="majorBidi"/>
          <w:noProof/>
          <w:sz w:val="24"/>
          <w:szCs w:val="24"/>
          <w:lang w:val="fr-FR"/>
        </w:rPr>
        <w:t>Scoups:</w:t>
      </w:r>
      <w:r w:rsidRPr="000F612B">
        <w:rPr>
          <w:rFonts w:asciiTheme="majorBidi" w:hAnsiTheme="majorBidi" w:cstheme="majorBidi"/>
          <w:sz w:val="24"/>
          <w:szCs w:val="24"/>
          <w:lang w:val="fr-FR"/>
        </w:rPr>
        <w:t xml:space="preserve"> </w:t>
      </w:r>
      <w:r w:rsidRPr="000F612B">
        <w:rPr>
          <w:rFonts w:asciiTheme="majorBidi" w:hAnsiTheme="majorBidi" w:cstheme="majorBidi"/>
          <w:sz w:val="24"/>
          <w:szCs w:val="24"/>
        </w:rPr>
        <w:t>36141959400</w:t>
      </w:r>
    </w:p>
    <w:p w:rsidR="00402E3F" w:rsidRPr="00402E3F" w:rsidRDefault="00402E3F" w:rsidP="00402E3F">
      <w:pPr>
        <w:bidi/>
        <w:spacing w:line="240" w:lineRule="auto"/>
        <w:jc w:val="center"/>
        <w:rPr>
          <w:rFonts w:asciiTheme="majorBidi" w:hAnsiTheme="majorBidi" w:cstheme="majorBidi"/>
          <w:b/>
          <w:bCs/>
          <w:sz w:val="28"/>
          <w:szCs w:val="28"/>
          <w:lang w:bidi="ar-EG"/>
        </w:rPr>
      </w:pPr>
    </w:p>
    <w:p w:rsidR="00402E3F" w:rsidRPr="009430E4" w:rsidRDefault="00402E3F" w:rsidP="0080467F">
      <w:pPr>
        <w:bidi/>
        <w:spacing w:line="240" w:lineRule="auto"/>
        <w:jc w:val="center"/>
        <w:rPr>
          <w:rFonts w:asciiTheme="majorBidi" w:hAnsiTheme="majorBidi" w:cstheme="majorBidi"/>
          <w:b/>
          <w:bCs/>
          <w:sz w:val="28"/>
          <w:szCs w:val="28"/>
          <w:lang w:bidi="ar-EG"/>
        </w:rPr>
      </w:pPr>
    </w:p>
    <w:p w:rsidR="00880D1B" w:rsidRPr="009430E4" w:rsidRDefault="00501FD9" w:rsidP="0080467F">
      <w:pPr>
        <w:pStyle w:val="ListParagraph"/>
        <w:tabs>
          <w:tab w:val="left" w:pos="270"/>
        </w:tabs>
        <w:bidi w:val="0"/>
        <w:spacing w:after="0" w:line="240" w:lineRule="auto"/>
        <w:ind w:left="360" w:hanging="360"/>
        <w:jc w:val="both"/>
        <w:rPr>
          <w:rFonts w:asciiTheme="majorBidi" w:hAnsiTheme="majorBidi" w:cstheme="majorBidi"/>
          <w:b/>
          <w:bCs/>
          <w:sz w:val="24"/>
          <w:szCs w:val="24"/>
          <w:lang w:eastAsia="en-US" w:bidi="ar-EG"/>
        </w:rPr>
      </w:pPr>
      <w:r w:rsidRPr="009430E4">
        <w:rPr>
          <w:rFonts w:asciiTheme="majorBidi" w:hAnsiTheme="majorBidi" w:cstheme="majorBidi"/>
          <w:b/>
          <w:bCs/>
          <w:sz w:val="24"/>
          <w:szCs w:val="24"/>
          <w:lang w:eastAsia="en-US" w:bidi="ar-EG"/>
        </w:rPr>
        <w:t>Abstract</w:t>
      </w:r>
    </w:p>
    <w:p w:rsidR="00123DFD" w:rsidRDefault="00502D47" w:rsidP="00B95652">
      <w:pPr>
        <w:autoSpaceDE w:val="0"/>
        <w:autoSpaceDN w:val="0"/>
        <w:adjustRightInd w:val="0"/>
        <w:spacing w:after="0" w:line="240" w:lineRule="auto"/>
        <w:ind w:firstLine="720"/>
        <w:jc w:val="both"/>
        <w:rPr>
          <w:rFonts w:asciiTheme="majorBidi" w:hAnsiTheme="majorBidi" w:cstheme="majorBidi"/>
          <w:sz w:val="24"/>
          <w:szCs w:val="24"/>
        </w:rPr>
      </w:pPr>
      <w:r w:rsidRPr="009430E4">
        <w:rPr>
          <w:rFonts w:asciiTheme="majorBidi" w:hAnsiTheme="majorBidi" w:cstheme="majorBidi"/>
          <w:sz w:val="24"/>
          <w:szCs w:val="24"/>
        </w:rPr>
        <w:t xml:space="preserve">As competitiveness increases in professional sport industry (Hill and Green, 2000; Robinson, 2006) sponsoring in the field has also been raised </w:t>
      </w:r>
      <w:r w:rsidR="008505E5" w:rsidRPr="009430E4">
        <w:rPr>
          <w:rFonts w:asciiTheme="majorBidi" w:hAnsiTheme="majorBidi" w:cstheme="majorBidi"/>
          <w:sz w:val="24"/>
          <w:szCs w:val="24"/>
        </w:rPr>
        <w:t>recently</w:t>
      </w:r>
      <w:r w:rsidRPr="009430E4">
        <w:rPr>
          <w:rFonts w:asciiTheme="majorBidi" w:hAnsiTheme="majorBidi" w:cstheme="majorBidi"/>
          <w:sz w:val="24"/>
          <w:szCs w:val="24"/>
        </w:rPr>
        <w:t xml:space="preserve"> (</w:t>
      </w:r>
      <w:proofErr w:type="spellStart"/>
      <w:r w:rsidRPr="009430E4">
        <w:rPr>
          <w:rFonts w:asciiTheme="majorBidi" w:hAnsiTheme="majorBidi" w:cstheme="majorBidi"/>
          <w:sz w:val="24"/>
          <w:szCs w:val="24"/>
        </w:rPr>
        <w:t>Biscaia</w:t>
      </w:r>
      <w:proofErr w:type="spellEnd"/>
      <w:r w:rsidRPr="009430E4">
        <w:rPr>
          <w:rFonts w:asciiTheme="majorBidi" w:hAnsiTheme="majorBidi" w:cstheme="majorBidi"/>
          <w:sz w:val="24"/>
          <w:szCs w:val="24"/>
        </w:rPr>
        <w:t xml:space="preserve"> et al., 2013). While the impact of sponsorship activities on different aspects of branding is now well clarified, the impacts of those activities have on the brand loyalty hasn’t </w:t>
      </w:r>
      <w:r w:rsidR="005F6681">
        <w:rPr>
          <w:rFonts w:asciiTheme="majorBidi" w:hAnsiTheme="majorBidi" w:cstheme="majorBidi"/>
          <w:sz w:val="24"/>
          <w:szCs w:val="24"/>
        </w:rPr>
        <w:t xml:space="preserve">received much attention </w:t>
      </w:r>
      <w:r w:rsidRPr="009430E4">
        <w:rPr>
          <w:rFonts w:asciiTheme="majorBidi" w:hAnsiTheme="majorBidi" w:cstheme="majorBidi"/>
          <w:sz w:val="24"/>
          <w:szCs w:val="24"/>
        </w:rPr>
        <w:t>(</w:t>
      </w:r>
      <w:proofErr w:type="spellStart"/>
      <w:r w:rsidRPr="009430E4">
        <w:rPr>
          <w:rFonts w:asciiTheme="majorBidi" w:hAnsiTheme="majorBidi" w:cstheme="majorBidi"/>
          <w:sz w:val="24"/>
          <w:szCs w:val="24"/>
        </w:rPr>
        <w:t>Mazodier</w:t>
      </w:r>
      <w:proofErr w:type="spellEnd"/>
      <w:r w:rsidRPr="009430E4">
        <w:rPr>
          <w:rFonts w:asciiTheme="majorBidi" w:hAnsiTheme="majorBidi" w:cstheme="majorBidi"/>
          <w:sz w:val="24"/>
          <w:szCs w:val="24"/>
        </w:rPr>
        <w:t xml:space="preserve"> and </w:t>
      </w:r>
      <w:proofErr w:type="spellStart"/>
      <w:r w:rsidRPr="009430E4">
        <w:rPr>
          <w:rFonts w:asciiTheme="majorBidi" w:hAnsiTheme="majorBidi" w:cstheme="majorBidi"/>
          <w:sz w:val="24"/>
          <w:szCs w:val="24"/>
        </w:rPr>
        <w:t>Merunka</w:t>
      </w:r>
      <w:proofErr w:type="spellEnd"/>
      <w:r w:rsidRPr="009430E4">
        <w:rPr>
          <w:rFonts w:asciiTheme="majorBidi" w:hAnsiTheme="majorBidi" w:cstheme="majorBidi"/>
          <w:sz w:val="24"/>
          <w:szCs w:val="24"/>
        </w:rPr>
        <w:t>, 2012).</w:t>
      </w:r>
      <w:r w:rsidR="00290859" w:rsidRPr="009430E4">
        <w:rPr>
          <w:rFonts w:asciiTheme="majorBidi" w:hAnsiTheme="majorBidi" w:cstheme="majorBidi"/>
          <w:sz w:val="24"/>
          <w:szCs w:val="24"/>
          <w:lang w:val="en-US"/>
        </w:rPr>
        <w:t xml:space="preserve"> </w:t>
      </w:r>
      <w:r w:rsidR="00A330E7" w:rsidRPr="009430E4">
        <w:rPr>
          <w:rFonts w:asciiTheme="majorBidi" w:hAnsiTheme="majorBidi" w:cstheme="majorBidi"/>
          <w:sz w:val="24"/>
          <w:szCs w:val="24"/>
        </w:rPr>
        <w:t xml:space="preserve">This </w:t>
      </w:r>
      <w:r w:rsidR="00E06E2F">
        <w:rPr>
          <w:rFonts w:asciiTheme="majorBidi" w:hAnsiTheme="majorBidi" w:cstheme="majorBidi"/>
          <w:sz w:val="24"/>
          <w:szCs w:val="24"/>
        </w:rPr>
        <w:t>preprint</w:t>
      </w:r>
      <w:r w:rsidR="00A330E7" w:rsidRPr="009430E4">
        <w:rPr>
          <w:rFonts w:asciiTheme="majorBidi" w:hAnsiTheme="majorBidi" w:cstheme="majorBidi"/>
          <w:sz w:val="24"/>
          <w:szCs w:val="24"/>
        </w:rPr>
        <w:t xml:space="preserve"> aims to </w:t>
      </w:r>
      <w:r w:rsidR="00E06E2F">
        <w:rPr>
          <w:rFonts w:asciiTheme="majorBidi" w:hAnsiTheme="majorBidi" w:cstheme="majorBidi"/>
          <w:sz w:val="24"/>
          <w:szCs w:val="24"/>
        </w:rPr>
        <w:t xml:space="preserve">report on </w:t>
      </w:r>
      <w:r w:rsidR="00A330E7" w:rsidRPr="009430E4">
        <w:rPr>
          <w:rFonts w:asciiTheme="majorBidi" w:hAnsiTheme="majorBidi" w:cstheme="majorBidi"/>
          <w:sz w:val="24"/>
          <w:szCs w:val="24"/>
        </w:rPr>
        <w:t xml:space="preserve">the </w:t>
      </w:r>
      <w:r w:rsidR="005F6681">
        <w:rPr>
          <w:rFonts w:asciiTheme="majorBidi" w:hAnsiTheme="majorBidi" w:cstheme="majorBidi"/>
          <w:sz w:val="24"/>
          <w:szCs w:val="24"/>
        </w:rPr>
        <w:t xml:space="preserve">association </w:t>
      </w:r>
      <w:r w:rsidR="00A330E7" w:rsidRPr="009430E4">
        <w:rPr>
          <w:rFonts w:asciiTheme="majorBidi" w:hAnsiTheme="majorBidi" w:cstheme="majorBidi"/>
          <w:sz w:val="24"/>
          <w:szCs w:val="24"/>
        </w:rPr>
        <w:t xml:space="preserve">between </w:t>
      </w:r>
      <w:r w:rsidR="00840531">
        <w:rPr>
          <w:rFonts w:asciiTheme="majorBidi" w:hAnsiTheme="majorBidi" w:cstheme="majorBidi"/>
          <w:sz w:val="24"/>
          <w:szCs w:val="24"/>
        </w:rPr>
        <w:t xml:space="preserve">team trust, team identification and </w:t>
      </w:r>
      <w:r w:rsidR="002B5554">
        <w:rPr>
          <w:rFonts w:asciiTheme="majorBidi" w:hAnsiTheme="majorBidi" w:cstheme="majorBidi"/>
          <w:sz w:val="24"/>
          <w:szCs w:val="24"/>
        </w:rPr>
        <w:t>both typ</w:t>
      </w:r>
      <w:r w:rsidR="005F6681">
        <w:rPr>
          <w:rFonts w:asciiTheme="majorBidi" w:hAnsiTheme="majorBidi" w:cstheme="majorBidi"/>
          <w:sz w:val="24"/>
          <w:szCs w:val="24"/>
        </w:rPr>
        <w:t xml:space="preserve">es of loyalty, </w:t>
      </w:r>
      <w:r w:rsidR="00A330E7" w:rsidRPr="009430E4">
        <w:rPr>
          <w:rFonts w:asciiTheme="majorBidi" w:hAnsiTheme="majorBidi" w:cstheme="majorBidi"/>
          <w:sz w:val="24"/>
          <w:szCs w:val="24"/>
        </w:rPr>
        <w:t xml:space="preserve">attitudinal </w:t>
      </w:r>
      <w:r w:rsidR="005F6681">
        <w:rPr>
          <w:rFonts w:asciiTheme="majorBidi" w:hAnsiTheme="majorBidi" w:cstheme="majorBidi"/>
          <w:sz w:val="24"/>
          <w:szCs w:val="24"/>
        </w:rPr>
        <w:t xml:space="preserve">loyalty </w:t>
      </w:r>
      <w:r w:rsidR="00A330E7" w:rsidRPr="009430E4">
        <w:rPr>
          <w:rFonts w:asciiTheme="majorBidi" w:hAnsiTheme="majorBidi" w:cstheme="majorBidi"/>
          <w:sz w:val="24"/>
          <w:szCs w:val="24"/>
        </w:rPr>
        <w:t>and behavioural loyalty</w:t>
      </w:r>
      <w:r w:rsidR="008505E5" w:rsidRPr="009430E4">
        <w:rPr>
          <w:rFonts w:asciiTheme="majorBidi" w:hAnsiTheme="majorBidi" w:cstheme="majorBidi"/>
          <w:sz w:val="24"/>
          <w:szCs w:val="24"/>
        </w:rPr>
        <w:t>.</w:t>
      </w:r>
      <w:r w:rsidR="008505E5" w:rsidRPr="009430E4">
        <w:rPr>
          <w:rFonts w:asciiTheme="majorBidi" w:hAnsiTheme="majorBidi" w:cstheme="majorBidi"/>
          <w:sz w:val="24"/>
          <w:szCs w:val="24"/>
          <w:lang w:bidi="ar-EG"/>
        </w:rPr>
        <w:t xml:space="preserve"> </w:t>
      </w:r>
      <w:r w:rsidR="005F6681">
        <w:rPr>
          <w:rFonts w:asciiTheme="majorBidi" w:hAnsiTheme="majorBidi" w:cstheme="majorBidi"/>
          <w:sz w:val="24"/>
          <w:szCs w:val="24"/>
          <w:lang w:bidi="ar-EG"/>
        </w:rPr>
        <w:t xml:space="preserve">The </w:t>
      </w:r>
      <w:r w:rsidR="00A330E7" w:rsidRPr="009430E4">
        <w:rPr>
          <w:rFonts w:asciiTheme="majorBidi" w:hAnsiTheme="majorBidi" w:cstheme="majorBidi"/>
          <w:sz w:val="24"/>
          <w:szCs w:val="24"/>
          <w:lang w:bidi="ar-EG"/>
        </w:rPr>
        <w:t xml:space="preserve">conceptual </w:t>
      </w:r>
      <w:r w:rsidR="0073601E" w:rsidRPr="009430E4">
        <w:rPr>
          <w:rFonts w:asciiTheme="majorBidi" w:hAnsiTheme="majorBidi" w:cstheme="majorBidi"/>
          <w:sz w:val="24"/>
          <w:szCs w:val="24"/>
          <w:lang w:bidi="ar-EG"/>
        </w:rPr>
        <w:t xml:space="preserve">model </w:t>
      </w:r>
      <w:r w:rsidR="0073601E">
        <w:rPr>
          <w:rFonts w:asciiTheme="majorBidi" w:hAnsiTheme="majorBidi" w:cstheme="majorBidi"/>
          <w:sz w:val="24"/>
          <w:szCs w:val="24"/>
          <w:lang w:bidi="ar-EG"/>
        </w:rPr>
        <w:t>is derived from</w:t>
      </w:r>
      <w:r w:rsidR="0073601E" w:rsidRPr="009430E4">
        <w:rPr>
          <w:rFonts w:asciiTheme="majorBidi" w:hAnsiTheme="majorBidi" w:cstheme="majorBidi"/>
          <w:sz w:val="24"/>
          <w:szCs w:val="24"/>
          <w:lang w:bidi="ar-EG"/>
        </w:rPr>
        <w:t xml:space="preserve"> </w:t>
      </w:r>
      <w:r w:rsidR="0073601E">
        <w:rPr>
          <w:rFonts w:asciiTheme="majorBidi" w:hAnsiTheme="majorBidi" w:cstheme="majorBidi"/>
          <w:sz w:val="24"/>
          <w:szCs w:val="24"/>
          <w:lang w:bidi="ar-EG"/>
        </w:rPr>
        <w:t xml:space="preserve">TRA “the theory of </w:t>
      </w:r>
      <w:r w:rsidR="0073601E" w:rsidRPr="009430E4">
        <w:rPr>
          <w:rFonts w:asciiTheme="majorBidi" w:hAnsiTheme="majorBidi" w:cstheme="majorBidi"/>
          <w:sz w:val="24"/>
          <w:szCs w:val="24"/>
          <w:lang w:bidi="ar-EG"/>
        </w:rPr>
        <w:t>reasoned action</w:t>
      </w:r>
      <w:r w:rsidR="0073601E">
        <w:rPr>
          <w:rFonts w:asciiTheme="majorBidi" w:hAnsiTheme="majorBidi" w:cstheme="majorBidi"/>
          <w:sz w:val="24"/>
          <w:szCs w:val="24"/>
          <w:lang w:bidi="ar-EG"/>
        </w:rPr>
        <w:t>”</w:t>
      </w:r>
      <w:r w:rsidR="0073601E" w:rsidRPr="009430E4">
        <w:rPr>
          <w:rFonts w:asciiTheme="majorBidi" w:hAnsiTheme="majorBidi" w:cstheme="majorBidi"/>
          <w:sz w:val="24"/>
          <w:szCs w:val="24"/>
          <w:lang w:bidi="ar-EG"/>
        </w:rPr>
        <w:t xml:space="preserve"> </w:t>
      </w:r>
      <w:r w:rsidR="0073601E">
        <w:rPr>
          <w:rFonts w:asciiTheme="majorBidi" w:hAnsiTheme="majorBidi" w:cstheme="majorBidi"/>
          <w:sz w:val="24"/>
          <w:szCs w:val="24"/>
          <w:lang w:bidi="ar-EG"/>
        </w:rPr>
        <w:t>and SITS</w:t>
      </w:r>
      <w:r w:rsidR="009C755A">
        <w:rPr>
          <w:rFonts w:asciiTheme="majorBidi" w:hAnsiTheme="majorBidi" w:cstheme="majorBidi"/>
          <w:sz w:val="24"/>
          <w:szCs w:val="24"/>
          <w:lang w:bidi="ar-EG"/>
        </w:rPr>
        <w:t xml:space="preserve"> </w:t>
      </w:r>
      <w:r w:rsidR="00840531">
        <w:rPr>
          <w:rFonts w:asciiTheme="majorBidi" w:hAnsiTheme="majorBidi" w:cstheme="majorBidi"/>
          <w:sz w:val="24"/>
          <w:szCs w:val="24"/>
          <w:lang w:bidi="ar-EG"/>
        </w:rPr>
        <w:t>“</w:t>
      </w:r>
      <w:r w:rsidR="00A330E7" w:rsidRPr="009430E4">
        <w:rPr>
          <w:rFonts w:asciiTheme="majorBidi" w:hAnsiTheme="majorBidi" w:cstheme="majorBidi"/>
          <w:sz w:val="24"/>
          <w:szCs w:val="24"/>
          <w:lang w:bidi="ar-EG"/>
        </w:rPr>
        <w:t xml:space="preserve">the </w:t>
      </w:r>
      <w:r w:rsidR="00840531">
        <w:rPr>
          <w:rFonts w:asciiTheme="majorBidi" w:hAnsiTheme="majorBidi" w:cstheme="majorBidi"/>
          <w:sz w:val="24"/>
          <w:szCs w:val="24"/>
          <w:lang w:bidi="ar-EG"/>
        </w:rPr>
        <w:t>s</w:t>
      </w:r>
      <w:r w:rsidR="00A330E7" w:rsidRPr="009430E4">
        <w:rPr>
          <w:rFonts w:asciiTheme="majorBidi" w:hAnsiTheme="majorBidi" w:cstheme="majorBidi"/>
          <w:sz w:val="24"/>
          <w:szCs w:val="24"/>
          <w:lang w:bidi="ar-EG"/>
        </w:rPr>
        <w:t>ocial identity theory</w:t>
      </w:r>
      <w:r w:rsidR="00840531">
        <w:rPr>
          <w:rFonts w:asciiTheme="majorBidi" w:hAnsiTheme="majorBidi" w:cstheme="majorBidi"/>
          <w:sz w:val="24"/>
          <w:szCs w:val="24"/>
          <w:lang w:bidi="ar-EG"/>
        </w:rPr>
        <w:t>”</w:t>
      </w:r>
      <w:r w:rsidR="00A330E7" w:rsidRPr="009430E4">
        <w:rPr>
          <w:rFonts w:asciiTheme="majorBidi" w:hAnsiTheme="majorBidi" w:cstheme="majorBidi"/>
          <w:sz w:val="24"/>
          <w:szCs w:val="24"/>
          <w:lang w:bidi="ar-EG"/>
        </w:rPr>
        <w:t>.</w:t>
      </w:r>
      <w:r w:rsidR="00123DFD" w:rsidRPr="009430E4">
        <w:rPr>
          <w:rFonts w:asciiTheme="majorBidi" w:hAnsiTheme="majorBidi" w:cstheme="majorBidi"/>
          <w:sz w:val="24"/>
          <w:szCs w:val="24"/>
          <w:lang w:bidi="ar-EG"/>
        </w:rPr>
        <w:t xml:space="preserve"> This study</w:t>
      </w:r>
      <w:r w:rsidR="008505E5" w:rsidRPr="009430E4">
        <w:rPr>
          <w:rFonts w:asciiTheme="majorBidi" w:hAnsiTheme="majorBidi" w:cstheme="majorBidi"/>
          <w:sz w:val="24"/>
          <w:szCs w:val="24"/>
          <w:lang w:bidi="ar-EG"/>
        </w:rPr>
        <w:t xml:space="preserve"> sheds some light on </w:t>
      </w:r>
      <w:r w:rsidR="00123DFD" w:rsidRPr="009430E4">
        <w:rPr>
          <w:rFonts w:asciiTheme="majorBidi" w:hAnsiTheme="majorBidi" w:cstheme="majorBidi"/>
          <w:sz w:val="24"/>
          <w:szCs w:val="24"/>
          <w:lang w:bidi="ar-EG"/>
        </w:rPr>
        <w:t xml:space="preserve">the Egyptian fans and what drives them in order to </w:t>
      </w:r>
      <w:r w:rsidR="008B1BC3" w:rsidRPr="009430E4">
        <w:rPr>
          <w:rFonts w:asciiTheme="majorBidi" w:hAnsiTheme="majorBidi" w:cstheme="majorBidi"/>
          <w:sz w:val="24"/>
          <w:szCs w:val="24"/>
          <w:lang w:bidi="ar-EG"/>
        </w:rPr>
        <w:t>provide</w:t>
      </w:r>
      <w:r w:rsidR="00123DFD" w:rsidRPr="009430E4">
        <w:rPr>
          <w:rFonts w:asciiTheme="majorBidi" w:hAnsiTheme="majorBidi" w:cstheme="majorBidi"/>
          <w:sz w:val="24"/>
          <w:szCs w:val="24"/>
          <w:lang w:bidi="ar-EG"/>
        </w:rPr>
        <w:t xml:space="preserve"> some help to different football clubs and sponsors of these clubs alike</w:t>
      </w:r>
      <w:r w:rsidR="008505E5" w:rsidRPr="009430E4">
        <w:rPr>
          <w:rFonts w:asciiTheme="majorBidi" w:hAnsiTheme="majorBidi" w:cstheme="majorBidi"/>
          <w:sz w:val="24"/>
          <w:szCs w:val="24"/>
          <w:lang w:bidi="ar-EG"/>
        </w:rPr>
        <w:t xml:space="preserve"> which could be reflected to the sport </w:t>
      </w:r>
      <w:r w:rsidR="00AD3757" w:rsidRPr="009430E4">
        <w:rPr>
          <w:rFonts w:asciiTheme="majorBidi" w:hAnsiTheme="majorBidi" w:cstheme="majorBidi"/>
          <w:sz w:val="24"/>
          <w:szCs w:val="24"/>
          <w:lang w:val="en-US"/>
        </w:rPr>
        <w:t xml:space="preserve">industry </w:t>
      </w:r>
      <w:r w:rsidR="008505E5" w:rsidRPr="009430E4">
        <w:rPr>
          <w:rFonts w:asciiTheme="majorBidi" w:hAnsiTheme="majorBidi" w:cstheme="majorBidi"/>
          <w:sz w:val="24"/>
          <w:szCs w:val="24"/>
          <w:lang w:bidi="ar-EG"/>
        </w:rPr>
        <w:t xml:space="preserve">as a whole in the country in the end. </w:t>
      </w:r>
    </w:p>
    <w:p w:rsidR="001174A8" w:rsidRDefault="001174A8" w:rsidP="0080467F">
      <w:pPr>
        <w:autoSpaceDE w:val="0"/>
        <w:autoSpaceDN w:val="0"/>
        <w:adjustRightInd w:val="0"/>
        <w:spacing w:after="0" w:line="240" w:lineRule="auto"/>
        <w:ind w:firstLine="720"/>
        <w:jc w:val="both"/>
        <w:rPr>
          <w:rFonts w:asciiTheme="majorBidi" w:hAnsiTheme="majorBidi" w:cstheme="majorBidi"/>
          <w:sz w:val="24"/>
          <w:szCs w:val="24"/>
        </w:rPr>
      </w:pPr>
    </w:p>
    <w:p w:rsidR="001174A8" w:rsidRPr="009430E4" w:rsidRDefault="001174A8" w:rsidP="0080467F">
      <w:pPr>
        <w:autoSpaceDE w:val="0"/>
        <w:autoSpaceDN w:val="0"/>
        <w:adjustRightInd w:val="0"/>
        <w:spacing w:after="0" w:line="240" w:lineRule="auto"/>
        <w:ind w:firstLine="720"/>
        <w:jc w:val="both"/>
        <w:rPr>
          <w:rFonts w:asciiTheme="majorBidi" w:hAnsiTheme="majorBidi" w:cstheme="majorBidi"/>
          <w:sz w:val="24"/>
          <w:szCs w:val="24"/>
        </w:rPr>
      </w:pPr>
      <w:r w:rsidRPr="00963E0C">
        <w:rPr>
          <w:rFonts w:asciiTheme="majorBidi" w:hAnsiTheme="majorBidi" w:cstheme="majorBidi"/>
          <w:b/>
          <w:bCs/>
          <w:sz w:val="24"/>
          <w:szCs w:val="24"/>
        </w:rPr>
        <w:t>Keywords</w:t>
      </w:r>
      <w:r>
        <w:rPr>
          <w:rFonts w:asciiTheme="majorBidi" w:hAnsiTheme="majorBidi" w:cstheme="majorBidi"/>
          <w:sz w:val="24"/>
          <w:szCs w:val="24"/>
        </w:rPr>
        <w:t xml:space="preserve">: Team Trust; Team Identification; </w:t>
      </w:r>
      <w:r w:rsidR="00A94914">
        <w:rPr>
          <w:rFonts w:asciiTheme="majorBidi" w:hAnsiTheme="majorBidi" w:cstheme="majorBidi"/>
          <w:sz w:val="24"/>
          <w:szCs w:val="24"/>
        </w:rPr>
        <w:t xml:space="preserve">Sponsor’s Brand; </w:t>
      </w:r>
      <w:r>
        <w:rPr>
          <w:rFonts w:asciiTheme="majorBidi" w:hAnsiTheme="majorBidi" w:cstheme="majorBidi"/>
          <w:sz w:val="24"/>
          <w:szCs w:val="24"/>
        </w:rPr>
        <w:t xml:space="preserve">Sports Marketing; </w:t>
      </w:r>
      <w:r w:rsidR="00963E0C">
        <w:rPr>
          <w:rFonts w:asciiTheme="majorBidi" w:hAnsiTheme="majorBidi" w:cstheme="majorBidi"/>
          <w:sz w:val="24"/>
          <w:szCs w:val="24"/>
        </w:rPr>
        <w:t>Egypt</w:t>
      </w:r>
    </w:p>
    <w:p w:rsidR="00FB03DB" w:rsidRPr="009430E4" w:rsidRDefault="007B548C" w:rsidP="0080467F">
      <w:pPr>
        <w:tabs>
          <w:tab w:val="left" w:pos="3645"/>
        </w:tabs>
        <w:autoSpaceDE w:val="0"/>
        <w:autoSpaceDN w:val="0"/>
        <w:adjustRightInd w:val="0"/>
        <w:spacing w:after="0" w:line="240" w:lineRule="auto"/>
        <w:ind w:firstLine="720"/>
        <w:jc w:val="both"/>
        <w:rPr>
          <w:rFonts w:asciiTheme="majorBidi" w:hAnsiTheme="majorBidi" w:cstheme="majorBidi"/>
          <w:b/>
          <w:bCs/>
          <w:sz w:val="24"/>
          <w:szCs w:val="24"/>
          <w:lang w:val="en-US"/>
        </w:rPr>
      </w:pPr>
      <w:r w:rsidRPr="009430E4">
        <w:rPr>
          <w:rFonts w:asciiTheme="majorBidi" w:hAnsiTheme="majorBidi" w:cstheme="majorBidi"/>
          <w:b/>
          <w:bCs/>
          <w:sz w:val="24"/>
          <w:szCs w:val="24"/>
          <w:lang w:val="en-US"/>
        </w:rPr>
        <w:tab/>
      </w:r>
    </w:p>
    <w:p w:rsidR="007A40D1" w:rsidRPr="009430E4" w:rsidRDefault="007A40D1" w:rsidP="0080467F">
      <w:pPr>
        <w:pStyle w:val="ListParagraph"/>
        <w:numPr>
          <w:ilvl w:val="0"/>
          <w:numId w:val="1"/>
        </w:numPr>
        <w:tabs>
          <w:tab w:val="left" w:pos="270"/>
        </w:tabs>
        <w:bidi w:val="0"/>
        <w:spacing w:after="0" w:line="240" w:lineRule="auto"/>
        <w:jc w:val="both"/>
        <w:rPr>
          <w:rFonts w:asciiTheme="majorBidi" w:hAnsiTheme="majorBidi" w:cstheme="majorBidi"/>
          <w:b/>
          <w:bCs/>
          <w:sz w:val="24"/>
          <w:szCs w:val="24"/>
          <w:lang w:eastAsia="en-US" w:bidi="ar-EG"/>
        </w:rPr>
      </w:pPr>
      <w:r w:rsidRPr="009430E4">
        <w:rPr>
          <w:rFonts w:asciiTheme="majorBidi" w:hAnsiTheme="majorBidi" w:cstheme="majorBidi"/>
          <w:b/>
          <w:bCs/>
          <w:sz w:val="24"/>
          <w:szCs w:val="24"/>
          <w:lang w:eastAsia="en-US" w:bidi="ar-EG"/>
        </w:rPr>
        <w:t>Introduction</w:t>
      </w:r>
    </w:p>
    <w:p w:rsidR="00093B98" w:rsidRPr="009430E4" w:rsidRDefault="008F3B63" w:rsidP="0080467F">
      <w:pPr>
        <w:autoSpaceDE w:val="0"/>
        <w:autoSpaceDN w:val="0"/>
        <w:adjustRightInd w:val="0"/>
        <w:spacing w:after="0" w:line="240" w:lineRule="auto"/>
        <w:ind w:firstLine="720"/>
        <w:jc w:val="both"/>
        <w:rPr>
          <w:rFonts w:asciiTheme="majorBidi" w:hAnsiTheme="majorBidi" w:cstheme="majorBidi"/>
          <w:sz w:val="24"/>
          <w:szCs w:val="24"/>
        </w:rPr>
      </w:pPr>
      <w:r w:rsidRPr="009430E4">
        <w:rPr>
          <w:rFonts w:asciiTheme="majorBidi" w:hAnsiTheme="majorBidi" w:cstheme="majorBidi"/>
          <w:sz w:val="24"/>
          <w:szCs w:val="24"/>
        </w:rPr>
        <w:t xml:space="preserve">As a result of the increased competitiveness </w:t>
      </w:r>
      <w:r w:rsidR="00A44A05" w:rsidRPr="009430E4">
        <w:rPr>
          <w:rFonts w:asciiTheme="majorBidi" w:hAnsiTheme="majorBidi" w:cstheme="majorBidi"/>
          <w:sz w:val="24"/>
          <w:szCs w:val="24"/>
        </w:rPr>
        <w:t xml:space="preserve">in the </w:t>
      </w:r>
      <w:r w:rsidR="006D745E">
        <w:rPr>
          <w:rFonts w:asciiTheme="majorBidi" w:hAnsiTheme="majorBidi" w:cstheme="majorBidi"/>
          <w:sz w:val="24"/>
          <w:szCs w:val="24"/>
        </w:rPr>
        <w:t xml:space="preserve">sports and events </w:t>
      </w:r>
      <w:r w:rsidR="00A44A05" w:rsidRPr="009430E4">
        <w:rPr>
          <w:rFonts w:asciiTheme="majorBidi" w:hAnsiTheme="majorBidi" w:cstheme="majorBidi"/>
          <w:sz w:val="24"/>
          <w:szCs w:val="24"/>
        </w:rPr>
        <w:t>industr</w:t>
      </w:r>
      <w:r w:rsidR="006D745E">
        <w:rPr>
          <w:rFonts w:asciiTheme="majorBidi" w:hAnsiTheme="majorBidi" w:cstheme="majorBidi"/>
          <w:sz w:val="24"/>
          <w:szCs w:val="24"/>
        </w:rPr>
        <w:t>ies</w:t>
      </w:r>
      <w:r w:rsidR="00A44A05" w:rsidRPr="009430E4">
        <w:rPr>
          <w:rFonts w:asciiTheme="majorBidi" w:hAnsiTheme="majorBidi" w:cstheme="majorBidi"/>
          <w:sz w:val="24"/>
          <w:szCs w:val="24"/>
        </w:rPr>
        <w:t xml:space="preserve"> </w:t>
      </w:r>
      <w:r w:rsidRPr="009430E4">
        <w:rPr>
          <w:rFonts w:asciiTheme="majorBidi" w:hAnsiTheme="majorBidi" w:cstheme="majorBidi"/>
          <w:sz w:val="24"/>
          <w:szCs w:val="24"/>
        </w:rPr>
        <w:t>(Hill and Green, 2000; Robinson, 2006)</w:t>
      </w:r>
      <w:r w:rsidR="006D745E">
        <w:rPr>
          <w:rFonts w:asciiTheme="majorBidi" w:hAnsiTheme="majorBidi" w:cstheme="majorBidi"/>
          <w:sz w:val="24"/>
          <w:szCs w:val="24"/>
        </w:rPr>
        <w:t>,</w:t>
      </w:r>
      <w:r w:rsidRPr="009430E4">
        <w:rPr>
          <w:rFonts w:asciiTheme="majorBidi" w:hAnsiTheme="majorBidi" w:cstheme="majorBidi"/>
          <w:sz w:val="24"/>
          <w:szCs w:val="24"/>
        </w:rPr>
        <w:t xml:space="preserve"> </w:t>
      </w:r>
      <w:r w:rsidR="00780E3D" w:rsidRPr="009430E4">
        <w:rPr>
          <w:rFonts w:asciiTheme="majorBidi" w:hAnsiTheme="majorBidi" w:cstheme="majorBidi"/>
          <w:sz w:val="24"/>
          <w:szCs w:val="24"/>
        </w:rPr>
        <w:t>providers o</w:t>
      </w:r>
      <w:r w:rsidR="006D745E">
        <w:rPr>
          <w:rFonts w:asciiTheme="majorBidi" w:hAnsiTheme="majorBidi" w:cstheme="majorBidi"/>
          <w:sz w:val="24"/>
          <w:szCs w:val="24"/>
        </w:rPr>
        <w:t>f these events are trying hard</w:t>
      </w:r>
      <w:r w:rsidR="00780E3D" w:rsidRPr="009430E4">
        <w:rPr>
          <w:rFonts w:asciiTheme="majorBidi" w:hAnsiTheme="majorBidi" w:cstheme="majorBidi"/>
          <w:sz w:val="24"/>
          <w:szCs w:val="24"/>
        </w:rPr>
        <w:t xml:space="preserve"> to have more customers to attend matches and </w:t>
      </w:r>
      <w:r w:rsidR="001416B1" w:rsidRPr="009430E4">
        <w:rPr>
          <w:rFonts w:asciiTheme="majorBidi" w:hAnsiTheme="majorBidi" w:cstheme="majorBidi"/>
          <w:sz w:val="24"/>
          <w:szCs w:val="24"/>
          <w:lang w:val="en-US"/>
        </w:rPr>
        <w:t xml:space="preserve">to </w:t>
      </w:r>
      <w:r w:rsidR="00780E3D" w:rsidRPr="009430E4">
        <w:rPr>
          <w:rFonts w:asciiTheme="majorBidi" w:hAnsiTheme="majorBidi" w:cstheme="majorBidi"/>
          <w:sz w:val="24"/>
          <w:szCs w:val="24"/>
        </w:rPr>
        <w:t xml:space="preserve">buy different related services </w:t>
      </w:r>
      <w:r w:rsidR="003C5D6F" w:rsidRPr="009430E4">
        <w:rPr>
          <w:rFonts w:asciiTheme="majorBidi" w:hAnsiTheme="majorBidi" w:cstheme="majorBidi"/>
          <w:sz w:val="24"/>
          <w:szCs w:val="24"/>
        </w:rPr>
        <w:t>(</w:t>
      </w:r>
      <w:proofErr w:type="spellStart"/>
      <w:r w:rsidR="00780E3D" w:rsidRPr="009430E4">
        <w:rPr>
          <w:rFonts w:asciiTheme="majorBidi" w:hAnsiTheme="majorBidi" w:cstheme="majorBidi"/>
          <w:sz w:val="24"/>
          <w:szCs w:val="24"/>
        </w:rPr>
        <w:t>Theodorakis</w:t>
      </w:r>
      <w:proofErr w:type="spellEnd"/>
      <w:r w:rsidR="00780E3D" w:rsidRPr="009430E4">
        <w:rPr>
          <w:rFonts w:asciiTheme="majorBidi" w:hAnsiTheme="majorBidi" w:cstheme="majorBidi"/>
          <w:sz w:val="24"/>
          <w:szCs w:val="24"/>
        </w:rPr>
        <w:t xml:space="preserve"> </w:t>
      </w:r>
      <w:r w:rsidR="003C5D6F" w:rsidRPr="009430E4">
        <w:rPr>
          <w:rFonts w:asciiTheme="majorBidi" w:hAnsiTheme="majorBidi" w:cstheme="majorBidi"/>
          <w:sz w:val="24"/>
          <w:szCs w:val="24"/>
        </w:rPr>
        <w:t>et al.,</w:t>
      </w:r>
      <w:r w:rsidR="006D745E">
        <w:rPr>
          <w:rFonts w:asciiTheme="majorBidi" w:hAnsiTheme="majorBidi" w:cstheme="majorBidi"/>
          <w:sz w:val="24"/>
          <w:szCs w:val="24"/>
        </w:rPr>
        <w:t xml:space="preserve"> </w:t>
      </w:r>
      <w:r w:rsidR="003C5D6F" w:rsidRPr="009430E4">
        <w:rPr>
          <w:rFonts w:asciiTheme="majorBidi" w:hAnsiTheme="majorBidi" w:cstheme="majorBidi"/>
          <w:sz w:val="24"/>
          <w:szCs w:val="24"/>
        </w:rPr>
        <w:t>2009</w:t>
      </w:r>
      <w:r w:rsidR="00780E3D" w:rsidRPr="009430E4">
        <w:rPr>
          <w:rFonts w:asciiTheme="majorBidi" w:hAnsiTheme="majorBidi" w:cstheme="majorBidi"/>
          <w:sz w:val="24"/>
          <w:szCs w:val="24"/>
        </w:rPr>
        <w:t xml:space="preserve">). </w:t>
      </w:r>
      <w:r w:rsidR="00541325" w:rsidRPr="009430E4">
        <w:rPr>
          <w:rFonts w:asciiTheme="majorBidi" w:hAnsiTheme="majorBidi" w:cstheme="majorBidi"/>
          <w:sz w:val="24"/>
          <w:szCs w:val="24"/>
        </w:rPr>
        <w:t xml:space="preserve">Therefore, we can </w:t>
      </w:r>
      <w:r w:rsidR="007A40D1" w:rsidRPr="009430E4">
        <w:rPr>
          <w:rFonts w:asciiTheme="majorBidi" w:hAnsiTheme="majorBidi" w:cstheme="majorBidi"/>
          <w:sz w:val="24"/>
          <w:szCs w:val="24"/>
        </w:rPr>
        <w:t>see</w:t>
      </w:r>
      <w:r w:rsidR="00541325" w:rsidRPr="009430E4">
        <w:rPr>
          <w:rFonts w:asciiTheme="majorBidi" w:hAnsiTheme="majorBidi" w:cstheme="majorBidi"/>
          <w:sz w:val="24"/>
          <w:szCs w:val="24"/>
        </w:rPr>
        <w:t xml:space="preserve"> that sponsoring in the sport</w:t>
      </w:r>
      <w:r w:rsidR="006D745E">
        <w:rPr>
          <w:rFonts w:asciiTheme="majorBidi" w:hAnsiTheme="majorBidi" w:cstheme="majorBidi"/>
          <w:sz w:val="24"/>
          <w:szCs w:val="24"/>
        </w:rPr>
        <w:t>s field</w:t>
      </w:r>
      <w:r w:rsidR="00541325" w:rsidRPr="009430E4">
        <w:rPr>
          <w:rFonts w:asciiTheme="majorBidi" w:hAnsiTheme="majorBidi" w:cstheme="majorBidi"/>
          <w:sz w:val="24"/>
          <w:szCs w:val="24"/>
        </w:rPr>
        <w:t xml:space="preserve"> has been </w:t>
      </w:r>
      <w:r w:rsidR="006D745E">
        <w:rPr>
          <w:rFonts w:asciiTheme="majorBidi" w:hAnsiTheme="majorBidi" w:cstheme="majorBidi"/>
          <w:sz w:val="24"/>
          <w:szCs w:val="24"/>
        </w:rPr>
        <w:t>rising</w:t>
      </w:r>
      <w:r w:rsidR="00541325" w:rsidRPr="009430E4">
        <w:rPr>
          <w:rFonts w:asciiTheme="majorBidi" w:hAnsiTheme="majorBidi" w:cstheme="majorBidi"/>
          <w:sz w:val="24"/>
          <w:szCs w:val="24"/>
        </w:rPr>
        <w:t xml:space="preserve"> in the past few years (</w:t>
      </w:r>
      <w:proofErr w:type="spellStart"/>
      <w:r w:rsidR="00541325" w:rsidRPr="009430E4">
        <w:rPr>
          <w:rFonts w:asciiTheme="majorBidi" w:hAnsiTheme="majorBidi" w:cstheme="majorBidi"/>
          <w:sz w:val="24"/>
          <w:szCs w:val="24"/>
        </w:rPr>
        <w:t>Biscaia</w:t>
      </w:r>
      <w:proofErr w:type="spellEnd"/>
      <w:r w:rsidR="00541325" w:rsidRPr="009430E4">
        <w:rPr>
          <w:rFonts w:asciiTheme="majorBidi" w:hAnsiTheme="majorBidi" w:cstheme="majorBidi"/>
          <w:sz w:val="24"/>
          <w:szCs w:val="24"/>
        </w:rPr>
        <w:t xml:space="preserve"> et al., 2013). Thus, the goal now is to get more spectators to follow the games </w:t>
      </w:r>
      <w:r w:rsidR="003C5D6F" w:rsidRPr="009430E4">
        <w:rPr>
          <w:rFonts w:asciiTheme="majorBidi" w:hAnsiTheme="majorBidi" w:cstheme="majorBidi"/>
          <w:sz w:val="24"/>
          <w:szCs w:val="24"/>
        </w:rPr>
        <w:t>(</w:t>
      </w:r>
      <w:proofErr w:type="spellStart"/>
      <w:r w:rsidR="003C5D6F" w:rsidRPr="009430E4">
        <w:rPr>
          <w:rFonts w:asciiTheme="majorBidi" w:hAnsiTheme="majorBidi" w:cstheme="majorBidi"/>
          <w:sz w:val="24"/>
          <w:szCs w:val="24"/>
        </w:rPr>
        <w:t>Theodorakis</w:t>
      </w:r>
      <w:proofErr w:type="spellEnd"/>
      <w:r w:rsidR="003C5D6F" w:rsidRPr="009430E4">
        <w:rPr>
          <w:rFonts w:asciiTheme="majorBidi" w:hAnsiTheme="majorBidi" w:cstheme="majorBidi"/>
          <w:sz w:val="24"/>
          <w:szCs w:val="24"/>
        </w:rPr>
        <w:t xml:space="preserve"> et al., 2009)</w:t>
      </w:r>
      <w:r w:rsidR="00541325" w:rsidRPr="009430E4">
        <w:rPr>
          <w:rFonts w:asciiTheme="majorBidi" w:hAnsiTheme="majorBidi" w:cstheme="majorBidi"/>
          <w:sz w:val="24"/>
          <w:szCs w:val="24"/>
        </w:rPr>
        <w:t xml:space="preserve">. </w:t>
      </w:r>
      <w:r w:rsidR="004748FD" w:rsidRPr="009430E4">
        <w:rPr>
          <w:rFonts w:asciiTheme="majorBidi" w:hAnsiTheme="majorBidi" w:cstheme="majorBidi"/>
          <w:sz w:val="24"/>
          <w:szCs w:val="24"/>
        </w:rPr>
        <w:t>As t</w:t>
      </w:r>
      <w:r w:rsidR="00541325" w:rsidRPr="009430E4">
        <w:rPr>
          <w:rFonts w:asciiTheme="majorBidi" w:hAnsiTheme="majorBidi" w:cstheme="majorBidi"/>
          <w:sz w:val="24"/>
          <w:szCs w:val="24"/>
        </w:rPr>
        <w:t xml:space="preserve">he International Events Group (IEG, 2012) </w:t>
      </w:r>
      <w:r w:rsidR="004748FD" w:rsidRPr="009430E4">
        <w:rPr>
          <w:rFonts w:asciiTheme="majorBidi" w:hAnsiTheme="majorBidi" w:cstheme="majorBidi"/>
          <w:sz w:val="24"/>
          <w:szCs w:val="24"/>
        </w:rPr>
        <w:t xml:space="preserve">showed that 68% of money invested in sponsorship worldwide is now directed toward sports, </w:t>
      </w:r>
      <w:r w:rsidR="003C5D6F" w:rsidRPr="009430E4">
        <w:rPr>
          <w:rFonts w:asciiTheme="majorBidi" w:hAnsiTheme="majorBidi" w:cstheme="majorBidi"/>
          <w:sz w:val="24"/>
          <w:szCs w:val="24"/>
        </w:rPr>
        <w:t>this</w:t>
      </w:r>
      <w:r w:rsidR="004748FD" w:rsidRPr="009430E4">
        <w:rPr>
          <w:rFonts w:asciiTheme="majorBidi" w:hAnsiTheme="majorBidi" w:cstheme="majorBidi"/>
          <w:sz w:val="24"/>
          <w:szCs w:val="24"/>
        </w:rPr>
        <w:t xml:space="preserve"> can be explained with the fact that </w:t>
      </w:r>
      <w:r w:rsidR="003C5D6F" w:rsidRPr="009430E4">
        <w:rPr>
          <w:rFonts w:asciiTheme="majorBidi" w:hAnsiTheme="majorBidi" w:cstheme="majorBidi"/>
          <w:sz w:val="24"/>
          <w:szCs w:val="24"/>
        </w:rPr>
        <w:t xml:space="preserve">sport </w:t>
      </w:r>
      <w:r w:rsidR="004748FD" w:rsidRPr="009430E4">
        <w:rPr>
          <w:rFonts w:asciiTheme="majorBidi" w:hAnsiTheme="majorBidi" w:cstheme="majorBidi"/>
          <w:sz w:val="24"/>
          <w:szCs w:val="24"/>
        </w:rPr>
        <w:t xml:space="preserve">sponsorship </w:t>
      </w:r>
      <w:r w:rsidR="007A40D1" w:rsidRPr="009430E4">
        <w:rPr>
          <w:rFonts w:asciiTheme="majorBidi" w:hAnsiTheme="majorBidi" w:cstheme="majorBidi"/>
          <w:sz w:val="24"/>
          <w:szCs w:val="24"/>
        </w:rPr>
        <w:t>has</w:t>
      </w:r>
      <w:r w:rsidR="00524DE7" w:rsidRPr="009430E4">
        <w:rPr>
          <w:rFonts w:asciiTheme="majorBidi" w:hAnsiTheme="majorBidi" w:cstheme="majorBidi"/>
          <w:sz w:val="24"/>
          <w:szCs w:val="24"/>
          <w:rtl/>
        </w:rPr>
        <w:t xml:space="preserve"> </w:t>
      </w:r>
      <w:r w:rsidR="007A40D1" w:rsidRPr="009430E4">
        <w:rPr>
          <w:rFonts w:asciiTheme="majorBidi" w:hAnsiTheme="majorBidi" w:cstheme="majorBidi"/>
          <w:sz w:val="24"/>
          <w:szCs w:val="24"/>
        </w:rPr>
        <w:t xml:space="preserve">been </w:t>
      </w:r>
      <w:r w:rsidR="004748FD" w:rsidRPr="009430E4">
        <w:rPr>
          <w:rFonts w:asciiTheme="majorBidi" w:hAnsiTheme="majorBidi" w:cstheme="majorBidi"/>
          <w:sz w:val="24"/>
          <w:szCs w:val="24"/>
        </w:rPr>
        <w:t xml:space="preserve">perceived </w:t>
      </w:r>
      <w:r w:rsidR="007A40D1" w:rsidRPr="009430E4">
        <w:rPr>
          <w:rFonts w:asciiTheme="majorBidi" w:hAnsiTheme="majorBidi" w:cstheme="majorBidi"/>
          <w:sz w:val="24"/>
          <w:szCs w:val="24"/>
        </w:rPr>
        <w:t>now</w:t>
      </w:r>
      <w:r w:rsidR="004748FD" w:rsidRPr="009430E4">
        <w:rPr>
          <w:rFonts w:asciiTheme="majorBidi" w:hAnsiTheme="majorBidi" w:cstheme="majorBidi"/>
          <w:sz w:val="24"/>
          <w:szCs w:val="24"/>
        </w:rPr>
        <w:t xml:space="preserve"> as a vital income tool for both corporate sponsors and sport teams (</w:t>
      </w:r>
      <w:proofErr w:type="spellStart"/>
      <w:r w:rsidR="004748FD" w:rsidRPr="009430E4">
        <w:rPr>
          <w:rFonts w:asciiTheme="majorBidi" w:hAnsiTheme="majorBidi" w:cstheme="majorBidi"/>
          <w:sz w:val="24"/>
          <w:szCs w:val="24"/>
        </w:rPr>
        <w:t>Bühler</w:t>
      </w:r>
      <w:proofErr w:type="spellEnd"/>
      <w:r w:rsidR="009D129F" w:rsidRPr="009430E4">
        <w:rPr>
          <w:rFonts w:asciiTheme="majorBidi" w:hAnsiTheme="majorBidi" w:cstheme="majorBidi"/>
          <w:sz w:val="24"/>
          <w:szCs w:val="24"/>
        </w:rPr>
        <w:t xml:space="preserve"> et al.</w:t>
      </w:r>
      <w:r w:rsidR="004748FD" w:rsidRPr="009430E4">
        <w:rPr>
          <w:rFonts w:asciiTheme="majorBidi" w:hAnsiTheme="majorBidi" w:cstheme="majorBidi"/>
          <w:sz w:val="24"/>
          <w:szCs w:val="24"/>
        </w:rPr>
        <w:t xml:space="preserve">, 2007). </w:t>
      </w:r>
      <w:r w:rsidR="00BD1B10" w:rsidRPr="009430E4">
        <w:rPr>
          <w:rFonts w:asciiTheme="majorBidi" w:hAnsiTheme="majorBidi" w:cstheme="majorBidi"/>
          <w:sz w:val="24"/>
          <w:szCs w:val="24"/>
        </w:rPr>
        <w:t xml:space="preserve">However, the impact of sponsorship activities on different aspects of branding (e.g. brand awareness and brand image) is now well clarified unlike the impacts of those activities have on the </w:t>
      </w:r>
      <w:r w:rsidR="00920D00" w:rsidRPr="009430E4">
        <w:rPr>
          <w:rFonts w:asciiTheme="majorBidi" w:hAnsiTheme="majorBidi" w:cstheme="majorBidi"/>
          <w:sz w:val="24"/>
          <w:szCs w:val="24"/>
        </w:rPr>
        <w:t xml:space="preserve">brand </w:t>
      </w:r>
      <w:r w:rsidR="00BD1B10" w:rsidRPr="009430E4">
        <w:rPr>
          <w:rFonts w:asciiTheme="majorBidi" w:hAnsiTheme="majorBidi" w:cstheme="majorBidi"/>
          <w:sz w:val="24"/>
          <w:szCs w:val="24"/>
        </w:rPr>
        <w:t>loyalty itself (</w:t>
      </w:r>
      <w:proofErr w:type="spellStart"/>
      <w:r w:rsidR="00BD1B10" w:rsidRPr="009430E4">
        <w:rPr>
          <w:rFonts w:asciiTheme="majorBidi" w:hAnsiTheme="majorBidi" w:cstheme="majorBidi"/>
          <w:sz w:val="24"/>
          <w:szCs w:val="24"/>
        </w:rPr>
        <w:t>Mazodier</w:t>
      </w:r>
      <w:proofErr w:type="spellEnd"/>
      <w:r w:rsidR="00BD1B10" w:rsidRPr="009430E4">
        <w:rPr>
          <w:rFonts w:asciiTheme="majorBidi" w:hAnsiTheme="majorBidi" w:cstheme="majorBidi"/>
          <w:sz w:val="24"/>
          <w:szCs w:val="24"/>
        </w:rPr>
        <w:t xml:space="preserve"> and </w:t>
      </w:r>
      <w:proofErr w:type="spellStart"/>
      <w:r w:rsidR="00BD1B10" w:rsidRPr="009430E4">
        <w:rPr>
          <w:rFonts w:asciiTheme="majorBidi" w:hAnsiTheme="majorBidi" w:cstheme="majorBidi"/>
          <w:sz w:val="24"/>
          <w:szCs w:val="24"/>
        </w:rPr>
        <w:t>Merunka</w:t>
      </w:r>
      <w:proofErr w:type="spellEnd"/>
      <w:r w:rsidR="00BD1B10" w:rsidRPr="009430E4">
        <w:rPr>
          <w:rFonts w:asciiTheme="majorBidi" w:hAnsiTheme="majorBidi" w:cstheme="majorBidi"/>
          <w:sz w:val="24"/>
          <w:szCs w:val="24"/>
        </w:rPr>
        <w:t>, 2012).</w:t>
      </w:r>
      <w:r w:rsidR="005F715B" w:rsidRPr="009430E4">
        <w:rPr>
          <w:rFonts w:asciiTheme="majorBidi" w:hAnsiTheme="majorBidi" w:cstheme="majorBidi"/>
          <w:sz w:val="24"/>
          <w:szCs w:val="24"/>
        </w:rPr>
        <w:t xml:space="preserve"> While Berry (2000) mentioned that the </w:t>
      </w:r>
      <w:r w:rsidR="006D745E">
        <w:rPr>
          <w:rFonts w:asciiTheme="majorBidi" w:hAnsiTheme="majorBidi" w:cstheme="majorBidi"/>
          <w:sz w:val="24"/>
          <w:szCs w:val="24"/>
        </w:rPr>
        <w:t>significant gains</w:t>
      </w:r>
      <w:r w:rsidR="005F715B" w:rsidRPr="009430E4">
        <w:rPr>
          <w:rFonts w:asciiTheme="majorBidi" w:hAnsiTheme="majorBidi" w:cstheme="majorBidi"/>
          <w:sz w:val="24"/>
          <w:szCs w:val="24"/>
        </w:rPr>
        <w:t xml:space="preserve"> </w:t>
      </w:r>
      <w:r w:rsidR="006D745E">
        <w:rPr>
          <w:rFonts w:asciiTheme="majorBidi" w:hAnsiTheme="majorBidi" w:cstheme="majorBidi"/>
          <w:sz w:val="24"/>
          <w:szCs w:val="24"/>
        </w:rPr>
        <w:t>from</w:t>
      </w:r>
      <w:r w:rsidR="005F715B" w:rsidRPr="009430E4">
        <w:rPr>
          <w:rFonts w:asciiTheme="majorBidi" w:hAnsiTheme="majorBidi" w:cstheme="majorBidi"/>
          <w:sz w:val="24"/>
          <w:szCs w:val="24"/>
        </w:rPr>
        <w:t xml:space="preserve"> a brand </w:t>
      </w:r>
      <w:r w:rsidR="006D745E">
        <w:rPr>
          <w:rFonts w:asciiTheme="majorBidi" w:hAnsiTheme="majorBidi" w:cstheme="majorBidi"/>
          <w:sz w:val="24"/>
          <w:szCs w:val="24"/>
        </w:rPr>
        <w:t xml:space="preserve">that </w:t>
      </w:r>
      <w:r w:rsidR="005F715B" w:rsidRPr="009430E4">
        <w:rPr>
          <w:rFonts w:asciiTheme="majorBidi" w:hAnsiTheme="majorBidi" w:cstheme="majorBidi"/>
          <w:sz w:val="24"/>
          <w:szCs w:val="24"/>
        </w:rPr>
        <w:t>can give to its customer is trust, Wu et al. (2012) suggested that trust is the base of establishing fan loyalty.</w:t>
      </w:r>
    </w:p>
    <w:p w:rsidR="009F3EF4" w:rsidRPr="009430E4" w:rsidRDefault="00550324" w:rsidP="00E54022">
      <w:pPr>
        <w:autoSpaceDE w:val="0"/>
        <w:autoSpaceDN w:val="0"/>
        <w:adjustRightInd w:val="0"/>
        <w:spacing w:after="0" w:line="240" w:lineRule="auto"/>
        <w:jc w:val="both"/>
        <w:rPr>
          <w:rFonts w:asciiTheme="majorBidi" w:hAnsiTheme="majorBidi" w:cstheme="majorBidi"/>
          <w:sz w:val="24"/>
          <w:szCs w:val="24"/>
        </w:rPr>
      </w:pPr>
      <w:r w:rsidRPr="009430E4">
        <w:rPr>
          <w:rFonts w:asciiTheme="majorBidi" w:hAnsiTheme="majorBidi" w:cstheme="majorBidi"/>
          <w:sz w:val="24"/>
          <w:szCs w:val="24"/>
        </w:rPr>
        <w:t xml:space="preserve">         </w:t>
      </w:r>
      <w:r w:rsidR="004748FD" w:rsidRPr="009430E4">
        <w:rPr>
          <w:rFonts w:asciiTheme="majorBidi" w:hAnsiTheme="majorBidi" w:cstheme="majorBidi"/>
          <w:sz w:val="24"/>
          <w:szCs w:val="24"/>
        </w:rPr>
        <w:t>In the same line</w:t>
      </w:r>
      <w:r w:rsidR="00A44A05" w:rsidRPr="009430E4">
        <w:rPr>
          <w:rFonts w:asciiTheme="majorBidi" w:hAnsiTheme="majorBidi" w:cstheme="majorBidi"/>
          <w:sz w:val="24"/>
          <w:szCs w:val="24"/>
        </w:rPr>
        <w:t xml:space="preserve">, </w:t>
      </w:r>
      <w:r w:rsidR="00842B85">
        <w:rPr>
          <w:rFonts w:asciiTheme="majorBidi" w:hAnsiTheme="majorBidi" w:cstheme="majorBidi"/>
          <w:sz w:val="24"/>
          <w:szCs w:val="24"/>
        </w:rPr>
        <w:t xml:space="preserve">studies indicated </w:t>
      </w:r>
      <w:r w:rsidR="00A44A05" w:rsidRPr="009430E4">
        <w:rPr>
          <w:rFonts w:asciiTheme="majorBidi" w:hAnsiTheme="majorBidi" w:cstheme="majorBidi"/>
          <w:sz w:val="24"/>
          <w:szCs w:val="24"/>
        </w:rPr>
        <w:t xml:space="preserve">that team identification can </w:t>
      </w:r>
      <w:r w:rsidR="00E54022">
        <w:rPr>
          <w:rFonts w:asciiTheme="majorBidi" w:hAnsiTheme="majorBidi" w:cstheme="majorBidi"/>
          <w:sz w:val="24"/>
          <w:szCs w:val="24"/>
        </w:rPr>
        <w:t>help</w:t>
      </w:r>
      <w:r w:rsidR="00A44A05" w:rsidRPr="009430E4">
        <w:rPr>
          <w:rFonts w:asciiTheme="majorBidi" w:hAnsiTheme="majorBidi" w:cstheme="majorBidi"/>
          <w:sz w:val="24"/>
          <w:szCs w:val="24"/>
        </w:rPr>
        <w:t xml:space="preserve"> in facilitating the attendance and consumption process of games and matches-related services</w:t>
      </w:r>
      <w:r w:rsidR="00842B85">
        <w:rPr>
          <w:rFonts w:asciiTheme="majorBidi" w:hAnsiTheme="majorBidi" w:cstheme="majorBidi"/>
          <w:sz w:val="24"/>
          <w:szCs w:val="24"/>
        </w:rPr>
        <w:t xml:space="preserve"> (</w:t>
      </w:r>
      <w:proofErr w:type="spellStart"/>
      <w:r w:rsidR="00842B85">
        <w:rPr>
          <w:rFonts w:asciiTheme="majorBidi" w:hAnsiTheme="majorBidi" w:cstheme="majorBidi"/>
          <w:sz w:val="24"/>
          <w:szCs w:val="24"/>
        </w:rPr>
        <w:t>Wann</w:t>
      </w:r>
      <w:proofErr w:type="spellEnd"/>
      <w:r w:rsidR="00842B85">
        <w:rPr>
          <w:rFonts w:asciiTheme="majorBidi" w:hAnsiTheme="majorBidi" w:cstheme="majorBidi"/>
          <w:sz w:val="24"/>
          <w:szCs w:val="24"/>
        </w:rPr>
        <w:t xml:space="preserve"> et al., </w:t>
      </w:r>
      <w:r w:rsidR="00842B85" w:rsidRPr="009430E4">
        <w:rPr>
          <w:rFonts w:asciiTheme="majorBidi" w:hAnsiTheme="majorBidi" w:cstheme="majorBidi"/>
          <w:sz w:val="24"/>
          <w:szCs w:val="24"/>
        </w:rPr>
        <w:lastRenderedPageBreak/>
        <w:t>2001</w:t>
      </w:r>
      <w:r w:rsidR="00842B85">
        <w:rPr>
          <w:rFonts w:asciiTheme="majorBidi" w:hAnsiTheme="majorBidi" w:cstheme="majorBidi"/>
          <w:sz w:val="24"/>
          <w:szCs w:val="24"/>
        </w:rPr>
        <w:t>)</w:t>
      </w:r>
      <w:r w:rsidR="00A44A05" w:rsidRPr="009430E4">
        <w:rPr>
          <w:rFonts w:asciiTheme="majorBidi" w:hAnsiTheme="majorBidi" w:cstheme="majorBidi"/>
          <w:sz w:val="24"/>
          <w:szCs w:val="24"/>
        </w:rPr>
        <w:t>.</w:t>
      </w:r>
      <w:r w:rsidR="009F3EF4" w:rsidRPr="009430E4">
        <w:rPr>
          <w:rFonts w:asciiTheme="majorBidi" w:hAnsiTheme="majorBidi" w:cstheme="majorBidi"/>
          <w:sz w:val="24"/>
          <w:szCs w:val="24"/>
        </w:rPr>
        <w:t xml:space="preserve"> As for this suggested linkage between team identification and the consumption of sports-related services, much research argued that raising team </w:t>
      </w:r>
      <w:r w:rsidR="003C5D6F" w:rsidRPr="009430E4">
        <w:rPr>
          <w:rFonts w:asciiTheme="majorBidi" w:hAnsiTheme="majorBidi" w:cstheme="majorBidi"/>
          <w:sz w:val="24"/>
          <w:szCs w:val="24"/>
        </w:rPr>
        <w:t xml:space="preserve">identification </w:t>
      </w:r>
      <w:r w:rsidR="009F3EF4" w:rsidRPr="009430E4">
        <w:rPr>
          <w:rFonts w:asciiTheme="majorBidi" w:hAnsiTheme="majorBidi" w:cstheme="majorBidi"/>
          <w:sz w:val="24"/>
          <w:szCs w:val="24"/>
        </w:rPr>
        <w:t>is now a main goal for sport teams (Fink, Trail, &amp; Anderson, 2002a).</w:t>
      </w:r>
    </w:p>
    <w:p w:rsidR="003C5D6F" w:rsidRPr="009430E4" w:rsidRDefault="00550324" w:rsidP="0080467F">
      <w:pPr>
        <w:spacing w:line="240" w:lineRule="auto"/>
        <w:jc w:val="both"/>
        <w:rPr>
          <w:rFonts w:asciiTheme="majorBidi" w:hAnsiTheme="majorBidi" w:cstheme="majorBidi"/>
          <w:sz w:val="24"/>
          <w:szCs w:val="24"/>
        </w:rPr>
      </w:pPr>
      <w:r w:rsidRPr="009430E4">
        <w:rPr>
          <w:rFonts w:asciiTheme="majorBidi" w:hAnsiTheme="majorBidi" w:cstheme="majorBidi"/>
          <w:sz w:val="24"/>
          <w:szCs w:val="24"/>
        </w:rPr>
        <w:t xml:space="preserve">          </w:t>
      </w:r>
      <w:r w:rsidR="00787014" w:rsidRPr="009430E4">
        <w:rPr>
          <w:rFonts w:asciiTheme="majorBidi" w:hAnsiTheme="majorBidi" w:cstheme="majorBidi"/>
          <w:sz w:val="24"/>
          <w:szCs w:val="24"/>
        </w:rPr>
        <w:t>As a consequence some research questions can be raised here</w:t>
      </w:r>
      <w:r w:rsidR="00194B04" w:rsidRPr="009430E4">
        <w:rPr>
          <w:rFonts w:asciiTheme="majorBidi" w:hAnsiTheme="majorBidi" w:cstheme="majorBidi"/>
          <w:sz w:val="24"/>
          <w:szCs w:val="24"/>
        </w:rPr>
        <w:t>: (1) can the fan trust lead to</w:t>
      </w:r>
      <w:r w:rsidR="0095791F" w:rsidRPr="009430E4">
        <w:rPr>
          <w:rFonts w:asciiTheme="majorBidi" w:hAnsiTheme="majorBidi" w:cstheme="majorBidi"/>
          <w:sz w:val="24"/>
          <w:szCs w:val="24"/>
        </w:rPr>
        <w:t xml:space="preserve"> attitudinal or behavioural loyalty toward sponsor’s products and services</w:t>
      </w:r>
      <w:r w:rsidR="00787014" w:rsidRPr="009430E4">
        <w:rPr>
          <w:rFonts w:asciiTheme="majorBidi" w:hAnsiTheme="majorBidi" w:cstheme="majorBidi"/>
          <w:sz w:val="24"/>
          <w:szCs w:val="24"/>
        </w:rPr>
        <w:t xml:space="preserve"> (1) </w:t>
      </w:r>
      <w:r w:rsidR="0095791F" w:rsidRPr="009430E4">
        <w:rPr>
          <w:rFonts w:asciiTheme="majorBidi" w:hAnsiTheme="majorBidi" w:cstheme="majorBidi"/>
          <w:sz w:val="24"/>
          <w:szCs w:val="24"/>
        </w:rPr>
        <w:t>would</w:t>
      </w:r>
      <w:r w:rsidR="00787014" w:rsidRPr="009430E4">
        <w:rPr>
          <w:rFonts w:asciiTheme="majorBidi" w:hAnsiTheme="majorBidi" w:cstheme="majorBidi"/>
          <w:sz w:val="24"/>
          <w:szCs w:val="24"/>
        </w:rPr>
        <w:t xml:space="preserve"> the fan trust lead to higher team identification, (2) does team identification impact the fan loyalty toward the sponsor’s brands, and (3) can the team identification have different impacts on both attitudinal and behavioural loyalty.</w:t>
      </w:r>
    </w:p>
    <w:p w:rsidR="008F3B63" w:rsidRPr="009430E4" w:rsidRDefault="00550324" w:rsidP="006A2752">
      <w:pPr>
        <w:tabs>
          <w:tab w:val="left" w:pos="0"/>
        </w:tabs>
        <w:spacing w:line="240" w:lineRule="auto"/>
        <w:jc w:val="both"/>
        <w:rPr>
          <w:rFonts w:asciiTheme="majorBidi" w:hAnsiTheme="majorBidi" w:cstheme="majorBidi"/>
          <w:sz w:val="24"/>
          <w:szCs w:val="24"/>
        </w:rPr>
      </w:pPr>
      <w:r w:rsidRPr="009430E4">
        <w:rPr>
          <w:rFonts w:asciiTheme="majorBidi" w:hAnsiTheme="majorBidi" w:cstheme="majorBidi"/>
          <w:sz w:val="24"/>
          <w:szCs w:val="24"/>
        </w:rPr>
        <w:t xml:space="preserve">         </w:t>
      </w:r>
      <w:r w:rsidR="00FA6AFA">
        <w:rPr>
          <w:rFonts w:asciiTheme="majorBidi" w:hAnsiTheme="majorBidi" w:cstheme="majorBidi"/>
          <w:sz w:val="24"/>
          <w:szCs w:val="24"/>
        </w:rPr>
        <w:t>There is paucity of</w:t>
      </w:r>
      <w:r w:rsidR="00A312A8">
        <w:rPr>
          <w:rFonts w:asciiTheme="majorBidi" w:hAnsiTheme="majorBidi" w:cstheme="majorBidi"/>
          <w:sz w:val="24"/>
          <w:szCs w:val="24"/>
        </w:rPr>
        <w:t xml:space="preserve"> literature on</w:t>
      </w:r>
      <w:r w:rsidR="003C5D6F" w:rsidRPr="009430E4">
        <w:rPr>
          <w:rFonts w:asciiTheme="majorBidi" w:hAnsiTheme="majorBidi" w:cstheme="majorBidi"/>
          <w:sz w:val="24"/>
          <w:szCs w:val="24"/>
        </w:rPr>
        <w:t xml:space="preserve"> </w:t>
      </w:r>
      <w:r w:rsidR="00842B85">
        <w:rPr>
          <w:rFonts w:asciiTheme="majorBidi" w:hAnsiTheme="majorBidi" w:cstheme="majorBidi"/>
          <w:sz w:val="24"/>
          <w:szCs w:val="24"/>
          <w:lang w:val="en-US"/>
        </w:rPr>
        <w:t xml:space="preserve">team trust, </w:t>
      </w:r>
      <w:r w:rsidR="00AD3757" w:rsidRPr="009430E4">
        <w:rPr>
          <w:rFonts w:asciiTheme="majorBidi" w:hAnsiTheme="majorBidi" w:cstheme="majorBidi"/>
          <w:sz w:val="24"/>
          <w:szCs w:val="24"/>
          <w:lang w:val="en-US"/>
        </w:rPr>
        <w:t>identification</w:t>
      </w:r>
      <w:r w:rsidR="003C5D6F" w:rsidRPr="009430E4">
        <w:rPr>
          <w:rFonts w:asciiTheme="majorBidi" w:hAnsiTheme="majorBidi" w:cstheme="majorBidi"/>
          <w:sz w:val="24"/>
          <w:szCs w:val="24"/>
        </w:rPr>
        <w:t>, and attitudinal and behavioural loyalty</w:t>
      </w:r>
      <w:r w:rsidR="00E40090" w:rsidRPr="009430E4">
        <w:rPr>
          <w:rFonts w:asciiTheme="majorBidi" w:hAnsiTheme="majorBidi" w:cstheme="majorBidi"/>
          <w:sz w:val="24"/>
          <w:szCs w:val="24"/>
        </w:rPr>
        <w:t xml:space="preserve"> toward sponsor’s products and services</w:t>
      </w:r>
      <w:r w:rsidR="00A312A8">
        <w:rPr>
          <w:rFonts w:asciiTheme="majorBidi" w:hAnsiTheme="majorBidi" w:cstheme="majorBidi"/>
          <w:sz w:val="24"/>
          <w:szCs w:val="24"/>
        </w:rPr>
        <w:t xml:space="preserve"> links</w:t>
      </w:r>
      <w:r w:rsidR="00E1287C">
        <w:rPr>
          <w:rFonts w:asciiTheme="majorBidi" w:hAnsiTheme="majorBidi" w:cstheme="majorBidi"/>
          <w:sz w:val="24"/>
          <w:szCs w:val="24"/>
        </w:rPr>
        <w:t xml:space="preserve">, especially in Arab and emerging markets such as Egypt. Arab and emerging economies are under researched contexts in the marketing </w:t>
      </w:r>
      <w:r w:rsidR="0004095F">
        <w:rPr>
          <w:rFonts w:asciiTheme="majorBidi" w:hAnsiTheme="majorBidi" w:cstheme="majorBidi"/>
          <w:sz w:val="24"/>
          <w:szCs w:val="24"/>
        </w:rPr>
        <w:t>field</w:t>
      </w:r>
      <w:r w:rsidR="00E1287C">
        <w:rPr>
          <w:rFonts w:asciiTheme="majorBidi" w:hAnsiTheme="majorBidi" w:cstheme="majorBidi"/>
          <w:sz w:val="24"/>
          <w:szCs w:val="24"/>
        </w:rPr>
        <w:t xml:space="preserve"> in general and in the sports marketing field in specific (</w:t>
      </w:r>
      <w:proofErr w:type="spellStart"/>
      <w:r w:rsidR="00E1287C" w:rsidRPr="00E1287C">
        <w:rPr>
          <w:rFonts w:asciiTheme="majorBidi" w:hAnsiTheme="majorBidi" w:cstheme="majorBidi"/>
          <w:sz w:val="24"/>
          <w:szCs w:val="24"/>
        </w:rPr>
        <w:t>Khattab</w:t>
      </w:r>
      <w:proofErr w:type="spellEnd"/>
      <w:r w:rsidR="00E1287C" w:rsidRPr="00E1287C">
        <w:rPr>
          <w:rFonts w:asciiTheme="majorBidi" w:hAnsiTheme="majorBidi" w:cstheme="majorBidi"/>
          <w:sz w:val="24"/>
          <w:szCs w:val="24"/>
        </w:rPr>
        <w:t xml:space="preserve"> and</w:t>
      </w:r>
      <w:r w:rsidR="0004095F">
        <w:rPr>
          <w:rFonts w:asciiTheme="majorBidi" w:hAnsiTheme="majorBidi" w:cstheme="majorBidi"/>
          <w:sz w:val="24"/>
          <w:szCs w:val="24"/>
        </w:rPr>
        <w:t xml:space="preserve"> </w:t>
      </w:r>
      <w:proofErr w:type="spellStart"/>
      <w:r w:rsidR="0004095F">
        <w:rPr>
          <w:rFonts w:asciiTheme="majorBidi" w:hAnsiTheme="majorBidi" w:cstheme="majorBidi"/>
          <w:sz w:val="24"/>
          <w:szCs w:val="24"/>
        </w:rPr>
        <w:t>Mahrous</w:t>
      </w:r>
      <w:proofErr w:type="spellEnd"/>
      <w:r w:rsidR="0004095F">
        <w:rPr>
          <w:rFonts w:asciiTheme="majorBidi" w:hAnsiTheme="majorBidi" w:cstheme="majorBidi"/>
          <w:sz w:val="24"/>
          <w:szCs w:val="24"/>
        </w:rPr>
        <w:t xml:space="preserve">, </w:t>
      </w:r>
      <w:r w:rsidR="00E1287C" w:rsidRPr="00E1287C">
        <w:rPr>
          <w:rFonts w:asciiTheme="majorBidi" w:hAnsiTheme="majorBidi" w:cstheme="majorBidi"/>
          <w:sz w:val="24"/>
          <w:szCs w:val="24"/>
        </w:rPr>
        <w:t>2016</w:t>
      </w:r>
      <w:r w:rsidR="0004095F">
        <w:rPr>
          <w:rFonts w:asciiTheme="majorBidi" w:hAnsiTheme="majorBidi" w:cstheme="majorBidi"/>
          <w:sz w:val="24"/>
          <w:szCs w:val="24"/>
        </w:rPr>
        <w:t>;</w:t>
      </w:r>
      <w:r w:rsidR="00E1287C" w:rsidRPr="00E1287C">
        <w:rPr>
          <w:rFonts w:asciiTheme="majorBidi" w:hAnsiTheme="majorBidi" w:cstheme="majorBidi"/>
          <w:sz w:val="24"/>
          <w:szCs w:val="24"/>
        </w:rPr>
        <w:t xml:space="preserve"> Gupta et al. 2018</w:t>
      </w:r>
      <w:r w:rsidR="0004095F">
        <w:rPr>
          <w:rFonts w:asciiTheme="majorBidi" w:hAnsiTheme="majorBidi" w:cstheme="majorBidi"/>
          <w:sz w:val="24"/>
          <w:szCs w:val="24"/>
        </w:rPr>
        <w:t>;</w:t>
      </w:r>
      <w:r w:rsidR="00E1287C" w:rsidRPr="00E1287C">
        <w:rPr>
          <w:rFonts w:asciiTheme="majorBidi" w:hAnsiTheme="majorBidi" w:cstheme="majorBidi"/>
          <w:sz w:val="24"/>
          <w:szCs w:val="24"/>
        </w:rPr>
        <w:t xml:space="preserve"> </w:t>
      </w:r>
      <w:proofErr w:type="spellStart"/>
      <w:r w:rsidR="00E1287C" w:rsidRPr="00E1287C">
        <w:rPr>
          <w:rFonts w:asciiTheme="majorBidi" w:hAnsiTheme="majorBidi" w:cstheme="majorBidi"/>
          <w:sz w:val="24"/>
          <w:szCs w:val="24"/>
        </w:rPr>
        <w:t>Mahrous</w:t>
      </w:r>
      <w:proofErr w:type="spellEnd"/>
      <w:r w:rsidR="0004095F">
        <w:rPr>
          <w:rFonts w:asciiTheme="majorBidi" w:hAnsiTheme="majorBidi" w:cstheme="majorBidi"/>
          <w:sz w:val="24"/>
          <w:szCs w:val="24"/>
        </w:rPr>
        <w:t>,</w:t>
      </w:r>
      <w:r w:rsidR="0004095F" w:rsidRPr="00E1287C">
        <w:rPr>
          <w:rFonts w:asciiTheme="majorBidi" w:hAnsiTheme="majorBidi" w:cstheme="majorBidi"/>
          <w:sz w:val="24"/>
          <w:szCs w:val="24"/>
        </w:rPr>
        <w:t xml:space="preserve"> </w:t>
      </w:r>
      <w:r w:rsidR="00E1287C" w:rsidRPr="00E1287C">
        <w:rPr>
          <w:rFonts w:asciiTheme="majorBidi" w:hAnsiTheme="majorBidi" w:cstheme="majorBidi"/>
          <w:sz w:val="24"/>
          <w:szCs w:val="24"/>
        </w:rPr>
        <w:t>2013</w:t>
      </w:r>
      <w:r w:rsidR="0004095F">
        <w:rPr>
          <w:rFonts w:asciiTheme="majorBidi" w:hAnsiTheme="majorBidi" w:cstheme="majorBidi"/>
          <w:sz w:val="24"/>
          <w:szCs w:val="24"/>
        </w:rPr>
        <w:t>;</w:t>
      </w:r>
      <w:r w:rsidR="00E1287C" w:rsidRPr="00E1287C">
        <w:rPr>
          <w:rFonts w:asciiTheme="majorBidi" w:hAnsiTheme="majorBidi" w:cstheme="majorBidi"/>
          <w:sz w:val="24"/>
          <w:szCs w:val="24"/>
        </w:rPr>
        <w:t xml:space="preserve"> </w:t>
      </w:r>
      <w:r w:rsidR="00E1287C" w:rsidRPr="00E1287C">
        <w:rPr>
          <w:rFonts w:asciiTheme="majorBidi" w:eastAsia="Times New Roman" w:hAnsiTheme="majorBidi" w:cstheme="majorBidi"/>
          <w:sz w:val="24"/>
          <w:szCs w:val="24"/>
        </w:rPr>
        <w:t>Mohsen et al. 2018</w:t>
      </w:r>
      <w:r w:rsidR="0004095F">
        <w:rPr>
          <w:rFonts w:asciiTheme="majorBidi" w:eastAsia="Times New Roman" w:hAnsiTheme="majorBidi" w:cstheme="majorBidi"/>
          <w:sz w:val="24"/>
          <w:szCs w:val="24"/>
        </w:rPr>
        <w:t>;</w:t>
      </w:r>
      <w:r w:rsidR="00E1287C" w:rsidRPr="00E1287C">
        <w:rPr>
          <w:rFonts w:asciiTheme="majorBidi" w:eastAsia="Times New Roman" w:hAnsiTheme="majorBidi" w:cstheme="majorBidi"/>
          <w:sz w:val="24"/>
          <w:szCs w:val="24"/>
        </w:rPr>
        <w:t xml:space="preserve"> </w:t>
      </w:r>
      <w:proofErr w:type="spellStart"/>
      <w:r w:rsidR="00E1287C" w:rsidRPr="00E1287C">
        <w:rPr>
          <w:rFonts w:asciiTheme="majorBidi" w:hAnsiTheme="majorBidi" w:cstheme="majorBidi"/>
          <w:sz w:val="24"/>
          <w:szCs w:val="24"/>
        </w:rPr>
        <w:t>Shazly</w:t>
      </w:r>
      <w:proofErr w:type="spellEnd"/>
      <w:r w:rsidR="00E1287C" w:rsidRPr="00E1287C">
        <w:rPr>
          <w:rFonts w:asciiTheme="majorBidi" w:hAnsiTheme="majorBidi" w:cstheme="majorBidi"/>
          <w:sz w:val="24"/>
          <w:szCs w:val="24"/>
        </w:rPr>
        <w:t xml:space="preserve"> and </w:t>
      </w:r>
      <w:proofErr w:type="spellStart"/>
      <w:r w:rsidR="00E1287C" w:rsidRPr="00E1287C">
        <w:rPr>
          <w:rFonts w:asciiTheme="majorBidi" w:hAnsiTheme="majorBidi" w:cstheme="majorBidi"/>
          <w:sz w:val="24"/>
          <w:szCs w:val="24"/>
        </w:rPr>
        <w:t>Mahrous</w:t>
      </w:r>
      <w:proofErr w:type="spellEnd"/>
      <w:r w:rsidR="0004095F">
        <w:rPr>
          <w:rFonts w:asciiTheme="majorBidi" w:hAnsiTheme="majorBidi" w:cstheme="majorBidi"/>
          <w:sz w:val="24"/>
          <w:szCs w:val="24"/>
        </w:rPr>
        <w:t>,</w:t>
      </w:r>
      <w:r w:rsidR="00E1287C" w:rsidRPr="00E1287C">
        <w:rPr>
          <w:rFonts w:asciiTheme="majorBidi" w:hAnsiTheme="majorBidi" w:cstheme="majorBidi"/>
          <w:sz w:val="24"/>
          <w:szCs w:val="24"/>
        </w:rPr>
        <w:t xml:space="preserve"> 2017</w:t>
      </w:r>
      <w:r w:rsidR="0004095F">
        <w:rPr>
          <w:rFonts w:asciiTheme="majorBidi" w:hAnsiTheme="majorBidi" w:cstheme="majorBidi"/>
          <w:sz w:val="24"/>
          <w:szCs w:val="24"/>
        </w:rPr>
        <w:t>;</w:t>
      </w:r>
      <w:r w:rsidR="00E1287C" w:rsidRPr="00E1287C">
        <w:rPr>
          <w:rFonts w:asciiTheme="majorBidi" w:hAnsiTheme="majorBidi" w:cstheme="majorBidi"/>
          <w:sz w:val="24"/>
          <w:szCs w:val="24"/>
        </w:rPr>
        <w:t xml:space="preserve"> </w:t>
      </w:r>
      <w:proofErr w:type="spellStart"/>
      <w:r w:rsidR="00E1287C" w:rsidRPr="00E1287C">
        <w:rPr>
          <w:rFonts w:asciiTheme="majorBidi" w:hAnsiTheme="majorBidi" w:cstheme="majorBidi"/>
          <w:sz w:val="24"/>
          <w:szCs w:val="24"/>
        </w:rPr>
        <w:t>Marzouk</w:t>
      </w:r>
      <w:proofErr w:type="spellEnd"/>
      <w:r w:rsidR="00E1287C" w:rsidRPr="00E1287C">
        <w:rPr>
          <w:rFonts w:asciiTheme="majorBidi" w:hAnsiTheme="majorBidi" w:cstheme="majorBidi"/>
          <w:sz w:val="24"/>
          <w:szCs w:val="24"/>
        </w:rPr>
        <w:t xml:space="preserve"> and</w:t>
      </w:r>
      <w:r w:rsidR="0004095F">
        <w:rPr>
          <w:rFonts w:asciiTheme="majorBidi" w:hAnsiTheme="majorBidi" w:cstheme="majorBidi"/>
          <w:sz w:val="24"/>
          <w:szCs w:val="24"/>
        </w:rPr>
        <w:t xml:space="preserve"> </w:t>
      </w:r>
      <w:proofErr w:type="spellStart"/>
      <w:r w:rsidR="0004095F">
        <w:rPr>
          <w:rFonts w:asciiTheme="majorBidi" w:hAnsiTheme="majorBidi" w:cstheme="majorBidi"/>
          <w:sz w:val="24"/>
          <w:szCs w:val="24"/>
        </w:rPr>
        <w:t>Mahrous</w:t>
      </w:r>
      <w:proofErr w:type="spellEnd"/>
      <w:r w:rsidR="0004095F">
        <w:rPr>
          <w:rFonts w:asciiTheme="majorBidi" w:hAnsiTheme="majorBidi" w:cstheme="majorBidi"/>
          <w:sz w:val="24"/>
          <w:szCs w:val="24"/>
        </w:rPr>
        <w:t xml:space="preserve">, </w:t>
      </w:r>
      <w:r w:rsidR="00E1287C" w:rsidRPr="00E1287C">
        <w:rPr>
          <w:rFonts w:asciiTheme="majorBidi" w:hAnsiTheme="majorBidi" w:cstheme="majorBidi"/>
          <w:sz w:val="24"/>
          <w:szCs w:val="24"/>
        </w:rPr>
        <w:t>2017</w:t>
      </w:r>
      <w:r w:rsidR="0004095F">
        <w:rPr>
          <w:rFonts w:asciiTheme="majorBidi" w:hAnsiTheme="majorBidi" w:cstheme="majorBidi"/>
          <w:sz w:val="24"/>
          <w:szCs w:val="24"/>
        </w:rPr>
        <w:t xml:space="preserve">; </w:t>
      </w:r>
      <w:proofErr w:type="spellStart"/>
      <w:r w:rsidR="00E1287C" w:rsidRPr="00E1287C">
        <w:rPr>
          <w:rFonts w:asciiTheme="majorBidi" w:hAnsiTheme="majorBidi" w:cstheme="majorBidi"/>
          <w:sz w:val="24"/>
          <w:szCs w:val="24"/>
        </w:rPr>
        <w:t>Mahrous</w:t>
      </w:r>
      <w:proofErr w:type="spellEnd"/>
      <w:r w:rsidR="00E1287C" w:rsidRPr="00E1287C">
        <w:rPr>
          <w:rFonts w:asciiTheme="majorBidi" w:hAnsiTheme="majorBidi" w:cstheme="majorBidi"/>
          <w:sz w:val="24"/>
          <w:szCs w:val="24"/>
        </w:rPr>
        <w:t xml:space="preserve"> and</w:t>
      </w:r>
      <w:r w:rsidR="0004095F">
        <w:rPr>
          <w:rFonts w:asciiTheme="majorBidi" w:hAnsiTheme="majorBidi" w:cstheme="majorBidi"/>
          <w:sz w:val="24"/>
          <w:szCs w:val="24"/>
        </w:rPr>
        <w:t xml:space="preserve"> </w:t>
      </w:r>
      <w:proofErr w:type="spellStart"/>
      <w:r w:rsidR="0004095F">
        <w:rPr>
          <w:rFonts w:asciiTheme="majorBidi" w:hAnsiTheme="majorBidi" w:cstheme="majorBidi"/>
          <w:sz w:val="24"/>
          <w:szCs w:val="24"/>
        </w:rPr>
        <w:t>Kotb</w:t>
      </w:r>
      <w:proofErr w:type="spellEnd"/>
      <w:r w:rsidR="0004095F">
        <w:rPr>
          <w:rFonts w:asciiTheme="majorBidi" w:hAnsiTheme="majorBidi" w:cstheme="majorBidi"/>
          <w:sz w:val="24"/>
          <w:szCs w:val="24"/>
        </w:rPr>
        <w:t xml:space="preserve">, </w:t>
      </w:r>
      <w:r w:rsidR="00E1287C" w:rsidRPr="00E1287C">
        <w:rPr>
          <w:rFonts w:asciiTheme="majorBidi" w:hAnsiTheme="majorBidi" w:cstheme="majorBidi"/>
          <w:sz w:val="24"/>
          <w:szCs w:val="24"/>
        </w:rPr>
        <w:t>2014</w:t>
      </w:r>
      <w:r w:rsidR="00D3146B">
        <w:rPr>
          <w:rFonts w:asciiTheme="majorBidi" w:hAnsiTheme="majorBidi" w:cstheme="majorBidi"/>
          <w:sz w:val="24"/>
          <w:szCs w:val="24"/>
        </w:rPr>
        <w:t xml:space="preserve">; </w:t>
      </w:r>
      <w:r w:rsidR="00D3146B" w:rsidRPr="004B579F">
        <w:rPr>
          <w:rFonts w:asciiTheme="majorBidi" w:hAnsiTheme="majorBidi" w:cstheme="majorBidi"/>
          <w:sz w:val="24"/>
          <w:szCs w:val="24"/>
        </w:rPr>
        <w:t xml:space="preserve">Adel et al., 2018; Adel and </w:t>
      </w:r>
      <w:proofErr w:type="spellStart"/>
      <w:r w:rsidR="00D3146B" w:rsidRPr="004B579F">
        <w:rPr>
          <w:rFonts w:asciiTheme="majorBidi" w:hAnsiTheme="majorBidi" w:cstheme="majorBidi"/>
          <w:sz w:val="24"/>
          <w:szCs w:val="24"/>
        </w:rPr>
        <w:t>Mahrous</w:t>
      </w:r>
      <w:proofErr w:type="spellEnd"/>
      <w:r w:rsidR="00D3146B" w:rsidRPr="004B579F">
        <w:rPr>
          <w:rFonts w:asciiTheme="majorBidi" w:hAnsiTheme="majorBidi" w:cstheme="majorBidi"/>
          <w:sz w:val="24"/>
          <w:szCs w:val="24"/>
        </w:rPr>
        <w:t>, 2018</w:t>
      </w:r>
      <w:r w:rsidR="00E1287C" w:rsidRPr="00E1287C">
        <w:rPr>
          <w:rFonts w:asciiTheme="majorBidi" w:hAnsiTheme="majorBidi" w:cstheme="majorBidi"/>
          <w:sz w:val="24"/>
          <w:szCs w:val="24"/>
        </w:rPr>
        <w:t>)</w:t>
      </w:r>
      <w:r w:rsidR="003C5D6F" w:rsidRPr="009430E4">
        <w:rPr>
          <w:rFonts w:asciiTheme="majorBidi" w:hAnsiTheme="majorBidi" w:cstheme="majorBidi"/>
          <w:sz w:val="24"/>
          <w:szCs w:val="24"/>
        </w:rPr>
        <w:t xml:space="preserve">. </w:t>
      </w:r>
      <w:r w:rsidR="009F3EF4" w:rsidRPr="009430E4">
        <w:rPr>
          <w:rFonts w:asciiTheme="majorBidi" w:hAnsiTheme="majorBidi" w:cstheme="majorBidi"/>
          <w:sz w:val="24"/>
          <w:szCs w:val="24"/>
        </w:rPr>
        <w:t xml:space="preserve">Therefore, this paper </w:t>
      </w:r>
      <w:r w:rsidR="002E1D16">
        <w:rPr>
          <w:rFonts w:asciiTheme="majorBidi" w:hAnsiTheme="majorBidi" w:cstheme="majorBidi"/>
          <w:sz w:val="24"/>
          <w:szCs w:val="24"/>
        </w:rPr>
        <w:t xml:space="preserve">is a part of a multifaceted project that aims to (1) conceptually build a research framework that identify the </w:t>
      </w:r>
      <w:r w:rsidR="006A2752">
        <w:rPr>
          <w:rFonts w:asciiTheme="majorBidi" w:hAnsiTheme="majorBidi" w:cstheme="majorBidi"/>
          <w:sz w:val="24"/>
          <w:szCs w:val="24"/>
        </w:rPr>
        <w:t>link</w:t>
      </w:r>
      <w:r w:rsidR="002E1D16">
        <w:rPr>
          <w:rFonts w:asciiTheme="majorBidi" w:hAnsiTheme="majorBidi" w:cstheme="majorBidi"/>
          <w:sz w:val="24"/>
          <w:szCs w:val="24"/>
        </w:rPr>
        <w:t xml:space="preserve">s between team trust, team identification and loyalty to sponsors brand; and (2) empirically investigate those identified relationships. </w:t>
      </w:r>
    </w:p>
    <w:p w:rsidR="00093B98" w:rsidRPr="009430E4" w:rsidRDefault="00093B98" w:rsidP="0080467F">
      <w:pPr>
        <w:spacing w:line="240" w:lineRule="auto"/>
        <w:ind w:firstLine="360"/>
        <w:jc w:val="both"/>
        <w:rPr>
          <w:rFonts w:asciiTheme="majorBidi" w:hAnsiTheme="majorBidi" w:cstheme="majorBidi"/>
          <w:sz w:val="24"/>
          <w:szCs w:val="24"/>
        </w:rPr>
      </w:pPr>
      <w:r w:rsidRPr="009430E4">
        <w:rPr>
          <w:rFonts w:asciiTheme="majorBidi" w:hAnsiTheme="majorBidi" w:cstheme="majorBidi"/>
          <w:sz w:val="24"/>
          <w:szCs w:val="24"/>
        </w:rPr>
        <w:t xml:space="preserve">The paper proceeds as follow: </w:t>
      </w:r>
      <w:r w:rsidR="009143C1">
        <w:rPr>
          <w:rFonts w:asciiTheme="majorBidi" w:hAnsiTheme="majorBidi" w:cstheme="majorBidi"/>
          <w:sz w:val="24"/>
          <w:szCs w:val="24"/>
        </w:rPr>
        <w:t>f</w:t>
      </w:r>
      <w:r w:rsidRPr="009430E4">
        <w:rPr>
          <w:rFonts w:asciiTheme="majorBidi" w:hAnsiTheme="majorBidi" w:cstheme="majorBidi"/>
          <w:sz w:val="24"/>
          <w:szCs w:val="24"/>
        </w:rPr>
        <w:t xml:space="preserve">irst, </w:t>
      </w:r>
      <w:r w:rsidR="009143C1">
        <w:rPr>
          <w:rFonts w:asciiTheme="majorBidi" w:hAnsiTheme="majorBidi" w:cstheme="majorBidi"/>
          <w:sz w:val="24"/>
          <w:szCs w:val="24"/>
        </w:rPr>
        <w:t>the constructs of the</w:t>
      </w:r>
      <w:r w:rsidRPr="009430E4">
        <w:rPr>
          <w:rFonts w:asciiTheme="majorBidi" w:hAnsiTheme="majorBidi" w:cstheme="majorBidi"/>
          <w:sz w:val="24"/>
          <w:szCs w:val="24"/>
        </w:rPr>
        <w:t xml:space="preserve"> study</w:t>
      </w:r>
      <w:r w:rsidR="009143C1">
        <w:rPr>
          <w:rFonts w:asciiTheme="majorBidi" w:hAnsiTheme="majorBidi" w:cstheme="majorBidi"/>
          <w:sz w:val="24"/>
          <w:szCs w:val="24"/>
        </w:rPr>
        <w:t xml:space="preserve"> and the </w:t>
      </w:r>
      <w:r w:rsidR="009143C1" w:rsidRPr="009430E4">
        <w:rPr>
          <w:rFonts w:asciiTheme="majorBidi" w:hAnsiTheme="majorBidi" w:cstheme="majorBidi"/>
          <w:sz w:val="24"/>
          <w:szCs w:val="24"/>
        </w:rPr>
        <w:t>development</w:t>
      </w:r>
      <w:r w:rsidR="009143C1">
        <w:rPr>
          <w:rFonts w:asciiTheme="majorBidi" w:hAnsiTheme="majorBidi" w:cstheme="majorBidi"/>
          <w:sz w:val="24"/>
          <w:szCs w:val="24"/>
        </w:rPr>
        <w:t xml:space="preserve"> of</w:t>
      </w:r>
      <w:r w:rsidRPr="009430E4">
        <w:rPr>
          <w:rFonts w:asciiTheme="majorBidi" w:hAnsiTheme="majorBidi" w:cstheme="majorBidi"/>
          <w:sz w:val="24"/>
          <w:szCs w:val="24"/>
        </w:rPr>
        <w:t xml:space="preserve"> the hypotheses</w:t>
      </w:r>
      <w:r w:rsidR="009143C1">
        <w:rPr>
          <w:rFonts w:asciiTheme="majorBidi" w:hAnsiTheme="majorBidi" w:cstheme="majorBidi"/>
          <w:sz w:val="24"/>
          <w:szCs w:val="24"/>
        </w:rPr>
        <w:t xml:space="preserve"> are identified</w:t>
      </w:r>
      <w:r w:rsidRPr="009430E4">
        <w:rPr>
          <w:rFonts w:asciiTheme="majorBidi" w:hAnsiTheme="majorBidi" w:cstheme="majorBidi"/>
          <w:sz w:val="24"/>
          <w:szCs w:val="24"/>
        </w:rPr>
        <w:t xml:space="preserve">. </w:t>
      </w:r>
      <w:r w:rsidR="009143C1">
        <w:rPr>
          <w:rFonts w:asciiTheme="majorBidi" w:hAnsiTheme="majorBidi" w:cstheme="majorBidi"/>
          <w:sz w:val="24"/>
          <w:szCs w:val="24"/>
        </w:rPr>
        <w:t>F</w:t>
      </w:r>
      <w:r w:rsidRPr="009430E4">
        <w:rPr>
          <w:rFonts w:asciiTheme="majorBidi" w:hAnsiTheme="majorBidi" w:cstheme="majorBidi"/>
          <w:sz w:val="24"/>
          <w:szCs w:val="24"/>
        </w:rPr>
        <w:t>inally</w:t>
      </w:r>
      <w:r w:rsidR="009143C1">
        <w:rPr>
          <w:rFonts w:asciiTheme="majorBidi" w:hAnsiTheme="majorBidi" w:cstheme="majorBidi"/>
          <w:sz w:val="24"/>
          <w:szCs w:val="24"/>
        </w:rPr>
        <w:t xml:space="preserve">, a </w:t>
      </w:r>
      <w:r w:rsidR="00B26210" w:rsidRPr="009430E4">
        <w:rPr>
          <w:rFonts w:asciiTheme="majorBidi" w:hAnsiTheme="majorBidi" w:cstheme="majorBidi"/>
          <w:sz w:val="24"/>
          <w:szCs w:val="24"/>
        </w:rPr>
        <w:t>discuss</w:t>
      </w:r>
      <w:r w:rsidR="009143C1">
        <w:rPr>
          <w:rFonts w:asciiTheme="majorBidi" w:hAnsiTheme="majorBidi" w:cstheme="majorBidi"/>
          <w:sz w:val="24"/>
          <w:szCs w:val="24"/>
        </w:rPr>
        <w:t>ion of the</w:t>
      </w:r>
      <w:r w:rsidRPr="009430E4">
        <w:rPr>
          <w:rFonts w:asciiTheme="majorBidi" w:hAnsiTheme="majorBidi" w:cstheme="majorBidi"/>
          <w:sz w:val="24"/>
          <w:szCs w:val="24"/>
        </w:rPr>
        <w:t xml:space="preserve"> expected contribution and implications of the study</w:t>
      </w:r>
      <w:r w:rsidR="009143C1">
        <w:rPr>
          <w:rFonts w:asciiTheme="majorBidi" w:hAnsiTheme="majorBidi" w:cstheme="majorBidi"/>
          <w:sz w:val="24"/>
          <w:szCs w:val="24"/>
        </w:rPr>
        <w:t xml:space="preserve"> is presented</w:t>
      </w:r>
      <w:r w:rsidRPr="009430E4">
        <w:rPr>
          <w:rFonts w:asciiTheme="majorBidi" w:hAnsiTheme="majorBidi" w:cstheme="majorBidi"/>
          <w:sz w:val="24"/>
          <w:szCs w:val="24"/>
        </w:rPr>
        <w:t>.</w:t>
      </w:r>
    </w:p>
    <w:p w:rsidR="007A40D1" w:rsidRPr="009430E4" w:rsidRDefault="007A40D1" w:rsidP="009430E4">
      <w:pPr>
        <w:pStyle w:val="ListParagraph"/>
        <w:numPr>
          <w:ilvl w:val="0"/>
          <w:numId w:val="1"/>
        </w:numPr>
        <w:tabs>
          <w:tab w:val="left" w:pos="270"/>
        </w:tabs>
        <w:bidi w:val="0"/>
        <w:spacing w:after="0" w:line="240" w:lineRule="auto"/>
        <w:jc w:val="both"/>
        <w:rPr>
          <w:rFonts w:asciiTheme="majorBidi" w:hAnsiTheme="majorBidi" w:cstheme="majorBidi"/>
          <w:b/>
          <w:bCs/>
          <w:sz w:val="24"/>
          <w:szCs w:val="24"/>
          <w:lang w:eastAsia="en-US" w:bidi="ar-EG"/>
        </w:rPr>
      </w:pPr>
      <w:r w:rsidRPr="009430E4">
        <w:rPr>
          <w:rFonts w:asciiTheme="majorBidi" w:hAnsiTheme="majorBidi" w:cstheme="majorBidi"/>
          <w:b/>
          <w:bCs/>
          <w:sz w:val="24"/>
          <w:szCs w:val="24"/>
          <w:lang w:eastAsia="en-US" w:bidi="ar-EG"/>
        </w:rPr>
        <w:t>Background</w:t>
      </w:r>
    </w:p>
    <w:p w:rsidR="00FB03DB" w:rsidRPr="009430E4" w:rsidRDefault="00FB03DB" w:rsidP="009430E4">
      <w:pPr>
        <w:pStyle w:val="ListParagraph"/>
        <w:tabs>
          <w:tab w:val="left" w:pos="270"/>
        </w:tabs>
        <w:bidi w:val="0"/>
        <w:spacing w:after="0" w:line="240" w:lineRule="auto"/>
        <w:ind w:left="360"/>
        <w:jc w:val="both"/>
        <w:rPr>
          <w:rFonts w:asciiTheme="majorBidi" w:hAnsiTheme="majorBidi" w:cstheme="majorBidi"/>
          <w:b/>
          <w:bCs/>
          <w:sz w:val="24"/>
          <w:szCs w:val="24"/>
          <w:lang w:eastAsia="en-US" w:bidi="ar-EG"/>
        </w:rPr>
      </w:pPr>
    </w:p>
    <w:p w:rsidR="00B73D20" w:rsidRPr="009430E4" w:rsidRDefault="00B73D20" w:rsidP="009430E4">
      <w:pPr>
        <w:pStyle w:val="ListParagraph"/>
        <w:numPr>
          <w:ilvl w:val="1"/>
          <w:numId w:val="2"/>
        </w:numPr>
        <w:bidi w:val="0"/>
        <w:spacing w:line="240" w:lineRule="auto"/>
        <w:jc w:val="both"/>
        <w:rPr>
          <w:rFonts w:asciiTheme="majorBidi" w:hAnsiTheme="majorBidi" w:cstheme="majorBidi"/>
          <w:sz w:val="24"/>
          <w:szCs w:val="24"/>
        </w:rPr>
      </w:pPr>
      <w:r w:rsidRPr="009430E4">
        <w:rPr>
          <w:rFonts w:asciiTheme="majorBidi" w:hAnsiTheme="majorBidi" w:cstheme="majorBidi"/>
          <w:sz w:val="24"/>
          <w:szCs w:val="24"/>
        </w:rPr>
        <w:t>Trust</w:t>
      </w:r>
    </w:p>
    <w:p w:rsidR="00AE4174" w:rsidRPr="009430E4" w:rsidRDefault="00887170" w:rsidP="00745431">
      <w:pPr>
        <w:autoSpaceDE w:val="0"/>
        <w:autoSpaceDN w:val="0"/>
        <w:adjustRightInd w:val="0"/>
        <w:spacing w:after="0" w:line="240" w:lineRule="auto"/>
        <w:ind w:firstLine="360"/>
        <w:jc w:val="both"/>
        <w:rPr>
          <w:rFonts w:asciiTheme="majorBidi" w:eastAsia="TimesLTStd-Roman" w:hAnsiTheme="majorBidi" w:cstheme="majorBidi"/>
          <w:sz w:val="24"/>
          <w:szCs w:val="24"/>
        </w:rPr>
      </w:pPr>
      <w:r>
        <w:rPr>
          <w:rFonts w:asciiTheme="majorBidi" w:eastAsia="TimesLTStd-Roman" w:hAnsiTheme="majorBidi" w:cstheme="majorBidi"/>
          <w:sz w:val="24"/>
          <w:szCs w:val="24"/>
        </w:rPr>
        <w:t>T</w:t>
      </w:r>
      <w:r w:rsidR="00B73D20" w:rsidRPr="009430E4">
        <w:rPr>
          <w:rFonts w:asciiTheme="majorBidi" w:eastAsia="TimesLTStd-Roman" w:hAnsiTheme="majorBidi" w:cstheme="majorBidi"/>
          <w:sz w:val="24"/>
          <w:szCs w:val="24"/>
        </w:rPr>
        <w:t xml:space="preserve">rust has not </w:t>
      </w:r>
      <w:r w:rsidR="00D4300E">
        <w:rPr>
          <w:rFonts w:asciiTheme="majorBidi" w:eastAsia="TimesLTStd-Roman" w:hAnsiTheme="majorBidi" w:cstheme="majorBidi"/>
          <w:sz w:val="24"/>
          <w:szCs w:val="24"/>
        </w:rPr>
        <w:t>been under</w:t>
      </w:r>
      <w:r>
        <w:rPr>
          <w:rFonts w:asciiTheme="majorBidi" w:eastAsia="TimesLTStd-Roman" w:hAnsiTheme="majorBidi" w:cstheme="majorBidi"/>
          <w:sz w:val="24"/>
          <w:szCs w:val="24"/>
        </w:rPr>
        <w:t xml:space="preserve"> much </w:t>
      </w:r>
      <w:r w:rsidR="00D4300E">
        <w:rPr>
          <w:rFonts w:asciiTheme="majorBidi" w:eastAsia="TimesLTStd-Roman" w:hAnsiTheme="majorBidi" w:cstheme="majorBidi"/>
          <w:sz w:val="24"/>
          <w:szCs w:val="24"/>
        </w:rPr>
        <w:t>consideration</w:t>
      </w:r>
      <w:r>
        <w:rPr>
          <w:rFonts w:asciiTheme="majorBidi" w:eastAsia="TimesLTStd-Roman" w:hAnsiTheme="majorBidi" w:cstheme="majorBidi"/>
          <w:sz w:val="24"/>
          <w:szCs w:val="24"/>
        </w:rPr>
        <w:t xml:space="preserve"> in previous </w:t>
      </w:r>
      <w:r w:rsidR="00745431">
        <w:rPr>
          <w:rFonts w:asciiTheme="majorBidi" w:eastAsia="TimesLTStd-Roman" w:hAnsiTheme="majorBidi" w:cstheme="majorBidi"/>
          <w:sz w:val="24"/>
          <w:szCs w:val="24"/>
        </w:rPr>
        <w:t>literature</w:t>
      </w:r>
      <w:r>
        <w:rPr>
          <w:rFonts w:asciiTheme="majorBidi" w:eastAsia="TimesLTStd-Roman" w:hAnsiTheme="majorBidi" w:cstheme="majorBidi"/>
          <w:sz w:val="24"/>
          <w:szCs w:val="24"/>
        </w:rPr>
        <w:t xml:space="preserve">; however, the developments </w:t>
      </w:r>
      <w:r w:rsidRPr="009430E4">
        <w:rPr>
          <w:rFonts w:asciiTheme="majorBidi" w:eastAsia="TimesLTStd-Roman" w:hAnsiTheme="majorBidi" w:cstheme="majorBidi"/>
          <w:sz w:val="24"/>
          <w:szCs w:val="24"/>
        </w:rPr>
        <w:t>and</w:t>
      </w:r>
      <w:r w:rsidR="00B73D20" w:rsidRPr="009430E4">
        <w:rPr>
          <w:rFonts w:asciiTheme="majorBidi" w:eastAsia="TimesLTStd-Roman" w:hAnsiTheme="majorBidi" w:cstheme="majorBidi"/>
          <w:sz w:val="24"/>
          <w:szCs w:val="24"/>
        </w:rPr>
        <w:t xml:space="preserve"> emerging trend in marketing </w:t>
      </w:r>
      <w:r>
        <w:rPr>
          <w:rFonts w:asciiTheme="majorBidi" w:eastAsia="TimesLTStd-Roman" w:hAnsiTheme="majorBidi" w:cstheme="majorBidi"/>
          <w:sz w:val="24"/>
          <w:szCs w:val="24"/>
        </w:rPr>
        <w:t xml:space="preserve">literature </w:t>
      </w:r>
      <w:r w:rsidR="00B73D20" w:rsidRPr="009430E4">
        <w:rPr>
          <w:rFonts w:asciiTheme="majorBidi" w:eastAsia="TimesLTStd-Roman" w:hAnsiTheme="majorBidi" w:cstheme="majorBidi"/>
          <w:sz w:val="24"/>
          <w:szCs w:val="24"/>
        </w:rPr>
        <w:t>concerning relational orien</w:t>
      </w:r>
      <w:r w:rsidR="00F913DB" w:rsidRPr="009430E4">
        <w:rPr>
          <w:rFonts w:asciiTheme="majorBidi" w:eastAsia="TimesLTStd-Roman" w:hAnsiTheme="majorBidi" w:cstheme="majorBidi"/>
          <w:sz w:val="24"/>
          <w:szCs w:val="24"/>
        </w:rPr>
        <w:t xml:space="preserve">tation </w:t>
      </w:r>
      <w:r>
        <w:rPr>
          <w:rFonts w:asciiTheme="majorBidi" w:eastAsia="TimesLTStd-Roman" w:hAnsiTheme="majorBidi" w:cstheme="majorBidi"/>
          <w:sz w:val="24"/>
          <w:szCs w:val="24"/>
        </w:rPr>
        <w:t xml:space="preserve">brought it into focus </w:t>
      </w:r>
      <w:r w:rsidR="00F913DB" w:rsidRPr="009430E4">
        <w:rPr>
          <w:rFonts w:asciiTheme="majorBidi" w:eastAsia="TimesLTStd-Roman" w:hAnsiTheme="majorBidi" w:cstheme="majorBidi"/>
          <w:sz w:val="24"/>
          <w:szCs w:val="24"/>
        </w:rPr>
        <w:t xml:space="preserve">(e.g. </w:t>
      </w:r>
      <w:r w:rsidR="00B73D20" w:rsidRPr="009430E4">
        <w:rPr>
          <w:rFonts w:asciiTheme="majorBidi" w:eastAsia="TimesLTStd-Roman" w:hAnsiTheme="majorBidi" w:cstheme="majorBidi"/>
          <w:sz w:val="24"/>
          <w:szCs w:val="24"/>
        </w:rPr>
        <w:t>Morgan and Hunt, 1994). However, there hasn’t been on</w:t>
      </w:r>
      <w:r w:rsidR="00E61E06" w:rsidRPr="009430E4">
        <w:rPr>
          <w:rFonts w:asciiTheme="majorBidi" w:eastAsia="TimesLTStd-Roman" w:hAnsiTheme="majorBidi" w:cstheme="majorBidi"/>
          <w:sz w:val="24"/>
          <w:szCs w:val="24"/>
        </w:rPr>
        <w:t>e</w:t>
      </w:r>
      <w:r w:rsidR="00B73D20" w:rsidRPr="009430E4">
        <w:rPr>
          <w:rFonts w:asciiTheme="majorBidi" w:eastAsia="TimesLTStd-Roman" w:hAnsiTheme="majorBidi" w:cstheme="majorBidi"/>
          <w:sz w:val="24"/>
          <w:szCs w:val="24"/>
        </w:rPr>
        <w:t xml:space="preserve"> definition of trust, O’Boyle &amp; </w:t>
      </w:r>
      <w:proofErr w:type="spellStart"/>
      <w:r w:rsidR="00B73D20" w:rsidRPr="009430E4">
        <w:rPr>
          <w:rFonts w:asciiTheme="majorBidi" w:eastAsia="TimesLTStd-Roman" w:hAnsiTheme="majorBidi" w:cstheme="majorBidi"/>
          <w:sz w:val="24"/>
          <w:szCs w:val="24"/>
        </w:rPr>
        <w:t>Shilbury</w:t>
      </w:r>
      <w:proofErr w:type="spellEnd"/>
      <w:r w:rsidR="00B73D20" w:rsidRPr="009430E4">
        <w:rPr>
          <w:rFonts w:asciiTheme="majorBidi" w:eastAsia="TimesLTStd-Roman" w:hAnsiTheme="majorBidi" w:cstheme="majorBidi"/>
          <w:sz w:val="24"/>
          <w:szCs w:val="24"/>
        </w:rPr>
        <w:t xml:space="preserve"> (2016) mentioned that most previous research on trust discuss </w:t>
      </w:r>
      <w:r w:rsidR="00E61E06" w:rsidRPr="009430E4">
        <w:rPr>
          <w:rFonts w:asciiTheme="majorBidi" w:eastAsia="TimesLTStd-Roman" w:hAnsiTheme="majorBidi" w:cstheme="majorBidi"/>
          <w:sz w:val="24"/>
          <w:szCs w:val="24"/>
        </w:rPr>
        <w:t>common aspects such as</w:t>
      </w:r>
      <w:r w:rsidR="001416B1" w:rsidRPr="009430E4">
        <w:rPr>
          <w:rFonts w:asciiTheme="majorBidi" w:eastAsia="TimesLTStd-Roman" w:hAnsiTheme="majorBidi" w:cstheme="majorBidi"/>
          <w:sz w:val="24"/>
          <w:szCs w:val="24"/>
        </w:rPr>
        <w:t xml:space="preserve"> </w:t>
      </w:r>
      <w:r w:rsidR="00E61E06" w:rsidRPr="009430E4">
        <w:rPr>
          <w:rFonts w:asciiTheme="majorBidi" w:eastAsia="TimesLTStd-Roman" w:hAnsiTheme="majorBidi" w:cstheme="majorBidi"/>
          <w:sz w:val="24"/>
          <w:szCs w:val="24"/>
        </w:rPr>
        <w:t>expectations</w:t>
      </w:r>
      <w:r w:rsidR="00AE4174" w:rsidRPr="009430E4">
        <w:rPr>
          <w:rFonts w:asciiTheme="majorBidi" w:eastAsia="TimesLTStd-Roman" w:hAnsiTheme="majorBidi" w:cstheme="majorBidi"/>
          <w:sz w:val="24"/>
          <w:szCs w:val="24"/>
        </w:rPr>
        <w:t xml:space="preserve">, </w:t>
      </w:r>
      <w:r w:rsidR="00E61E06" w:rsidRPr="009430E4">
        <w:rPr>
          <w:rFonts w:asciiTheme="majorBidi" w:eastAsia="TimesLTStd-Roman" w:hAnsiTheme="majorBidi" w:cstheme="majorBidi"/>
          <w:sz w:val="24"/>
          <w:szCs w:val="24"/>
        </w:rPr>
        <w:t>taking risk, vulnerability,</w:t>
      </w:r>
      <w:r w:rsidR="00002740" w:rsidRPr="009430E4">
        <w:rPr>
          <w:rFonts w:asciiTheme="majorBidi" w:eastAsia="TimesLTStd-Roman" w:hAnsiTheme="majorBidi" w:cstheme="majorBidi"/>
          <w:sz w:val="24"/>
          <w:szCs w:val="24"/>
        </w:rPr>
        <w:t xml:space="preserve"> </w:t>
      </w:r>
      <w:r w:rsidR="00E61E06" w:rsidRPr="009430E4">
        <w:rPr>
          <w:rFonts w:asciiTheme="majorBidi" w:eastAsia="TimesLTStd-Roman" w:hAnsiTheme="majorBidi" w:cstheme="majorBidi"/>
          <w:sz w:val="24"/>
          <w:szCs w:val="24"/>
        </w:rPr>
        <w:t>and honesty (</w:t>
      </w:r>
      <w:proofErr w:type="spellStart"/>
      <w:r w:rsidR="00E61E06" w:rsidRPr="009430E4">
        <w:rPr>
          <w:rFonts w:asciiTheme="majorBidi" w:eastAsia="TimesLTStd-Roman" w:hAnsiTheme="majorBidi" w:cstheme="majorBidi"/>
          <w:sz w:val="24"/>
          <w:szCs w:val="24"/>
        </w:rPr>
        <w:t>Klijn</w:t>
      </w:r>
      <w:proofErr w:type="spellEnd"/>
      <w:r w:rsidR="009D129F" w:rsidRPr="009430E4">
        <w:rPr>
          <w:rFonts w:asciiTheme="majorBidi" w:eastAsia="TimesLTStd-Roman" w:hAnsiTheme="majorBidi" w:cstheme="majorBidi"/>
          <w:sz w:val="24"/>
          <w:szCs w:val="24"/>
        </w:rPr>
        <w:t xml:space="preserve"> et al.</w:t>
      </w:r>
      <w:r w:rsidR="00E61E06" w:rsidRPr="009430E4">
        <w:rPr>
          <w:rFonts w:asciiTheme="majorBidi" w:eastAsia="TimesLTStd-Roman" w:hAnsiTheme="majorBidi" w:cstheme="majorBidi"/>
          <w:sz w:val="24"/>
          <w:szCs w:val="24"/>
        </w:rPr>
        <w:t>, 2010).</w:t>
      </w:r>
      <w:r w:rsidR="00EB2BEB" w:rsidRPr="009430E4">
        <w:rPr>
          <w:rFonts w:asciiTheme="majorBidi" w:eastAsia="TimesLTStd-Roman" w:hAnsiTheme="majorBidi" w:cstheme="majorBidi"/>
          <w:sz w:val="24"/>
          <w:szCs w:val="24"/>
        </w:rPr>
        <w:t xml:space="preserve"> Trust can be critical when uncertainty is present</w:t>
      </w:r>
      <w:r w:rsidR="00F80D4E" w:rsidRPr="009430E4">
        <w:rPr>
          <w:rFonts w:asciiTheme="majorBidi" w:eastAsia="TimesLTStd-Roman" w:hAnsiTheme="majorBidi" w:cstheme="majorBidi"/>
          <w:sz w:val="24"/>
          <w:szCs w:val="24"/>
        </w:rPr>
        <w:t xml:space="preserve"> </w:t>
      </w:r>
      <w:r w:rsidR="00EB2BEB" w:rsidRPr="009430E4">
        <w:rPr>
          <w:rFonts w:asciiTheme="majorBidi" w:eastAsia="TimesLTStd-Roman" w:hAnsiTheme="majorBidi" w:cstheme="majorBidi"/>
          <w:sz w:val="24"/>
          <w:szCs w:val="24"/>
        </w:rPr>
        <w:t xml:space="preserve">(O’Boyle and </w:t>
      </w:r>
      <w:proofErr w:type="spellStart"/>
      <w:r w:rsidR="00EB2BEB" w:rsidRPr="009430E4">
        <w:rPr>
          <w:rFonts w:asciiTheme="majorBidi" w:eastAsia="TimesLTStd-Roman" w:hAnsiTheme="majorBidi" w:cstheme="majorBidi"/>
          <w:sz w:val="24"/>
          <w:szCs w:val="24"/>
        </w:rPr>
        <w:t>Shilbury</w:t>
      </w:r>
      <w:proofErr w:type="spellEnd"/>
      <w:r w:rsidR="00EB2BEB" w:rsidRPr="009430E4">
        <w:rPr>
          <w:rFonts w:asciiTheme="majorBidi" w:eastAsia="TimesLTStd-Roman" w:hAnsiTheme="majorBidi" w:cstheme="majorBidi"/>
          <w:sz w:val="24"/>
          <w:szCs w:val="24"/>
        </w:rPr>
        <w:t>, 2016).</w:t>
      </w:r>
      <w:r w:rsidR="00E61E06" w:rsidRPr="009430E4">
        <w:rPr>
          <w:rFonts w:asciiTheme="majorBidi" w:eastAsia="TimesLTStd-Roman" w:hAnsiTheme="majorBidi" w:cstheme="majorBidi"/>
          <w:sz w:val="24"/>
          <w:szCs w:val="24"/>
        </w:rPr>
        <w:t xml:space="preserve"> </w:t>
      </w:r>
      <w:r w:rsidR="00515B4C" w:rsidRPr="009430E4">
        <w:rPr>
          <w:rFonts w:asciiTheme="majorBidi" w:eastAsia="TimesLTStd-Roman" w:hAnsiTheme="majorBidi" w:cstheme="majorBidi"/>
          <w:sz w:val="24"/>
          <w:szCs w:val="24"/>
        </w:rPr>
        <w:t>In sport literature, and even though this concept is more complicated for the unique features of the sport service, it has not yet gained much attention (</w:t>
      </w:r>
      <w:proofErr w:type="spellStart"/>
      <w:r w:rsidR="00515B4C" w:rsidRPr="009430E4">
        <w:rPr>
          <w:rFonts w:asciiTheme="majorBidi" w:eastAsia="TimesLTStd-Roman" w:hAnsiTheme="majorBidi" w:cstheme="majorBidi"/>
          <w:sz w:val="24"/>
          <w:szCs w:val="24"/>
        </w:rPr>
        <w:t>Tsiotsou</w:t>
      </w:r>
      <w:proofErr w:type="spellEnd"/>
      <w:r w:rsidR="00515B4C" w:rsidRPr="009430E4">
        <w:rPr>
          <w:rFonts w:asciiTheme="majorBidi" w:eastAsia="TimesLTStd-Roman" w:hAnsiTheme="majorBidi" w:cstheme="majorBidi"/>
          <w:sz w:val="24"/>
          <w:szCs w:val="24"/>
        </w:rPr>
        <w:t>, 2013)</w:t>
      </w:r>
    </w:p>
    <w:p w:rsidR="00EB2BEB" w:rsidRPr="009430E4" w:rsidRDefault="00EB2BEB" w:rsidP="009430E4">
      <w:pPr>
        <w:autoSpaceDE w:val="0"/>
        <w:autoSpaceDN w:val="0"/>
        <w:adjustRightInd w:val="0"/>
        <w:spacing w:after="0" w:line="240" w:lineRule="auto"/>
        <w:ind w:firstLine="360"/>
        <w:jc w:val="both"/>
        <w:rPr>
          <w:rFonts w:asciiTheme="majorBidi" w:eastAsia="TimesLTStd-Roman" w:hAnsiTheme="majorBidi" w:cstheme="majorBidi"/>
          <w:sz w:val="24"/>
          <w:szCs w:val="24"/>
        </w:rPr>
      </w:pPr>
    </w:p>
    <w:p w:rsidR="00EE3386" w:rsidRPr="009430E4" w:rsidRDefault="00501FD9" w:rsidP="009430E4">
      <w:pPr>
        <w:pStyle w:val="ListParagraph"/>
        <w:numPr>
          <w:ilvl w:val="1"/>
          <w:numId w:val="2"/>
        </w:numPr>
        <w:bidi w:val="0"/>
        <w:spacing w:line="240" w:lineRule="auto"/>
        <w:jc w:val="both"/>
        <w:rPr>
          <w:rFonts w:asciiTheme="majorBidi" w:hAnsiTheme="majorBidi" w:cstheme="majorBidi"/>
          <w:sz w:val="24"/>
          <w:szCs w:val="24"/>
        </w:rPr>
      </w:pPr>
      <w:r w:rsidRPr="009430E4">
        <w:rPr>
          <w:rFonts w:asciiTheme="majorBidi" w:hAnsiTheme="majorBidi" w:cstheme="majorBidi"/>
          <w:sz w:val="24"/>
          <w:szCs w:val="24"/>
        </w:rPr>
        <w:t>Team Identification</w:t>
      </w:r>
    </w:p>
    <w:p w:rsidR="000B0970" w:rsidRPr="009430E4" w:rsidRDefault="00784A5C" w:rsidP="004E0C4D">
      <w:pPr>
        <w:autoSpaceDE w:val="0"/>
        <w:autoSpaceDN w:val="0"/>
        <w:adjustRightInd w:val="0"/>
        <w:spacing w:after="0" w:line="240" w:lineRule="auto"/>
        <w:ind w:firstLine="360"/>
        <w:jc w:val="both"/>
        <w:rPr>
          <w:rFonts w:asciiTheme="majorBidi" w:eastAsia="TimesLTStd-Roman" w:hAnsiTheme="majorBidi" w:cstheme="majorBidi"/>
          <w:sz w:val="24"/>
          <w:szCs w:val="24"/>
        </w:rPr>
      </w:pPr>
      <w:r w:rsidRPr="009430E4">
        <w:rPr>
          <w:rFonts w:asciiTheme="majorBidi" w:eastAsia="TimesLTStd-Roman" w:hAnsiTheme="majorBidi" w:cstheme="majorBidi"/>
          <w:sz w:val="24"/>
          <w:szCs w:val="24"/>
        </w:rPr>
        <w:t>Team identification has attracted a huge attention in the past few years (</w:t>
      </w:r>
      <w:proofErr w:type="spellStart"/>
      <w:r w:rsidRPr="009430E4">
        <w:rPr>
          <w:rFonts w:asciiTheme="majorBidi" w:eastAsia="TimesLTStd-Roman" w:hAnsiTheme="majorBidi" w:cstheme="majorBidi"/>
          <w:sz w:val="24"/>
          <w:szCs w:val="24"/>
        </w:rPr>
        <w:t>Theodorakis</w:t>
      </w:r>
      <w:proofErr w:type="spellEnd"/>
      <w:r w:rsidRPr="009430E4">
        <w:rPr>
          <w:rFonts w:asciiTheme="majorBidi" w:eastAsia="TimesLTStd-Roman" w:hAnsiTheme="majorBidi" w:cstheme="majorBidi"/>
          <w:sz w:val="24"/>
          <w:szCs w:val="24"/>
        </w:rPr>
        <w:t xml:space="preserve"> et al., 2012)</w:t>
      </w:r>
      <w:r w:rsidRPr="00C179FF">
        <w:rPr>
          <w:rFonts w:asciiTheme="majorBidi" w:eastAsia="TimesLTStd-Roman" w:hAnsiTheme="majorBidi" w:cstheme="majorBidi"/>
          <w:noProof/>
          <w:sz w:val="24"/>
          <w:szCs w:val="24"/>
        </w:rPr>
        <w:t>.</w:t>
      </w:r>
      <w:r w:rsidR="00C179FF">
        <w:rPr>
          <w:rFonts w:asciiTheme="majorBidi" w:eastAsia="TimesLTStd-Roman" w:hAnsiTheme="majorBidi" w:cstheme="majorBidi"/>
          <w:noProof/>
          <w:sz w:val="24"/>
          <w:szCs w:val="24"/>
        </w:rPr>
        <w:t xml:space="preserve"> </w:t>
      </w:r>
      <w:r w:rsidR="00EE3386" w:rsidRPr="00C179FF">
        <w:rPr>
          <w:rFonts w:asciiTheme="majorBidi" w:eastAsia="TimesLTStd-Roman" w:hAnsiTheme="majorBidi" w:cstheme="majorBidi"/>
          <w:noProof/>
          <w:sz w:val="24"/>
          <w:szCs w:val="24"/>
        </w:rPr>
        <w:t>Team</w:t>
      </w:r>
      <w:r w:rsidR="00EE3386" w:rsidRPr="009430E4">
        <w:rPr>
          <w:rFonts w:asciiTheme="majorBidi" w:eastAsia="TimesLTStd-Roman" w:hAnsiTheme="majorBidi" w:cstheme="majorBidi"/>
          <w:sz w:val="24"/>
          <w:szCs w:val="24"/>
        </w:rPr>
        <w:t xml:space="preserve"> Identification </w:t>
      </w:r>
      <w:r w:rsidR="00882A22">
        <w:rPr>
          <w:rFonts w:asciiTheme="majorBidi" w:eastAsia="TimesLTStd-Roman" w:hAnsiTheme="majorBidi" w:cstheme="majorBidi"/>
          <w:sz w:val="24"/>
          <w:szCs w:val="24"/>
        </w:rPr>
        <w:t>is</w:t>
      </w:r>
      <w:r w:rsidR="00EE3386" w:rsidRPr="009430E4">
        <w:rPr>
          <w:rFonts w:asciiTheme="majorBidi" w:eastAsia="TimesLTStd-Roman" w:hAnsiTheme="majorBidi" w:cstheme="majorBidi"/>
          <w:sz w:val="24"/>
          <w:szCs w:val="24"/>
        </w:rPr>
        <w:t xml:space="preserve"> </w:t>
      </w:r>
      <w:r w:rsidR="002D7071">
        <w:rPr>
          <w:rFonts w:asciiTheme="majorBidi" w:eastAsia="TimesLTStd-Roman" w:hAnsiTheme="majorBidi" w:cstheme="majorBidi"/>
          <w:sz w:val="24"/>
          <w:szCs w:val="24"/>
        </w:rPr>
        <w:t>fans or audiences</w:t>
      </w:r>
      <w:r w:rsidR="00882A22">
        <w:rPr>
          <w:rFonts w:asciiTheme="majorBidi" w:eastAsia="TimesLTStd-Roman" w:hAnsiTheme="majorBidi" w:cstheme="majorBidi"/>
          <w:sz w:val="24"/>
          <w:szCs w:val="24"/>
        </w:rPr>
        <w:t xml:space="preserve">’ involvement and commitment to </w:t>
      </w:r>
      <w:r w:rsidR="00EE3386" w:rsidRPr="009430E4">
        <w:rPr>
          <w:rFonts w:asciiTheme="majorBidi" w:eastAsia="TimesLTStd-Roman" w:hAnsiTheme="majorBidi" w:cstheme="majorBidi"/>
          <w:sz w:val="24"/>
          <w:szCs w:val="24"/>
        </w:rPr>
        <w:t xml:space="preserve">a certain sport organization (Sutton et al., 2012). </w:t>
      </w:r>
      <w:r w:rsidR="00AE4174" w:rsidRPr="009430E4">
        <w:rPr>
          <w:rFonts w:asciiTheme="majorBidi" w:eastAsia="TimesLTStd-Roman" w:hAnsiTheme="majorBidi" w:cstheme="majorBidi"/>
          <w:sz w:val="24"/>
          <w:szCs w:val="24"/>
        </w:rPr>
        <w:t xml:space="preserve">Raising team identification for individuals has become very important aim for sport teams due </w:t>
      </w:r>
      <w:r w:rsidR="004E0C4D">
        <w:rPr>
          <w:rFonts w:asciiTheme="majorBidi" w:eastAsia="TimesLTStd-Roman" w:hAnsiTheme="majorBidi" w:cstheme="majorBidi"/>
          <w:sz w:val="24"/>
          <w:szCs w:val="24"/>
        </w:rPr>
        <w:t>to the strong link</w:t>
      </w:r>
      <w:r w:rsidR="00AE4174" w:rsidRPr="009430E4">
        <w:rPr>
          <w:rFonts w:asciiTheme="majorBidi" w:eastAsia="TimesLTStd-Roman" w:hAnsiTheme="majorBidi" w:cstheme="majorBidi"/>
          <w:sz w:val="24"/>
          <w:szCs w:val="24"/>
        </w:rPr>
        <w:t xml:space="preserve"> between it and the consumption of sport </w:t>
      </w:r>
      <w:r w:rsidR="004E0C4D">
        <w:rPr>
          <w:rFonts w:asciiTheme="majorBidi" w:eastAsia="TimesLTStd-Roman" w:hAnsiTheme="majorBidi" w:cstheme="majorBidi"/>
          <w:sz w:val="24"/>
          <w:szCs w:val="24"/>
        </w:rPr>
        <w:t>events</w:t>
      </w:r>
      <w:r w:rsidR="00AE4174" w:rsidRPr="009430E4">
        <w:rPr>
          <w:rFonts w:asciiTheme="majorBidi" w:eastAsia="TimesLTStd-Roman" w:hAnsiTheme="majorBidi" w:cstheme="majorBidi"/>
          <w:sz w:val="24"/>
          <w:szCs w:val="24"/>
        </w:rPr>
        <w:t xml:space="preserve"> (Fink et al., 2002)</w:t>
      </w:r>
      <w:r w:rsidR="00F53803">
        <w:rPr>
          <w:rFonts w:asciiTheme="majorBidi" w:eastAsia="TimesLTStd-Roman" w:hAnsiTheme="majorBidi" w:cstheme="majorBidi"/>
          <w:sz w:val="24"/>
          <w:szCs w:val="24"/>
        </w:rPr>
        <w:t>.</w:t>
      </w:r>
      <w:r w:rsidR="00AE4174" w:rsidRPr="009430E4">
        <w:rPr>
          <w:rFonts w:asciiTheme="majorBidi" w:eastAsia="TimesLTStd-Roman" w:hAnsiTheme="majorBidi" w:cstheme="majorBidi"/>
          <w:sz w:val="24"/>
          <w:szCs w:val="24"/>
        </w:rPr>
        <w:t xml:space="preserve"> </w:t>
      </w:r>
      <w:r w:rsidR="00F53803">
        <w:rPr>
          <w:rFonts w:asciiTheme="majorBidi" w:eastAsia="TimesLTStd-Roman" w:hAnsiTheme="majorBidi" w:cstheme="majorBidi"/>
          <w:sz w:val="24"/>
          <w:szCs w:val="24"/>
        </w:rPr>
        <w:t>Fans identification with the team</w:t>
      </w:r>
      <w:r w:rsidRPr="009430E4">
        <w:rPr>
          <w:rFonts w:asciiTheme="majorBidi" w:eastAsia="TimesLTStd-Roman" w:hAnsiTheme="majorBidi" w:cstheme="majorBidi"/>
          <w:sz w:val="24"/>
          <w:szCs w:val="24"/>
        </w:rPr>
        <w:t xml:space="preserve"> can </w:t>
      </w:r>
      <w:r w:rsidR="00F53803">
        <w:rPr>
          <w:rFonts w:asciiTheme="majorBidi" w:eastAsia="TimesLTStd-Roman" w:hAnsiTheme="majorBidi" w:cstheme="majorBidi"/>
          <w:sz w:val="24"/>
          <w:szCs w:val="24"/>
        </w:rPr>
        <w:t>be</w:t>
      </w:r>
      <w:r w:rsidRPr="009430E4">
        <w:rPr>
          <w:rFonts w:asciiTheme="majorBidi" w:eastAsia="TimesLTStd-Roman" w:hAnsiTheme="majorBidi" w:cstheme="majorBidi"/>
          <w:sz w:val="24"/>
          <w:szCs w:val="24"/>
        </w:rPr>
        <w:t xml:space="preserve"> a strong </w:t>
      </w:r>
      <w:r w:rsidR="004E0C4D">
        <w:rPr>
          <w:rFonts w:asciiTheme="majorBidi" w:eastAsia="TimesLTStd-Roman" w:hAnsiTheme="majorBidi" w:cstheme="majorBidi"/>
          <w:sz w:val="24"/>
          <w:szCs w:val="24"/>
        </w:rPr>
        <w:t>influencer on</w:t>
      </w:r>
      <w:r w:rsidRPr="009430E4">
        <w:rPr>
          <w:rFonts w:asciiTheme="majorBidi" w:eastAsia="TimesLTStd-Roman" w:hAnsiTheme="majorBidi" w:cstheme="majorBidi"/>
          <w:sz w:val="24"/>
          <w:szCs w:val="24"/>
        </w:rPr>
        <w:t xml:space="preserve"> fan</w:t>
      </w:r>
      <w:r w:rsidR="00F53803">
        <w:rPr>
          <w:rFonts w:asciiTheme="majorBidi" w:eastAsia="TimesLTStd-Roman" w:hAnsiTheme="majorBidi" w:cstheme="majorBidi"/>
          <w:sz w:val="24"/>
          <w:szCs w:val="24"/>
        </w:rPr>
        <w:t>s’</w:t>
      </w:r>
      <w:r w:rsidRPr="009430E4">
        <w:rPr>
          <w:rFonts w:asciiTheme="majorBidi" w:eastAsia="TimesLTStd-Roman" w:hAnsiTheme="majorBidi" w:cstheme="majorBidi"/>
          <w:sz w:val="24"/>
          <w:szCs w:val="24"/>
        </w:rPr>
        <w:t xml:space="preserve"> </w:t>
      </w:r>
      <w:r w:rsidR="00F53803">
        <w:rPr>
          <w:rFonts w:asciiTheme="majorBidi" w:eastAsia="TimesLTStd-Roman" w:hAnsiTheme="majorBidi" w:cstheme="majorBidi"/>
          <w:sz w:val="24"/>
          <w:szCs w:val="24"/>
        </w:rPr>
        <w:t>activities and behaviour</w:t>
      </w:r>
      <w:r w:rsidRPr="009430E4">
        <w:rPr>
          <w:rFonts w:asciiTheme="majorBidi" w:eastAsia="TimesLTStd-Roman" w:hAnsiTheme="majorBidi" w:cstheme="majorBidi"/>
          <w:sz w:val="24"/>
          <w:szCs w:val="24"/>
        </w:rPr>
        <w:t xml:space="preserve"> (Fisher, </w:t>
      </w:r>
      <w:r w:rsidR="00F913DB" w:rsidRPr="009430E4">
        <w:rPr>
          <w:rFonts w:asciiTheme="majorBidi" w:eastAsia="TimesLTStd-Roman" w:hAnsiTheme="majorBidi" w:cstheme="majorBidi"/>
          <w:sz w:val="24"/>
          <w:szCs w:val="24"/>
        </w:rPr>
        <w:t>1998</w:t>
      </w:r>
      <w:r w:rsidRPr="009430E4">
        <w:rPr>
          <w:rFonts w:asciiTheme="majorBidi" w:eastAsia="TimesLTStd-Roman" w:hAnsiTheme="majorBidi" w:cstheme="majorBidi"/>
          <w:sz w:val="24"/>
          <w:szCs w:val="24"/>
        </w:rPr>
        <w:t xml:space="preserve">; </w:t>
      </w:r>
      <w:proofErr w:type="spellStart"/>
      <w:r w:rsidRPr="009430E4">
        <w:rPr>
          <w:rFonts w:asciiTheme="majorBidi" w:eastAsia="TimesLTStd-Roman" w:hAnsiTheme="majorBidi" w:cstheme="majorBidi"/>
          <w:sz w:val="24"/>
          <w:szCs w:val="24"/>
        </w:rPr>
        <w:t>Theodorakis</w:t>
      </w:r>
      <w:proofErr w:type="spellEnd"/>
      <w:r w:rsidRPr="009430E4">
        <w:rPr>
          <w:rFonts w:asciiTheme="majorBidi" w:eastAsia="TimesLTStd-Roman" w:hAnsiTheme="majorBidi" w:cstheme="majorBidi"/>
          <w:sz w:val="24"/>
          <w:szCs w:val="24"/>
        </w:rPr>
        <w:t xml:space="preserve"> et al., 2009).</w:t>
      </w:r>
    </w:p>
    <w:p w:rsidR="00501FD9" w:rsidRPr="009430E4" w:rsidRDefault="00501FD9" w:rsidP="009430E4">
      <w:pPr>
        <w:autoSpaceDE w:val="0"/>
        <w:autoSpaceDN w:val="0"/>
        <w:adjustRightInd w:val="0"/>
        <w:spacing w:after="0" w:line="240" w:lineRule="auto"/>
        <w:jc w:val="both"/>
        <w:rPr>
          <w:rFonts w:asciiTheme="majorBidi" w:eastAsia="TimesLTStd-Roman" w:hAnsiTheme="majorBidi" w:cstheme="majorBidi"/>
          <w:sz w:val="24"/>
          <w:szCs w:val="24"/>
        </w:rPr>
      </w:pPr>
    </w:p>
    <w:p w:rsidR="00E91CC6" w:rsidRPr="009430E4" w:rsidRDefault="00501FD9" w:rsidP="009430E4">
      <w:pPr>
        <w:pStyle w:val="ListParagraph"/>
        <w:numPr>
          <w:ilvl w:val="1"/>
          <w:numId w:val="2"/>
        </w:numPr>
        <w:bidi w:val="0"/>
        <w:spacing w:line="240" w:lineRule="auto"/>
        <w:jc w:val="both"/>
        <w:rPr>
          <w:rFonts w:asciiTheme="majorBidi" w:hAnsiTheme="majorBidi" w:cstheme="majorBidi"/>
          <w:sz w:val="24"/>
          <w:szCs w:val="24"/>
        </w:rPr>
      </w:pPr>
      <w:r w:rsidRPr="009430E4">
        <w:rPr>
          <w:rFonts w:asciiTheme="majorBidi" w:hAnsiTheme="majorBidi" w:cstheme="majorBidi"/>
          <w:sz w:val="24"/>
          <w:szCs w:val="24"/>
        </w:rPr>
        <w:t>Loyalty</w:t>
      </w:r>
    </w:p>
    <w:p w:rsidR="00501FD9" w:rsidRPr="009430E4" w:rsidRDefault="00ED5EE9" w:rsidP="00FB2421">
      <w:pPr>
        <w:spacing w:line="240" w:lineRule="auto"/>
        <w:ind w:firstLine="360"/>
        <w:jc w:val="both"/>
        <w:rPr>
          <w:rFonts w:asciiTheme="majorBidi" w:eastAsia="TimesLTStd-Roman" w:hAnsiTheme="majorBidi" w:cstheme="majorBidi"/>
          <w:sz w:val="24"/>
          <w:szCs w:val="24"/>
        </w:rPr>
      </w:pPr>
      <w:r>
        <w:rPr>
          <w:rFonts w:asciiTheme="majorBidi" w:eastAsia="TimesLTStd-Roman" w:hAnsiTheme="majorBidi" w:cstheme="majorBidi"/>
          <w:sz w:val="24"/>
          <w:szCs w:val="24"/>
        </w:rPr>
        <w:t>Oliver</w:t>
      </w:r>
      <w:r w:rsidRPr="009430E4">
        <w:rPr>
          <w:rFonts w:asciiTheme="majorBidi" w:eastAsia="TimesLTStd-Roman" w:hAnsiTheme="majorBidi" w:cstheme="majorBidi"/>
          <w:sz w:val="24"/>
          <w:szCs w:val="24"/>
        </w:rPr>
        <w:t xml:space="preserve"> </w:t>
      </w:r>
      <w:r>
        <w:rPr>
          <w:rFonts w:asciiTheme="majorBidi" w:eastAsia="TimesLTStd-Roman" w:hAnsiTheme="majorBidi" w:cstheme="majorBidi"/>
          <w:sz w:val="24"/>
          <w:szCs w:val="24"/>
        </w:rPr>
        <w:t>(</w:t>
      </w:r>
      <w:r w:rsidRPr="009430E4">
        <w:rPr>
          <w:rFonts w:asciiTheme="majorBidi" w:eastAsia="TimesLTStd-Roman" w:hAnsiTheme="majorBidi" w:cstheme="majorBidi"/>
          <w:sz w:val="24"/>
          <w:szCs w:val="24"/>
        </w:rPr>
        <w:t>1999</w:t>
      </w:r>
      <w:r>
        <w:rPr>
          <w:rFonts w:asciiTheme="majorBidi" w:eastAsia="TimesLTStd-Roman" w:hAnsiTheme="majorBidi" w:cstheme="majorBidi"/>
          <w:sz w:val="24"/>
          <w:szCs w:val="24"/>
        </w:rPr>
        <w:t xml:space="preserve">) </w:t>
      </w:r>
      <w:r w:rsidR="004E0C4D">
        <w:rPr>
          <w:rFonts w:asciiTheme="majorBidi" w:eastAsia="TimesLTStd-Roman" w:hAnsiTheme="majorBidi" w:cstheme="majorBidi"/>
          <w:sz w:val="24"/>
          <w:szCs w:val="24"/>
        </w:rPr>
        <w:t>indicated</w:t>
      </w:r>
      <w:r>
        <w:rPr>
          <w:rFonts w:asciiTheme="majorBidi" w:eastAsia="TimesLTStd-Roman" w:hAnsiTheme="majorBidi" w:cstheme="majorBidi"/>
          <w:sz w:val="24"/>
          <w:szCs w:val="24"/>
        </w:rPr>
        <w:t xml:space="preserve"> l</w:t>
      </w:r>
      <w:r w:rsidR="00E91CC6" w:rsidRPr="009430E4">
        <w:rPr>
          <w:rFonts w:asciiTheme="majorBidi" w:eastAsia="TimesLTStd-Roman" w:hAnsiTheme="majorBidi" w:cstheme="majorBidi"/>
          <w:sz w:val="24"/>
          <w:szCs w:val="24"/>
        </w:rPr>
        <w:t xml:space="preserve">oyalty </w:t>
      </w:r>
      <w:r>
        <w:rPr>
          <w:rFonts w:asciiTheme="majorBidi" w:eastAsia="TimesLTStd-Roman" w:hAnsiTheme="majorBidi" w:cstheme="majorBidi"/>
          <w:sz w:val="24"/>
          <w:szCs w:val="24"/>
        </w:rPr>
        <w:t>a</w:t>
      </w:r>
      <w:r w:rsidR="00AC7155">
        <w:rPr>
          <w:rFonts w:asciiTheme="majorBidi" w:eastAsia="TimesLTStd-Roman" w:hAnsiTheme="majorBidi" w:cstheme="majorBidi"/>
          <w:sz w:val="24"/>
          <w:szCs w:val="24"/>
        </w:rPr>
        <w:t>s</w:t>
      </w:r>
      <w:r w:rsidR="005F6681">
        <w:rPr>
          <w:rFonts w:asciiTheme="majorBidi" w:eastAsia="TimesLTStd-Roman" w:hAnsiTheme="majorBidi" w:cstheme="majorBidi"/>
          <w:sz w:val="24"/>
          <w:szCs w:val="24"/>
        </w:rPr>
        <w:t xml:space="preserve"> </w:t>
      </w:r>
      <w:r w:rsidR="00E91CC6" w:rsidRPr="009430E4">
        <w:rPr>
          <w:rFonts w:asciiTheme="majorBidi" w:eastAsia="TimesLTStd-Roman" w:hAnsiTheme="majorBidi" w:cstheme="majorBidi"/>
          <w:sz w:val="24"/>
          <w:szCs w:val="24"/>
        </w:rPr>
        <w:t xml:space="preserve">“a deeply held commitment to rebuy or </w:t>
      </w:r>
      <w:r w:rsidR="00AC7155" w:rsidRPr="009430E4">
        <w:rPr>
          <w:rFonts w:asciiTheme="majorBidi" w:eastAsia="TimesLTStd-Roman" w:hAnsiTheme="majorBidi" w:cstheme="majorBidi"/>
          <w:sz w:val="24"/>
          <w:szCs w:val="24"/>
        </w:rPr>
        <w:t>patronize</w:t>
      </w:r>
      <w:r w:rsidR="00E91CC6" w:rsidRPr="009430E4">
        <w:rPr>
          <w:rFonts w:asciiTheme="majorBidi" w:eastAsia="TimesLTStd-Roman" w:hAnsiTheme="majorBidi" w:cstheme="majorBidi"/>
          <w:sz w:val="24"/>
          <w:szCs w:val="24"/>
        </w:rPr>
        <w:t xml:space="preserve"> a</w:t>
      </w:r>
      <w:r w:rsidR="00524DE7" w:rsidRPr="009430E4">
        <w:rPr>
          <w:rFonts w:asciiTheme="majorBidi" w:eastAsia="TimesLTStd-Roman" w:hAnsiTheme="majorBidi" w:cstheme="majorBidi"/>
          <w:sz w:val="24"/>
          <w:szCs w:val="24"/>
        </w:rPr>
        <w:t xml:space="preserve"> </w:t>
      </w:r>
      <w:r w:rsidR="00BD0FEF">
        <w:rPr>
          <w:rFonts w:asciiTheme="majorBidi" w:eastAsia="TimesLTStd-Roman" w:hAnsiTheme="majorBidi" w:cstheme="majorBidi"/>
          <w:sz w:val="24"/>
          <w:szCs w:val="24"/>
        </w:rPr>
        <w:t xml:space="preserve">preferred </w:t>
      </w:r>
      <w:r w:rsidR="00E91CC6" w:rsidRPr="009430E4">
        <w:rPr>
          <w:rFonts w:asciiTheme="majorBidi" w:eastAsia="TimesLTStd-Roman" w:hAnsiTheme="majorBidi" w:cstheme="majorBidi"/>
          <w:sz w:val="24"/>
          <w:szCs w:val="24"/>
        </w:rPr>
        <w:t>product or</w:t>
      </w:r>
      <w:r w:rsidR="00524DE7" w:rsidRPr="009430E4">
        <w:rPr>
          <w:rFonts w:asciiTheme="majorBidi" w:eastAsia="TimesLTStd-Roman" w:hAnsiTheme="majorBidi" w:cstheme="majorBidi"/>
          <w:sz w:val="24"/>
          <w:szCs w:val="24"/>
        </w:rPr>
        <w:t xml:space="preserve"> </w:t>
      </w:r>
      <w:r w:rsidR="00E91CC6" w:rsidRPr="009430E4">
        <w:rPr>
          <w:rFonts w:asciiTheme="majorBidi" w:eastAsia="TimesLTStd-Roman" w:hAnsiTheme="majorBidi" w:cstheme="majorBidi"/>
          <w:sz w:val="24"/>
          <w:szCs w:val="24"/>
        </w:rPr>
        <w:t>service</w:t>
      </w:r>
      <w:r w:rsidR="00524DE7" w:rsidRPr="009430E4">
        <w:rPr>
          <w:rFonts w:asciiTheme="majorBidi" w:eastAsia="TimesLTStd-Roman" w:hAnsiTheme="majorBidi" w:cstheme="majorBidi"/>
          <w:sz w:val="24"/>
          <w:szCs w:val="24"/>
        </w:rPr>
        <w:t xml:space="preserve"> </w:t>
      </w:r>
      <w:r w:rsidR="00E91CC6" w:rsidRPr="009430E4">
        <w:rPr>
          <w:rFonts w:asciiTheme="majorBidi" w:eastAsia="TimesLTStd-Roman" w:hAnsiTheme="majorBidi" w:cstheme="majorBidi"/>
          <w:sz w:val="24"/>
          <w:szCs w:val="24"/>
        </w:rPr>
        <w:t>cons</w:t>
      </w:r>
      <w:r w:rsidR="00BD0FEF">
        <w:rPr>
          <w:rFonts w:asciiTheme="majorBidi" w:eastAsia="TimesLTStd-Roman" w:hAnsiTheme="majorBidi" w:cstheme="majorBidi"/>
          <w:sz w:val="24"/>
          <w:szCs w:val="24"/>
        </w:rPr>
        <w:t xml:space="preserve">istently in the future, thereby </w:t>
      </w:r>
      <w:r w:rsidR="00E91CC6" w:rsidRPr="009430E4">
        <w:rPr>
          <w:rFonts w:asciiTheme="majorBidi" w:eastAsia="TimesLTStd-Roman" w:hAnsiTheme="majorBidi" w:cstheme="majorBidi"/>
          <w:sz w:val="24"/>
          <w:szCs w:val="24"/>
        </w:rPr>
        <w:t>causing repetitive same-brand or same brand-set purchasing, despite situational</w:t>
      </w:r>
      <w:r w:rsidR="001416B1" w:rsidRPr="009430E4">
        <w:rPr>
          <w:rFonts w:asciiTheme="majorBidi" w:eastAsia="TimesLTStd-Roman" w:hAnsiTheme="majorBidi" w:cstheme="majorBidi"/>
          <w:sz w:val="24"/>
          <w:szCs w:val="24"/>
        </w:rPr>
        <w:t xml:space="preserve"> </w:t>
      </w:r>
      <w:r w:rsidR="00E91CC6" w:rsidRPr="009430E4">
        <w:rPr>
          <w:rFonts w:asciiTheme="majorBidi" w:eastAsia="TimesLTStd-Roman" w:hAnsiTheme="majorBidi" w:cstheme="majorBidi"/>
          <w:sz w:val="24"/>
          <w:szCs w:val="24"/>
        </w:rPr>
        <w:t>influences and marketing efforts</w:t>
      </w:r>
      <w:r w:rsidR="001416B1" w:rsidRPr="009430E4">
        <w:rPr>
          <w:rFonts w:asciiTheme="majorBidi" w:eastAsia="TimesLTStd-Roman" w:hAnsiTheme="majorBidi" w:cstheme="majorBidi"/>
          <w:sz w:val="24"/>
          <w:szCs w:val="24"/>
        </w:rPr>
        <w:t xml:space="preserve"> </w:t>
      </w:r>
      <w:r w:rsidR="00E91CC6" w:rsidRPr="009430E4">
        <w:rPr>
          <w:rFonts w:asciiTheme="majorBidi" w:eastAsia="TimesLTStd-Roman" w:hAnsiTheme="majorBidi" w:cstheme="majorBidi"/>
          <w:sz w:val="24"/>
          <w:szCs w:val="24"/>
        </w:rPr>
        <w:t xml:space="preserve">having the potential to cause switching </w:t>
      </w:r>
      <w:r w:rsidR="00AC7155" w:rsidRPr="009430E4">
        <w:rPr>
          <w:rFonts w:asciiTheme="majorBidi" w:eastAsia="TimesLTStd-Roman" w:hAnsiTheme="majorBidi" w:cstheme="majorBidi"/>
          <w:sz w:val="24"/>
          <w:szCs w:val="24"/>
        </w:rPr>
        <w:t>behaviour</w:t>
      </w:r>
      <w:r w:rsidR="00E91CC6" w:rsidRPr="009430E4">
        <w:rPr>
          <w:rFonts w:asciiTheme="majorBidi" w:eastAsia="TimesLTStd-Roman" w:hAnsiTheme="majorBidi" w:cstheme="majorBidi"/>
          <w:sz w:val="24"/>
          <w:szCs w:val="24"/>
        </w:rPr>
        <w:t>” (p. 34).</w:t>
      </w:r>
      <w:r w:rsidR="001416B1" w:rsidRPr="009430E4">
        <w:rPr>
          <w:rFonts w:asciiTheme="majorBidi" w:eastAsia="TimesLTStd-Roman" w:hAnsiTheme="majorBidi" w:cstheme="majorBidi"/>
          <w:sz w:val="24"/>
          <w:szCs w:val="24"/>
        </w:rPr>
        <w:t xml:space="preserve"> </w:t>
      </w:r>
      <w:r w:rsidR="004E0C4D">
        <w:rPr>
          <w:rFonts w:asciiTheme="majorBidi" w:eastAsia="TimesLTStd-Roman" w:hAnsiTheme="majorBidi" w:cstheme="majorBidi"/>
          <w:sz w:val="24"/>
          <w:szCs w:val="24"/>
        </w:rPr>
        <w:t xml:space="preserve">Brand </w:t>
      </w:r>
      <w:r w:rsidR="00B40CA0" w:rsidRPr="009430E4">
        <w:rPr>
          <w:rFonts w:asciiTheme="majorBidi" w:eastAsia="TimesLTStd-Roman" w:hAnsiTheme="majorBidi" w:cstheme="majorBidi"/>
          <w:sz w:val="24"/>
          <w:szCs w:val="24"/>
        </w:rPr>
        <w:t xml:space="preserve">Loyalty has always been associated </w:t>
      </w:r>
      <w:r w:rsidR="00B40CA0" w:rsidRPr="009430E4">
        <w:rPr>
          <w:rFonts w:asciiTheme="majorBidi" w:eastAsia="TimesLTStd-Roman" w:hAnsiTheme="majorBidi" w:cstheme="majorBidi"/>
          <w:sz w:val="24"/>
          <w:szCs w:val="24"/>
        </w:rPr>
        <w:lastRenderedPageBreak/>
        <w:t xml:space="preserve">with repeated purchasing (Yoshida et al., 2015). Most previous research has agreed that loyalty involves attitudinal and behavioural </w:t>
      </w:r>
      <w:r w:rsidR="0020386D">
        <w:rPr>
          <w:rFonts w:asciiTheme="majorBidi" w:eastAsia="TimesLTStd-Roman" w:hAnsiTheme="majorBidi" w:cstheme="majorBidi"/>
          <w:sz w:val="24"/>
          <w:szCs w:val="24"/>
        </w:rPr>
        <w:t>dimensions</w:t>
      </w:r>
      <w:r w:rsidR="00BC03D0" w:rsidRPr="009430E4">
        <w:rPr>
          <w:rFonts w:asciiTheme="majorBidi" w:eastAsia="TimesLTStd-Roman" w:hAnsiTheme="majorBidi" w:cstheme="majorBidi"/>
          <w:sz w:val="24"/>
          <w:szCs w:val="24"/>
        </w:rPr>
        <w:t xml:space="preserve"> (e.g.</w:t>
      </w:r>
      <w:r w:rsidR="00BC03D0" w:rsidRPr="00C179FF">
        <w:rPr>
          <w:rFonts w:asciiTheme="majorBidi" w:eastAsia="TimesLTStd-Roman" w:hAnsiTheme="majorBidi" w:cstheme="majorBidi"/>
          <w:noProof/>
          <w:sz w:val="24"/>
          <w:szCs w:val="24"/>
        </w:rPr>
        <w:t>,</w:t>
      </w:r>
      <w:r w:rsidR="00C179FF">
        <w:rPr>
          <w:rFonts w:asciiTheme="majorBidi" w:eastAsia="TimesLTStd-Roman" w:hAnsiTheme="majorBidi" w:cstheme="majorBidi"/>
          <w:noProof/>
          <w:sz w:val="24"/>
          <w:szCs w:val="24"/>
        </w:rPr>
        <w:t xml:space="preserve"> </w:t>
      </w:r>
      <w:proofErr w:type="spellStart"/>
      <w:r w:rsidR="00BC03D0" w:rsidRPr="009430E4">
        <w:rPr>
          <w:rFonts w:asciiTheme="majorBidi" w:eastAsia="TimesLTStd-Roman" w:hAnsiTheme="majorBidi" w:cstheme="majorBidi"/>
          <w:sz w:val="24"/>
          <w:szCs w:val="24"/>
        </w:rPr>
        <w:t>Bodet</w:t>
      </w:r>
      <w:proofErr w:type="spellEnd"/>
      <w:r w:rsidR="00BC03D0" w:rsidRPr="009430E4">
        <w:rPr>
          <w:rFonts w:asciiTheme="majorBidi" w:eastAsia="TimesLTStd-Roman" w:hAnsiTheme="majorBidi" w:cstheme="majorBidi"/>
          <w:sz w:val="24"/>
          <w:szCs w:val="24"/>
        </w:rPr>
        <w:t xml:space="preserve"> </w:t>
      </w:r>
      <w:r w:rsidR="007F127A">
        <w:rPr>
          <w:rFonts w:asciiTheme="majorBidi" w:eastAsia="TimesLTStd-Roman" w:hAnsiTheme="majorBidi" w:cstheme="majorBidi"/>
          <w:sz w:val="24"/>
          <w:szCs w:val="24"/>
        </w:rPr>
        <w:t>and</w:t>
      </w:r>
      <w:r w:rsidR="00F913DB" w:rsidRPr="009430E4">
        <w:rPr>
          <w:rFonts w:asciiTheme="majorBidi" w:eastAsia="TimesLTStd-Roman" w:hAnsiTheme="majorBidi" w:cstheme="majorBidi"/>
          <w:sz w:val="24"/>
          <w:szCs w:val="24"/>
        </w:rPr>
        <w:t xml:space="preserve"> </w:t>
      </w:r>
      <w:proofErr w:type="spellStart"/>
      <w:r w:rsidR="00F913DB" w:rsidRPr="009430E4">
        <w:rPr>
          <w:rFonts w:asciiTheme="majorBidi" w:eastAsia="TimesLTStd-Roman" w:hAnsiTheme="majorBidi" w:cstheme="majorBidi"/>
          <w:sz w:val="24"/>
          <w:szCs w:val="24"/>
        </w:rPr>
        <w:t>Bernache-Assollant</w:t>
      </w:r>
      <w:proofErr w:type="spellEnd"/>
      <w:r w:rsidR="00F913DB" w:rsidRPr="009430E4">
        <w:rPr>
          <w:rFonts w:asciiTheme="majorBidi" w:eastAsia="TimesLTStd-Roman" w:hAnsiTheme="majorBidi" w:cstheme="majorBidi"/>
          <w:sz w:val="24"/>
          <w:szCs w:val="24"/>
        </w:rPr>
        <w:t>, 2011</w:t>
      </w:r>
      <w:r w:rsidR="00BC03D0" w:rsidRPr="009430E4">
        <w:rPr>
          <w:rFonts w:asciiTheme="majorBidi" w:eastAsia="TimesLTStd-Roman" w:hAnsiTheme="majorBidi" w:cstheme="majorBidi"/>
          <w:sz w:val="24"/>
          <w:szCs w:val="24"/>
        </w:rPr>
        <w:t>). While</w:t>
      </w:r>
      <w:r w:rsidR="001416B1" w:rsidRPr="009430E4">
        <w:rPr>
          <w:rFonts w:asciiTheme="majorBidi" w:eastAsia="TimesLTStd-Roman" w:hAnsiTheme="majorBidi" w:cstheme="majorBidi"/>
          <w:sz w:val="24"/>
          <w:szCs w:val="24"/>
        </w:rPr>
        <w:t xml:space="preserve"> </w:t>
      </w:r>
      <w:r w:rsidR="00A6118C" w:rsidRPr="009430E4">
        <w:rPr>
          <w:rFonts w:asciiTheme="majorBidi" w:eastAsia="TimesLTStd-Roman" w:hAnsiTheme="majorBidi" w:cstheme="majorBidi"/>
          <w:sz w:val="24"/>
          <w:szCs w:val="24"/>
        </w:rPr>
        <w:t>Behavioural</w:t>
      </w:r>
      <w:r w:rsidR="00BC03D0" w:rsidRPr="009430E4">
        <w:rPr>
          <w:rFonts w:asciiTheme="majorBidi" w:eastAsia="TimesLTStd-Roman" w:hAnsiTheme="majorBidi" w:cstheme="majorBidi"/>
          <w:sz w:val="24"/>
          <w:szCs w:val="24"/>
        </w:rPr>
        <w:t xml:space="preserve"> loyalty refers to </w:t>
      </w:r>
      <w:r w:rsidR="00A6118C" w:rsidRPr="009430E4">
        <w:rPr>
          <w:rFonts w:asciiTheme="majorBidi" w:eastAsia="TimesLTStd-Roman" w:hAnsiTheme="majorBidi" w:cstheme="majorBidi"/>
          <w:sz w:val="24"/>
          <w:szCs w:val="24"/>
        </w:rPr>
        <w:t>actual purchasing</w:t>
      </w:r>
      <w:r w:rsidR="001416B1" w:rsidRPr="009430E4">
        <w:rPr>
          <w:rFonts w:asciiTheme="majorBidi" w:eastAsia="TimesLTStd-Roman" w:hAnsiTheme="majorBidi" w:cstheme="majorBidi"/>
          <w:sz w:val="24"/>
          <w:szCs w:val="24"/>
        </w:rPr>
        <w:t xml:space="preserve"> </w:t>
      </w:r>
      <w:r w:rsidR="00A6118C" w:rsidRPr="009430E4">
        <w:rPr>
          <w:rFonts w:asciiTheme="majorBidi" w:eastAsia="TimesLTStd-Roman" w:hAnsiTheme="majorBidi" w:cstheme="majorBidi"/>
          <w:sz w:val="24"/>
          <w:szCs w:val="24"/>
        </w:rPr>
        <w:t>behaviour (e.g., attending matches and buying merchandise)</w:t>
      </w:r>
      <w:r w:rsidR="00BC03D0" w:rsidRPr="009430E4">
        <w:rPr>
          <w:rFonts w:asciiTheme="majorBidi" w:eastAsia="TimesLTStd-Roman" w:hAnsiTheme="majorBidi" w:cstheme="majorBidi"/>
          <w:sz w:val="24"/>
          <w:szCs w:val="24"/>
        </w:rPr>
        <w:t xml:space="preserve"> (Stevens &amp; Rosenberger, 2012)</w:t>
      </w:r>
      <w:r w:rsidR="00A6118C" w:rsidRPr="009430E4">
        <w:rPr>
          <w:rFonts w:asciiTheme="majorBidi" w:eastAsia="TimesLTStd-Roman" w:hAnsiTheme="majorBidi" w:cstheme="majorBidi"/>
          <w:sz w:val="24"/>
          <w:szCs w:val="24"/>
        </w:rPr>
        <w:t>, attitudinal loyalty refers to the fan’s inner attachment (Bauer et al., 2008) and other psychological aspects such as commitment and personal preference (</w:t>
      </w:r>
      <w:proofErr w:type="spellStart"/>
      <w:r w:rsidR="00FB2421" w:rsidRPr="009430E4">
        <w:rPr>
          <w:rFonts w:asciiTheme="majorBidi" w:eastAsia="TimesLTStd-Roman" w:hAnsiTheme="majorBidi" w:cstheme="majorBidi"/>
          <w:sz w:val="24"/>
          <w:szCs w:val="24"/>
        </w:rPr>
        <w:t>Kaynak</w:t>
      </w:r>
      <w:proofErr w:type="spellEnd"/>
      <w:r w:rsidR="00FB2421" w:rsidRPr="009430E4">
        <w:rPr>
          <w:rFonts w:asciiTheme="majorBidi" w:eastAsia="TimesLTStd-Roman" w:hAnsiTheme="majorBidi" w:cstheme="majorBidi"/>
          <w:sz w:val="24"/>
          <w:szCs w:val="24"/>
        </w:rPr>
        <w:t xml:space="preserve"> et al, 2008</w:t>
      </w:r>
      <w:r w:rsidR="00FB2421">
        <w:rPr>
          <w:rFonts w:asciiTheme="majorBidi" w:eastAsia="TimesLTStd-Roman" w:hAnsiTheme="majorBidi" w:cstheme="majorBidi"/>
          <w:sz w:val="24"/>
          <w:szCs w:val="24"/>
        </w:rPr>
        <w:t>).</w:t>
      </w:r>
    </w:p>
    <w:p w:rsidR="00811CAE" w:rsidRPr="009430E4" w:rsidRDefault="00405995" w:rsidP="009430E4">
      <w:pPr>
        <w:pStyle w:val="ListParagraph"/>
        <w:numPr>
          <w:ilvl w:val="0"/>
          <w:numId w:val="1"/>
        </w:numPr>
        <w:tabs>
          <w:tab w:val="left" w:pos="270"/>
        </w:tabs>
        <w:bidi w:val="0"/>
        <w:spacing w:after="60" w:line="240" w:lineRule="auto"/>
        <w:jc w:val="both"/>
        <w:rPr>
          <w:rFonts w:asciiTheme="majorBidi" w:hAnsiTheme="majorBidi" w:cstheme="majorBidi"/>
          <w:b/>
          <w:bCs/>
          <w:sz w:val="24"/>
          <w:szCs w:val="24"/>
          <w:lang w:bidi="ar-EG"/>
        </w:rPr>
      </w:pPr>
      <w:r>
        <w:rPr>
          <w:rFonts w:asciiTheme="majorBidi" w:hAnsiTheme="majorBidi" w:cstheme="majorBidi"/>
          <w:b/>
          <w:bCs/>
          <w:sz w:val="24"/>
          <w:szCs w:val="24"/>
          <w:lang w:bidi="ar-EG"/>
        </w:rPr>
        <w:t>Research</w:t>
      </w:r>
      <w:bookmarkStart w:id="0" w:name="_GoBack"/>
      <w:bookmarkEnd w:id="0"/>
      <w:r w:rsidR="00811CAE" w:rsidRPr="009430E4">
        <w:rPr>
          <w:rFonts w:asciiTheme="majorBidi" w:hAnsiTheme="majorBidi" w:cstheme="majorBidi"/>
          <w:b/>
          <w:bCs/>
          <w:sz w:val="24"/>
          <w:szCs w:val="24"/>
          <w:lang w:bidi="ar-EG"/>
        </w:rPr>
        <w:t xml:space="preserve"> framework</w:t>
      </w:r>
      <w:r w:rsidR="009D129F" w:rsidRPr="009430E4">
        <w:rPr>
          <w:rFonts w:asciiTheme="majorBidi" w:hAnsiTheme="majorBidi" w:cstheme="majorBidi"/>
          <w:b/>
          <w:bCs/>
          <w:sz w:val="24"/>
          <w:szCs w:val="24"/>
          <w:lang w:bidi="ar-EG"/>
        </w:rPr>
        <w:t xml:space="preserve"> and </w:t>
      </w:r>
      <w:r w:rsidR="00BF4C97" w:rsidRPr="009430E4">
        <w:rPr>
          <w:rFonts w:asciiTheme="majorBidi" w:hAnsiTheme="majorBidi" w:cstheme="majorBidi"/>
          <w:b/>
          <w:bCs/>
          <w:sz w:val="24"/>
          <w:szCs w:val="24"/>
          <w:lang w:bidi="ar-EG"/>
        </w:rPr>
        <w:t xml:space="preserve">hypotheses </w:t>
      </w:r>
      <w:r w:rsidR="009D129F" w:rsidRPr="009430E4">
        <w:rPr>
          <w:rFonts w:asciiTheme="majorBidi" w:hAnsiTheme="majorBidi" w:cstheme="majorBidi"/>
          <w:b/>
          <w:bCs/>
          <w:sz w:val="24"/>
          <w:szCs w:val="24"/>
          <w:lang w:bidi="ar-EG"/>
        </w:rPr>
        <w:t xml:space="preserve">development </w:t>
      </w:r>
    </w:p>
    <w:p w:rsidR="00E52DBB" w:rsidRPr="009430E4" w:rsidRDefault="00E52DBB" w:rsidP="009430E4">
      <w:pPr>
        <w:spacing w:line="240" w:lineRule="auto"/>
        <w:ind w:firstLine="360"/>
        <w:jc w:val="both"/>
        <w:rPr>
          <w:rFonts w:asciiTheme="majorBidi" w:hAnsiTheme="majorBidi" w:cstheme="majorBidi"/>
          <w:sz w:val="24"/>
          <w:szCs w:val="24"/>
          <w:lang w:bidi="ar-EG"/>
        </w:rPr>
      </w:pPr>
      <w:r w:rsidRPr="009430E4">
        <w:rPr>
          <w:rFonts w:asciiTheme="majorBidi" w:hAnsiTheme="majorBidi" w:cstheme="majorBidi"/>
          <w:sz w:val="24"/>
          <w:szCs w:val="24"/>
          <w:lang w:bidi="ar-EG"/>
        </w:rPr>
        <w:t>In figure</w:t>
      </w:r>
      <w:r w:rsidR="009456EB" w:rsidRPr="009430E4">
        <w:rPr>
          <w:rFonts w:asciiTheme="majorBidi" w:hAnsiTheme="majorBidi" w:cstheme="majorBidi"/>
          <w:sz w:val="24"/>
          <w:szCs w:val="24"/>
          <w:lang w:bidi="ar-EG"/>
        </w:rPr>
        <w:t xml:space="preserve"> (1)</w:t>
      </w:r>
      <w:r w:rsidRPr="009430E4">
        <w:rPr>
          <w:rFonts w:asciiTheme="majorBidi" w:hAnsiTheme="majorBidi" w:cstheme="majorBidi"/>
          <w:sz w:val="24"/>
          <w:szCs w:val="24"/>
          <w:lang w:bidi="ar-EG"/>
        </w:rPr>
        <w:t xml:space="preserve"> we present our conceptual framework where attitudinal and behavioural loyalty toward sponsor’s products and services are the final outcome of the relationship with the fan trust to the team. </w:t>
      </w:r>
    </w:p>
    <w:p w:rsidR="00501FD9" w:rsidRPr="009430E4" w:rsidRDefault="00E52DBB" w:rsidP="007C78B1">
      <w:pPr>
        <w:spacing w:line="240" w:lineRule="auto"/>
        <w:ind w:firstLine="360"/>
        <w:jc w:val="both"/>
        <w:rPr>
          <w:rFonts w:asciiTheme="majorBidi" w:hAnsiTheme="majorBidi" w:cstheme="majorBidi"/>
          <w:sz w:val="24"/>
          <w:szCs w:val="24"/>
          <w:lang w:bidi="ar-EG"/>
        </w:rPr>
      </w:pPr>
      <w:proofErr w:type="gramStart"/>
      <w:r w:rsidRPr="009430E4">
        <w:rPr>
          <w:rFonts w:asciiTheme="majorBidi" w:hAnsiTheme="majorBidi" w:cstheme="majorBidi"/>
          <w:sz w:val="24"/>
          <w:szCs w:val="24"/>
          <w:lang w:bidi="ar-EG"/>
        </w:rPr>
        <w:t xml:space="preserve">This paper </w:t>
      </w:r>
      <w:r w:rsidR="009456EB" w:rsidRPr="009430E4">
        <w:rPr>
          <w:rFonts w:asciiTheme="majorBidi" w:hAnsiTheme="majorBidi" w:cstheme="majorBidi"/>
          <w:sz w:val="24"/>
          <w:szCs w:val="24"/>
          <w:lang w:bidi="ar-EG"/>
        </w:rPr>
        <w:t xml:space="preserve">uses </w:t>
      </w:r>
      <w:r w:rsidR="009C755A">
        <w:rPr>
          <w:rFonts w:asciiTheme="majorBidi" w:hAnsiTheme="majorBidi" w:cstheme="majorBidi"/>
          <w:sz w:val="24"/>
          <w:szCs w:val="24"/>
          <w:lang w:bidi="ar-EG"/>
        </w:rPr>
        <w:t>‘TRA’</w:t>
      </w:r>
      <w:r w:rsidRPr="009430E4">
        <w:rPr>
          <w:rFonts w:asciiTheme="majorBidi" w:hAnsiTheme="majorBidi" w:cstheme="majorBidi"/>
          <w:sz w:val="24"/>
          <w:szCs w:val="24"/>
          <w:lang w:bidi="ar-EG"/>
        </w:rPr>
        <w:t xml:space="preserve"> </w:t>
      </w:r>
      <w:r w:rsidR="001C45A9" w:rsidRPr="009430E4">
        <w:rPr>
          <w:rFonts w:asciiTheme="majorBidi" w:hAnsiTheme="majorBidi" w:cstheme="majorBidi"/>
          <w:sz w:val="24"/>
          <w:szCs w:val="24"/>
          <w:lang w:bidi="ar-EG"/>
        </w:rPr>
        <w:t>to explain</w:t>
      </w:r>
      <w:r w:rsidRPr="009430E4">
        <w:rPr>
          <w:rFonts w:asciiTheme="majorBidi" w:hAnsiTheme="majorBidi" w:cstheme="majorBidi"/>
          <w:sz w:val="24"/>
          <w:szCs w:val="24"/>
          <w:lang w:bidi="ar-EG"/>
        </w:rPr>
        <w:t xml:space="preserve"> the customer loyalty toward certain </w:t>
      </w:r>
      <w:r w:rsidR="00524DE7" w:rsidRPr="009430E4">
        <w:rPr>
          <w:rFonts w:asciiTheme="majorBidi" w:hAnsiTheme="majorBidi" w:cstheme="majorBidi"/>
          <w:sz w:val="24"/>
          <w:szCs w:val="24"/>
          <w:lang w:bidi="ar-EG"/>
        </w:rPr>
        <w:t>items (</w:t>
      </w:r>
      <w:r w:rsidR="00A37E00" w:rsidRPr="009430E4">
        <w:rPr>
          <w:rFonts w:asciiTheme="majorBidi" w:hAnsiTheme="majorBidi" w:cstheme="majorBidi"/>
          <w:sz w:val="24"/>
          <w:szCs w:val="24"/>
          <w:lang w:bidi="ar-EG"/>
        </w:rPr>
        <w:t xml:space="preserve">Dick &amp; </w:t>
      </w:r>
      <w:proofErr w:type="spellStart"/>
      <w:r w:rsidR="00A37E00" w:rsidRPr="009430E4">
        <w:rPr>
          <w:rFonts w:asciiTheme="majorBidi" w:hAnsiTheme="majorBidi" w:cstheme="majorBidi"/>
          <w:sz w:val="24"/>
          <w:szCs w:val="24"/>
          <w:lang w:bidi="ar-EG"/>
        </w:rPr>
        <w:t>Basu</w:t>
      </w:r>
      <w:proofErr w:type="spellEnd"/>
      <w:r w:rsidR="00A37E00" w:rsidRPr="009430E4">
        <w:rPr>
          <w:rFonts w:asciiTheme="majorBidi" w:hAnsiTheme="majorBidi" w:cstheme="majorBidi"/>
          <w:sz w:val="24"/>
          <w:szCs w:val="24"/>
          <w:lang w:bidi="ar-EG"/>
        </w:rPr>
        <w:t xml:space="preserve">, 1994; </w:t>
      </w:r>
      <w:proofErr w:type="spellStart"/>
      <w:r w:rsidR="00A37E00" w:rsidRPr="009430E4">
        <w:rPr>
          <w:rFonts w:asciiTheme="majorBidi" w:hAnsiTheme="majorBidi" w:cstheme="majorBidi"/>
          <w:sz w:val="24"/>
          <w:szCs w:val="24"/>
          <w:lang w:bidi="ar-EG"/>
        </w:rPr>
        <w:t>lin</w:t>
      </w:r>
      <w:proofErr w:type="spellEnd"/>
      <w:r w:rsidR="00A37E00" w:rsidRPr="009430E4">
        <w:rPr>
          <w:rFonts w:asciiTheme="majorBidi" w:hAnsiTheme="majorBidi" w:cstheme="majorBidi"/>
          <w:sz w:val="24"/>
          <w:szCs w:val="24"/>
          <w:lang w:bidi="ar-EG"/>
        </w:rPr>
        <w:t xml:space="preserve"> &amp; </w:t>
      </w:r>
      <w:proofErr w:type="spellStart"/>
      <w:r w:rsidR="00A37E00" w:rsidRPr="009430E4">
        <w:rPr>
          <w:rFonts w:asciiTheme="majorBidi" w:hAnsiTheme="majorBidi" w:cstheme="majorBidi"/>
          <w:sz w:val="24"/>
          <w:szCs w:val="24"/>
          <w:lang w:bidi="ar-EG"/>
        </w:rPr>
        <w:t>lin</w:t>
      </w:r>
      <w:proofErr w:type="spellEnd"/>
      <w:r w:rsidR="00A37E00" w:rsidRPr="009430E4">
        <w:rPr>
          <w:rFonts w:asciiTheme="majorBidi" w:hAnsiTheme="majorBidi" w:cstheme="majorBidi"/>
          <w:sz w:val="24"/>
          <w:szCs w:val="24"/>
          <w:lang w:bidi="ar-EG"/>
        </w:rPr>
        <w:t>, 2008).</w:t>
      </w:r>
      <w:proofErr w:type="gramEnd"/>
      <w:r w:rsidR="00A37E00" w:rsidRPr="009430E4">
        <w:rPr>
          <w:rFonts w:asciiTheme="majorBidi" w:hAnsiTheme="majorBidi" w:cstheme="majorBidi"/>
          <w:sz w:val="24"/>
          <w:szCs w:val="24"/>
          <w:lang w:bidi="ar-EG"/>
        </w:rPr>
        <w:t xml:space="preserve"> According to </w:t>
      </w:r>
      <w:r w:rsidR="009C755A">
        <w:rPr>
          <w:rFonts w:asciiTheme="majorBidi" w:hAnsiTheme="majorBidi" w:cstheme="majorBidi"/>
          <w:sz w:val="24"/>
          <w:szCs w:val="24"/>
          <w:lang w:bidi="ar-EG"/>
        </w:rPr>
        <w:t>TRA</w:t>
      </w:r>
      <w:r w:rsidR="00A37E00" w:rsidRPr="009430E4">
        <w:rPr>
          <w:rFonts w:asciiTheme="majorBidi" w:hAnsiTheme="majorBidi" w:cstheme="majorBidi"/>
          <w:sz w:val="24"/>
          <w:szCs w:val="24"/>
          <w:lang w:bidi="ar-EG"/>
        </w:rPr>
        <w:t xml:space="preserve">, the information that the person has is a main determine of his behaviour and that this behaviour is affected by two factors; </w:t>
      </w:r>
      <w:r w:rsidR="00BD0FEF">
        <w:rPr>
          <w:rFonts w:asciiTheme="majorBidi" w:hAnsiTheme="majorBidi" w:cstheme="majorBidi"/>
          <w:color w:val="000000"/>
          <w:sz w:val="24"/>
          <w:szCs w:val="24"/>
        </w:rPr>
        <w:t xml:space="preserve">attitude and the subjective </w:t>
      </w:r>
      <w:r w:rsidR="00A37E00" w:rsidRPr="009430E4">
        <w:rPr>
          <w:rFonts w:asciiTheme="majorBidi" w:hAnsiTheme="majorBidi" w:cstheme="majorBidi"/>
          <w:color w:val="000000"/>
          <w:sz w:val="24"/>
          <w:szCs w:val="24"/>
        </w:rPr>
        <w:t>norm (</w:t>
      </w:r>
      <w:proofErr w:type="spellStart"/>
      <w:r w:rsidR="00A37E00" w:rsidRPr="009430E4">
        <w:rPr>
          <w:rFonts w:asciiTheme="majorBidi" w:hAnsiTheme="majorBidi" w:cstheme="majorBidi"/>
          <w:color w:val="000000"/>
          <w:sz w:val="24"/>
          <w:szCs w:val="24"/>
        </w:rPr>
        <w:t>Fishbein</w:t>
      </w:r>
      <w:proofErr w:type="spellEnd"/>
      <w:r w:rsidR="00A37E00" w:rsidRPr="009430E4">
        <w:rPr>
          <w:rFonts w:asciiTheme="majorBidi" w:hAnsiTheme="majorBidi" w:cstheme="majorBidi"/>
          <w:color w:val="000000"/>
          <w:sz w:val="24"/>
          <w:szCs w:val="24"/>
        </w:rPr>
        <w:t xml:space="preserve">, &amp; </w:t>
      </w:r>
      <w:proofErr w:type="spellStart"/>
      <w:r w:rsidR="00A37E00" w:rsidRPr="009430E4">
        <w:rPr>
          <w:rFonts w:asciiTheme="majorBidi" w:hAnsiTheme="majorBidi" w:cstheme="majorBidi"/>
          <w:color w:val="000000"/>
          <w:sz w:val="24"/>
          <w:szCs w:val="24"/>
        </w:rPr>
        <w:t>Ajzen</w:t>
      </w:r>
      <w:proofErr w:type="spellEnd"/>
      <w:r w:rsidR="00A37E00" w:rsidRPr="009430E4">
        <w:rPr>
          <w:rFonts w:asciiTheme="majorBidi" w:hAnsiTheme="majorBidi" w:cstheme="majorBidi"/>
          <w:color w:val="000000"/>
          <w:sz w:val="24"/>
          <w:szCs w:val="24"/>
        </w:rPr>
        <w:t>, 1967)</w:t>
      </w:r>
      <w:r w:rsidR="00A37E00" w:rsidRPr="009430E4">
        <w:rPr>
          <w:rFonts w:asciiTheme="majorBidi" w:hAnsiTheme="majorBidi" w:cstheme="majorBidi"/>
          <w:sz w:val="24"/>
          <w:szCs w:val="24"/>
          <w:lang w:bidi="ar-EG"/>
        </w:rPr>
        <w:t xml:space="preserve">. </w:t>
      </w:r>
      <w:r w:rsidR="007C78B1">
        <w:rPr>
          <w:rFonts w:asciiTheme="majorBidi" w:hAnsiTheme="majorBidi" w:cstheme="majorBidi"/>
          <w:sz w:val="24"/>
          <w:szCs w:val="24"/>
          <w:lang w:bidi="ar-EG"/>
        </w:rPr>
        <w:t>TRA</w:t>
      </w:r>
      <w:r w:rsidR="009C755A">
        <w:rPr>
          <w:rFonts w:asciiTheme="majorBidi" w:hAnsiTheme="majorBidi" w:cstheme="majorBidi"/>
          <w:sz w:val="24"/>
          <w:szCs w:val="24"/>
          <w:lang w:bidi="ar-EG"/>
        </w:rPr>
        <w:t xml:space="preserve"> help</w:t>
      </w:r>
      <w:r w:rsidR="007C78B1">
        <w:rPr>
          <w:rFonts w:asciiTheme="majorBidi" w:hAnsiTheme="majorBidi" w:cstheme="majorBidi"/>
          <w:sz w:val="24"/>
          <w:szCs w:val="24"/>
          <w:lang w:bidi="ar-EG"/>
        </w:rPr>
        <w:t>s</w:t>
      </w:r>
      <w:r w:rsidR="009C755A">
        <w:rPr>
          <w:rFonts w:asciiTheme="majorBidi" w:hAnsiTheme="majorBidi" w:cstheme="majorBidi"/>
          <w:sz w:val="24"/>
          <w:szCs w:val="24"/>
          <w:lang w:bidi="ar-EG"/>
        </w:rPr>
        <w:t xml:space="preserve"> to predict consumer</w:t>
      </w:r>
      <w:r w:rsidR="00A37E00" w:rsidRPr="009430E4">
        <w:rPr>
          <w:rFonts w:asciiTheme="majorBidi" w:hAnsiTheme="majorBidi" w:cstheme="majorBidi"/>
          <w:color w:val="000000"/>
          <w:sz w:val="24"/>
          <w:szCs w:val="24"/>
        </w:rPr>
        <w:t xml:space="preserve"> </w:t>
      </w:r>
      <w:r w:rsidR="00F13325" w:rsidRPr="009430E4">
        <w:rPr>
          <w:rFonts w:asciiTheme="majorBidi" w:hAnsiTheme="majorBidi" w:cstheme="majorBidi"/>
          <w:color w:val="000000"/>
          <w:sz w:val="24"/>
          <w:szCs w:val="24"/>
        </w:rPr>
        <w:t>behaviour</w:t>
      </w:r>
      <w:r w:rsidR="00A37E00" w:rsidRPr="009430E4">
        <w:rPr>
          <w:rFonts w:asciiTheme="majorBidi" w:hAnsiTheme="majorBidi" w:cstheme="majorBidi"/>
          <w:color w:val="000000"/>
          <w:sz w:val="24"/>
          <w:szCs w:val="24"/>
        </w:rPr>
        <w:t xml:space="preserve"> (</w:t>
      </w:r>
      <w:r w:rsidR="00A37E00" w:rsidRPr="009430E4">
        <w:rPr>
          <w:rFonts w:asciiTheme="majorBidi" w:hAnsiTheme="majorBidi" w:cstheme="majorBidi"/>
          <w:sz w:val="24"/>
          <w:szCs w:val="24"/>
          <w:lang w:bidi="ar-EG"/>
        </w:rPr>
        <w:t xml:space="preserve">Donald, &amp; Cooper, 2001). </w:t>
      </w:r>
    </w:p>
    <w:p w:rsidR="00581157" w:rsidRPr="009430E4" w:rsidRDefault="00581157" w:rsidP="00F75688">
      <w:pPr>
        <w:spacing w:line="240" w:lineRule="auto"/>
        <w:ind w:firstLine="360"/>
        <w:jc w:val="both"/>
        <w:rPr>
          <w:rFonts w:asciiTheme="majorBidi" w:hAnsiTheme="majorBidi" w:cstheme="majorBidi"/>
          <w:sz w:val="24"/>
          <w:szCs w:val="24"/>
          <w:lang w:bidi="ar-EG"/>
        </w:rPr>
      </w:pPr>
      <w:r w:rsidRPr="009430E4">
        <w:rPr>
          <w:rFonts w:asciiTheme="majorBidi" w:hAnsiTheme="majorBidi" w:cstheme="majorBidi"/>
          <w:sz w:val="24"/>
          <w:szCs w:val="24"/>
          <w:lang w:bidi="ar-EG"/>
        </w:rPr>
        <w:t xml:space="preserve">In addition </w:t>
      </w:r>
      <w:r w:rsidR="00F75688">
        <w:rPr>
          <w:rFonts w:asciiTheme="majorBidi" w:hAnsiTheme="majorBidi" w:cstheme="majorBidi"/>
          <w:sz w:val="24"/>
          <w:szCs w:val="24"/>
          <w:lang w:bidi="ar-EG"/>
        </w:rPr>
        <w:t>SIT</w:t>
      </w:r>
      <w:r w:rsidRPr="009430E4">
        <w:rPr>
          <w:rFonts w:asciiTheme="majorBidi" w:hAnsiTheme="majorBidi" w:cstheme="majorBidi"/>
          <w:sz w:val="24"/>
          <w:szCs w:val="24"/>
          <w:lang w:bidi="ar-EG"/>
        </w:rPr>
        <w:t xml:space="preserve"> is used </w:t>
      </w:r>
      <w:r w:rsidR="007C78B1">
        <w:rPr>
          <w:rFonts w:asciiTheme="majorBidi" w:hAnsiTheme="majorBidi" w:cstheme="majorBidi"/>
          <w:sz w:val="24"/>
          <w:szCs w:val="24"/>
          <w:lang w:bidi="ar-EG"/>
        </w:rPr>
        <w:t>to explain</w:t>
      </w:r>
      <w:r w:rsidRPr="009430E4">
        <w:rPr>
          <w:rFonts w:asciiTheme="majorBidi" w:hAnsiTheme="majorBidi" w:cstheme="majorBidi"/>
          <w:sz w:val="24"/>
          <w:szCs w:val="24"/>
          <w:lang w:bidi="ar-EG"/>
        </w:rPr>
        <w:t xml:space="preserve"> the team identification</w:t>
      </w:r>
      <w:r w:rsidR="00F75688">
        <w:rPr>
          <w:rFonts w:asciiTheme="majorBidi" w:hAnsiTheme="majorBidi" w:cstheme="majorBidi"/>
          <w:sz w:val="24"/>
          <w:szCs w:val="24"/>
          <w:lang w:bidi="ar-EG"/>
        </w:rPr>
        <w:t xml:space="preserve"> </w:t>
      </w:r>
      <w:r w:rsidR="00F75688" w:rsidRPr="009430E4">
        <w:rPr>
          <w:rFonts w:asciiTheme="majorBidi" w:hAnsiTheme="majorBidi" w:cstheme="majorBidi"/>
          <w:sz w:val="24"/>
          <w:szCs w:val="24"/>
          <w:lang w:bidi="ar-EG"/>
        </w:rPr>
        <w:t>(</w:t>
      </w:r>
      <w:proofErr w:type="spellStart"/>
      <w:r w:rsidR="00F75688" w:rsidRPr="009430E4">
        <w:rPr>
          <w:rFonts w:asciiTheme="majorBidi" w:hAnsiTheme="majorBidi" w:cstheme="majorBidi"/>
          <w:sz w:val="24"/>
          <w:szCs w:val="24"/>
          <w:lang w:bidi="ar-EG"/>
        </w:rPr>
        <w:t>Tajfel</w:t>
      </w:r>
      <w:proofErr w:type="spellEnd"/>
      <w:r w:rsidR="00F75688" w:rsidRPr="009430E4">
        <w:rPr>
          <w:rFonts w:asciiTheme="majorBidi" w:hAnsiTheme="majorBidi" w:cstheme="majorBidi"/>
          <w:sz w:val="24"/>
          <w:szCs w:val="24"/>
          <w:lang w:bidi="ar-EG"/>
        </w:rPr>
        <w:t xml:space="preserve"> &amp; Turner, 1979)</w:t>
      </w:r>
      <w:r w:rsidRPr="009430E4">
        <w:rPr>
          <w:rFonts w:asciiTheme="majorBidi" w:hAnsiTheme="majorBidi" w:cstheme="majorBidi"/>
          <w:sz w:val="24"/>
          <w:szCs w:val="24"/>
          <w:lang w:bidi="ar-EG"/>
        </w:rPr>
        <w:t>. The theory suggests that the members of any group try to build and preserve a positive identity of that group (</w:t>
      </w:r>
      <w:proofErr w:type="spellStart"/>
      <w:r w:rsidRPr="009430E4">
        <w:rPr>
          <w:rFonts w:asciiTheme="majorBidi" w:hAnsiTheme="majorBidi" w:cstheme="majorBidi"/>
          <w:sz w:val="24"/>
          <w:szCs w:val="24"/>
          <w:lang w:bidi="ar-EG"/>
        </w:rPr>
        <w:t>Reysen</w:t>
      </w:r>
      <w:proofErr w:type="spellEnd"/>
      <w:r w:rsidRPr="009430E4">
        <w:rPr>
          <w:rFonts w:asciiTheme="majorBidi" w:hAnsiTheme="majorBidi" w:cstheme="majorBidi"/>
          <w:sz w:val="24"/>
          <w:szCs w:val="24"/>
          <w:lang w:bidi="ar-EG"/>
        </w:rPr>
        <w:t xml:space="preserve"> et al., 2012), and that they seek to do that in order to </w:t>
      </w:r>
      <w:r w:rsidR="00F75688">
        <w:rPr>
          <w:rFonts w:asciiTheme="majorBidi" w:hAnsiTheme="majorBidi" w:cstheme="majorBidi"/>
          <w:sz w:val="24"/>
          <w:szCs w:val="24"/>
          <w:lang w:bidi="ar-EG"/>
        </w:rPr>
        <w:t>increase</w:t>
      </w:r>
      <w:r w:rsidRPr="009430E4">
        <w:rPr>
          <w:rFonts w:asciiTheme="majorBidi" w:hAnsiTheme="majorBidi" w:cstheme="majorBidi"/>
          <w:sz w:val="24"/>
          <w:szCs w:val="24"/>
          <w:lang w:bidi="ar-EG"/>
        </w:rPr>
        <w:t xml:space="preserve"> their </w:t>
      </w:r>
      <w:r w:rsidR="00F75688">
        <w:rPr>
          <w:rFonts w:asciiTheme="majorBidi" w:hAnsiTheme="majorBidi" w:cstheme="majorBidi"/>
          <w:sz w:val="24"/>
          <w:szCs w:val="24"/>
          <w:lang w:bidi="ar-EG"/>
        </w:rPr>
        <w:t>self-confidence and satisfaction</w:t>
      </w:r>
      <w:r w:rsidRPr="009430E4">
        <w:rPr>
          <w:rFonts w:asciiTheme="majorBidi" w:hAnsiTheme="majorBidi" w:cstheme="majorBidi"/>
          <w:sz w:val="24"/>
          <w:szCs w:val="24"/>
          <w:lang w:bidi="ar-EG"/>
        </w:rPr>
        <w:t xml:space="preserve"> (</w:t>
      </w:r>
      <w:r w:rsidR="007C78B1">
        <w:rPr>
          <w:rFonts w:asciiTheme="majorBidi" w:hAnsiTheme="majorBidi" w:cstheme="majorBidi"/>
          <w:sz w:val="24"/>
          <w:szCs w:val="24"/>
          <w:lang w:bidi="ar-EG"/>
        </w:rPr>
        <w:t xml:space="preserve">e.g., </w:t>
      </w:r>
      <w:r w:rsidRPr="009430E4">
        <w:rPr>
          <w:rFonts w:asciiTheme="majorBidi" w:hAnsiTheme="majorBidi" w:cstheme="majorBidi"/>
          <w:sz w:val="24"/>
          <w:szCs w:val="24"/>
          <w:lang w:bidi="ar-EG"/>
        </w:rPr>
        <w:t>Hogg and Turner, 1985)</w:t>
      </w:r>
      <w:r w:rsidR="006A125A" w:rsidRPr="009430E4">
        <w:rPr>
          <w:rFonts w:asciiTheme="majorBidi" w:hAnsiTheme="majorBidi" w:cstheme="majorBidi"/>
          <w:sz w:val="24"/>
          <w:szCs w:val="24"/>
          <w:lang w:bidi="ar-EG"/>
        </w:rPr>
        <w:t xml:space="preserve">. Identifying with a group, among individuals, can vary. As </w:t>
      </w:r>
      <w:proofErr w:type="spellStart"/>
      <w:r w:rsidR="006A125A" w:rsidRPr="009430E4">
        <w:rPr>
          <w:rFonts w:asciiTheme="majorBidi" w:hAnsiTheme="majorBidi" w:cstheme="majorBidi"/>
          <w:sz w:val="24"/>
          <w:szCs w:val="24"/>
          <w:lang w:bidi="ar-EG"/>
        </w:rPr>
        <w:t>Gwinner</w:t>
      </w:r>
      <w:proofErr w:type="spellEnd"/>
      <w:r w:rsidR="006A125A" w:rsidRPr="009430E4">
        <w:rPr>
          <w:rFonts w:asciiTheme="majorBidi" w:hAnsiTheme="majorBidi" w:cstheme="majorBidi"/>
          <w:sz w:val="24"/>
          <w:szCs w:val="24"/>
          <w:lang w:bidi="ar-EG"/>
        </w:rPr>
        <w:t xml:space="preserve"> and Swanson (2003)</w:t>
      </w:r>
      <w:r w:rsidR="00A330E7" w:rsidRPr="009430E4">
        <w:rPr>
          <w:rFonts w:asciiTheme="majorBidi" w:hAnsiTheme="majorBidi" w:cstheme="majorBidi"/>
          <w:sz w:val="24"/>
          <w:szCs w:val="24"/>
          <w:lang w:bidi="ar-EG"/>
        </w:rPr>
        <w:t xml:space="preserve"> </w:t>
      </w:r>
      <w:r w:rsidR="006A125A" w:rsidRPr="009430E4">
        <w:rPr>
          <w:rFonts w:asciiTheme="majorBidi" w:hAnsiTheme="majorBidi" w:cstheme="majorBidi"/>
          <w:sz w:val="24"/>
          <w:szCs w:val="24"/>
          <w:lang w:bidi="ar-EG"/>
        </w:rPr>
        <w:t xml:space="preserve">mentioned that highly identified fans </w:t>
      </w:r>
      <w:r w:rsidR="00A330E7" w:rsidRPr="009430E4">
        <w:rPr>
          <w:rFonts w:asciiTheme="majorBidi" w:hAnsiTheme="majorBidi" w:cstheme="majorBidi"/>
          <w:sz w:val="24"/>
          <w:szCs w:val="24"/>
          <w:lang w:bidi="ar-EG"/>
        </w:rPr>
        <w:t>of certain</w:t>
      </w:r>
      <w:r w:rsidR="006A125A" w:rsidRPr="009430E4">
        <w:rPr>
          <w:rFonts w:asciiTheme="majorBidi" w:hAnsiTheme="majorBidi" w:cstheme="majorBidi"/>
          <w:sz w:val="24"/>
          <w:szCs w:val="24"/>
          <w:lang w:bidi="ar-EG"/>
        </w:rPr>
        <w:t xml:space="preserve"> sport, as a sort of </w:t>
      </w:r>
      <w:r w:rsidR="00A330E7" w:rsidRPr="009430E4">
        <w:rPr>
          <w:rFonts w:asciiTheme="majorBidi" w:hAnsiTheme="majorBidi" w:cstheme="majorBidi"/>
          <w:sz w:val="24"/>
          <w:szCs w:val="24"/>
          <w:lang w:bidi="ar-EG"/>
        </w:rPr>
        <w:t xml:space="preserve">a </w:t>
      </w:r>
      <w:r w:rsidR="006A125A" w:rsidRPr="009430E4">
        <w:rPr>
          <w:rFonts w:asciiTheme="majorBidi" w:hAnsiTheme="majorBidi" w:cstheme="majorBidi"/>
          <w:sz w:val="24"/>
          <w:szCs w:val="24"/>
          <w:lang w:bidi="ar-EG"/>
        </w:rPr>
        <w:t>social group, can be very loyal to their team, and vice versa.</w:t>
      </w:r>
      <w:r w:rsidR="006A125A" w:rsidRPr="009430E4">
        <w:rPr>
          <w:rFonts w:asciiTheme="majorBidi" w:hAnsiTheme="majorBidi" w:cstheme="majorBidi"/>
          <w:sz w:val="24"/>
          <w:szCs w:val="24"/>
          <w:lang w:bidi="ar-EG"/>
        </w:rPr>
        <w:tab/>
      </w:r>
    </w:p>
    <w:p w:rsidR="009D129F" w:rsidRPr="009430E4" w:rsidRDefault="00BF4C97" w:rsidP="009430E4">
      <w:pPr>
        <w:spacing w:line="240" w:lineRule="auto"/>
        <w:ind w:firstLine="360"/>
        <w:jc w:val="both"/>
        <w:rPr>
          <w:rFonts w:asciiTheme="majorBidi" w:hAnsiTheme="majorBidi" w:cstheme="majorBidi"/>
          <w:sz w:val="24"/>
          <w:szCs w:val="24"/>
          <w:lang w:bidi="ar-EG"/>
        </w:rPr>
      </w:pPr>
      <w:r w:rsidRPr="009430E4">
        <w:rPr>
          <w:rFonts w:asciiTheme="majorBidi" w:hAnsiTheme="majorBidi" w:cstheme="majorBidi"/>
          <w:i/>
          <w:iCs/>
          <w:noProof/>
          <w:sz w:val="24"/>
          <w:szCs w:val="24"/>
          <w:lang w:val="en-US" w:eastAsia="en-US"/>
        </w:rPr>
        <w:drawing>
          <wp:anchor distT="0" distB="0" distL="114300" distR="114300" simplePos="0" relativeHeight="251658240" behindDoc="0" locked="0" layoutInCell="1" allowOverlap="1" wp14:anchorId="29EC8693" wp14:editId="71F38772">
            <wp:simplePos x="0" y="0"/>
            <wp:positionH relativeFrom="column">
              <wp:posOffset>-161925</wp:posOffset>
            </wp:positionH>
            <wp:positionV relativeFrom="paragraph">
              <wp:posOffset>329565</wp:posOffset>
            </wp:positionV>
            <wp:extent cx="5581650" cy="2567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png"/>
                    <pic:cNvPicPr/>
                  </pic:nvPicPr>
                  <pic:blipFill>
                    <a:blip r:embed="rId11">
                      <a:extLst>
                        <a:ext uri="{28A0092B-C50C-407E-A947-70E740481C1C}">
                          <a14:useLocalDpi xmlns:a14="http://schemas.microsoft.com/office/drawing/2010/main" val="0"/>
                        </a:ext>
                      </a:extLst>
                    </a:blip>
                    <a:stretch>
                      <a:fillRect/>
                    </a:stretch>
                  </pic:blipFill>
                  <pic:spPr>
                    <a:xfrm>
                      <a:off x="0" y="0"/>
                      <a:ext cx="5581650" cy="2567940"/>
                    </a:xfrm>
                    <a:prstGeom prst="rect">
                      <a:avLst/>
                    </a:prstGeom>
                  </pic:spPr>
                </pic:pic>
              </a:graphicData>
            </a:graphic>
            <wp14:sizeRelH relativeFrom="page">
              <wp14:pctWidth>0</wp14:pctWidth>
            </wp14:sizeRelH>
            <wp14:sizeRelV relativeFrom="page">
              <wp14:pctHeight>0</wp14:pctHeight>
            </wp14:sizeRelV>
          </wp:anchor>
        </w:drawing>
      </w:r>
    </w:p>
    <w:p w:rsidR="009D129F" w:rsidRPr="009430E4" w:rsidRDefault="009D129F" w:rsidP="009430E4">
      <w:pPr>
        <w:spacing w:line="240" w:lineRule="auto"/>
        <w:rPr>
          <w:rFonts w:asciiTheme="majorBidi" w:hAnsiTheme="majorBidi" w:cstheme="majorBidi"/>
          <w:i/>
          <w:iCs/>
          <w:sz w:val="24"/>
          <w:szCs w:val="24"/>
          <w:lang w:bidi="ar-EG"/>
        </w:rPr>
      </w:pPr>
    </w:p>
    <w:p w:rsidR="009D129F" w:rsidRPr="009430E4" w:rsidRDefault="009D129F" w:rsidP="009430E4">
      <w:pPr>
        <w:pStyle w:val="Caption"/>
        <w:spacing w:line="240" w:lineRule="auto"/>
        <w:jc w:val="center"/>
        <w:rPr>
          <w:rFonts w:asciiTheme="majorBidi" w:hAnsiTheme="majorBidi" w:cstheme="majorBidi"/>
          <w:sz w:val="24"/>
          <w:szCs w:val="24"/>
        </w:rPr>
      </w:pPr>
      <w:r w:rsidRPr="009430E4">
        <w:rPr>
          <w:rFonts w:asciiTheme="majorBidi" w:hAnsiTheme="majorBidi" w:cstheme="majorBidi"/>
          <w:sz w:val="24"/>
          <w:szCs w:val="24"/>
        </w:rPr>
        <w:t>Figure1: Conceptual framework</w:t>
      </w:r>
    </w:p>
    <w:p w:rsidR="00110C26" w:rsidRPr="009430E4" w:rsidRDefault="00110C26" w:rsidP="009430E4">
      <w:pPr>
        <w:tabs>
          <w:tab w:val="center" w:pos="4153"/>
        </w:tabs>
        <w:spacing w:line="240" w:lineRule="auto"/>
        <w:jc w:val="both"/>
        <w:rPr>
          <w:rFonts w:asciiTheme="majorBidi" w:hAnsiTheme="majorBidi" w:cstheme="majorBidi"/>
          <w:i/>
          <w:iCs/>
          <w:sz w:val="24"/>
          <w:szCs w:val="24"/>
          <w:lang w:bidi="ar-EG"/>
        </w:rPr>
      </w:pPr>
    </w:p>
    <w:p w:rsidR="009B01FD" w:rsidRPr="009430E4" w:rsidRDefault="009B01FD" w:rsidP="009430E4">
      <w:pPr>
        <w:tabs>
          <w:tab w:val="center" w:pos="4153"/>
        </w:tabs>
        <w:spacing w:line="240" w:lineRule="auto"/>
        <w:jc w:val="both"/>
        <w:rPr>
          <w:rFonts w:asciiTheme="majorBidi" w:hAnsiTheme="majorBidi" w:cstheme="majorBidi"/>
          <w:i/>
          <w:iCs/>
          <w:sz w:val="24"/>
          <w:szCs w:val="24"/>
          <w:lang w:bidi="ar-EG"/>
        </w:rPr>
      </w:pPr>
      <w:r w:rsidRPr="009430E4">
        <w:rPr>
          <w:rFonts w:asciiTheme="majorBidi" w:hAnsiTheme="majorBidi" w:cstheme="majorBidi"/>
          <w:i/>
          <w:iCs/>
          <w:sz w:val="24"/>
          <w:szCs w:val="24"/>
          <w:lang w:bidi="ar-EG"/>
        </w:rPr>
        <w:t>3.1. Trust and loyalty</w:t>
      </w:r>
    </w:p>
    <w:p w:rsidR="009B01FD" w:rsidRPr="009430E4" w:rsidRDefault="000B0970" w:rsidP="009430E4">
      <w:pPr>
        <w:tabs>
          <w:tab w:val="center" w:pos="4153"/>
        </w:tabs>
        <w:spacing w:line="240" w:lineRule="auto"/>
        <w:jc w:val="both"/>
        <w:rPr>
          <w:rFonts w:asciiTheme="majorBidi" w:hAnsiTheme="majorBidi" w:cstheme="majorBidi"/>
          <w:sz w:val="24"/>
          <w:szCs w:val="24"/>
          <w:lang w:bidi="ar-EG"/>
        </w:rPr>
      </w:pPr>
      <w:r w:rsidRPr="009430E4">
        <w:rPr>
          <w:rFonts w:asciiTheme="majorBidi" w:hAnsiTheme="majorBidi" w:cstheme="majorBidi"/>
          <w:sz w:val="24"/>
          <w:szCs w:val="24"/>
          <w:lang w:bidi="ar-EG"/>
        </w:rPr>
        <w:tab/>
        <w:t xml:space="preserve">      </w:t>
      </w:r>
      <w:r w:rsidR="009B01FD" w:rsidRPr="009430E4">
        <w:rPr>
          <w:rFonts w:asciiTheme="majorBidi" w:hAnsiTheme="majorBidi" w:cstheme="majorBidi"/>
          <w:sz w:val="24"/>
          <w:szCs w:val="24"/>
          <w:lang w:bidi="ar-EG"/>
        </w:rPr>
        <w:t xml:space="preserve">Trust is a very important aspect when considering constructing </w:t>
      </w:r>
      <w:r w:rsidR="00934CE7" w:rsidRPr="009430E4">
        <w:rPr>
          <w:rFonts w:asciiTheme="majorBidi" w:hAnsiTheme="majorBidi" w:cstheme="majorBidi"/>
          <w:sz w:val="24"/>
          <w:szCs w:val="24"/>
          <w:lang w:bidi="ar-EG"/>
        </w:rPr>
        <w:t>long and lasting relationships</w:t>
      </w:r>
      <w:r w:rsidR="00934CE7" w:rsidRPr="009430E4">
        <w:rPr>
          <w:rFonts w:asciiTheme="majorBidi" w:eastAsiaTheme="minorHAnsi" w:hAnsiTheme="majorBidi" w:cstheme="majorBidi"/>
          <w:sz w:val="24"/>
          <w:szCs w:val="24"/>
          <w:lang w:bidi="ar-EG"/>
        </w:rPr>
        <w:t xml:space="preserve"> (Morgan</w:t>
      </w:r>
      <w:r w:rsidR="009D129F" w:rsidRPr="009430E4">
        <w:rPr>
          <w:rFonts w:asciiTheme="majorBidi" w:eastAsiaTheme="minorHAnsi" w:hAnsiTheme="majorBidi" w:cstheme="majorBidi"/>
          <w:sz w:val="24"/>
          <w:szCs w:val="24"/>
          <w:lang w:bidi="ar-EG"/>
        </w:rPr>
        <w:t xml:space="preserve"> </w:t>
      </w:r>
      <w:r w:rsidR="00934CE7" w:rsidRPr="009430E4">
        <w:rPr>
          <w:rFonts w:asciiTheme="majorBidi" w:eastAsiaTheme="minorHAnsi" w:hAnsiTheme="majorBidi" w:cstheme="majorBidi"/>
          <w:sz w:val="24"/>
          <w:szCs w:val="24"/>
          <w:lang w:bidi="ar-EG"/>
        </w:rPr>
        <w:t>&amp;</w:t>
      </w:r>
      <w:r w:rsidR="009D129F" w:rsidRPr="009430E4">
        <w:rPr>
          <w:rFonts w:asciiTheme="majorBidi" w:eastAsiaTheme="minorHAnsi" w:hAnsiTheme="majorBidi" w:cstheme="majorBidi"/>
          <w:sz w:val="24"/>
          <w:szCs w:val="24"/>
          <w:lang w:bidi="ar-EG"/>
        </w:rPr>
        <w:t xml:space="preserve"> </w:t>
      </w:r>
      <w:r w:rsidR="00934CE7" w:rsidRPr="009430E4">
        <w:rPr>
          <w:rFonts w:asciiTheme="majorBidi" w:eastAsiaTheme="minorHAnsi" w:hAnsiTheme="majorBidi" w:cstheme="majorBidi"/>
          <w:sz w:val="24"/>
          <w:szCs w:val="24"/>
          <w:lang w:bidi="ar-EG"/>
        </w:rPr>
        <w:t xml:space="preserve">Hunt, </w:t>
      </w:r>
      <w:r w:rsidR="009B01FD" w:rsidRPr="009430E4">
        <w:rPr>
          <w:rFonts w:asciiTheme="majorBidi" w:eastAsiaTheme="minorHAnsi" w:hAnsiTheme="majorBidi" w:cstheme="majorBidi"/>
          <w:sz w:val="24"/>
          <w:szCs w:val="24"/>
          <w:lang w:bidi="ar-EG"/>
        </w:rPr>
        <w:t>1994)</w:t>
      </w:r>
      <w:r w:rsidR="009B01FD" w:rsidRPr="009430E4">
        <w:rPr>
          <w:rFonts w:asciiTheme="majorBidi" w:hAnsiTheme="majorBidi" w:cstheme="majorBidi"/>
          <w:sz w:val="24"/>
          <w:szCs w:val="24"/>
          <w:lang w:bidi="ar-EG"/>
        </w:rPr>
        <w:t xml:space="preserve">. As </w:t>
      </w:r>
      <w:proofErr w:type="spellStart"/>
      <w:r w:rsidR="009B01FD" w:rsidRPr="009430E4">
        <w:rPr>
          <w:rFonts w:asciiTheme="majorBidi" w:eastAsiaTheme="minorHAnsi" w:hAnsiTheme="majorBidi" w:cstheme="majorBidi"/>
          <w:sz w:val="24"/>
          <w:szCs w:val="24"/>
          <w:lang w:bidi="ar-EG"/>
        </w:rPr>
        <w:t>Reichheld</w:t>
      </w:r>
      <w:proofErr w:type="spellEnd"/>
      <w:r w:rsidR="009B01FD" w:rsidRPr="009430E4">
        <w:rPr>
          <w:rFonts w:asciiTheme="majorBidi" w:eastAsiaTheme="minorHAnsi" w:hAnsiTheme="majorBidi" w:cstheme="majorBidi"/>
          <w:sz w:val="24"/>
          <w:szCs w:val="24"/>
          <w:lang w:bidi="ar-EG"/>
        </w:rPr>
        <w:t xml:space="preserve"> </w:t>
      </w:r>
      <w:r w:rsidR="009B01FD" w:rsidRPr="009430E4">
        <w:rPr>
          <w:rFonts w:asciiTheme="majorBidi" w:hAnsiTheme="majorBidi" w:cstheme="majorBidi"/>
          <w:sz w:val="24"/>
          <w:szCs w:val="24"/>
          <w:lang w:bidi="ar-EG"/>
        </w:rPr>
        <w:t>and</w:t>
      </w:r>
      <w:r w:rsidR="009B01FD" w:rsidRPr="009430E4">
        <w:rPr>
          <w:rFonts w:asciiTheme="majorBidi" w:eastAsiaTheme="minorHAnsi" w:hAnsiTheme="majorBidi" w:cstheme="majorBidi"/>
          <w:sz w:val="24"/>
          <w:szCs w:val="24"/>
          <w:lang w:bidi="ar-EG"/>
        </w:rPr>
        <w:t xml:space="preserve"> </w:t>
      </w:r>
      <w:proofErr w:type="spellStart"/>
      <w:r w:rsidR="009B01FD" w:rsidRPr="009430E4">
        <w:rPr>
          <w:rFonts w:asciiTheme="majorBidi" w:eastAsiaTheme="minorHAnsi" w:hAnsiTheme="majorBidi" w:cstheme="majorBidi"/>
          <w:sz w:val="24"/>
          <w:szCs w:val="24"/>
          <w:lang w:bidi="ar-EG"/>
        </w:rPr>
        <w:t>Schefter</w:t>
      </w:r>
      <w:proofErr w:type="spellEnd"/>
      <w:r w:rsidR="009B01FD" w:rsidRPr="009430E4">
        <w:rPr>
          <w:rFonts w:asciiTheme="majorBidi" w:eastAsiaTheme="minorHAnsi" w:hAnsiTheme="majorBidi" w:cstheme="majorBidi"/>
          <w:sz w:val="24"/>
          <w:szCs w:val="24"/>
          <w:lang w:bidi="ar-EG"/>
        </w:rPr>
        <w:t xml:space="preserve"> </w:t>
      </w:r>
      <w:r w:rsidR="009B01FD" w:rsidRPr="009430E4">
        <w:rPr>
          <w:rFonts w:asciiTheme="majorBidi" w:hAnsiTheme="majorBidi" w:cstheme="majorBidi"/>
          <w:sz w:val="24"/>
          <w:szCs w:val="24"/>
          <w:lang w:bidi="ar-EG"/>
        </w:rPr>
        <w:t>(</w:t>
      </w:r>
      <w:r w:rsidR="009B01FD" w:rsidRPr="009430E4">
        <w:rPr>
          <w:rFonts w:asciiTheme="majorBidi" w:eastAsiaTheme="minorHAnsi" w:hAnsiTheme="majorBidi" w:cstheme="majorBidi"/>
          <w:sz w:val="24"/>
          <w:szCs w:val="24"/>
          <w:lang w:bidi="ar-EG"/>
        </w:rPr>
        <w:t>2000</w:t>
      </w:r>
      <w:r w:rsidR="009B01FD" w:rsidRPr="009430E4">
        <w:rPr>
          <w:rFonts w:asciiTheme="majorBidi" w:hAnsiTheme="majorBidi" w:cstheme="majorBidi"/>
          <w:sz w:val="24"/>
          <w:szCs w:val="24"/>
          <w:lang w:bidi="ar-EG"/>
        </w:rPr>
        <w:t>) indicated that fans must trust their organization before they can develop loyalty toward it. Therefore we propose:</w:t>
      </w:r>
    </w:p>
    <w:p w:rsidR="009B01FD" w:rsidRPr="009430E4" w:rsidRDefault="009B01FD" w:rsidP="00F75688">
      <w:pPr>
        <w:tabs>
          <w:tab w:val="center" w:pos="4153"/>
        </w:tabs>
        <w:spacing w:line="240" w:lineRule="auto"/>
        <w:jc w:val="both"/>
        <w:rPr>
          <w:rFonts w:asciiTheme="majorBidi" w:hAnsiTheme="majorBidi" w:cstheme="majorBidi"/>
          <w:i/>
          <w:iCs/>
          <w:sz w:val="24"/>
          <w:szCs w:val="24"/>
          <w:lang w:bidi="ar-EG"/>
        </w:rPr>
      </w:pPr>
      <w:r w:rsidRPr="009430E4">
        <w:rPr>
          <w:rFonts w:asciiTheme="majorBidi" w:hAnsiTheme="majorBidi" w:cstheme="majorBidi"/>
          <w:i/>
          <w:iCs/>
          <w:sz w:val="24"/>
          <w:szCs w:val="24"/>
          <w:lang w:bidi="ar-EG"/>
        </w:rPr>
        <w:lastRenderedPageBreak/>
        <w:t xml:space="preserve">H1: there’s a </w:t>
      </w:r>
      <w:r w:rsidR="007C78B1">
        <w:rPr>
          <w:rFonts w:asciiTheme="majorBidi" w:hAnsiTheme="majorBidi" w:cstheme="majorBidi"/>
          <w:i/>
          <w:iCs/>
          <w:sz w:val="24"/>
          <w:szCs w:val="24"/>
          <w:lang w:bidi="ar-EG"/>
        </w:rPr>
        <w:t>positive</w:t>
      </w:r>
      <w:r w:rsidRPr="009430E4">
        <w:rPr>
          <w:rFonts w:asciiTheme="majorBidi" w:hAnsiTheme="majorBidi" w:cstheme="majorBidi"/>
          <w:i/>
          <w:iCs/>
          <w:sz w:val="24"/>
          <w:szCs w:val="24"/>
          <w:lang w:bidi="ar-EG"/>
        </w:rPr>
        <w:t xml:space="preserve"> </w:t>
      </w:r>
      <w:r w:rsidR="00F75688">
        <w:rPr>
          <w:rFonts w:asciiTheme="majorBidi" w:hAnsiTheme="majorBidi" w:cstheme="majorBidi"/>
          <w:i/>
          <w:iCs/>
          <w:sz w:val="24"/>
          <w:szCs w:val="24"/>
          <w:lang w:bidi="ar-EG"/>
        </w:rPr>
        <w:t>impact of team trust on</w:t>
      </w:r>
      <w:r w:rsidRPr="009430E4">
        <w:rPr>
          <w:rFonts w:asciiTheme="majorBidi" w:hAnsiTheme="majorBidi" w:cstheme="majorBidi"/>
          <w:i/>
          <w:iCs/>
          <w:sz w:val="24"/>
          <w:szCs w:val="24"/>
          <w:lang w:bidi="ar-EG"/>
        </w:rPr>
        <w:t xml:space="preserve"> being loyal toward the sponsor’s products/services.</w:t>
      </w:r>
    </w:p>
    <w:p w:rsidR="006E42FF" w:rsidRPr="009430E4" w:rsidRDefault="009B01FD" w:rsidP="00F75688">
      <w:pPr>
        <w:tabs>
          <w:tab w:val="center" w:pos="4153"/>
        </w:tabs>
        <w:spacing w:line="240" w:lineRule="auto"/>
        <w:jc w:val="both"/>
        <w:rPr>
          <w:rFonts w:asciiTheme="majorBidi" w:hAnsiTheme="majorBidi" w:cstheme="majorBidi"/>
          <w:i/>
          <w:iCs/>
          <w:sz w:val="24"/>
          <w:szCs w:val="24"/>
          <w:lang w:bidi="ar-EG"/>
        </w:rPr>
      </w:pPr>
      <w:r w:rsidRPr="009430E4">
        <w:rPr>
          <w:rFonts w:asciiTheme="majorBidi" w:hAnsiTheme="majorBidi" w:cstheme="majorBidi"/>
          <w:i/>
          <w:iCs/>
          <w:sz w:val="24"/>
          <w:szCs w:val="24"/>
          <w:lang w:bidi="ar-EG"/>
        </w:rPr>
        <w:t xml:space="preserve">H1a: there’s </w:t>
      </w:r>
      <w:r w:rsidR="00F75688" w:rsidRPr="009430E4">
        <w:rPr>
          <w:rFonts w:asciiTheme="majorBidi" w:hAnsiTheme="majorBidi" w:cstheme="majorBidi"/>
          <w:i/>
          <w:iCs/>
          <w:sz w:val="24"/>
          <w:szCs w:val="24"/>
          <w:lang w:bidi="ar-EG"/>
        </w:rPr>
        <w:t xml:space="preserve">a </w:t>
      </w:r>
      <w:r w:rsidR="00F75688">
        <w:rPr>
          <w:rFonts w:asciiTheme="majorBidi" w:hAnsiTheme="majorBidi" w:cstheme="majorBidi"/>
          <w:i/>
          <w:iCs/>
          <w:sz w:val="24"/>
          <w:szCs w:val="24"/>
          <w:lang w:bidi="ar-EG"/>
        </w:rPr>
        <w:t>positive</w:t>
      </w:r>
      <w:r w:rsidR="00F75688" w:rsidRPr="009430E4">
        <w:rPr>
          <w:rFonts w:asciiTheme="majorBidi" w:hAnsiTheme="majorBidi" w:cstheme="majorBidi"/>
          <w:i/>
          <w:iCs/>
          <w:sz w:val="24"/>
          <w:szCs w:val="24"/>
          <w:lang w:bidi="ar-EG"/>
        </w:rPr>
        <w:t xml:space="preserve"> </w:t>
      </w:r>
      <w:r w:rsidR="00F75688">
        <w:rPr>
          <w:rFonts w:asciiTheme="majorBidi" w:hAnsiTheme="majorBidi" w:cstheme="majorBidi"/>
          <w:i/>
          <w:iCs/>
          <w:sz w:val="24"/>
          <w:szCs w:val="24"/>
          <w:lang w:bidi="ar-EG"/>
        </w:rPr>
        <w:t>impact of team trust on</w:t>
      </w:r>
      <w:r w:rsidR="00F75688" w:rsidRPr="009430E4">
        <w:rPr>
          <w:rFonts w:asciiTheme="majorBidi" w:hAnsiTheme="majorBidi" w:cstheme="majorBidi"/>
          <w:i/>
          <w:iCs/>
          <w:sz w:val="24"/>
          <w:szCs w:val="24"/>
          <w:lang w:bidi="ar-EG"/>
        </w:rPr>
        <w:t xml:space="preserve"> </w:t>
      </w:r>
      <w:r w:rsidRPr="009430E4">
        <w:rPr>
          <w:rFonts w:asciiTheme="majorBidi" w:hAnsiTheme="majorBidi" w:cstheme="majorBidi"/>
          <w:i/>
          <w:iCs/>
          <w:sz w:val="24"/>
          <w:szCs w:val="24"/>
          <w:lang w:bidi="ar-EG"/>
        </w:rPr>
        <w:t>attitudinal loyal toward the sponsor’s products/services</w:t>
      </w:r>
    </w:p>
    <w:p w:rsidR="009B01FD" w:rsidRPr="009430E4" w:rsidRDefault="009B01FD" w:rsidP="00F75688">
      <w:pPr>
        <w:tabs>
          <w:tab w:val="center" w:pos="4153"/>
        </w:tabs>
        <w:spacing w:line="240" w:lineRule="auto"/>
        <w:jc w:val="both"/>
        <w:rPr>
          <w:rFonts w:asciiTheme="majorBidi" w:hAnsiTheme="majorBidi" w:cstheme="majorBidi"/>
          <w:i/>
          <w:iCs/>
          <w:sz w:val="24"/>
          <w:szCs w:val="24"/>
          <w:lang w:bidi="ar-EG"/>
        </w:rPr>
      </w:pPr>
      <w:r w:rsidRPr="009430E4">
        <w:rPr>
          <w:rFonts w:asciiTheme="majorBidi" w:hAnsiTheme="majorBidi" w:cstheme="majorBidi"/>
          <w:i/>
          <w:iCs/>
          <w:sz w:val="24"/>
          <w:szCs w:val="24"/>
          <w:lang w:bidi="ar-EG"/>
        </w:rPr>
        <w:t xml:space="preserve">H1b: there’s </w:t>
      </w:r>
      <w:r w:rsidR="00F75688" w:rsidRPr="009430E4">
        <w:rPr>
          <w:rFonts w:asciiTheme="majorBidi" w:hAnsiTheme="majorBidi" w:cstheme="majorBidi"/>
          <w:i/>
          <w:iCs/>
          <w:sz w:val="24"/>
          <w:szCs w:val="24"/>
          <w:lang w:bidi="ar-EG"/>
        </w:rPr>
        <w:t xml:space="preserve">a </w:t>
      </w:r>
      <w:r w:rsidR="00F75688">
        <w:rPr>
          <w:rFonts w:asciiTheme="majorBidi" w:hAnsiTheme="majorBidi" w:cstheme="majorBidi"/>
          <w:i/>
          <w:iCs/>
          <w:sz w:val="24"/>
          <w:szCs w:val="24"/>
          <w:lang w:bidi="ar-EG"/>
        </w:rPr>
        <w:t>positive</w:t>
      </w:r>
      <w:r w:rsidR="00F75688" w:rsidRPr="009430E4">
        <w:rPr>
          <w:rFonts w:asciiTheme="majorBidi" w:hAnsiTheme="majorBidi" w:cstheme="majorBidi"/>
          <w:i/>
          <w:iCs/>
          <w:sz w:val="24"/>
          <w:szCs w:val="24"/>
          <w:lang w:bidi="ar-EG"/>
        </w:rPr>
        <w:t xml:space="preserve"> </w:t>
      </w:r>
      <w:r w:rsidR="00F75688">
        <w:rPr>
          <w:rFonts w:asciiTheme="majorBidi" w:hAnsiTheme="majorBidi" w:cstheme="majorBidi"/>
          <w:i/>
          <w:iCs/>
          <w:sz w:val="24"/>
          <w:szCs w:val="24"/>
          <w:lang w:bidi="ar-EG"/>
        </w:rPr>
        <w:t>impact of team trust on</w:t>
      </w:r>
      <w:r w:rsidR="00F75688" w:rsidRPr="009430E4">
        <w:rPr>
          <w:rFonts w:asciiTheme="majorBidi" w:hAnsiTheme="majorBidi" w:cstheme="majorBidi"/>
          <w:i/>
          <w:iCs/>
          <w:sz w:val="24"/>
          <w:szCs w:val="24"/>
          <w:lang w:bidi="ar-EG"/>
        </w:rPr>
        <w:t xml:space="preserve"> </w:t>
      </w:r>
      <w:r w:rsidRPr="009430E4">
        <w:rPr>
          <w:rFonts w:asciiTheme="majorBidi" w:hAnsiTheme="majorBidi" w:cstheme="majorBidi"/>
          <w:i/>
          <w:iCs/>
          <w:sz w:val="24"/>
          <w:szCs w:val="24"/>
          <w:lang w:bidi="ar-EG"/>
        </w:rPr>
        <w:t>behavioural loyal toward the sponsor’s products/services</w:t>
      </w:r>
    </w:p>
    <w:p w:rsidR="00F13325" w:rsidRPr="009430E4" w:rsidRDefault="00F13325" w:rsidP="009430E4">
      <w:pPr>
        <w:tabs>
          <w:tab w:val="center" w:pos="4156"/>
          <w:tab w:val="left" w:pos="5205"/>
        </w:tabs>
        <w:spacing w:line="240" w:lineRule="auto"/>
        <w:jc w:val="both"/>
        <w:rPr>
          <w:rFonts w:asciiTheme="majorBidi" w:hAnsiTheme="majorBidi" w:cstheme="majorBidi"/>
          <w:i/>
          <w:iCs/>
          <w:sz w:val="24"/>
          <w:szCs w:val="24"/>
          <w:lang w:bidi="ar-EG"/>
        </w:rPr>
      </w:pPr>
      <w:r w:rsidRPr="009430E4">
        <w:rPr>
          <w:rFonts w:asciiTheme="majorBidi" w:hAnsiTheme="majorBidi" w:cstheme="majorBidi"/>
          <w:i/>
          <w:iCs/>
          <w:sz w:val="24"/>
          <w:szCs w:val="24"/>
          <w:lang w:bidi="ar-EG"/>
        </w:rPr>
        <w:t>3.</w:t>
      </w:r>
      <w:r w:rsidR="009B01FD" w:rsidRPr="009430E4">
        <w:rPr>
          <w:rFonts w:asciiTheme="majorBidi" w:hAnsiTheme="majorBidi" w:cstheme="majorBidi"/>
          <w:i/>
          <w:iCs/>
          <w:sz w:val="24"/>
          <w:szCs w:val="24"/>
          <w:lang w:bidi="ar-EG"/>
        </w:rPr>
        <w:t>2</w:t>
      </w:r>
      <w:r w:rsidRPr="009430E4">
        <w:rPr>
          <w:rFonts w:asciiTheme="majorBidi" w:hAnsiTheme="majorBidi" w:cstheme="majorBidi"/>
          <w:i/>
          <w:iCs/>
          <w:sz w:val="24"/>
          <w:szCs w:val="24"/>
          <w:lang w:bidi="ar-EG"/>
        </w:rPr>
        <w:t xml:space="preserve">. Trust and team identification </w:t>
      </w:r>
      <w:r w:rsidR="007B548C" w:rsidRPr="009430E4">
        <w:rPr>
          <w:rFonts w:asciiTheme="majorBidi" w:hAnsiTheme="majorBidi" w:cstheme="majorBidi"/>
          <w:i/>
          <w:iCs/>
          <w:sz w:val="24"/>
          <w:szCs w:val="24"/>
          <w:lang w:bidi="ar-EG"/>
        </w:rPr>
        <w:tab/>
      </w:r>
      <w:r w:rsidR="007B548C" w:rsidRPr="009430E4">
        <w:rPr>
          <w:rFonts w:asciiTheme="majorBidi" w:hAnsiTheme="majorBidi" w:cstheme="majorBidi"/>
          <w:i/>
          <w:iCs/>
          <w:sz w:val="24"/>
          <w:szCs w:val="24"/>
          <w:lang w:bidi="ar-EG"/>
        </w:rPr>
        <w:tab/>
      </w:r>
    </w:p>
    <w:p w:rsidR="00F60B57" w:rsidRPr="009430E4" w:rsidRDefault="000B0970" w:rsidP="009430E4">
      <w:pPr>
        <w:spacing w:line="240" w:lineRule="auto"/>
        <w:jc w:val="both"/>
        <w:rPr>
          <w:rFonts w:asciiTheme="majorBidi" w:hAnsiTheme="majorBidi" w:cstheme="majorBidi"/>
          <w:sz w:val="24"/>
          <w:szCs w:val="24"/>
          <w:lang w:bidi="ar-EG"/>
        </w:rPr>
      </w:pPr>
      <w:r w:rsidRPr="009430E4">
        <w:rPr>
          <w:rFonts w:asciiTheme="majorBidi" w:hAnsiTheme="majorBidi" w:cstheme="majorBidi"/>
          <w:sz w:val="24"/>
          <w:szCs w:val="24"/>
          <w:lang w:bidi="ar-EG"/>
        </w:rPr>
        <w:t xml:space="preserve">      </w:t>
      </w:r>
      <w:r w:rsidR="005C4154" w:rsidRPr="009430E4">
        <w:rPr>
          <w:rFonts w:asciiTheme="majorBidi" w:hAnsiTheme="majorBidi" w:cstheme="majorBidi"/>
          <w:sz w:val="24"/>
          <w:szCs w:val="24"/>
          <w:lang w:bidi="ar-EG"/>
        </w:rPr>
        <w:t>The concept of trust in services context possess a unique importance for the specific attributes of the services, as many researchers mentioned that most customers may not be able to assess the service until after its consumption which imply that services must have credence attributes</w:t>
      </w:r>
      <w:r w:rsidR="009D129F" w:rsidRPr="009430E4">
        <w:rPr>
          <w:rFonts w:asciiTheme="majorBidi" w:hAnsiTheme="majorBidi" w:cstheme="majorBidi"/>
          <w:sz w:val="24"/>
          <w:szCs w:val="24"/>
          <w:lang w:bidi="ar-EG"/>
        </w:rPr>
        <w:t xml:space="preserve"> (</w:t>
      </w:r>
      <w:proofErr w:type="spellStart"/>
      <w:r w:rsidR="009D129F" w:rsidRPr="009430E4">
        <w:rPr>
          <w:rFonts w:asciiTheme="majorBidi" w:hAnsiTheme="majorBidi" w:cstheme="majorBidi"/>
          <w:sz w:val="24"/>
          <w:szCs w:val="24"/>
          <w:lang w:bidi="ar-EG"/>
        </w:rPr>
        <w:t>Chiou</w:t>
      </w:r>
      <w:proofErr w:type="spellEnd"/>
      <w:r w:rsidR="009D129F" w:rsidRPr="009430E4">
        <w:rPr>
          <w:rFonts w:asciiTheme="majorBidi" w:hAnsiTheme="majorBidi" w:cstheme="majorBidi"/>
          <w:sz w:val="24"/>
          <w:szCs w:val="24"/>
          <w:lang w:bidi="ar-EG"/>
        </w:rPr>
        <w:t xml:space="preserve"> et al.</w:t>
      </w:r>
      <w:r w:rsidR="005C4154" w:rsidRPr="009430E4">
        <w:rPr>
          <w:rFonts w:asciiTheme="majorBidi" w:hAnsiTheme="majorBidi" w:cstheme="majorBidi"/>
          <w:sz w:val="24"/>
          <w:szCs w:val="24"/>
          <w:lang w:bidi="ar-EG"/>
        </w:rPr>
        <w:t xml:space="preserve">, 2002; </w:t>
      </w:r>
      <w:proofErr w:type="spellStart"/>
      <w:r w:rsidR="005C4154" w:rsidRPr="009430E4">
        <w:rPr>
          <w:rFonts w:asciiTheme="majorBidi" w:hAnsiTheme="majorBidi" w:cstheme="majorBidi"/>
          <w:sz w:val="24"/>
          <w:szCs w:val="24"/>
          <w:lang w:bidi="ar-EG"/>
        </w:rPr>
        <w:t>Trawick</w:t>
      </w:r>
      <w:proofErr w:type="spellEnd"/>
      <w:r w:rsidR="005C4154" w:rsidRPr="009430E4">
        <w:rPr>
          <w:rFonts w:asciiTheme="majorBidi" w:hAnsiTheme="majorBidi" w:cstheme="majorBidi"/>
          <w:sz w:val="24"/>
          <w:szCs w:val="24"/>
          <w:lang w:bidi="ar-EG"/>
        </w:rPr>
        <w:t xml:space="preserve"> &amp; Swan, 1981). Sport is that type of service that best reflect that</w:t>
      </w:r>
      <w:r w:rsidR="00F60B57" w:rsidRPr="009430E4">
        <w:rPr>
          <w:rFonts w:asciiTheme="majorBidi" w:hAnsiTheme="majorBidi" w:cstheme="majorBidi"/>
          <w:sz w:val="24"/>
          <w:szCs w:val="24"/>
          <w:lang w:bidi="ar-EG"/>
        </w:rPr>
        <w:t xml:space="preserve"> thought</w:t>
      </w:r>
      <w:r w:rsidR="005C4154" w:rsidRPr="009430E4">
        <w:rPr>
          <w:rFonts w:asciiTheme="majorBidi" w:hAnsiTheme="majorBidi" w:cstheme="majorBidi"/>
          <w:sz w:val="24"/>
          <w:szCs w:val="24"/>
          <w:lang w:bidi="ar-EG"/>
        </w:rPr>
        <w:t>, as for the fans to attend team’s games, for e</w:t>
      </w:r>
      <w:r w:rsidR="00F60B57" w:rsidRPr="009430E4">
        <w:rPr>
          <w:rFonts w:asciiTheme="majorBidi" w:hAnsiTheme="majorBidi" w:cstheme="majorBidi"/>
          <w:sz w:val="24"/>
          <w:szCs w:val="24"/>
          <w:lang w:bidi="ar-EG"/>
        </w:rPr>
        <w:t xml:space="preserve">xample, they need to trust in the team and the players to give an ethical game (Wu et al., 2012). </w:t>
      </w:r>
    </w:p>
    <w:p w:rsidR="00F60B57" w:rsidRPr="009430E4" w:rsidRDefault="000B0970" w:rsidP="001C2D0C">
      <w:pPr>
        <w:spacing w:line="240" w:lineRule="auto"/>
        <w:jc w:val="both"/>
        <w:rPr>
          <w:rFonts w:asciiTheme="majorBidi" w:hAnsiTheme="majorBidi" w:cstheme="majorBidi"/>
          <w:sz w:val="24"/>
          <w:szCs w:val="24"/>
          <w:lang w:bidi="ar-EG"/>
        </w:rPr>
      </w:pPr>
      <w:r w:rsidRPr="009430E4">
        <w:rPr>
          <w:rFonts w:asciiTheme="majorBidi" w:hAnsiTheme="majorBidi" w:cstheme="majorBidi"/>
          <w:sz w:val="24"/>
          <w:szCs w:val="24"/>
          <w:lang w:bidi="ar-EG"/>
        </w:rPr>
        <w:t xml:space="preserve">       </w:t>
      </w:r>
      <w:r w:rsidR="00C92EF6" w:rsidRPr="009430E4">
        <w:rPr>
          <w:rFonts w:asciiTheme="majorBidi" w:hAnsiTheme="majorBidi" w:cstheme="majorBidi"/>
          <w:sz w:val="24"/>
          <w:szCs w:val="24"/>
          <w:lang w:bidi="ar-EG"/>
        </w:rPr>
        <w:t xml:space="preserve">Many </w:t>
      </w:r>
      <w:r w:rsidR="00C92EF6">
        <w:rPr>
          <w:rFonts w:asciiTheme="majorBidi" w:hAnsiTheme="majorBidi" w:cstheme="majorBidi"/>
          <w:sz w:val="24"/>
          <w:szCs w:val="24"/>
          <w:lang w:bidi="ar-EG"/>
        </w:rPr>
        <w:t>prior</w:t>
      </w:r>
      <w:r w:rsidR="00C92EF6" w:rsidRPr="009430E4">
        <w:rPr>
          <w:rFonts w:asciiTheme="majorBidi" w:hAnsiTheme="majorBidi" w:cstheme="majorBidi"/>
          <w:sz w:val="24"/>
          <w:szCs w:val="24"/>
          <w:lang w:bidi="ar-EG"/>
        </w:rPr>
        <w:t xml:space="preserve"> </w:t>
      </w:r>
      <w:r w:rsidR="00C92EF6">
        <w:rPr>
          <w:rFonts w:asciiTheme="majorBidi" w:hAnsiTheme="majorBidi" w:cstheme="majorBidi"/>
          <w:sz w:val="24"/>
          <w:szCs w:val="24"/>
          <w:lang w:bidi="ar-EG"/>
        </w:rPr>
        <w:t>researches</w:t>
      </w:r>
      <w:r w:rsidR="00F530E8" w:rsidRPr="009430E4">
        <w:rPr>
          <w:rFonts w:asciiTheme="majorBidi" w:hAnsiTheme="majorBidi" w:cstheme="majorBidi"/>
          <w:sz w:val="24"/>
          <w:szCs w:val="24"/>
          <w:lang w:bidi="ar-EG"/>
        </w:rPr>
        <w:t xml:space="preserve"> </w:t>
      </w:r>
      <w:r w:rsidR="00C92EF6">
        <w:rPr>
          <w:rFonts w:asciiTheme="majorBidi" w:hAnsiTheme="majorBidi" w:cstheme="majorBidi"/>
          <w:sz w:val="24"/>
          <w:szCs w:val="24"/>
          <w:lang w:bidi="ar-EG"/>
        </w:rPr>
        <w:t>confirmed</w:t>
      </w:r>
      <w:r w:rsidR="00F530E8" w:rsidRPr="009430E4">
        <w:rPr>
          <w:rFonts w:asciiTheme="majorBidi" w:hAnsiTheme="majorBidi" w:cstheme="majorBidi"/>
          <w:sz w:val="24"/>
          <w:szCs w:val="24"/>
          <w:lang w:bidi="ar-EG"/>
        </w:rPr>
        <w:t xml:space="preserve"> that there is a positive </w:t>
      </w:r>
      <w:r w:rsidR="00F75688">
        <w:rPr>
          <w:rFonts w:asciiTheme="majorBidi" w:hAnsiTheme="majorBidi" w:cstheme="majorBidi"/>
          <w:sz w:val="24"/>
          <w:szCs w:val="24"/>
          <w:lang w:bidi="ar-EG"/>
        </w:rPr>
        <w:t>impact of</w:t>
      </w:r>
      <w:r w:rsidR="00F530E8" w:rsidRPr="009430E4">
        <w:rPr>
          <w:rFonts w:asciiTheme="majorBidi" w:hAnsiTheme="majorBidi" w:cstheme="majorBidi"/>
          <w:sz w:val="24"/>
          <w:szCs w:val="24"/>
          <w:lang w:bidi="ar-EG"/>
        </w:rPr>
        <w:t xml:space="preserve"> trust </w:t>
      </w:r>
      <w:r w:rsidR="00F75688">
        <w:rPr>
          <w:rFonts w:asciiTheme="majorBidi" w:hAnsiTheme="majorBidi" w:cstheme="majorBidi"/>
          <w:sz w:val="24"/>
          <w:szCs w:val="24"/>
          <w:lang w:bidi="ar-EG"/>
        </w:rPr>
        <w:t>on</w:t>
      </w:r>
      <w:r w:rsidR="001416B1" w:rsidRPr="009430E4">
        <w:rPr>
          <w:rFonts w:asciiTheme="majorBidi" w:hAnsiTheme="majorBidi" w:cstheme="majorBidi"/>
          <w:sz w:val="24"/>
          <w:szCs w:val="24"/>
          <w:rtl/>
          <w:lang w:bidi="ar-EG"/>
        </w:rPr>
        <w:t xml:space="preserve"> </w:t>
      </w:r>
      <w:r w:rsidR="00F530E8" w:rsidRPr="009430E4">
        <w:rPr>
          <w:rFonts w:asciiTheme="majorBidi" w:hAnsiTheme="majorBidi" w:cstheme="majorBidi"/>
          <w:sz w:val="24"/>
          <w:szCs w:val="24"/>
          <w:lang w:bidi="ar-EG"/>
        </w:rPr>
        <w:t>identification</w:t>
      </w:r>
      <w:r w:rsidR="00F60B57" w:rsidRPr="009430E4">
        <w:rPr>
          <w:rFonts w:asciiTheme="majorBidi" w:hAnsiTheme="majorBidi" w:cstheme="majorBidi"/>
          <w:sz w:val="24"/>
          <w:szCs w:val="24"/>
          <w:lang w:bidi="ar-EG"/>
        </w:rPr>
        <w:t xml:space="preserve">. For </w:t>
      </w:r>
      <w:r w:rsidR="00F75688">
        <w:rPr>
          <w:rFonts w:asciiTheme="majorBidi" w:hAnsiTheme="majorBidi" w:cstheme="majorBidi"/>
          <w:sz w:val="24"/>
          <w:szCs w:val="24"/>
          <w:lang w:bidi="ar-EG"/>
        </w:rPr>
        <w:t>instance</w:t>
      </w:r>
      <w:r w:rsidR="00F60B57" w:rsidRPr="009430E4">
        <w:rPr>
          <w:rFonts w:asciiTheme="majorBidi" w:hAnsiTheme="majorBidi" w:cstheme="majorBidi"/>
          <w:sz w:val="24"/>
          <w:szCs w:val="24"/>
          <w:lang w:bidi="ar-EG"/>
        </w:rPr>
        <w:t xml:space="preserve">, </w:t>
      </w:r>
      <w:proofErr w:type="spellStart"/>
      <w:r w:rsidR="00F60B57" w:rsidRPr="009430E4">
        <w:rPr>
          <w:rFonts w:asciiTheme="majorBidi" w:hAnsiTheme="majorBidi" w:cstheme="majorBidi"/>
          <w:sz w:val="24"/>
          <w:szCs w:val="24"/>
          <w:lang w:bidi="ar-EG"/>
        </w:rPr>
        <w:t>Restubog</w:t>
      </w:r>
      <w:proofErr w:type="spellEnd"/>
      <w:r w:rsidR="00F60B57" w:rsidRPr="009430E4">
        <w:rPr>
          <w:rFonts w:asciiTheme="majorBidi" w:hAnsiTheme="majorBidi" w:cstheme="majorBidi"/>
          <w:sz w:val="24"/>
          <w:szCs w:val="24"/>
          <w:lang w:bidi="ar-EG"/>
        </w:rPr>
        <w:t xml:space="preserve"> et al. (2008) found that employees possess higher identification when they trust the authority inside the organization. </w:t>
      </w:r>
      <w:proofErr w:type="spellStart"/>
      <w:r w:rsidR="00F60B57" w:rsidRPr="009430E4">
        <w:rPr>
          <w:rFonts w:asciiTheme="majorBidi" w:hAnsiTheme="majorBidi" w:cstheme="majorBidi"/>
          <w:sz w:val="24"/>
          <w:szCs w:val="24"/>
          <w:lang w:bidi="ar-EG"/>
        </w:rPr>
        <w:t>Keh</w:t>
      </w:r>
      <w:proofErr w:type="spellEnd"/>
      <w:r w:rsidR="00F60B57" w:rsidRPr="009430E4">
        <w:rPr>
          <w:rFonts w:asciiTheme="majorBidi" w:hAnsiTheme="majorBidi" w:cstheme="majorBidi"/>
          <w:sz w:val="24"/>
          <w:szCs w:val="24"/>
          <w:lang w:bidi="ar-EG"/>
        </w:rPr>
        <w:t xml:space="preserve"> and </w:t>
      </w:r>
      <w:proofErr w:type="spellStart"/>
      <w:r w:rsidR="00F60B57" w:rsidRPr="009430E4">
        <w:rPr>
          <w:rFonts w:asciiTheme="majorBidi" w:hAnsiTheme="majorBidi" w:cstheme="majorBidi"/>
          <w:sz w:val="24"/>
          <w:szCs w:val="24"/>
          <w:lang w:bidi="ar-EG"/>
        </w:rPr>
        <w:t>Xie’s</w:t>
      </w:r>
      <w:proofErr w:type="spellEnd"/>
      <w:r w:rsidR="00F60B57" w:rsidRPr="009430E4">
        <w:rPr>
          <w:rFonts w:asciiTheme="majorBidi" w:hAnsiTheme="majorBidi" w:cstheme="majorBidi"/>
          <w:sz w:val="24"/>
          <w:szCs w:val="24"/>
          <w:lang w:bidi="ar-EG"/>
        </w:rPr>
        <w:t xml:space="preserve"> (2009) also found a positive </w:t>
      </w:r>
      <w:r w:rsidR="001C2D0C">
        <w:rPr>
          <w:rFonts w:asciiTheme="majorBidi" w:hAnsiTheme="majorBidi" w:cstheme="majorBidi"/>
          <w:sz w:val="24"/>
          <w:szCs w:val="24"/>
          <w:lang w:bidi="ar-EG"/>
        </w:rPr>
        <w:t xml:space="preserve">link </w:t>
      </w:r>
      <w:r w:rsidR="00F60B57" w:rsidRPr="009430E4">
        <w:rPr>
          <w:rFonts w:asciiTheme="majorBidi" w:hAnsiTheme="majorBidi" w:cstheme="majorBidi"/>
          <w:sz w:val="24"/>
          <w:szCs w:val="24"/>
          <w:lang w:bidi="ar-EG"/>
        </w:rPr>
        <w:t xml:space="preserve">between </w:t>
      </w:r>
      <w:r w:rsidR="00C92EF6">
        <w:rPr>
          <w:rFonts w:asciiTheme="majorBidi" w:hAnsiTheme="majorBidi" w:cstheme="majorBidi"/>
          <w:sz w:val="24"/>
          <w:szCs w:val="24"/>
          <w:lang w:bidi="ar-EG"/>
        </w:rPr>
        <w:t xml:space="preserve">team </w:t>
      </w:r>
      <w:r w:rsidR="00F60B57" w:rsidRPr="009430E4">
        <w:rPr>
          <w:rFonts w:asciiTheme="majorBidi" w:hAnsiTheme="majorBidi" w:cstheme="majorBidi"/>
          <w:sz w:val="24"/>
          <w:szCs w:val="24"/>
          <w:lang w:bidi="ar-EG"/>
        </w:rPr>
        <w:t xml:space="preserve">trust and </w:t>
      </w:r>
      <w:r w:rsidR="00C92EF6">
        <w:rPr>
          <w:rFonts w:asciiTheme="majorBidi" w:hAnsiTheme="majorBidi" w:cstheme="majorBidi"/>
          <w:sz w:val="24"/>
          <w:szCs w:val="24"/>
          <w:lang w:bidi="ar-EG"/>
        </w:rPr>
        <w:t xml:space="preserve">team </w:t>
      </w:r>
      <w:r w:rsidR="00F60B57" w:rsidRPr="009430E4">
        <w:rPr>
          <w:rFonts w:asciiTheme="majorBidi" w:hAnsiTheme="majorBidi" w:cstheme="majorBidi"/>
          <w:sz w:val="24"/>
          <w:szCs w:val="24"/>
          <w:lang w:bidi="ar-EG"/>
        </w:rPr>
        <w:t xml:space="preserve">identification. While </w:t>
      </w:r>
      <w:proofErr w:type="spellStart"/>
      <w:r w:rsidR="00F60B57" w:rsidRPr="009430E4">
        <w:rPr>
          <w:rFonts w:asciiTheme="majorBidi" w:hAnsiTheme="majorBidi" w:cstheme="majorBidi"/>
          <w:sz w:val="24"/>
          <w:szCs w:val="24"/>
          <w:lang w:bidi="ar-EG"/>
        </w:rPr>
        <w:t>Borgen</w:t>
      </w:r>
      <w:proofErr w:type="spellEnd"/>
      <w:r w:rsidR="00F60B57" w:rsidRPr="009430E4">
        <w:rPr>
          <w:rFonts w:asciiTheme="majorBidi" w:hAnsiTheme="majorBidi" w:cstheme="majorBidi"/>
          <w:sz w:val="24"/>
          <w:szCs w:val="24"/>
          <w:lang w:bidi="ar-EG"/>
        </w:rPr>
        <w:t xml:space="preserve"> (2001) explained that identification is critical for the development of trust. Therefore, </w:t>
      </w:r>
      <w:r w:rsidR="001C2D0C">
        <w:rPr>
          <w:rFonts w:asciiTheme="majorBidi" w:hAnsiTheme="majorBidi" w:cstheme="majorBidi"/>
          <w:sz w:val="24"/>
          <w:szCs w:val="24"/>
          <w:lang w:bidi="ar-EG"/>
        </w:rPr>
        <w:t>it’s</w:t>
      </w:r>
      <w:r w:rsidR="00C92EF6">
        <w:rPr>
          <w:rFonts w:asciiTheme="majorBidi" w:hAnsiTheme="majorBidi" w:cstheme="majorBidi"/>
          <w:sz w:val="24"/>
          <w:szCs w:val="24"/>
          <w:lang w:bidi="ar-EG"/>
        </w:rPr>
        <w:t xml:space="preserve"> hypothesized that</w:t>
      </w:r>
      <w:r w:rsidR="00F60B57" w:rsidRPr="009430E4">
        <w:rPr>
          <w:rFonts w:asciiTheme="majorBidi" w:hAnsiTheme="majorBidi" w:cstheme="majorBidi"/>
          <w:sz w:val="24"/>
          <w:szCs w:val="24"/>
          <w:lang w:bidi="ar-EG"/>
        </w:rPr>
        <w:t>:</w:t>
      </w:r>
    </w:p>
    <w:p w:rsidR="00F13325" w:rsidRPr="009430E4" w:rsidRDefault="00F13325" w:rsidP="001C2D0C">
      <w:pPr>
        <w:spacing w:line="240" w:lineRule="auto"/>
        <w:jc w:val="both"/>
        <w:rPr>
          <w:rFonts w:asciiTheme="majorBidi" w:hAnsiTheme="majorBidi" w:cstheme="majorBidi"/>
          <w:i/>
          <w:iCs/>
          <w:sz w:val="24"/>
          <w:szCs w:val="24"/>
          <w:lang w:bidi="ar-EG"/>
        </w:rPr>
      </w:pPr>
      <w:r w:rsidRPr="009430E4">
        <w:rPr>
          <w:rFonts w:asciiTheme="majorBidi" w:hAnsiTheme="majorBidi" w:cstheme="majorBidi"/>
          <w:i/>
          <w:iCs/>
          <w:sz w:val="24"/>
          <w:szCs w:val="24"/>
          <w:lang w:bidi="ar-EG"/>
        </w:rPr>
        <w:t>H</w:t>
      </w:r>
      <w:r w:rsidR="009B01FD" w:rsidRPr="009430E4">
        <w:rPr>
          <w:rFonts w:asciiTheme="majorBidi" w:hAnsiTheme="majorBidi" w:cstheme="majorBidi"/>
          <w:i/>
          <w:iCs/>
          <w:sz w:val="24"/>
          <w:szCs w:val="24"/>
          <w:lang w:bidi="ar-EG"/>
        </w:rPr>
        <w:t>2</w:t>
      </w:r>
      <w:r w:rsidRPr="009430E4">
        <w:rPr>
          <w:rFonts w:asciiTheme="majorBidi" w:hAnsiTheme="majorBidi" w:cstheme="majorBidi"/>
          <w:i/>
          <w:iCs/>
          <w:sz w:val="24"/>
          <w:szCs w:val="24"/>
          <w:lang w:bidi="ar-EG"/>
        </w:rPr>
        <w:t xml:space="preserve">: </w:t>
      </w:r>
      <w:r w:rsidR="003370F0">
        <w:rPr>
          <w:rFonts w:asciiTheme="majorBidi" w:hAnsiTheme="majorBidi" w:cstheme="majorBidi"/>
          <w:i/>
          <w:iCs/>
          <w:sz w:val="24"/>
          <w:szCs w:val="24"/>
          <w:lang w:bidi="ar-EG"/>
        </w:rPr>
        <w:t xml:space="preserve">Team </w:t>
      </w:r>
      <w:r w:rsidRPr="009430E4">
        <w:rPr>
          <w:rFonts w:asciiTheme="majorBidi" w:hAnsiTheme="majorBidi" w:cstheme="majorBidi"/>
          <w:i/>
          <w:iCs/>
          <w:sz w:val="24"/>
          <w:szCs w:val="24"/>
          <w:lang w:bidi="ar-EG"/>
        </w:rPr>
        <w:t xml:space="preserve">Trust in the team is positively </w:t>
      </w:r>
      <w:r w:rsidR="001C2D0C">
        <w:rPr>
          <w:rFonts w:asciiTheme="majorBidi" w:hAnsiTheme="majorBidi" w:cstheme="majorBidi"/>
          <w:i/>
          <w:iCs/>
          <w:sz w:val="24"/>
          <w:szCs w:val="24"/>
          <w:lang w:bidi="ar-EG"/>
        </w:rPr>
        <w:t>linked</w:t>
      </w:r>
      <w:r w:rsidR="003370F0">
        <w:rPr>
          <w:rFonts w:asciiTheme="majorBidi" w:hAnsiTheme="majorBidi" w:cstheme="majorBidi"/>
          <w:i/>
          <w:iCs/>
          <w:sz w:val="24"/>
          <w:szCs w:val="24"/>
          <w:lang w:bidi="ar-EG"/>
        </w:rPr>
        <w:t xml:space="preserve"> with </w:t>
      </w:r>
      <w:r w:rsidRPr="009430E4">
        <w:rPr>
          <w:rFonts w:asciiTheme="majorBidi" w:hAnsiTheme="majorBidi" w:cstheme="majorBidi"/>
          <w:i/>
          <w:iCs/>
          <w:sz w:val="24"/>
          <w:szCs w:val="24"/>
          <w:lang w:bidi="ar-EG"/>
        </w:rPr>
        <w:t xml:space="preserve">team identification </w:t>
      </w:r>
    </w:p>
    <w:p w:rsidR="00F13325" w:rsidRPr="009430E4" w:rsidRDefault="00F13325" w:rsidP="009430E4">
      <w:pPr>
        <w:spacing w:line="240" w:lineRule="auto"/>
        <w:jc w:val="both"/>
        <w:rPr>
          <w:rFonts w:asciiTheme="majorBidi" w:hAnsiTheme="majorBidi" w:cstheme="majorBidi"/>
          <w:i/>
          <w:iCs/>
          <w:sz w:val="24"/>
          <w:szCs w:val="24"/>
          <w:lang w:bidi="ar-EG"/>
        </w:rPr>
      </w:pPr>
      <w:r w:rsidRPr="009430E4">
        <w:rPr>
          <w:rFonts w:asciiTheme="majorBidi" w:hAnsiTheme="majorBidi" w:cstheme="majorBidi"/>
          <w:color w:val="000000"/>
          <w:sz w:val="24"/>
          <w:szCs w:val="24"/>
        </w:rPr>
        <w:t>3.</w:t>
      </w:r>
      <w:r w:rsidR="009B01FD" w:rsidRPr="009430E4">
        <w:rPr>
          <w:rFonts w:asciiTheme="majorBidi" w:hAnsiTheme="majorBidi" w:cstheme="majorBidi"/>
          <w:color w:val="000000"/>
          <w:sz w:val="24"/>
          <w:szCs w:val="24"/>
        </w:rPr>
        <w:t>3</w:t>
      </w:r>
      <w:r w:rsidRPr="009430E4">
        <w:rPr>
          <w:rFonts w:asciiTheme="majorBidi" w:hAnsiTheme="majorBidi" w:cstheme="majorBidi"/>
          <w:color w:val="000000"/>
          <w:sz w:val="24"/>
          <w:szCs w:val="24"/>
        </w:rPr>
        <w:t xml:space="preserve">. </w:t>
      </w:r>
      <w:r w:rsidRPr="009430E4">
        <w:rPr>
          <w:rFonts w:asciiTheme="majorBidi" w:hAnsiTheme="majorBidi" w:cstheme="majorBidi"/>
          <w:i/>
          <w:iCs/>
          <w:sz w:val="24"/>
          <w:szCs w:val="24"/>
          <w:lang w:bidi="ar-EG"/>
        </w:rPr>
        <w:t>Team identification and loyalty</w:t>
      </w:r>
    </w:p>
    <w:p w:rsidR="00DB3222" w:rsidRPr="009430E4" w:rsidRDefault="000B0970" w:rsidP="0020056A">
      <w:pPr>
        <w:spacing w:line="240" w:lineRule="auto"/>
        <w:jc w:val="both"/>
        <w:rPr>
          <w:rFonts w:asciiTheme="majorBidi" w:hAnsiTheme="majorBidi" w:cstheme="majorBidi"/>
          <w:sz w:val="24"/>
          <w:szCs w:val="24"/>
          <w:lang w:bidi="ar-EG"/>
        </w:rPr>
      </w:pPr>
      <w:r w:rsidRPr="009430E4">
        <w:rPr>
          <w:rFonts w:asciiTheme="majorBidi" w:hAnsiTheme="majorBidi" w:cstheme="majorBidi"/>
          <w:sz w:val="24"/>
          <w:szCs w:val="24"/>
          <w:lang w:bidi="ar-EG"/>
        </w:rPr>
        <w:t xml:space="preserve">       </w:t>
      </w:r>
      <w:r w:rsidR="00DB3222" w:rsidRPr="009430E4">
        <w:rPr>
          <w:rFonts w:asciiTheme="majorBidi" w:hAnsiTheme="majorBidi" w:cstheme="majorBidi"/>
          <w:sz w:val="24"/>
          <w:szCs w:val="24"/>
          <w:lang w:bidi="ar-EG"/>
        </w:rPr>
        <w:t xml:space="preserve">There are a few studies that discussed the </w:t>
      </w:r>
      <w:r w:rsidR="00534A35">
        <w:rPr>
          <w:rFonts w:asciiTheme="majorBidi" w:hAnsiTheme="majorBidi" w:cstheme="majorBidi"/>
          <w:sz w:val="24"/>
          <w:szCs w:val="24"/>
          <w:lang w:bidi="ar-EG"/>
        </w:rPr>
        <w:t>link</w:t>
      </w:r>
      <w:r w:rsidR="00DB3222" w:rsidRPr="009430E4">
        <w:rPr>
          <w:rFonts w:asciiTheme="majorBidi" w:hAnsiTheme="majorBidi" w:cstheme="majorBidi"/>
          <w:sz w:val="24"/>
          <w:szCs w:val="24"/>
          <w:lang w:bidi="ar-EG"/>
        </w:rPr>
        <w:t xml:space="preserve"> between </w:t>
      </w:r>
      <w:r w:rsidR="00534A35">
        <w:rPr>
          <w:rFonts w:asciiTheme="majorBidi" w:hAnsiTheme="majorBidi" w:cstheme="majorBidi"/>
          <w:sz w:val="24"/>
          <w:szCs w:val="24"/>
          <w:lang w:bidi="ar-EG"/>
        </w:rPr>
        <w:t>loyalty and team identification and.</w:t>
      </w:r>
      <w:r w:rsidR="006631EF" w:rsidRPr="009430E4">
        <w:rPr>
          <w:rFonts w:asciiTheme="majorBidi" w:hAnsiTheme="majorBidi" w:cstheme="majorBidi"/>
          <w:sz w:val="24"/>
          <w:szCs w:val="24"/>
          <w:lang w:bidi="ar-EG"/>
        </w:rPr>
        <w:t xml:space="preserve"> </w:t>
      </w:r>
      <w:r w:rsidR="00534A35">
        <w:rPr>
          <w:rFonts w:asciiTheme="majorBidi" w:hAnsiTheme="majorBidi" w:cstheme="majorBidi"/>
          <w:sz w:val="24"/>
          <w:szCs w:val="24"/>
          <w:lang w:bidi="ar-EG"/>
        </w:rPr>
        <w:t>F</w:t>
      </w:r>
      <w:r w:rsidR="006631EF" w:rsidRPr="009430E4">
        <w:rPr>
          <w:rFonts w:asciiTheme="majorBidi" w:hAnsiTheme="majorBidi" w:cstheme="majorBidi"/>
          <w:sz w:val="24"/>
          <w:szCs w:val="24"/>
          <w:lang w:bidi="ar-EG"/>
        </w:rPr>
        <w:t xml:space="preserve">or example, </w:t>
      </w:r>
      <w:r w:rsidR="00534A35">
        <w:rPr>
          <w:rFonts w:asciiTheme="majorBidi" w:hAnsiTheme="majorBidi" w:cstheme="majorBidi"/>
          <w:sz w:val="24"/>
          <w:szCs w:val="24"/>
          <w:lang w:bidi="ar-EG"/>
        </w:rPr>
        <w:t>on one hand, Matsuoka et al. (</w:t>
      </w:r>
      <w:r w:rsidR="00534A35" w:rsidRPr="009430E4">
        <w:rPr>
          <w:rFonts w:asciiTheme="majorBidi" w:hAnsiTheme="majorBidi" w:cstheme="majorBidi"/>
          <w:sz w:val="24"/>
          <w:szCs w:val="24"/>
          <w:lang w:bidi="ar-EG"/>
        </w:rPr>
        <w:t>2003</w:t>
      </w:r>
      <w:r w:rsidR="00534A35">
        <w:rPr>
          <w:rFonts w:asciiTheme="majorBidi" w:hAnsiTheme="majorBidi" w:cstheme="majorBidi"/>
          <w:sz w:val="24"/>
          <w:szCs w:val="24"/>
          <w:lang w:bidi="ar-EG"/>
        </w:rPr>
        <w:t xml:space="preserve">) </w:t>
      </w:r>
      <w:r w:rsidR="006631EF" w:rsidRPr="009430E4">
        <w:rPr>
          <w:rFonts w:asciiTheme="majorBidi" w:hAnsiTheme="majorBidi" w:cstheme="majorBidi"/>
          <w:sz w:val="24"/>
          <w:szCs w:val="24"/>
          <w:lang w:bidi="ar-EG"/>
        </w:rPr>
        <w:t xml:space="preserve">found a significant relationship between team identification and satisfaction on loyalty. </w:t>
      </w:r>
      <w:r w:rsidR="00534A35">
        <w:rPr>
          <w:rFonts w:asciiTheme="majorBidi" w:hAnsiTheme="majorBidi" w:cstheme="majorBidi"/>
          <w:sz w:val="24"/>
          <w:szCs w:val="24"/>
          <w:lang w:bidi="ar-EG"/>
        </w:rPr>
        <w:t>O</w:t>
      </w:r>
      <w:r w:rsidR="00534A35" w:rsidRPr="009430E4">
        <w:rPr>
          <w:rFonts w:asciiTheme="majorBidi" w:hAnsiTheme="majorBidi" w:cstheme="majorBidi"/>
          <w:sz w:val="24"/>
          <w:szCs w:val="24"/>
          <w:lang w:bidi="ar-EG"/>
        </w:rPr>
        <w:t>n the other hand</w:t>
      </w:r>
      <w:r w:rsidR="00534A35">
        <w:rPr>
          <w:rFonts w:asciiTheme="majorBidi" w:hAnsiTheme="majorBidi" w:cstheme="majorBidi"/>
          <w:sz w:val="24"/>
          <w:szCs w:val="24"/>
          <w:lang w:bidi="ar-EG"/>
        </w:rPr>
        <w:t>,</w:t>
      </w:r>
      <w:r w:rsidR="00534A35" w:rsidRPr="009430E4">
        <w:rPr>
          <w:rFonts w:asciiTheme="majorBidi" w:hAnsiTheme="majorBidi" w:cstheme="majorBidi"/>
          <w:sz w:val="24"/>
          <w:szCs w:val="24"/>
          <w:lang w:bidi="ar-EG"/>
        </w:rPr>
        <w:t xml:space="preserve"> </w:t>
      </w:r>
      <w:proofErr w:type="spellStart"/>
      <w:r w:rsidR="006631EF" w:rsidRPr="009430E4">
        <w:rPr>
          <w:rFonts w:asciiTheme="majorBidi" w:hAnsiTheme="majorBidi" w:cstheme="majorBidi"/>
          <w:sz w:val="24"/>
          <w:szCs w:val="24"/>
          <w:lang w:bidi="ar-EG"/>
        </w:rPr>
        <w:t>Bodet</w:t>
      </w:r>
      <w:proofErr w:type="spellEnd"/>
      <w:r w:rsidR="006631EF" w:rsidRPr="009430E4">
        <w:rPr>
          <w:rFonts w:asciiTheme="majorBidi" w:hAnsiTheme="majorBidi" w:cstheme="majorBidi"/>
          <w:sz w:val="24"/>
          <w:szCs w:val="24"/>
          <w:lang w:bidi="ar-EG"/>
        </w:rPr>
        <w:t xml:space="preserve"> and </w:t>
      </w:r>
      <w:proofErr w:type="spellStart"/>
      <w:r w:rsidR="006631EF" w:rsidRPr="009430E4">
        <w:rPr>
          <w:rFonts w:asciiTheme="majorBidi" w:hAnsiTheme="majorBidi" w:cstheme="majorBidi"/>
          <w:sz w:val="24"/>
          <w:szCs w:val="24"/>
          <w:lang w:bidi="ar-EG"/>
        </w:rPr>
        <w:t>Bernache-Assolla</w:t>
      </w:r>
      <w:r w:rsidR="00534A35">
        <w:rPr>
          <w:rFonts w:asciiTheme="majorBidi" w:hAnsiTheme="majorBidi" w:cstheme="majorBidi"/>
          <w:sz w:val="24"/>
          <w:szCs w:val="24"/>
          <w:lang w:bidi="ar-EG"/>
        </w:rPr>
        <w:t>nt</w:t>
      </w:r>
      <w:proofErr w:type="spellEnd"/>
      <w:r w:rsidR="00534A35">
        <w:rPr>
          <w:rFonts w:asciiTheme="majorBidi" w:hAnsiTheme="majorBidi" w:cstheme="majorBidi"/>
          <w:sz w:val="24"/>
          <w:szCs w:val="24"/>
          <w:lang w:bidi="ar-EG"/>
        </w:rPr>
        <w:t xml:space="preserve"> (2011) indicated that</w:t>
      </w:r>
      <w:r w:rsidR="006631EF" w:rsidRPr="009430E4">
        <w:rPr>
          <w:rFonts w:asciiTheme="majorBidi" w:hAnsiTheme="majorBidi" w:cstheme="majorBidi"/>
          <w:sz w:val="24"/>
          <w:szCs w:val="24"/>
          <w:lang w:bidi="ar-EG"/>
        </w:rPr>
        <w:t xml:space="preserve"> team identification </w:t>
      </w:r>
      <w:r w:rsidR="00534A35">
        <w:rPr>
          <w:rFonts w:asciiTheme="majorBidi" w:hAnsiTheme="majorBidi" w:cstheme="majorBidi"/>
          <w:sz w:val="24"/>
          <w:szCs w:val="24"/>
          <w:lang w:bidi="ar-EG"/>
        </w:rPr>
        <w:t>is a predictor</w:t>
      </w:r>
      <w:r w:rsidR="006631EF" w:rsidRPr="009430E4">
        <w:rPr>
          <w:rFonts w:asciiTheme="majorBidi" w:hAnsiTheme="majorBidi" w:cstheme="majorBidi"/>
          <w:sz w:val="24"/>
          <w:szCs w:val="24"/>
          <w:lang w:bidi="ar-EG"/>
        </w:rPr>
        <w:t xml:space="preserve"> of attitudinal loyalty, </w:t>
      </w:r>
      <w:r w:rsidR="00534A35">
        <w:rPr>
          <w:rFonts w:asciiTheme="majorBidi" w:hAnsiTheme="majorBidi" w:cstheme="majorBidi"/>
          <w:sz w:val="24"/>
          <w:szCs w:val="24"/>
          <w:lang w:bidi="ar-EG"/>
        </w:rPr>
        <w:t>but</w:t>
      </w:r>
      <w:r w:rsidR="006631EF" w:rsidRPr="009430E4">
        <w:rPr>
          <w:rFonts w:asciiTheme="majorBidi" w:hAnsiTheme="majorBidi" w:cstheme="majorBidi"/>
          <w:sz w:val="24"/>
          <w:szCs w:val="24"/>
          <w:lang w:bidi="ar-EG"/>
        </w:rPr>
        <w:t xml:space="preserve">, </w:t>
      </w:r>
      <w:r w:rsidR="00534A35">
        <w:rPr>
          <w:rFonts w:asciiTheme="majorBidi" w:hAnsiTheme="majorBidi" w:cstheme="majorBidi"/>
          <w:sz w:val="24"/>
          <w:szCs w:val="24"/>
          <w:lang w:bidi="ar-EG"/>
        </w:rPr>
        <w:t xml:space="preserve">it </w:t>
      </w:r>
      <w:r w:rsidR="0020056A">
        <w:rPr>
          <w:rFonts w:asciiTheme="majorBidi" w:hAnsiTheme="majorBidi" w:cstheme="majorBidi"/>
          <w:sz w:val="24"/>
          <w:szCs w:val="24"/>
          <w:lang w:bidi="ar-EG"/>
        </w:rPr>
        <w:t>does not influence</w:t>
      </w:r>
      <w:r w:rsidR="00534A35">
        <w:rPr>
          <w:rFonts w:asciiTheme="majorBidi" w:hAnsiTheme="majorBidi" w:cstheme="majorBidi"/>
          <w:sz w:val="24"/>
          <w:szCs w:val="24"/>
          <w:lang w:bidi="ar-EG"/>
        </w:rPr>
        <w:t xml:space="preserve"> </w:t>
      </w:r>
      <w:r w:rsidR="006631EF" w:rsidRPr="009430E4">
        <w:rPr>
          <w:rFonts w:asciiTheme="majorBidi" w:hAnsiTheme="majorBidi" w:cstheme="majorBidi"/>
          <w:sz w:val="24"/>
          <w:szCs w:val="24"/>
          <w:lang w:bidi="ar-EG"/>
        </w:rPr>
        <w:t xml:space="preserve">behavioural </w:t>
      </w:r>
      <w:r w:rsidR="00534A35">
        <w:rPr>
          <w:rFonts w:asciiTheme="majorBidi" w:hAnsiTheme="majorBidi" w:cstheme="majorBidi"/>
          <w:sz w:val="24"/>
          <w:szCs w:val="24"/>
          <w:lang w:bidi="ar-EG"/>
        </w:rPr>
        <w:t>loyalty</w:t>
      </w:r>
      <w:r w:rsidR="006631EF" w:rsidRPr="009430E4">
        <w:rPr>
          <w:rFonts w:asciiTheme="majorBidi" w:hAnsiTheme="majorBidi" w:cstheme="majorBidi"/>
          <w:sz w:val="24"/>
          <w:szCs w:val="24"/>
          <w:lang w:bidi="ar-EG"/>
        </w:rPr>
        <w:t xml:space="preserve"> (i.e., </w:t>
      </w:r>
      <w:r w:rsidR="00534A35">
        <w:rPr>
          <w:rFonts w:asciiTheme="majorBidi" w:hAnsiTheme="majorBidi" w:cstheme="majorBidi"/>
          <w:sz w:val="24"/>
          <w:szCs w:val="24"/>
          <w:lang w:bidi="ar-EG"/>
        </w:rPr>
        <w:t>how many years an individual was a fan of the team</w:t>
      </w:r>
      <w:r w:rsidR="006631EF" w:rsidRPr="009430E4">
        <w:rPr>
          <w:rFonts w:asciiTheme="majorBidi" w:hAnsiTheme="majorBidi" w:cstheme="majorBidi"/>
          <w:sz w:val="24"/>
          <w:szCs w:val="24"/>
          <w:lang w:bidi="ar-EG"/>
        </w:rPr>
        <w:t xml:space="preserve"> and </w:t>
      </w:r>
      <w:r w:rsidR="00534A35">
        <w:rPr>
          <w:rFonts w:asciiTheme="majorBidi" w:hAnsiTheme="majorBidi" w:cstheme="majorBidi"/>
          <w:sz w:val="24"/>
          <w:szCs w:val="24"/>
          <w:lang w:bidi="ar-EG"/>
        </w:rPr>
        <w:t>how many games they watched</w:t>
      </w:r>
      <w:r w:rsidR="006631EF" w:rsidRPr="009430E4">
        <w:rPr>
          <w:rFonts w:asciiTheme="majorBidi" w:hAnsiTheme="majorBidi" w:cstheme="majorBidi"/>
          <w:sz w:val="24"/>
          <w:szCs w:val="24"/>
          <w:lang w:bidi="ar-EG"/>
        </w:rPr>
        <w:t>). Therefore</w:t>
      </w:r>
      <w:r w:rsidR="00C92EF6">
        <w:rPr>
          <w:rFonts w:asciiTheme="majorBidi" w:hAnsiTheme="majorBidi" w:cstheme="majorBidi"/>
          <w:sz w:val="24"/>
          <w:szCs w:val="24"/>
          <w:lang w:bidi="ar-EG"/>
        </w:rPr>
        <w:t>,</w:t>
      </w:r>
      <w:r w:rsidR="006631EF" w:rsidRPr="009430E4">
        <w:rPr>
          <w:rFonts w:asciiTheme="majorBidi" w:hAnsiTheme="majorBidi" w:cstheme="majorBidi"/>
          <w:sz w:val="24"/>
          <w:szCs w:val="24"/>
          <w:lang w:bidi="ar-EG"/>
        </w:rPr>
        <w:t xml:space="preserve"> we propose:</w:t>
      </w:r>
    </w:p>
    <w:p w:rsidR="00F13325" w:rsidRPr="009430E4" w:rsidRDefault="00626B28" w:rsidP="008B5857">
      <w:pPr>
        <w:spacing w:line="240" w:lineRule="auto"/>
        <w:jc w:val="both"/>
        <w:rPr>
          <w:rFonts w:asciiTheme="majorBidi" w:hAnsiTheme="majorBidi" w:cstheme="majorBidi"/>
          <w:i/>
          <w:iCs/>
          <w:sz w:val="24"/>
          <w:szCs w:val="24"/>
          <w:lang w:bidi="ar-EG"/>
        </w:rPr>
      </w:pPr>
      <w:r w:rsidRPr="009430E4">
        <w:rPr>
          <w:rFonts w:asciiTheme="majorBidi" w:hAnsiTheme="majorBidi" w:cstheme="majorBidi"/>
          <w:i/>
          <w:iCs/>
          <w:sz w:val="24"/>
          <w:szCs w:val="24"/>
          <w:lang w:bidi="ar-EG"/>
        </w:rPr>
        <w:t>H</w:t>
      </w:r>
      <w:r w:rsidR="009B01FD" w:rsidRPr="009430E4">
        <w:rPr>
          <w:rFonts w:asciiTheme="majorBidi" w:hAnsiTheme="majorBidi" w:cstheme="majorBidi"/>
          <w:i/>
          <w:iCs/>
          <w:sz w:val="24"/>
          <w:szCs w:val="24"/>
          <w:lang w:bidi="ar-EG"/>
        </w:rPr>
        <w:t>3</w:t>
      </w:r>
      <w:r w:rsidRPr="009430E4">
        <w:rPr>
          <w:rFonts w:asciiTheme="majorBidi" w:hAnsiTheme="majorBidi" w:cstheme="majorBidi"/>
          <w:i/>
          <w:iCs/>
          <w:sz w:val="24"/>
          <w:szCs w:val="24"/>
          <w:lang w:bidi="ar-EG"/>
        </w:rPr>
        <w:t xml:space="preserve">: </w:t>
      </w:r>
      <w:r w:rsidR="00DC0B0F" w:rsidRPr="009430E4">
        <w:rPr>
          <w:rFonts w:asciiTheme="majorBidi" w:hAnsiTheme="majorBidi" w:cstheme="majorBidi"/>
          <w:i/>
          <w:iCs/>
          <w:sz w:val="24"/>
          <w:szCs w:val="24"/>
          <w:lang w:bidi="ar-EG"/>
        </w:rPr>
        <w:t xml:space="preserve">there is </w:t>
      </w:r>
      <w:r w:rsidR="008B5857" w:rsidRPr="009430E4">
        <w:rPr>
          <w:rFonts w:asciiTheme="majorBidi" w:hAnsiTheme="majorBidi" w:cstheme="majorBidi"/>
          <w:i/>
          <w:iCs/>
          <w:sz w:val="24"/>
          <w:szCs w:val="24"/>
          <w:lang w:bidi="ar-EG"/>
        </w:rPr>
        <w:t>positive</w:t>
      </w:r>
      <w:r w:rsidR="00DC0B0F" w:rsidRPr="009430E4">
        <w:rPr>
          <w:rFonts w:asciiTheme="majorBidi" w:hAnsiTheme="majorBidi" w:cstheme="majorBidi"/>
          <w:i/>
          <w:iCs/>
          <w:sz w:val="24"/>
          <w:szCs w:val="24"/>
          <w:lang w:bidi="ar-EG"/>
        </w:rPr>
        <w:t xml:space="preserve"> </w:t>
      </w:r>
      <w:r w:rsidR="008B5857">
        <w:rPr>
          <w:rFonts w:asciiTheme="majorBidi" w:hAnsiTheme="majorBidi" w:cstheme="majorBidi"/>
          <w:i/>
          <w:iCs/>
          <w:sz w:val="24"/>
          <w:szCs w:val="24"/>
          <w:lang w:bidi="ar-EG"/>
        </w:rPr>
        <w:t xml:space="preserve">impact for </w:t>
      </w:r>
      <w:r w:rsidRPr="009430E4">
        <w:rPr>
          <w:rFonts w:asciiTheme="majorBidi" w:hAnsiTheme="majorBidi" w:cstheme="majorBidi"/>
          <w:i/>
          <w:iCs/>
          <w:sz w:val="24"/>
          <w:szCs w:val="24"/>
          <w:lang w:bidi="ar-EG"/>
        </w:rPr>
        <w:t>team identification</w:t>
      </w:r>
      <w:r w:rsidR="00F13325" w:rsidRPr="009430E4">
        <w:rPr>
          <w:rFonts w:asciiTheme="majorBidi" w:hAnsiTheme="majorBidi" w:cstheme="majorBidi"/>
          <w:i/>
          <w:iCs/>
          <w:sz w:val="24"/>
          <w:szCs w:val="24"/>
          <w:lang w:bidi="ar-EG"/>
        </w:rPr>
        <w:t xml:space="preserve"> </w:t>
      </w:r>
      <w:r w:rsidR="008B5857">
        <w:rPr>
          <w:rFonts w:asciiTheme="majorBidi" w:hAnsiTheme="majorBidi" w:cstheme="majorBidi"/>
          <w:i/>
          <w:iCs/>
          <w:sz w:val="24"/>
          <w:szCs w:val="24"/>
          <w:lang w:bidi="ar-EG"/>
        </w:rPr>
        <w:t>on</w:t>
      </w:r>
      <w:r w:rsidR="00DC0B0F" w:rsidRPr="009430E4">
        <w:rPr>
          <w:rFonts w:asciiTheme="majorBidi" w:hAnsiTheme="majorBidi" w:cstheme="majorBidi"/>
          <w:i/>
          <w:iCs/>
          <w:sz w:val="24"/>
          <w:szCs w:val="24"/>
          <w:lang w:bidi="ar-EG"/>
        </w:rPr>
        <w:t xml:space="preserve"> </w:t>
      </w:r>
      <w:r w:rsidR="00F13325" w:rsidRPr="009430E4">
        <w:rPr>
          <w:rFonts w:asciiTheme="majorBidi" w:hAnsiTheme="majorBidi" w:cstheme="majorBidi"/>
          <w:i/>
          <w:iCs/>
          <w:sz w:val="24"/>
          <w:szCs w:val="24"/>
          <w:lang w:bidi="ar-EG"/>
        </w:rPr>
        <w:t xml:space="preserve">loyalty </w:t>
      </w:r>
    </w:p>
    <w:p w:rsidR="00F13325" w:rsidRPr="009430E4" w:rsidRDefault="00F13325" w:rsidP="008B5857">
      <w:pPr>
        <w:spacing w:line="240" w:lineRule="auto"/>
        <w:jc w:val="both"/>
        <w:rPr>
          <w:rFonts w:asciiTheme="majorBidi" w:hAnsiTheme="majorBidi" w:cstheme="majorBidi"/>
          <w:color w:val="000000"/>
          <w:sz w:val="24"/>
          <w:szCs w:val="24"/>
        </w:rPr>
      </w:pPr>
      <w:r w:rsidRPr="009430E4">
        <w:rPr>
          <w:rFonts w:asciiTheme="majorBidi" w:hAnsiTheme="majorBidi" w:cstheme="majorBidi"/>
          <w:color w:val="000000"/>
          <w:sz w:val="24"/>
          <w:szCs w:val="24"/>
        </w:rPr>
        <w:t>H</w:t>
      </w:r>
      <w:r w:rsidR="009B01FD" w:rsidRPr="009430E4">
        <w:rPr>
          <w:rFonts w:asciiTheme="majorBidi" w:hAnsiTheme="majorBidi" w:cstheme="majorBidi"/>
          <w:color w:val="000000"/>
          <w:sz w:val="24"/>
          <w:szCs w:val="24"/>
        </w:rPr>
        <w:t>3</w:t>
      </w:r>
      <w:r w:rsidRPr="009430E4">
        <w:rPr>
          <w:rFonts w:asciiTheme="majorBidi" w:hAnsiTheme="majorBidi" w:cstheme="majorBidi"/>
          <w:color w:val="000000"/>
          <w:sz w:val="24"/>
          <w:szCs w:val="24"/>
        </w:rPr>
        <w:t>a</w:t>
      </w:r>
      <w:r w:rsidR="00626B28" w:rsidRPr="009430E4">
        <w:rPr>
          <w:rFonts w:asciiTheme="majorBidi" w:hAnsiTheme="majorBidi" w:cstheme="majorBidi"/>
          <w:color w:val="000000"/>
          <w:sz w:val="24"/>
          <w:szCs w:val="24"/>
        </w:rPr>
        <w:t>:</w:t>
      </w:r>
      <w:r w:rsidR="00626B28" w:rsidRPr="009430E4">
        <w:rPr>
          <w:rFonts w:asciiTheme="majorBidi" w:hAnsiTheme="majorBidi" w:cstheme="majorBidi"/>
          <w:i/>
          <w:iCs/>
          <w:sz w:val="24"/>
          <w:szCs w:val="24"/>
          <w:lang w:bidi="ar-EG"/>
        </w:rPr>
        <w:t xml:space="preserve"> </w:t>
      </w:r>
      <w:r w:rsidR="00DC0B0F" w:rsidRPr="009430E4">
        <w:rPr>
          <w:rFonts w:asciiTheme="majorBidi" w:hAnsiTheme="majorBidi" w:cstheme="majorBidi"/>
          <w:i/>
          <w:iCs/>
          <w:sz w:val="24"/>
          <w:szCs w:val="24"/>
          <w:lang w:bidi="ar-EG"/>
        </w:rPr>
        <w:t xml:space="preserve">there is positive </w:t>
      </w:r>
      <w:r w:rsidR="008B5857">
        <w:rPr>
          <w:rFonts w:asciiTheme="majorBidi" w:hAnsiTheme="majorBidi" w:cstheme="majorBidi"/>
          <w:i/>
          <w:iCs/>
          <w:sz w:val="24"/>
          <w:szCs w:val="24"/>
          <w:lang w:bidi="ar-EG"/>
        </w:rPr>
        <w:t>impact for</w:t>
      </w:r>
      <w:r w:rsidR="00DC0B0F" w:rsidRPr="009430E4">
        <w:rPr>
          <w:rFonts w:asciiTheme="majorBidi" w:hAnsiTheme="majorBidi" w:cstheme="majorBidi"/>
          <w:i/>
          <w:iCs/>
          <w:sz w:val="24"/>
          <w:szCs w:val="24"/>
          <w:lang w:bidi="ar-EG"/>
        </w:rPr>
        <w:t xml:space="preserve"> team identification </w:t>
      </w:r>
      <w:r w:rsidR="008B5857">
        <w:rPr>
          <w:rFonts w:asciiTheme="majorBidi" w:hAnsiTheme="majorBidi" w:cstheme="majorBidi"/>
          <w:i/>
          <w:iCs/>
          <w:sz w:val="24"/>
          <w:szCs w:val="24"/>
          <w:lang w:bidi="ar-EG"/>
        </w:rPr>
        <w:t>on</w:t>
      </w:r>
      <w:r w:rsidR="00DC0B0F" w:rsidRPr="009430E4">
        <w:rPr>
          <w:rFonts w:asciiTheme="majorBidi" w:hAnsiTheme="majorBidi" w:cstheme="majorBidi"/>
          <w:i/>
          <w:iCs/>
          <w:sz w:val="24"/>
          <w:szCs w:val="24"/>
          <w:lang w:bidi="ar-EG"/>
        </w:rPr>
        <w:t xml:space="preserve"> </w:t>
      </w:r>
      <w:r w:rsidRPr="009430E4">
        <w:rPr>
          <w:rFonts w:asciiTheme="majorBidi" w:hAnsiTheme="majorBidi" w:cstheme="majorBidi"/>
          <w:i/>
          <w:iCs/>
          <w:sz w:val="24"/>
          <w:szCs w:val="24"/>
          <w:lang w:bidi="ar-EG"/>
        </w:rPr>
        <w:t>behavioural loyalty</w:t>
      </w:r>
    </w:p>
    <w:p w:rsidR="00F13325" w:rsidRPr="009430E4" w:rsidRDefault="00F13325" w:rsidP="008B5857">
      <w:pPr>
        <w:spacing w:line="240" w:lineRule="auto"/>
        <w:jc w:val="both"/>
        <w:rPr>
          <w:rFonts w:asciiTheme="majorBidi" w:hAnsiTheme="majorBidi" w:cstheme="majorBidi"/>
          <w:i/>
          <w:iCs/>
          <w:sz w:val="24"/>
          <w:szCs w:val="24"/>
          <w:lang w:bidi="ar-EG"/>
        </w:rPr>
      </w:pPr>
      <w:r w:rsidRPr="009430E4">
        <w:rPr>
          <w:rFonts w:asciiTheme="majorBidi" w:hAnsiTheme="majorBidi" w:cstheme="majorBidi"/>
          <w:color w:val="000000"/>
          <w:sz w:val="24"/>
          <w:szCs w:val="24"/>
        </w:rPr>
        <w:t>H</w:t>
      </w:r>
      <w:r w:rsidR="009B01FD" w:rsidRPr="009430E4">
        <w:rPr>
          <w:rFonts w:asciiTheme="majorBidi" w:hAnsiTheme="majorBidi" w:cstheme="majorBidi"/>
          <w:color w:val="000000"/>
          <w:sz w:val="24"/>
          <w:szCs w:val="24"/>
        </w:rPr>
        <w:t>3</w:t>
      </w:r>
      <w:r w:rsidRPr="009430E4">
        <w:rPr>
          <w:rFonts w:asciiTheme="majorBidi" w:hAnsiTheme="majorBidi" w:cstheme="majorBidi"/>
          <w:color w:val="000000"/>
          <w:sz w:val="24"/>
          <w:szCs w:val="24"/>
        </w:rPr>
        <w:t xml:space="preserve">b: </w:t>
      </w:r>
      <w:r w:rsidR="00DC0B0F" w:rsidRPr="009430E4">
        <w:rPr>
          <w:rFonts w:asciiTheme="majorBidi" w:hAnsiTheme="majorBidi" w:cstheme="majorBidi"/>
          <w:i/>
          <w:iCs/>
          <w:sz w:val="24"/>
          <w:szCs w:val="24"/>
          <w:lang w:bidi="ar-EG"/>
        </w:rPr>
        <w:t xml:space="preserve">there is positive </w:t>
      </w:r>
      <w:r w:rsidR="008B5857">
        <w:rPr>
          <w:rFonts w:asciiTheme="majorBidi" w:hAnsiTheme="majorBidi" w:cstheme="majorBidi"/>
          <w:i/>
          <w:iCs/>
          <w:sz w:val="24"/>
          <w:szCs w:val="24"/>
          <w:lang w:bidi="ar-EG"/>
        </w:rPr>
        <w:t xml:space="preserve">impact for </w:t>
      </w:r>
      <w:r w:rsidR="00DC0B0F" w:rsidRPr="009430E4">
        <w:rPr>
          <w:rFonts w:asciiTheme="majorBidi" w:hAnsiTheme="majorBidi" w:cstheme="majorBidi"/>
          <w:i/>
          <w:iCs/>
          <w:sz w:val="24"/>
          <w:szCs w:val="24"/>
          <w:lang w:bidi="ar-EG"/>
        </w:rPr>
        <w:t xml:space="preserve">team identification </w:t>
      </w:r>
      <w:r w:rsidR="008B5857">
        <w:rPr>
          <w:rFonts w:asciiTheme="majorBidi" w:hAnsiTheme="majorBidi" w:cstheme="majorBidi"/>
          <w:i/>
          <w:iCs/>
          <w:sz w:val="24"/>
          <w:szCs w:val="24"/>
          <w:lang w:bidi="ar-EG"/>
        </w:rPr>
        <w:t xml:space="preserve">on </w:t>
      </w:r>
      <w:r w:rsidRPr="009430E4">
        <w:rPr>
          <w:rFonts w:asciiTheme="majorBidi" w:hAnsiTheme="majorBidi" w:cstheme="majorBidi"/>
          <w:i/>
          <w:iCs/>
          <w:sz w:val="24"/>
          <w:szCs w:val="24"/>
          <w:lang w:bidi="ar-EG"/>
        </w:rPr>
        <w:t>attitudinal loyalty</w:t>
      </w:r>
    </w:p>
    <w:p w:rsidR="00626B28" w:rsidRPr="009430E4" w:rsidRDefault="00626B28" w:rsidP="009430E4">
      <w:pPr>
        <w:tabs>
          <w:tab w:val="center" w:pos="4153"/>
        </w:tabs>
        <w:spacing w:line="240" w:lineRule="auto"/>
        <w:jc w:val="both"/>
        <w:rPr>
          <w:rFonts w:asciiTheme="majorBidi" w:hAnsiTheme="majorBidi" w:cstheme="majorBidi"/>
          <w:i/>
          <w:iCs/>
          <w:sz w:val="24"/>
          <w:szCs w:val="24"/>
          <w:lang w:bidi="ar-EG"/>
        </w:rPr>
      </w:pPr>
      <w:r w:rsidRPr="009430E4">
        <w:rPr>
          <w:rFonts w:asciiTheme="majorBidi" w:hAnsiTheme="majorBidi" w:cstheme="majorBidi"/>
          <w:color w:val="000000"/>
          <w:sz w:val="24"/>
          <w:szCs w:val="24"/>
        </w:rPr>
        <w:t>3.</w:t>
      </w:r>
      <w:r w:rsidR="009B01FD" w:rsidRPr="009430E4">
        <w:rPr>
          <w:rFonts w:asciiTheme="majorBidi" w:hAnsiTheme="majorBidi" w:cstheme="majorBidi"/>
          <w:color w:val="000000"/>
          <w:sz w:val="24"/>
          <w:szCs w:val="24"/>
        </w:rPr>
        <w:t>4</w:t>
      </w:r>
      <w:r w:rsidRPr="009430E4">
        <w:rPr>
          <w:rFonts w:asciiTheme="majorBidi" w:hAnsiTheme="majorBidi" w:cstheme="majorBidi"/>
          <w:color w:val="000000"/>
          <w:sz w:val="24"/>
          <w:szCs w:val="24"/>
        </w:rPr>
        <w:t xml:space="preserve">. </w:t>
      </w:r>
      <w:r w:rsidR="000D1D66" w:rsidRPr="009430E4">
        <w:rPr>
          <w:rFonts w:asciiTheme="majorBidi" w:hAnsiTheme="majorBidi" w:cstheme="majorBidi"/>
          <w:i/>
          <w:iCs/>
          <w:sz w:val="24"/>
          <w:szCs w:val="24"/>
          <w:lang w:bidi="ar-EG"/>
        </w:rPr>
        <w:t>Fan’s</w:t>
      </w:r>
      <w:r w:rsidRPr="009430E4">
        <w:rPr>
          <w:rFonts w:asciiTheme="majorBidi" w:hAnsiTheme="majorBidi" w:cstheme="majorBidi"/>
          <w:i/>
          <w:iCs/>
          <w:sz w:val="24"/>
          <w:szCs w:val="24"/>
          <w:lang w:bidi="ar-EG"/>
        </w:rPr>
        <w:t xml:space="preserve"> behavioural and attitudinal loyalty</w:t>
      </w:r>
    </w:p>
    <w:p w:rsidR="00626B28" w:rsidRPr="009430E4" w:rsidRDefault="000B0970" w:rsidP="00B155FC">
      <w:pPr>
        <w:spacing w:line="240" w:lineRule="auto"/>
        <w:jc w:val="both"/>
        <w:rPr>
          <w:rFonts w:asciiTheme="majorBidi" w:hAnsiTheme="majorBidi" w:cstheme="majorBidi"/>
          <w:sz w:val="24"/>
          <w:szCs w:val="24"/>
          <w:lang w:bidi="ar-EG"/>
        </w:rPr>
      </w:pPr>
      <w:r w:rsidRPr="009430E4">
        <w:rPr>
          <w:rFonts w:asciiTheme="majorBidi" w:hAnsiTheme="majorBidi" w:cstheme="majorBidi"/>
          <w:sz w:val="24"/>
          <w:szCs w:val="24"/>
          <w:lang w:bidi="ar-EG"/>
        </w:rPr>
        <w:t xml:space="preserve">      </w:t>
      </w:r>
      <w:r w:rsidR="00F22CAC" w:rsidRPr="009430E4">
        <w:rPr>
          <w:rFonts w:asciiTheme="majorBidi" w:hAnsiTheme="majorBidi" w:cstheme="majorBidi"/>
          <w:sz w:val="24"/>
          <w:szCs w:val="24"/>
          <w:lang w:bidi="ar-EG"/>
        </w:rPr>
        <w:t xml:space="preserve">Behaviour of loyalty is related mostly to significant attitudes (Bauer et al., 2008). </w:t>
      </w:r>
      <w:proofErr w:type="gramStart"/>
      <w:r w:rsidR="00F22CAC" w:rsidRPr="009430E4">
        <w:rPr>
          <w:rFonts w:asciiTheme="majorBidi" w:hAnsiTheme="majorBidi" w:cstheme="majorBidi"/>
          <w:sz w:val="24"/>
          <w:szCs w:val="24"/>
          <w:lang w:bidi="ar-EG"/>
        </w:rPr>
        <w:t xml:space="preserve">As attitudinal loyalty must always grasp the attitude of </w:t>
      </w:r>
      <w:r w:rsidR="00A814DD" w:rsidRPr="009430E4">
        <w:rPr>
          <w:rFonts w:asciiTheme="majorBidi" w:hAnsiTheme="majorBidi" w:cstheme="majorBidi"/>
          <w:sz w:val="24"/>
          <w:szCs w:val="24"/>
          <w:lang w:bidi="ar-EG"/>
        </w:rPr>
        <w:t xml:space="preserve">the </w:t>
      </w:r>
      <w:r w:rsidR="00F22CAC" w:rsidRPr="009430E4">
        <w:rPr>
          <w:rFonts w:asciiTheme="majorBidi" w:hAnsiTheme="majorBidi" w:cstheme="majorBidi"/>
          <w:sz w:val="24"/>
          <w:szCs w:val="24"/>
          <w:lang w:bidi="ar-EG"/>
        </w:rPr>
        <w:t>actual purchasing (</w:t>
      </w:r>
      <w:proofErr w:type="spellStart"/>
      <w:r w:rsidR="00F22CAC" w:rsidRPr="009430E4">
        <w:rPr>
          <w:rFonts w:asciiTheme="majorBidi" w:hAnsiTheme="majorBidi" w:cstheme="majorBidi"/>
          <w:sz w:val="24"/>
          <w:szCs w:val="24"/>
          <w:lang w:bidi="ar-EG"/>
        </w:rPr>
        <w:t>Kaynak</w:t>
      </w:r>
      <w:proofErr w:type="spellEnd"/>
      <w:r w:rsidR="00F22CAC" w:rsidRPr="009430E4">
        <w:rPr>
          <w:rFonts w:asciiTheme="majorBidi" w:hAnsiTheme="majorBidi" w:cstheme="majorBidi"/>
          <w:sz w:val="24"/>
          <w:szCs w:val="24"/>
          <w:lang w:bidi="ar-EG"/>
        </w:rPr>
        <w:t xml:space="preserve"> et al., 2008; Stevens &amp; Rosenberger, 2012).</w:t>
      </w:r>
      <w:proofErr w:type="gramEnd"/>
      <w:r w:rsidR="00F22CAC" w:rsidRPr="009430E4">
        <w:rPr>
          <w:rFonts w:asciiTheme="majorBidi" w:hAnsiTheme="majorBidi" w:cstheme="majorBidi"/>
          <w:sz w:val="24"/>
          <w:szCs w:val="24"/>
          <w:lang w:bidi="ar-EG"/>
        </w:rPr>
        <w:t xml:space="preserve"> </w:t>
      </w:r>
      <w:proofErr w:type="spellStart"/>
      <w:r w:rsidR="00F22CAC" w:rsidRPr="009430E4">
        <w:rPr>
          <w:rFonts w:asciiTheme="majorBidi" w:hAnsiTheme="majorBidi" w:cstheme="majorBidi"/>
          <w:sz w:val="24"/>
          <w:szCs w:val="24"/>
          <w:lang w:bidi="ar-EG"/>
        </w:rPr>
        <w:t>Biscaia</w:t>
      </w:r>
      <w:proofErr w:type="spellEnd"/>
      <w:r w:rsidR="00F22CAC" w:rsidRPr="009430E4">
        <w:rPr>
          <w:rFonts w:asciiTheme="majorBidi" w:hAnsiTheme="majorBidi" w:cstheme="majorBidi"/>
          <w:sz w:val="24"/>
          <w:szCs w:val="24"/>
          <w:lang w:bidi="ar-EG"/>
        </w:rPr>
        <w:t xml:space="preserve"> et al. (2013) mentioned</w:t>
      </w:r>
      <w:r w:rsidR="00A814DD" w:rsidRPr="009430E4">
        <w:rPr>
          <w:rFonts w:asciiTheme="majorBidi" w:hAnsiTheme="majorBidi" w:cstheme="majorBidi"/>
          <w:sz w:val="24"/>
          <w:szCs w:val="24"/>
          <w:lang w:bidi="ar-EG"/>
        </w:rPr>
        <w:t>,</w:t>
      </w:r>
      <w:r w:rsidR="00F22CAC" w:rsidRPr="009430E4">
        <w:rPr>
          <w:rFonts w:asciiTheme="majorBidi" w:hAnsiTheme="majorBidi" w:cstheme="majorBidi"/>
          <w:sz w:val="24"/>
          <w:szCs w:val="24"/>
          <w:lang w:bidi="ar-EG"/>
        </w:rPr>
        <w:t xml:space="preserve"> as well</w:t>
      </w:r>
      <w:r w:rsidR="00A814DD" w:rsidRPr="009430E4">
        <w:rPr>
          <w:rFonts w:asciiTheme="majorBidi" w:hAnsiTheme="majorBidi" w:cstheme="majorBidi"/>
          <w:sz w:val="24"/>
          <w:szCs w:val="24"/>
          <w:lang w:bidi="ar-EG"/>
        </w:rPr>
        <w:t>,</w:t>
      </w:r>
      <w:r w:rsidR="00F22CAC" w:rsidRPr="009430E4">
        <w:rPr>
          <w:rFonts w:asciiTheme="majorBidi" w:hAnsiTheme="majorBidi" w:cstheme="majorBidi"/>
          <w:sz w:val="24"/>
          <w:szCs w:val="24"/>
          <w:lang w:bidi="ar-EG"/>
        </w:rPr>
        <w:t xml:space="preserve"> that attitudinal loyalty </w:t>
      </w:r>
      <w:r w:rsidR="00B155FC">
        <w:rPr>
          <w:rFonts w:asciiTheme="majorBidi" w:hAnsiTheme="majorBidi" w:cstheme="majorBidi"/>
          <w:sz w:val="24"/>
          <w:szCs w:val="24"/>
          <w:lang w:bidi="ar-EG"/>
        </w:rPr>
        <w:t>is positively associated with</w:t>
      </w:r>
      <w:r w:rsidR="00F22CAC" w:rsidRPr="009430E4">
        <w:rPr>
          <w:rFonts w:asciiTheme="majorBidi" w:hAnsiTheme="majorBidi" w:cstheme="majorBidi"/>
          <w:sz w:val="24"/>
          <w:szCs w:val="24"/>
          <w:lang w:bidi="ar-EG"/>
        </w:rPr>
        <w:t xml:space="preserve"> behavioural loyalty. Therefore:</w:t>
      </w:r>
    </w:p>
    <w:p w:rsidR="00F530E8" w:rsidRPr="009430E4" w:rsidRDefault="00626B28" w:rsidP="000C52DE">
      <w:pPr>
        <w:tabs>
          <w:tab w:val="center" w:pos="4153"/>
        </w:tabs>
        <w:spacing w:line="240" w:lineRule="auto"/>
        <w:jc w:val="both"/>
        <w:rPr>
          <w:rFonts w:asciiTheme="majorBidi" w:hAnsiTheme="majorBidi" w:cstheme="majorBidi"/>
          <w:i/>
          <w:iCs/>
          <w:sz w:val="24"/>
          <w:szCs w:val="24"/>
          <w:lang w:bidi="ar-EG"/>
        </w:rPr>
      </w:pPr>
      <w:r w:rsidRPr="009430E4">
        <w:rPr>
          <w:rFonts w:asciiTheme="majorBidi" w:hAnsiTheme="majorBidi" w:cstheme="majorBidi"/>
          <w:i/>
          <w:iCs/>
          <w:sz w:val="24"/>
          <w:szCs w:val="24"/>
          <w:lang w:bidi="ar-EG"/>
        </w:rPr>
        <w:t>H</w:t>
      </w:r>
      <w:r w:rsidR="009B01FD" w:rsidRPr="009430E4">
        <w:rPr>
          <w:rFonts w:asciiTheme="majorBidi" w:hAnsiTheme="majorBidi" w:cstheme="majorBidi"/>
          <w:i/>
          <w:iCs/>
          <w:sz w:val="24"/>
          <w:szCs w:val="24"/>
          <w:lang w:bidi="ar-EG"/>
        </w:rPr>
        <w:t>4</w:t>
      </w:r>
      <w:r w:rsidRPr="009430E4">
        <w:rPr>
          <w:rFonts w:asciiTheme="majorBidi" w:hAnsiTheme="majorBidi" w:cstheme="majorBidi"/>
          <w:i/>
          <w:iCs/>
          <w:sz w:val="24"/>
          <w:szCs w:val="24"/>
          <w:lang w:bidi="ar-EG"/>
        </w:rPr>
        <w:t>:</w:t>
      </w:r>
      <w:r w:rsidR="00F530E8" w:rsidRPr="009430E4">
        <w:rPr>
          <w:rFonts w:asciiTheme="majorBidi" w:hAnsiTheme="majorBidi" w:cstheme="majorBidi"/>
          <w:i/>
          <w:iCs/>
          <w:sz w:val="24"/>
          <w:szCs w:val="24"/>
          <w:lang w:bidi="ar-EG"/>
        </w:rPr>
        <w:t xml:space="preserve"> there is a positive </w:t>
      </w:r>
      <w:r w:rsidR="000C52DE">
        <w:rPr>
          <w:rFonts w:asciiTheme="majorBidi" w:hAnsiTheme="majorBidi" w:cstheme="majorBidi"/>
          <w:i/>
          <w:iCs/>
          <w:sz w:val="24"/>
          <w:szCs w:val="24"/>
          <w:lang w:bidi="ar-EG"/>
        </w:rPr>
        <w:t>association</w:t>
      </w:r>
      <w:r w:rsidR="00F530E8" w:rsidRPr="009430E4">
        <w:rPr>
          <w:rFonts w:asciiTheme="majorBidi" w:hAnsiTheme="majorBidi" w:cstheme="majorBidi"/>
          <w:i/>
          <w:iCs/>
          <w:sz w:val="24"/>
          <w:szCs w:val="24"/>
          <w:lang w:bidi="ar-EG"/>
        </w:rPr>
        <w:t xml:space="preserve"> between fan’s behavioural and attitudinal loyalty</w:t>
      </w:r>
    </w:p>
    <w:p w:rsidR="00EA1710" w:rsidRPr="009430E4" w:rsidRDefault="00C1524F" w:rsidP="001C6396">
      <w:pPr>
        <w:tabs>
          <w:tab w:val="center" w:pos="4153"/>
        </w:tabs>
        <w:spacing w:line="240" w:lineRule="auto"/>
        <w:jc w:val="both"/>
        <w:rPr>
          <w:rFonts w:asciiTheme="majorBidi" w:hAnsiTheme="majorBidi" w:cstheme="majorBidi"/>
          <w:sz w:val="24"/>
          <w:szCs w:val="24"/>
          <w:lang w:bidi="ar-EG"/>
        </w:rPr>
      </w:pPr>
      <w:r w:rsidRPr="009430E4">
        <w:rPr>
          <w:rFonts w:asciiTheme="majorBidi" w:hAnsiTheme="majorBidi" w:cstheme="majorBidi"/>
          <w:sz w:val="24"/>
          <w:szCs w:val="24"/>
          <w:lang w:bidi="ar-EG"/>
        </w:rPr>
        <w:t xml:space="preserve">3.5. The </w:t>
      </w:r>
      <w:r w:rsidR="001C6396">
        <w:rPr>
          <w:rFonts w:asciiTheme="majorBidi" w:hAnsiTheme="majorBidi" w:cstheme="majorBidi"/>
          <w:sz w:val="24"/>
          <w:szCs w:val="24"/>
          <w:lang w:bidi="ar-EG"/>
        </w:rPr>
        <w:t xml:space="preserve">mediating </w:t>
      </w:r>
      <w:r w:rsidRPr="009430E4">
        <w:rPr>
          <w:rFonts w:asciiTheme="majorBidi" w:hAnsiTheme="majorBidi" w:cstheme="majorBidi"/>
          <w:sz w:val="24"/>
          <w:szCs w:val="24"/>
          <w:lang w:bidi="ar-EG"/>
        </w:rPr>
        <w:t xml:space="preserve">role of team identification </w:t>
      </w:r>
    </w:p>
    <w:p w:rsidR="009B01FD" w:rsidRPr="009430E4" w:rsidRDefault="00EA1710" w:rsidP="001C6396">
      <w:pPr>
        <w:spacing w:line="240" w:lineRule="auto"/>
        <w:ind w:firstLine="720"/>
        <w:jc w:val="both"/>
        <w:rPr>
          <w:rFonts w:asciiTheme="majorBidi" w:hAnsiTheme="majorBidi" w:cstheme="majorBidi"/>
          <w:sz w:val="24"/>
          <w:szCs w:val="24"/>
          <w:lang w:bidi="ar-EG"/>
        </w:rPr>
      </w:pPr>
      <w:r w:rsidRPr="009430E4">
        <w:rPr>
          <w:rFonts w:asciiTheme="majorBidi" w:hAnsiTheme="majorBidi" w:cstheme="majorBidi"/>
          <w:sz w:val="24"/>
          <w:szCs w:val="24"/>
          <w:lang w:bidi="ar-EG"/>
        </w:rPr>
        <w:t xml:space="preserve">According to the abovementioned arguments (presented in relation to hypotheses 2 and 3) that proved, according to previous research, trust is positively </w:t>
      </w:r>
      <w:r w:rsidR="001C6396">
        <w:rPr>
          <w:rFonts w:asciiTheme="majorBidi" w:hAnsiTheme="majorBidi" w:cstheme="majorBidi"/>
          <w:sz w:val="24"/>
          <w:szCs w:val="24"/>
          <w:lang w:bidi="ar-EG"/>
        </w:rPr>
        <w:t>associated with</w:t>
      </w:r>
      <w:r w:rsidRPr="009430E4">
        <w:rPr>
          <w:rFonts w:asciiTheme="majorBidi" w:hAnsiTheme="majorBidi" w:cstheme="majorBidi"/>
          <w:sz w:val="24"/>
          <w:szCs w:val="24"/>
          <w:lang w:bidi="ar-EG"/>
        </w:rPr>
        <w:t xml:space="preserve"> team </w:t>
      </w:r>
      <w:r w:rsidRPr="009430E4">
        <w:rPr>
          <w:rFonts w:asciiTheme="majorBidi" w:hAnsiTheme="majorBidi" w:cstheme="majorBidi"/>
          <w:sz w:val="24"/>
          <w:szCs w:val="24"/>
          <w:lang w:bidi="ar-EG"/>
        </w:rPr>
        <w:lastRenderedPageBreak/>
        <w:t xml:space="preserve">identification while identification </w:t>
      </w:r>
      <w:r w:rsidR="001C6396">
        <w:rPr>
          <w:rFonts w:asciiTheme="majorBidi" w:hAnsiTheme="majorBidi" w:cstheme="majorBidi"/>
          <w:sz w:val="24"/>
          <w:szCs w:val="24"/>
          <w:lang w:bidi="ar-EG"/>
        </w:rPr>
        <w:t xml:space="preserve">with the team </w:t>
      </w:r>
      <w:r w:rsidRPr="009430E4">
        <w:rPr>
          <w:rFonts w:asciiTheme="majorBidi" w:hAnsiTheme="majorBidi" w:cstheme="majorBidi"/>
          <w:sz w:val="24"/>
          <w:szCs w:val="24"/>
          <w:lang w:bidi="ar-EG"/>
        </w:rPr>
        <w:t>can enhance loyalty, we</w:t>
      </w:r>
      <w:r w:rsidR="009D129F" w:rsidRPr="009430E4">
        <w:rPr>
          <w:rFonts w:asciiTheme="majorBidi" w:hAnsiTheme="majorBidi" w:cstheme="majorBidi"/>
          <w:sz w:val="24"/>
          <w:szCs w:val="24"/>
          <w:lang w:bidi="ar-EG"/>
        </w:rPr>
        <w:t xml:space="preserve"> also propose the following:</w:t>
      </w:r>
    </w:p>
    <w:p w:rsidR="00DC0B0F" w:rsidRPr="009430E4" w:rsidRDefault="001C6396" w:rsidP="001C6396">
      <w:pPr>
        <w:tabs>
          <w:tab w:val="center" w:pos="4153"/>
        </w:tabs>
        <w:spacing w:line="240" w:lineRule="auto"/>
        <w:jc w:val="both"/>
        <w:rPr>
          <w:rFonts w:asciiTheme="majorBidi" w:hAnsiTheme="majorBidi" w:cstheme="majorBidi"/>
          <w:i/>
          <w:iCs/>
          <w:sz w:val="24"/>
          <w:szCs w:val="24"/>
          <w:lang w:bidi="ar-EG"/>
        </w:rPr>
      </w:pPr>
      <w:r>
        <w:rPr>
          <w:rFonts w:asciiTheme="majorBidi" w:hAnsiTheme="majorBidi" w:cstheme="majorBidi"/>
          <w:i/>
          <w:iCs/>
          <w:sz w:val="24"/>
          <w:szCs w:val="24"/>
          <w:lang w:bidi="ar-EG"/>
        </w:rPr>
        <w:t xml:space="preserve">H5: team identification mediates </w:t>
      </w:r>
      <w:r w:rsidR="00DC0B0F" w:rsidRPr="009430E4">
        <w:rPr>
          <w:rFonts w:asciiTheme="majorBidi" w:hAnsiTheme="majorBidi" w:cstheme="majorBidi"/>
          <w:i/>
          <w:iCs/>
          <w:sz w:val="24"/>
          <w:szCs w:val="24"/>
          <w:lang w:bidi="ar-EG"/>
        </w:rPr>
        <w:t xml:space="preserve">the </w:t>
      </w:r>
      <w:r>
        <w:rPr>
          <w:rFonts w:asciiTheme="majorBidi" w:hAnsiTheme="majorBidi" w:cstheme="majorBidi"/>
          <w:i/>
          <w:iCs/>
          <w:sz w:val="24"/>
          <w:szCs w:val="24"/>
          <w:lang w:bidi="ar-EG"/>
        </w:rPr>
        <w:t xml:space="preserve">association </w:t>
      </w:r>
      <w:r w:rsidR="00DC0B0F" w:rsidRPr="009430E4">
        <w:rPr>
          <w:rFonts w:asciiTheme="majorBidi" w:hAnsiTheme="majorBidi" w:cstheme="majorBidi"/>
          <w:i/>
          <w:iCs/>
          <w:sz w:val="24"/>
          <w:szCs w:val="24"/>
          <w:lang w:bidi="ar-EG"/>
        </w:rPr>
        <w:t xml:space="preserve">between team </w:t>
      </w:r>
      <w:r>
        <w:rPr>
          <w:rFonts w:asciiTheme="majorBidi" w:hAnsiTheme="majorBidi" w:cstheme="majorBidi"/>
          <w:i/>
          <w:iCs/>
          <w:sz w:val="24"/>
          <w:szCs w:val="24"/>
          <w:lang w:bidi="ar-EG"/>
        </w:rPr>
        <w:t xml:space="preserve">trust and (a) attitudinal loyalty; (b) </w:t>
      </w:r>
      <w:r w:rsidR="00DC0B0F" w:rsidRPr="009430E4">
        <w:rPr>
          <w:rFonts w:asciiTheme="majorBidi" w:hAnsiTheme="majorBidi" w:cstheme="majorBidi"/>
          <w:i/>
          <w:iCs/>
          <w:sz w:val="24"/>
          <w:szCs w:val="24"/>
          <w:lang w:bidi="ar-EG"/>
        </w:rPr>
        <w:t xml:space="preserve">behavioural loyalty toward </w:t>
      </w:r>
      <w:r>
        <w:rPr>
          <w:rFonts w:asciiTheme="majorBidi" w:hAnsiTheme="majorBidi" w:cstheme="majorBidi"/>
          <w:i/>
          <w:iCs/>
          <w:sz w:val="24"/>
          <w:szCs w:val="24"/>
          <w:lang w:bidi="ar-EG"/>
        </w:rPr>
        <w:t>sponsor</w:t>
      </w:r>
      <w:r w:rsidR="00DC0B0F" w:rsidRPr="009430E4">
        <w:rPr>
          <w:rFonts w:asciiTheme="majorBidi" w:hAnsiTheme="majorBidi" w:cstheme="majorBidi"/>
          <w:i/>
          <w:iCs/>
          <w:sz w:val="24"/>
          <w:szCs w:val="24"/>
          <w:lang w:bidi="ar-EG"/>
        </w:rPr>
        <w:t>s</w:t>
      </w:r>
      <w:r>
        <w:rPr>
          <w:rFonts w:asciiTheme="majorBidi" w:hAnsiTheme="majorBidi" w:cstheme="majorBidi"/>
          <w:i/>
          <w:iCs/>
          <w:sz w:val="24"/>
          <w:szCs w:val="24"/>
          <w:lang w:bidi="ar-EG"/>
        </w:rPr>
        <w:t>’</w:t>
      </w:r>
      <w:r w:rsidR="00DC0B0F" w:rsidRPr="009430E4">
        <w:rPr>
          <w:rFonts w:asciiTheme="majorBidi" w:hAnsiTheme="majorBidi" w:cstheme="majorBidi"/>
          <w:i/>
          <w:iCs/>
          <w:sz w:val="24"/>
          <w:szCs w:val="24"/>
          <w:lang w:bidi="ar-EG"/>
        </w:rPr>
        <w:t xml:space="preserve"> products/services</w:t>
      </w:r>
    </w:p>
    <w:p w:rsidR="00A770B5" w:rsidRPr="009430E4" w:rsidRDefault="00A770B5" w:rsidP="001C6396">
      <w:pPr>
        <w:tabs>
          <w:tab w:val="center" w:pos="4153"/>
        </w:tabs>
        <w:spacing w:line="240" w:lineRule="auto"/>
        <w:jc w:val="both"/>
        <w:rPr>
          <w:rFonts w:asciiTheme="majorBidi" w:hAnsiTheme="majorBidi" w:cstheme="majorBidi"/>
          <w:i/>
          <w:iCs/>
          <w:sz w:val="24"/>
          <w:szCs w:val="24"/>
          <w:lang w:bidi="ar-EG"/>
        </w:rPr>
      </w:pPr>
      <w:r w:rsidRPr="009430E4">
        <w:rPr>
          <w:rFonts w:asciiTheme="majorBidi" w:hAnsiTheme="majorBidi" w:cstheme="majorBidi"/>
          <w:i/>
          <w:iCs/>
          <w:sz w:val="24"/>
          <w:szCs w:val="24"/>
          <w:lang w:bidi="ar-EG"/>
        </w:rPr>
        <w:t xml:space="preserve">H6: attitudinal loyalty mediates the </w:t>
      </w:r>
      <w:r w:rsidR="001C6396">
        <w:rPr>
          <w:rFonts w:asciiTheme="majorBidi" w:hAnsiTheme="majorBidi" w:cstheme="majorBidi"/>
          <w:i/>
          <w:iCs/>
          <w:sz w:val="24"/>
          <w:szCs w:val="24"/>
          <w:lang w:bidi="ar-EG"/>
        </w:rPr>
        <w:t>link</w:t>
      </w:r>
      <w:r w:rsidRPr="009430E4">
        <w:rPr>
          <w:rFonts w:asciiTheme="majorBidi" w:hAnsiTheme="majorBidi" w:cstheme="majorBidi"/>
          <w:i/>
          <w:iCs/>
          <w:sz w:val="24"/>
          <w:szCs w:val="24"/>
          <w:lang w:bidi="ar-EG"/>
        </w:rPr>
        <w:t xml:space="preserve"> between team identification and behavioural loyalty toward the sponsor’s products/services</w:t>
      </w:r>
    </w:p>
    <w:p w:rsidR="00A770B5" w:rsidRDefault="00A770B5" w:rsidP="001C6396">
      <w:pPr>
        <w:tabs>
          <w:tab w:val="center" w:pos="4153"/>
        </w:tabs>
        <w:spacing w:line="240" w:lineRule="auto"/>
        <w:jc w:val="both"/>
        <w:rPr>
          <w:rFonts w:asciiTheme="majorBidi" w:hAnsiTheme="majorBidi" w:cstheme="majorBidi"/>
          <w:i/>
          <w:iCs/>
          <w:sz w:val="24"/>
          <w:szCs w:val="24"/>
          <w:lang w:bidi="ar-EG"/>
        </w:rPr>
      </w:pPr>
      <w:r w:rsidRPr="009430E4">
        <w:rPr>
          <w:rFonts w:asciiTheme="majorBidi" w:hAnsiTheme="majorBidi" w:cstheme="majorBidi"/>
          <w:i/>
          <w:iCs/>
          <w:sz w:val="24"/>
          <w:szCs w:val="24"/>
          <w:lang w:bidi="ar-EG"/>
        </w:rPr>
        <w:t xml:space="preserve">H7: attitudinal loyalty and team identification mediates the </w:t>
      </w:r>
      <w:r w:rsidR="001C6396">
        <w:rPr>
          <w:rFonts w:asciiTheme="majorBidi" w:hAnsiTheme="majorBidi" w:cstheme="majorBidi"/>
          <w:i/>
          <w:iCs/>
          <w:sz w:val="24"/>
          <w:szCs w:val="24"/>
          <w:lang w:bidi="ar-EG"/>
        </w:rPr>
        <w:t>link</w:t>
      </w:r>
      <w:r w:rsidRPr="009430E4">
        <w:rPr>
          <w:rFonts w:asciiTheme="majorBidi" w:hAnsiTheme="majorBidi" w:cstheme="majorBidi"/>
          <w:i/>
          <w:iCs/>
          <w:sz w:val="24"/>
          <w:szCs w:val="24"/>
          <w:lang w:bidi="ar-EG"/>
        </w:rPr>
        <w:t xml:space="preserve"> between team </w:t>
      </w:r>
      <w:r w:rsidR="001C6396">
        <w:rPr>
          <w:rFonts w:asciiTheme="majorBidi" w:hAnsiTheme="majorBidi" w:cstheme="majorBidi"/>
          <w:i/>
          <w:iCs/>
          <w:sz w:val="24"/>
          <w:szCs w:val="24"/>
          <w:lang w:bidi="ar-EG"/>
        </w:rPr>
        <w:t xml:space="preserve">trust </w:t>
      </w:r>
      <w:r w:rsidRPr="009430E4">
        <w:rPr>
          <w:rFonts w:asciiTheme="majorBidi" w:hAnsiTheme="majorBidi" w:cstheme="majorBidi"/>
          <w:i/>
          <w:iCs/>
          <w:sz w:val="24"/>
          <w:szCs w:val="24"/>
          <w:lang w:bidi="ar-EG"/>
        </w:rPr>
        <w:t>and loyal</w:t>
      </w:r>
      <w:r w:rsidR="001C6396">
        <w:rPr>
          <w:rFonts w:asciiTheme="majorBidi" w:hAnsiTheme="majorBidi" w:cstheme="majorBidi"/>
          <w:i/>
          <w:iCs/>
          <w:sz w:val="24"/>
          <w:szCs w:val="24"/>
          <w:lang w:bidi="ar-EG"/>
        </w:rPr>
        <w:t>ty</w:t>
      </w:r>
      <w:r w:rsidRPr="009430E4">
        <w:rPr>
          <w:rFonts w:asciiTheme="majorBidi" w:hAnsiTheme="majorBidi" w:cstheme="majorBidi"/>
          <w:i/>
          <w:iCs/>
          <w:sz w:val="24"/>
          <w:szCs w:val="24"/>
          <w:lang w:bidi="ar-EG"/>
        </w:rPr>
        <w:t xml:space="preserve"> toward the sponsor’s products/services.</w:t>
      </w:r>
    </w:p>
    <w:p w:rsidR="00501FD9" w:rsidRPr="009430E4" w:rsidRDefault="00934CE7" w:rsidP="00854CAE">
      <w:pPr>
        <w:pStyle w:val="ListParagraph"/>
        <w:tabs>
          <w:tab w:val="left" w:pos="270"/>
        </w:tabs>
        <w:bidi w:val="0"/>
        <w:spacing w:after="0" w:line="240" w:lineRule="auto"/>
        <w:ind w:left="360" w:hanging="360"/>
        <w:jc w:val="both"/>
        <w:rPr>
          <w:rFonts w:asciiTheme="majorBidi" w:hAnsiTheme="majorBidi" w:cstheme="majorBidi"/>
          <w:b/>
          <w:bCs/>
          <w:sz w:val="24"/>
          <w:szCs w:val="24"/>
          <w:lang w:eastAsia="en-US" w:bidi="ar-EG"/>
        </w:rPr>
      </w:pPr>
      <w:r w:rsidRPr="009430E4">
        <w:rPr>
          <w:rFonts w:asciiTheme="majorBidi" w:hAnsiTheme="majorBidi" w:cstheme="majorBidi"/>
          <w:b/>
          <w:bCs/>
          <w:sz w:val="24"/>
          <w:szCs w:val="24"/>
          <w:lang w:eastAsia="en-US" w:bidi="ar-EG"/>
        </w:rPr>
        <w:t xml:space="preserve">4. </w:t>
      </w:r>
      <w:r w:rsidR="00854CAE">
        <w:rPr>
          <w:rFonts w:asciiTheme="majorBidi" w:hAnsiTheme="majorBidi" w:cstheme="majorBidi"/>
          <w:b/>
          <w:bCs/>
          <w:sz w:val="24"/>
          <w:szCs w:val="24"/>
          <w:lang w:eastAsia="en-US" w:bidi="ar-EG"/>
        </w:rPr>
        <w:t>Research Implications</w:t>
      </w:r>
    </w:p>
    <w:p w:rsidR="00411B4F" w:rsidRPr="009430E4" w:rsidRDefault="00C34349" w:rsidP="000B525B">
      <w:pPr>
        <w:spacing w:line="240" w:lineRule="auto"/>
        <w:ind w:firstLine="360"/>
        <w:jc w:val="both"/>
        <w:rPr>
          <w:rFonts w:asciiTheme="majorBidi" w:hAnsiTheme="majorBidi" w:cstheme="majorBidi"/>
          <w:sz w:val="24"/>
          <w:szCs w:val="24"/>
          <w:lang w:val="en-US"/>
        </w:rPr>
      </w:pPr>
      <w:r w:rsidRPr="009430E4">
        <w:rPr>
          <w:rFonts w:asciiTheme="majorBidi" w:hAnsiTheme="majorBidi" w:cstheme="majorBidi"/>
          <w:sz w:val="24"/>
          <w:szCs w:val="24"/>
          <w:lang w:val="en-US"/>
        </w:rPr>
        <w:t xml:space="preserve">Although </w:t>
      </w:r>
      <w:r w:rsidR="00E24A79" w:rsidRPr="009430E4">
        <w:rPr>
          <w:rFonts w:asciiTheme="majorBidi" w:hAnsiTheme="majorBidi" w:cstheme="majorBidi"/>
          <w:sz w:val="24"/>
          <w:szCs w:val="24"/>
          <w:lang w:val="en-US"/>
        </w:rPr>
        <w:t>there is</w:t>
      </w:r>
      <w:r w:rsidRPr="009430E4">
        <w:rPr>
          <w:rFonts w:asciiTheme="majorBidi" w:hAnsiTheme="majorBidi" w:cstheme="majorBidi"/>
          <w:sz w:val="24"/>
          <w:szCs w:val="24"/>
          <w:lang w:val="en-US"/>
        </w:rPr>
        <w:t xml:space="preserve"> plenty of work that studied team i</w:t>
      </w:r>
      <w:r w:rsidR="00E24A79" w:rsidRPr="009430E4">
        <w:rPr>
          <w:rFonts w:asciiTheme="majorBidi" w:hAnsiTheme="majorBidi" w:cstheme="majorBidi"/>
          <w:sz w:val="24"/>
          <w:szCs w:val="24"/>
          <w:lang w:val="en-US"/>
        </w:rPr>
        <w:t xml:space="preserve">dentification, there is still </w:t>
      </w:r>
      <w:r w:rsidRPr="009430E4">
        <w:rPr>
          <w:rFonts w:asciiTheme="majorBidi" w:hAnsiTheme="majorBidi" w:cstheme="majorBidi"/>
          <w:sz w:val="24"/>
          <w:szCs w:val="24"/>
          <w:lang w:val="en-US"/>
        </w:rPr>
        <w:t xml:space="preserve">few that discussed the determents that </w:t>
      </w:r>
      <w:r w:rsidR="00AD3757" w:rsidRPr="009430E4">
        <w:rPr>
          <w:rFonts w:asciiTheme="majorBidi" w:hAnsiTheme="majorBidi" w:cstheme="majorBidi"/>
          <w:sz w:val="24"/>
          <w:szCs w:val="24"/>
          <w:lang w:val="en-US"/>
        </w:rPr>
        <w:t>help</w:t>
      </w:r>
      <w:r w:rsidR="008F5848" w:rsidRPr="009430E4">
        <w:rPr>
          <w:rFonts w:asciiTheme="majorBidi" w:hAnsiTheme="majorBidi" w:cstheme="majorBidi"/>
          <w:sz w:val="24"/>
          <w:szCs w:val="24"/>
          <w:lang w:val="en-US"/>
        </w:rPr>
        <w:t xml:space="preserve"> to</w:t>
      </w:r>
      <w:r w:rsidR="00AD3757" w:rsidRPr="009430E4">
        <w:rPr>
          <w:rFonts w:asciiTheme="majorBidi" w:hAnsiTheme="majorBidi" w:cstheme="majorBidi"/>
          <w:sz w:val="24"/>
          <w:szCs w:val="24"/>
          <w:lang w:val="en-US"/>
        </w:rPr>
        <w:t xml:space="preserve"> </w:t>
      </w:r>
      <w:r w:rsidRPr="009430E4">
        <w:rPr>
          <w:rFonts w:asciiTheme="majorBidi" w:hAnsiTheme="majorBidi" w:cstheme="majorBidi"/>
          <w:sz w:val="24"/>
          <w:szCs w:val="24"/>
          <w:lang w:val="en-US"/>
        </w:rPr>
        <w:t>increase that identification</w:t>
      </w:r>
      <w:r w:rsidR="00AD3757" w:rsidRPr="009430E4">
        <w:rPr>
          <w:rFonts w:asciiTheme="majorBidi" w:hAnsiTheme="majorBidi" w:cstheme="majorBidi"/>
          <w:sz w:val="24"/>
          <w:szCs w:val="24"/>
          <w:lang w:val="en-US"/>
        </w:rPr>
        <w:t xml:space="preserve"> (</w:t>
      </w:r>
      <w:proofErr w:type="spellStart"/>
      <w:r w:rsidR="00AD3757" w:rsidRPr="009430E4">
        <w:rPr>
          <w:rFonts w:asciiTheme="majorBidi" w:hAnsiTheme="majorBidi" w:cstheme="majorBidi"/>
          <w:sz w:val="24"/>
          <w:szCs w:val="24"/>
          <w:lang w:val="en-US"/>
        </w:rPr>
        <w:t>Absten</w:t>
      </w:r>
      <w:proofErr w:type="spellEnd"/>
      <w:r w:rsidR="00AD3757" w:rsidRPr="009430E4">
        <w:rPr>
          <w:rFonts w:asciiTheme="majorBidi" w:hAnsiTheme="majorBidi" w:cstheme="majorBidi"/>
          <w:sz w:val="24"/>
          <w:szCs w:val="24"/>
          <w:lang w:val="en-US"/>
        </w:rPr>
        <w:t>, 2011</w:t>
      </w:r>
      <w:r w:rsidRPr="009430E4">
        <w:rPr>
          <w:rFonts w:asciiTheme="majorBidi" w:hAnsiTheme="majorBidi" w:cstheme="majorBidi"/>
          <w:sz w:val="24"/>
          <w:szCs w:val="24"/>
          <w:lang w:val="en-US"/>
        </w:rPr>
        <w:t>)</w:t>
      </w:r>
      <w:r w:rsidR="00E24A79" w:rsidRPr="009430E4">
        <w:rPr>
          <w:rFonts w:asciiTheme="majorBidi" w:hAnsiTheme="majorBidi" w:cstheme="majorBidi"/>
          <w:sz w:val="24"/>
          <w:szCs w:val="24"/>
          <w:lang w:val="en-US"/>
        </w:rPr>
        <w:t xml:space="preserve">. </w:t>
      </w:r>
      <w:r w:rsidR="008D0044" w:rsidRPr="009430E4">
        <w:rPr>
          <w:rFonts w:asciiTheme="majorBidi" w:hAnsiTheme="majorBidi" w:cstheme="majorBidi"/>
          <w:sz w:val="24"/>
          <w:szCs w:val="24"/>
          <w:lang w:val="en-US"/>
        </w:rPr>
        <w:t>As well as, the linkage between loyalty and sponsorship activities has not been well established so far (</w:t>
      </w:r>
      <w:proofErr w:type="spellStart"/>
      <w:r w:rsidR="008D0044" w:rsidRPr="009430E4">
        <w:rPr>
          <w:rFonts w:asciiTheme="majorBidi" w:hAnsiTheme="majorBidi" w:cstheme="majorBidi"/>
          <w:sz w:val="24"/>
          <w:szCs w:val="24"/>
          <w:lang w:val="en-US"/>
        </w:rPr>
        <w:t>Mazodier</w:t>
      </w:r>
      <w:proofErr w:type="spellEnd"/>
      <w:r w:rsidR="008D0044" w:rsidRPr="009430E4">
        <w:rPr>
          <w:rFonts w:asciiTheme="majorBidi" w:hAnsiTheme="majorBidi" w:cstheme="majorBidi"/>
          <w:sz w:val="24"/>
          <w:szCs w:val="24"/>
          <w:lang w:val="en-US"/>
        </w:rPr>
        <w:t xml:space="preserve"> and </w:t>
      </w:r>
      <w:proofErr w:type="spellStart"/>
      <w:r w:rsidR="008D0044" w:rsidRPr="009430E4">
        <w:rPr>
          <w:rFonts w:asciiTheme="majorBidi" w:hAnsiTheme="majorBidi" w:cstheme="majorBidi"/>
          <w:sz w:val="24"/>
          <w:szCs w:val="24"/>
          <w:lang w:val="en-US"/>
        </w:rPr>
        <w:t>Merunka</w:t>
      </w:r>
      <w:proofErr w:type="spellEnd"/>
      <w:r w:rsidR="008D0044" w:rsidRPr="009430E4">
        <w:rPr>
          <w:rFonts w:asciiTheme="majorBidi" w:hAnsiTheme="majorBidi" w:cstheme="majorBidi"/>
          <w:sz w:val="24"/>
          <w:szCs w:val="24"/>
          <w:lang w:val="en-US"/>
        </w:rPr>
        <w:t xml:space="preserve">, 2012). </w:t>
      </w:r>
      <w:r w:rsidR="004D758C">
        <w:rPr>
          <w:rFonts w:asciiTheme="majorBidi" w:hAnsiTheme="majorBidi" w:cstheme="majorBidi"/>
          <w:sz w:val="24"/>
          <w:szCs w:val="24"/>
          <w:lang w:val="en-US"/>
        </w:rPr>
        <w:t xml:space="preserve">There </w:t>
      </w:r>
      <w:r w:rsidR="000B525B">
        <w:rPr>
          <w:rFonts w:asciiTheme="majorBidi" w:hAnsiTheme="majorBidi" w:cstheme="majorBidi"/>
          <w:sz w:val="24"/>
          <w:szCs w:val="24"/>
          <w:lang w:val="en-US"/>
        </w:rPr>
        <w:t>is paucity of literature</w:t>
      </w:r>
      <w:r w:rsidR="004D758C">
        <w:rPr>
          <w:rFonts w:asciiTheme="majorBidi" w:hAnsiTheme="majorBidi" w:cstheme="majorBidi"/>
          <w:sz w:val="24"/>
          <w:szCs w:val="24"/>
          <w:lang w:val="en-US"/>
        </w:rPr>
        <w:t xml:space="preserve"> on the association between team trust,</w:t>
      </w:r>
      <w:r w:rsidR="00411B4F" w:rsidRPr="009430E4">
        <w:rPr>
          <w:rFonts w:asciiTheme="majorBidi" w:hAnsiTheme="majorBidi" w:cstheme="majorBidi"/>
          <w:sz w:val="24"/>
          <w:szCs w:val="24"/>
          <w:lang w:val="en-US"/>
        </w:rPr>
        <w:t xml:space="preserve"> identification, and attitudinal and </w:t>
      </w:r>
      <w:r w:rsidR="004D758C" w:rsidRPr="009430E4">
        <w:rPr>
          <w:rFonts w:asciiTheme="majorBidi" w:hAnsiTheme="majorBidi" w:cstheme="majorBidi"/>
          <w:sz w:val="24"/>
          <w:szCs w:val="24"/>
          <w:lang w:val="en-US"/>
        </w:rPr>
        <w:t>behavioral</w:t>
      </w:r>
      <w:r w:rsidR="00411B4F" w:rsidRPr="009430E4">
        <w:rPr>
          <w:rFonts w:asciiTheme="majorBidi" w:hAnsiTheme="majorBidi" w:cstheme="majorBidi"/>
          <w:sz w:val="24"/>
          <w:szCs w:val="24"/>
          <w:lang w:val="en-US"/>
        </w:rPr>
        <w:t xml:space="preserve"> loyalty toward sponsor’s products and services. </w:t>
      </w:r>
    </w:p>
    <w:p w:rsidR="0036682E" w:rsidRPr="009430E4" w:rsidRDefault="00411B4F" w:rsidP="009430E4">
      <w:pPr>
        <w:spacing w:line="240" w:lineRule="auto"/>
        <w:ind w:firstLine="360"/>
        <w:jc w:val="both"/>
        <w:rPr>
          <w:rFonts w:asciiTheme="majorBidi" w:hAnsiTheme="majorBidi" w:cstheme="majorBidi"/>
          <w:sz w:val="24"/>
          <w:szCs w:val="24"/>
          <w:lang w:val="en-US"/>
        </w:rPr>
      </w:pPr>
      <w:r w:rsidRPr="009430E4">
        <w:rPr>
          <w:rFonts w:asciiTheme="majorBidi" w:hAnsiTheme="majorBidi" w:cstheme="majorBidi"/>
          <w:sz w:val="24"/>
          <w:szCs w:val="24"/>
          <w:lang w:val="en-US"/>
        </w:rPr>
        <w:t>This study has some managerial implications for p</w:t>
      </w:r>
      <w:r w:rsidR="00AD3757" w:rsidRPr="009430E4">
        <w:rPr>
          <w:rFonts w:asciiTheme="majorBidi" w:hAnsiTheme="majorBidi" w:cstheme="majorBidi"/>
          <w:sz w:val="24"/>
          <w:szCs w:val="24"/>
          <w:lang w:val="en-US"/>
        </w:rPr>
        <w:t>ractitioners</w:t>
      </w:r>
      <w:r w:rsidR="00253653" w:rsidRPr="009430E4">
        <w:rPr>
          <w:rFonts w:asciiTheme="majorBidi" w:hAnsiTheme="majorBidi" w:cstheme="majorBidi"/>
          <w:sz w:val="24"/>
          <w:szCs w:val="24"/>
          <w:lang w:val="en-US"/>
        </w:rPr>
        <w:t>. Popular teams, with high connections with their fans, have always been a target to firms to tie their brands with (Carlson et al., 2007). This study</w:t>
      </w:r>
      <w:r w:rsidR="00AD3757" w:rsidRPr="009430E4">
        <w:rPr>
          <w:rFonts w:asciiTheme="majorBidi" w:hAnsiTheme="majorBidi" w:cstheme="majorBidi"/>
          <w:sz w:val="24"/>
          <w:szCs w:val="24"/>
          <w:lang w:val="en-US"/>
        </w:rPr>
        <w:t xml:space="preserve"> sheds some light on the Egyptian fans and what drives them in order to provide some help to different football clubs and</w:t>
      </w:r>
      <w:r w:rsidR="000A5F73" w:rsidRPr="009430E4">
        <w:rPr>
          <w:rFonts w:asciiTheme="majorBidi" w:hAnsiTheme="majorBidi" w:cstheme="majorBidi"/>
          <w:sz w:val="24"/>
          <w:szCs w:val="24"/>
          <w:lang w:val="en-US"/>
        </w:rPr>
        <w:t xml:space="preserve"> to</w:t>
      </w:r>
      <w:r w:rsidR="00AD3757" w:rsidRPr="009430E4">
        <w:rPr>
          <w:rFonts w:asciiTheme="majorBidi" w:hAnsiTheme="majorBidi" w:cstheme="majorBidi"/>
          <w:sz w:val="24"/>
          <w:szCs w:val="24"/>
          <w:lang w:val="en-US"/>
        </w:rPr>
        <w:t xml:space="preserve"> </w:t>
      </w:r>
      <w:r w:rsidR="008F5848" w:rsidRPr="009430E4">
        <w:rPr>
          <w:rFonts w:asciiTheme="majorBidi" w:hAnsiTheme="majorBidi" w:cstheme="majorBidi"/>
          <w:sz w:val="24"/>
          <w:szCs w:val="24"/>
          <w:lang w:val="en-US"/>
        </w:rPr>
        <w:t xml:space="preserve">the </w:t>
      </w:r>
      <w:r w:rsidR="00AD3757" w:rsidRPr="009430E4">
        <w:rPr>
          <w:rFonts w:asciiTheme="majorBidi" w:hAnsiTheme="majorBidi" w:cstheme="majorBidi"/>
          <w:sz w:val="24"/>
          <w:szCs w:val="24"/>
          <w:lang w:val="en-US"/>
        </w:rPr>
        <w:t xml:space="preserve">sponsors of these clubs </w:t>
      </w:r>
      <w:r w:rsidR="008F5848" w:rsidRPr="009430E4">
        <w:rPr>
          <w:rFonts w:asciiTheme="majorBidi" w:hAnsiTheme="majorBidi" w:cstheme="majorBidi"/>
          <w:sz w:val="24"/>
          <w:szCs w:val="24"/>
          <w:lang w:val="en-US"/>
        </w:rPr>
        <w:t>as well</w:t>
      </w:r>
      <w:r w:rsidR="00AD3757" w:rsidRPr="009430E4">
        <w:rPr>
          <w:rFonts w:asciiTheme="majorBidi" w:hAnsiTheme="majorBidi" w:cstheme="majorBidi"/>
          <w:sz w:val="24"/>
          <w:szCs w:val="24"/>
          <w:lang w:val="en-US"/>
        </w:rPr>
        <w:t xml:space="preserve"> which could be reflected to the </w:t>
      </w:r>
      <w:r w:rsidR="008D0044" w:rsidRPr="009430E4">
        <w:rPr>
          <w:rFonts w:asciiTheme="majorBidi" w:hAnsiTheme="majorBidi" w:cstheme="majorBidi"/>
          <w:sz w:val="24"/>
          <w:szCs w:val="24"/>
          <w:lang w:val="en-US"/>
        </w:rPr>
        <w:t xml:space="preserve">enhancement of </w:t>
      </w:r>
      <w:r w:rsidR="00AD3757" w:rsidRPr="009430E4">
        <w:rPr>
          <w:rFonts w:asciiTheme="majorBidi" w:hAnsiTheme="majorBidi" w:cstheme="majorBidi"/>
          <w:sz w:val="24"/>
          <w:szCs w:val="24"/>
          <w:lang w:val="en-US"/>
        </w:rPr>
        <w:t>sport industry as a whole in the country at the end.</w:t>
      </w:r>
    </w:p>
    <w:p w:rsidR="00071878" w:rsidRPr="00EA7DF6" w:rsidRDefault="008F5A02" w:rsidP="00012C64">
      <w:pPr>
        <w:tabs>
          <w:tab w:val="left" w:pos="1965"/>
        </w:tabs>
        <w:spacing w:after="0" w:line="240" w:lineRule="auto"/>
        <w:jc w:val="both"/>
        <w:rPr>
          <w:rFonts w:asciiTheme="majorBidi" w:hAnsiTheme="majorBidi" w:cstheme="majorBidi"/>
          <w:b/>
          <w:bCs/>
          <w:sz w:val="24"/>
          <w:szCs w:val="24"/>
          <w:lang w:eastAsia="en-US" w:bidi="ar-EG"/>
        </w:rPr>
      </w:pPr>
      <w:r w:rsidRPr="00EA7DF6">
        <w:rPr>
          <w:rFonts w:asciiTheme="majorBidi" w:hAnsiTheme="majorBidi" w:cstheme="majorBidi"/>
          <w:b/>
          <w:bCs/>
          <w:sz w:val="24"/>
          <w:szCs w:val="24"/>
          <w:lang w:eastAsia="en-US" w:bidi="ar-EG"/>
        </w:rPr>
        <w:t xml:space="preserve">References </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r w:rsidRPr="00EA7DF6">
        <w:rPr>
          <w:rFonts w:asciiTheme="majorBidi" w:eastAsia="SimSun" w:hAnsiTheme="majorBidi" w:cstheme="majorBidi"/>
          <w:sz w:val="24"/>
          <w:szCs w:val="24"/>
          <w:lang w:eastAsia="zh-CN"/>
        </w:rPr>
        <w:t>Absten</w:t>
      </w:r>
      <w:proofErr w:type="spellEnd"/>
      <w:r w:rsidRPr="00EA7DF6">
        <w:rPr>
          <w:rFonts w:asciiTheme="majorBidi" w:eastAsia="SimSun" w:hAnsiTheme="majorBidi" w:cstheme="majorBidi"/>
          <w:sz w:val="24"/>
          <w:szCs w:val="24"/>
          <w:lang w:eastAsia="zh-CN"/>
        </w:rPr>
        <w:t xml:space="preserve">, S. L. (2011). </w:t>
      </w:r>
      <w:proofErr w:type="gramStart"/>
      <w:r w:rsidRPr="00EA7DF6">
        <w:rPr>
          <w:rFonts w:asciiTheme="majorBidi" w:eastAsia="SimSun" w:hAnsiTheme="majorBidi" w:cstheme="majorBidi"/>
          <w:sz w:val="24"/>
          <w:szCs w:val="24"/>
          <w:lang w:eastAsia="zh-CN"/>
        </w:rPr>
        <w:t>Factors That Influence Team Identification: Sport Fandom and the Need for Affiliation.</w:t>
      </w:r>
      <w:proofErr w:type="gramEnd"/>
    </w:p>
    <w:p w:rsidR="00110B3A" w:rsidRPr="00110B3A" w:rsidRDefault="00110B3A" w:rsidP="00110B3A">
      <w:pPr>
        <w:autoSpaceDE w:val="0"/>
        <w:autoSpaceDN w:val="0"/>
        <w:adjustRightInd w:val="0"/>
        <w:spacing w:after="0" w:line="240" w:lineRule="auto"/>
        <w:ind w:left="360" w:hanging="360"/>
        <w:jc w:val="both"/>
        <w:rPr>
          <w:rFonts w:asciiTheme="majorBidi" w:hAnsiTheme="majorBidi" w:cstheme="majorBidi"/>
          <w:sz w:val="24"/>
          <w:szCs w:val="24"/>
          <w:lang w:bidi="ar-EG"/>
        </w:rPr>
      </w:pPr>
      <w:r w:rsidRPr="00110B3A">
        <w:rPr>
          <w:rFonts w:asciiTheme="majorBidi" w:hAnsiTheme="majorBidi" w:cstheme="majorBidi"/>
          <w:sz w:val="24"/>
          <w:szCs w:val="24"/>
        </w:rPr>
        <w:t xml:space="preserve">Adel, </w:t>
      </w:r>
      <w:proofErr w:type="spellStart"/>
      <w:r w:rsidRPr="00110B3A">
        <w:rPr>
          <w:rFonts w:asciiTheme="majorBidi" w:hAnsiTheme="majorBidi" w:cstheme="majorBidi"/>
          <w:sz w:val="24"/>
          <w:szCs w:val="24"/>
        </w:rPr>
        <w:t>Heba</w:t>
      </w:r>
      <w:proofErr w:type="spellEnd"/>
      <w:r w:rsidRPr="00110B3A">
        <w:rPr>
          <w:rFonts w:asciiTheme="majorBidi" w:hAnsiTheme="majorBidi" w:cstheme="majorBidi"/>
          <w:sz w:val="24"/>
          <w:szCs w:val="24"/>
        </w:rPr>
        <w:t xml:space="preserve"> M. </w:t>
      </w:r>
      <w:r w:rsidRPr="00110B3A">
        <w:rPr>
          <w:rFonts w:asciiTheme="majorBidi" w:hAnsiTheme="majorBidi" w:cstheme="majorBidi"/>
          <w:sz w:val="24"/>
          <w:szCs w:val="24"/>
          <w:rtl/>
        </w:rPr>
        <w:t>&amp;</w:t>
      </w:r>
      <w:r w:rsidRPr="00110B3A">
        <w:rPr>
          <w:rFonts w:asciiTheme="majorBidi" w:hAnsiTheme="majorBidi" w:cstheme="majorBidi"/>
          <w:sz w:val="24"/>
          <w:szCs w:val="24"/>
        </w:rPr>
        <w:t xml:space="preserve"> </w:t>
      </w:r>
      <w:proofErr w:type="spellStart"/>
      <w:r w:rsidRPr="00110B3A">
        <w:rPr>
          <w:rFonts w:asciiTheme="majorBidi" w:hAnsiTheme="majorBidi" w:cstheme="majorBidi"/>
          <w:sz w:val="24"/>
          <w:szCs w:val="24"/>
        </w:rPr>
        <w:t>Mahrous</w:t>
      </w:r>
      <w:proofErr w:type="spellEnd"/>
      <w:r w:rsidRPr="00110B3A">
        <w:rPr>
          <w:rFonts w:asciiTheme="majorBidi" w:hAnsiTheme="majorBidi" w:cstheme="majorBidi"/>
          <w:sz w:val="24"/>
          <w:szCs w:val="24"/>
        </w:rPr>
        <w:t xml:space="preserve">, </w:t>
      </w:r>
      <w:proofErr w:type="spellStart"/>
      <w:r w:rsidRPr="00110B3A">
        <w:rPr>
          <w:rFonts w:asciiTheme="majorBidi" w:hAnsiTheme="majorBidi" w:cstheme="majorBidi"/>
          <w:sz w:val="24"/>
          <w:szCs w:val="24"/>
        </w:rPr>
        <w:t>Abeer</w:t>
      </w:r>
      <w:proofErr w:type="spellEnd"/>
      <w:r w:rsidRPr="00110B3A">
        <w:rPr>
          <w:rFonts w:asciiTheme="majorBidi" w:hAnsiTheme="majorBidi" w:cstheme="majorBidi"/>
          <w:sz w:val="24"/>
          <w:szCs w:val="24"/>
        </w:rPr>
        <w:t xml:space="preserve"> A. (2018, September 4-6). Sustainability communication and evaluation: A practice-based case study on British-Egyptian universities value-chain, </w:t>
      </w:r>
      <w:r w:rsidRPr="00110B3A">
        <w:rPr>
          <w:rStyle w:val="Emphasis"/>
          <w:rFonts w:asciiTheme="majorBidi" w:hAnsiTheme="majorBidi" w:cstheme="majorBidi"/>
          <w:sz w:val="24"/>
          <w:szCs w:val="24"/>
        </w:rPr>
        <w:t>Paper</w:t>
      </w:r>
      <w:r w:rsidRPr="00110B3A">
        <w:rPr>
          <w:rStyle w:val="st"/>
          <w:rFonts w:asciiTheme="majorBidi" w:hAnsiTheme="majorBidi" w:cstheme="majorBidi"/>
          <w:sz w:val="24"/>
          <w:szCs w:val="24"/>
        </w:rPr>
        <w:t xml:space="preserve"> presented at</w:t>
      </w:r>
      <w:r w:rsidRPr="00110B3A">
        <w:rPr>
          <w:rFonts w:asciiTheme="majorBidi" w:hAnsiTheme="majorBidi" w:cstheme="majorBidi"/>
          <w:sz w:val="24"/>
          <w:szCs w:val="24"/>
          <w:lang w:bidi="ar-EG"/>
        </w:rPr>
        <w:t xml:space="preserve"> British Academy of Management Conference: </w:t>
      </w:r>
      <w:r w:rsidRPr="00110B3A">
        <w:rPr>
          <w:rFonts w:asciiTheme="majorBidi" w:hAnsiTheme="majorBidi" w:cstheme="majorBidi"/>
          <w:sz w:val="24"/>
          <w:szCs w:val="24"/>
        </w:rPr>
        <w:t>Driving Productivity in Uncertain and Challenging Times,</w:t>
      </w:r>
      <w:r w:rsidRPr="00110B3A">
        <w:rPr>
          <w:rFonts w:asciiTheme="majorBidi" w:hAnsiTheme="majorBidi" w:cstheme="majorBidi"/>
          <w:sz w:val="24"/>
          <w:szCs w:val="24"/>
          <w:lang w:bidi="ar-EG"/>
        </w:rPr>
        <w:t xml:space="preserve"> Bristol Business School: </w:t>
      </w:r>
      <w:r w:rsidRPr="00110B3A">
        <w:rPr>
          <w:rFonts w:asciiTheme="majorBidi" w:hAnsiTheme="majorBidi" w:cstheme="majorBidi"/>
          <w:sz w:val="24"/>
          <w:szCs w:val="24"/>
        </w:rPr>
        <w:t>University of The West of England.</w:t>
      </w:r>
    </w:p>
    <w:p w:rsidR="00110B3A" w:rsidRPr="00110B3A" w:rsidRDefault="00110B3A" w:rsidP="00110B3A">
      <w:pPr>
        <w:spacing w:after="0" w:line="240" w:lineRule="auto"/>
        <w:ind w:left="360" w:hanging="360"/>
        <w:rPr>
          <w:rFonts w:asciiTheme="majorBidi" w:hAnsiTheme="majorBidi" w:cstheme="majorBidi"/>
          <w:sz w:val="24"/>
          <w:szCs w:val="24"/>
        </w:rPr>
      </w:pPr>
      <w:proofErr w:type="gramStart"/>
      <w:r w:rsidRPr="00110B3A">
        <w:rPr>
          <w:rFonts w:asciiTheme="majorBidi" w:hAnsiTheme="majorBidi" w:cstheme="majorBidi"/>
          <w:sz w:val="24"/>
          <w:szCs w:val="24"/>
        </w:rPr>
        <w:t xml:space="preserve">Adel, H. M., </w:t>
      </w:r>
      <w:proofErr w:type="spellStart"/>
      <w:r w:rsidRPr="00110B3A">
        <w:rPr>
          <w:rFonts w:asciiTheme="majorBidi" w:hAnsiTheme="majorBidi" w:cstheme="majorBidi"/>
          <w:sz w:val="24"/>
          <w:szCs w:val="24"/>
        </w:rPr>
        <w:t>Zeinhom</w:t>
      </w:r>
      <w:proofErr w:type="spellEnd"/>
      <w:r w:rsidRPr="00110B3A">
        <w:rPr>
          <w:rFonts w:asciiTheme="majorBidi" w:hAnsiTheme="majorBidi" w:cstheme="majorBidi"/>
          <w:sz w:val="24"/>
          <w:szCs w:val="24"/>
        </w:rPr>
        <w:t xml:space="preserve">, G. A., &amp; </w:t>
      </w:r>
      <w:proofErr w:type="spellStart"/>
      <w:r w:rsidRPr="00110B3A">
        <w:rPr>
          <w:rFonts w:asciiTheme="majorBidi" w:hAnsiTheme="majorBidi" w:cstheme="majorBidi"/>
          <w:sz w:val="24"/>
          <w:szCs w:val="24"/>
        </w:rPr>
        <w:t>Mahrous</w:t>
      </w:r>
      <w:proofErr w:type="spellEnd"/>
      <w:r w:rsidRPr="00110B3A">
        <w:rPr>
          <w:rFonts w:asciiTheme="majorBidi" w:hAnsiTheme="majorBidi" w:cstheme="majorBidi"/>
          <w:sz w:val="24"/>
          <w:szCs w:val="24"/>
        </w:rPr>
        <w:t>, A. A. (2018).</w:t>
      </w:r>
      <w:proofErr w:type="gramEnd"/>
      <w:r w:rsidRPr="00110B3A">
        <w:rPr>
          <w:rFonts w:asciiTheme="majorBidi" w:hAnsiTheme="majorBidi" w:cstheme="majorBidi"/>
          <w:sz w:val="24"/>
          <w:szCs w:val="24"/>
        </w:rPr>
        <w:t xml:space="preserve"> Effective management of an internationalization strategy: A case study on Egyptian–British universities’ partnerships. </w:t>
      </w:r>
      <w:r w:rsidRPr="00110B3A">
        <w:rPr>
          <w:rFonts w:asciiTheme="majorBidi" w:hAnsiTheme="majorBidi" w:cstheme="majorBidi"/>
          <w:i/>
          <w:iCs/>
          <w:sz w:val="24"/>
          <w:szCs w:val="24"/>
        </w:rPr>
        <w:t>International Journal of Technology Management &amp; Sustainable Development</w:t>
      </w:r>
      <w:r w:rsidRPr="00110B3A">
        <w:rPr>
          <w:rFonts w:asciiTheme="majorBidi" w:hAnsiTheme="majorBidi" w:cstheme="majorBidi"/>
          <w:sz w:val="24"/>
          <w:szCs w:val="24"/>
        </w:rPr>
        <w:t xml:space="preserve">, </w:t>
      </w:r>
      <w:r w:rsidRPr="00110B3A">
        <w:rPr>
          <w:rFonts w:asciiTheme="majorBidi" w:hAnsiTheme="majorBidi" w:cstheme="majorBidi"/>
          <w:i/>
          <w:iCs/>
          <w:sz w:val="24"/>
          <w:szCs w:val="24"/>
        </w:rPr>
        <w:t>17</w:t>
      </w:r>
      <w:r w:rsidRPr="00110B3A">
        <w:rPr>
          <w:rFonts w:asciiTheme="majorBidi" w:hAnsiTheme="majorBidi" w:cstheme="majorBidi"/>
          <w:sz w:val="24"/>
          <w:szCs w:val="24"/>
        </w:rPr>
        <w:t>(2), 183-202</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r w:rsidRPr="00EA7DF6">
        <w:rPr>
          <w:rFonts w:asciiTheme="majorBidi" w:eastAsia="SimSun" w:hAnsiTheme="majorBidi" w:cstheme="majorBidi"/>
          <w:sz w:val="24"/>
          <w:szCs w:val="24"/>
          <w:lang w:eastAsia="zh-CN"/>
        </w:rPr>
        <w:t xml:space="preserve">Bauer, H. H., </w:t>
      </w:r>
      <w:proofErr w:type="spellStart"/>
      <w:r w:rsidRPr="00EA7DF6">
        <w:rPr>
          <w:rFonts w:asciiTheme="majorBidi" w:eastAsia="SimSun" w:hAnsiTheme="majorBidi" w:cstheme="majorBidi"/>
          <w:sz w:val="24"/>
          <w:szCs w:val="24"/>
          <w:lang w:eastAsia="zh-CN"/>
        </w:rPr>
        <w:t>Stokburger</w:t>
      </w:r>
      <w:proofErr w:type="spellEnd"/>
      <w:r w:rsidRPr="00EA7DF6">
        <w:rPr>
          <w:rFonts w:asciiTheme="majorBidi" w:eastAsia="SimSun" w:hAnsiTheme="majorBidi" w:cstheme="majorBidi"/>
          <w:sz w:val="24"/>
          <w:szCs w:val="24"/>
          <w:lang w:eastAsia="zh-CN"/>
        </w:rPr>
        <w:t xml:space="preserve">-Sauer, N. E., &amp; </w:t>
      </w:r>
      <w:proofErr w:type="spellStart"/>
      <w:r w:rsidRPr="00EA7DF6">
        <w:rPr>
          <w:rFonts w:asciiTheme="majorBidi" w:eastAsia="SimSun" w:hAnsiTheme="majorBidi" w:cstheme="majorBidi"/>
          <w:sz w:val="24"/>
          <w:szCs w:val="24"/>
          <w:lang w:eastAsia="zh-CN"/>
        </w:rPr>
        <w:t>Exler</w:t>
      </w:r>
      <w:proofErr w:type="spellEnd"/>
      <w:r w:rsidRPr="00EA7DF6">
        <w:rPr>
          <w:rFonts w:asciiTheme="majorBidi" w:eastAsia="SimSun" w:hAnsiTheme="majorBidi" w:cstheme="majorBidi"/>
          <w:sz w:val="24"/>
          <w:szCs w:val="24"/>
          <w:lang w:eastAsia="zh-CN"/>
        </w:rPr>
        <w:t xml:space="preserve">, S. (2008). Brand image and fan loyalty in professional team sport: A refined model and empirical assessment. </w:t>
      </w:r>
      <w:proofErr w:type="gramStart"/>
      <w:r w:rsidRPr="00EA7DF6">
        <w:rPr>
          <w:rFonts w:asciiTheme="majorBidi" w:eastAsia="SimSun" w:hAnsiTheme="majorBidi" w:cstheme="majorBidi"/>
          <w:sz w:val="24"/>
          <w:szCs w:val="24"/>
          <w:lang w:eastAsia="zh-CN"/>
        </w:rPr>
        <w:t>Journal of sport Management, 22(2), 205.</w:t>
      </w:r>
      <w:proofErr w:type="gramEnd"/>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r w:rsidRPr="00EA7DF6">
        <w:rPr>
          <w:rFonts w:asciiTheme="majorBidi" w:eastAsia="SimSun" w:hAnsiTheme="majorBidi" w:cstheme="majorBidi"/>
          <w:sz w:val="24"/>
          <w:szCs w:val="24"/>
          <w:lang w:eastAsia="zh-CN"/>
        </w:rPr>
        <w:t xml:space="preserve">Berry, L. (2000). </w:t>
      </w:r>
      <w:proofErr w:type="gramStart"/>
      <w:r w:rsidRPr="00EA7DF6">
        <w:rPr>
          <w:rFonts w:asciiTheme="majorBidi" w:eastAsia="SimSun" w:hAnsiTheme="majorBidi" w:cstheme="majorBidi"/>
          <w:sz w:val="24"/>
          <w:szCs w:val="24"/>
          <w:lang w:eastAsia="zh-CN"/>
        </w:rPr>
        <w:t>Cultivating service brand equity.</w:t>
      </w:r>
      <w:proofErr w:type="gramEnd"/>
      <w:r w:rsidRPr="00EA7DF6">
        <w:rPr>
          <w:rFonts w:asciiTheme="majorBidi" w:eastAsia="SimSun" w:hAnsiTheme="majorBidi" w:cstheme="majorBidi"/>
          <w:sz w:val="24"/>
          <w:szCs w:val="24"/>
          <w:lang w:eastAsia="zh-CN"/>
        </w:rPr>
        <w:t xml:space="preserve"> Journal of the Academy of Marketing Science, 28(1), 128–137.</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Biscaia</w:t>
      </w:r>
      <w:proofErr w:type="spellEnd"/>
      <w:r w:rsidRPr="00EA7DF6">
        <w:rPr>
          <w:rFonts w:asciiTheme="majorBidi" w:eastAsia="SimSun" w:hAnsiTheme="majorBidi" w:cstheme="majorBidi"/>
          <w:sz w:val="24"/>
          <w:szCs w:val="24"/>
          <w:lang w:eastAsia="zh-CN"/>
        </w:rPr>
        <w:t xml:space="preserve">, R., </w:t>
      </w:r>
      <w:proofErr w:type="spellStart"/>
      <w:r w:rsidRPr="00EA7DF6">
        <w:rPr>
          <w:rFonts w:asciiTheme="majorBidi" w:eastAsia="SimSun" w:hAnsiTheme="majorBidi" w:cstheme="majorBidi"/>
          <w:sz w:val="24"/>
          <w:szCs w:val="24"/>
          <w:lang w:eastAsia="zh-CN"/>
        </w:rPr>
        <w:t>Correia</w:t>
      </w:r>
      <w:proofErr w:type="spellEnd"/>
      <w:r w:rsidRPr="00EA7DF6">
        <w:rPr>
          <w:rFonts w:asciiTheme="majorBidi" w:eastAsia="SimSun" w:hAnsiTheme="majorBidi" w:cstheme="majorBidi"/>
          <w:sz w:val="24"/>
          <w:szCs w:val="24"/>
          <w:lang w:eastAsia="zh-CN"/>
        </w:rPr>
        <w:t xml:space="preserve">, A., Rosado, A. F., Ross, S., &amp; </w:t>
      </w:r>
      <w:proofErr w:type="spellStart"/>
      <w:r w:rsidRPr="00EA7DF6">
        <w:rPr>
          <w:rFonts w:asciiTheme="majorBidi" w:eastAsia="SimSun" w:hAnsiTheme="majorBidi" w:cstheme="majorBidi"/>
          <w:sz w:val="24"/>
          <w:szCs w:val="24"/>
          <w:lang w:eastAsia="zh-CN"/>
        </w:rPr>
        <w:t>Maroco</w:t>
      </w:r>
      <w:proofErr w:type="spellEnd"/>
      <w:r w:rsidRPr="00EA7DF6">
        <w:rPr>
          <w:rFonts w:asciiTheme="majorBidi" w:eastAsia="SimSun" w:hAnsiTheme="majorBidi" w:cstheme="majorBidi"/>
          <w:sz w:val="24"/>
          <w:szCs w:val="24"/>
          <w:lang w:eastAsia="zh-CN"/>
        </w:rPr>
        <w:t>, J. (2013).</w:t>
      </w:r>
      <w:proofErr w:type="gramEnd"/>
      <w:r w:rsidRPr="00EA7DF6">
        <w:rPr>
          <w:rFonts w:asciiTheme="majorBidi" w:eastAsia="SimSun" w:hAnsiTheme="majorBidi" w:cstheme="majorBidi"/>
          <w:sz w:val="24"/>
          <w:szCs w:val="24"/>
          <w:lang w:eastAsia="zh-CN"/>
        </w:rPr>
        <w:t xml:space="preserve"> Sport sponsorship: The relationship between team loyalty, sponsorship awareness, attitude toward the sponsor, and purchase intentions. Journal of Sport Management, 27, 288-302.</w:t>
      </w:r>
      <w:r w:rsidRPr="00EA7DF6">
        <w:rPr>
          <w:rFonts w:asciiTheme="majorBidi" w:eastAsia="SimSun" w:hAnsiTheme="majorBidi" w:cstheme="majorBidi"/>
          <w:sz w:val="24"/>
          <w:szCs w:val="24"/>
          <w:rtl/>
          <w:lang w:eastAsia="zh-CN"/>
        </w:rPr>
        <w:t>‏</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Bodet</w:t>
      </w:r>
      <w:proofErr w:type="spellEnd"/>
      <w:r w:rsidRPr="00EA7DF6">
        <w:rPr>
          <w:rFonts w:asciiTheme="majorBidi" w:eastAsia="SimSun" w:hAnsiTheme="majorBidi" w:cstheme="majorBidi"/>
          <w:sz w:val="24"/>
          <w:szCs w:val="24"/>
          <w:lang w:eastAsia="zh-CN"/>
        </w:rPr>
        <w:t xml:space="preserve">, G., &amp; </w:t>
      </w:r>
      <w:proofErr w:type="spellStart"/>
      <w:r w:rsidRPr="00EA7DF6">
        <w:rPr>
          <w:rFonts w:asciiTheme="majorBidi" w:eastAsia="SimSun" w:hAnsiTheme="majorBidi" w:cstheme="majorBidi"/>
          <w:sz w:val="24"/>
          <w:szCs w:val="24"/>
          <w:lang w:eastAsia="zh-CN"/>
        </w:rPr>
        <w:t>Bernache-Assollant</w:t>
      </w:r>
      <w:proofErr w:type="spellEnd"/>
      <w:r w:rsidRPr="00EA7DF6">
        <w:rPr>
          <w:rFonts w:asciiTheme="majorBidi" w:eastAsia="SimSun" w:hAnsiTheme="majorBidi" w:cstheme="majorBidi"/>
          <w:sz w:val="24"/>
          <w:szCs w:val="24"/>
          <w:lang w:eastAsia="zh-CN"/>
        </w:rPr>
        <w:t>, I. (2011).</w:t>
      </w:r>
      <w:proofErr w:type="gramEnd"/>
      <w:r w:rsidRPr="00EA7DF6">
        <w:rPr>
          <w:rFonts w:asciiTheme="majorBidi" w:eastAsia="SimSun" w:hAnsiTheme="majorBidi" w:cstheme="majorBidi"/>
          <w:sz w:val="24"/>
          <w:szCs w:val="24"/>
          <w:lang w:eastAsia="zh-CN"/>
        </w:rPr>
        <w:t xml:space="preserve"> Consumer loyalty in sport spectatorship services: The relationships with consumer satisfaction and team identification. Psychology and Marketing, 28, 781-802.</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lastRenderedPageBreak/>
        <w:t>Bühler</w:t>
      </w:r>
      <w:proofErr w:type="spellEnd"/>
      <w:r w:rsidRPr="00EA7DF6">
        <w:rPr>
          <w:rFonts w:asciiTheme="majorBidi" w:eastAsia="SimSun" w:hAnsiTheme="majorBidi" w:cstheme="majorBidi"/>
          <w:sz w:val="24"/>
          <w:szCs w:val="24"/>
          <w:lang w:eastAsia="zh-CN"/>
        </w:rPr>
        <w:t xml:space="preserve">, A.W., </w:t>
      </w:r>
      <w:proofErr w:type="spellStart"/>
      <w:r w:rsidRPr="00EA7DF6">
        <w:rPr>
          <w:rFonts w:asciiTheme="majorBidi" w:eastAsia="SimSun" w:hAnsiTheme="majorBidi" w:cstheme="majorBidi"/>
          <w:sz w:val="24"/>
          <w:szCs w:val="24"/>
          <w:lang w:eastAsia="zh-CN"/>
        </w:rPr>
        <w:t>Hefferman</w:t>
      </w:r>
      <w:proofErr w:type="spellEnd"/>
      <w:r w:rsidRPr="00EA7DF6">
        <w:rPr>
          <w:rFonts w:asciiTheme="majorBidi" w:eastAsia="SimSun" w:hAnsiTheme="majorBidi" w:cstheme="majorBidi"/>
          <w:sz w:val="24"/>
          <w:szCs w:val="24"/>
          <w:lang w:eastAsia="zh-CN"/>
        </w:rPr>
        <w:t xml:space="preserve">, T.W., &amp; </w:t>
      </w:r>
      <w:proofErr w:type="spellStart"/>
      <w:r w:rsidRPr="00EA7DF6">
        <w:rPr>
          <w:rFonts w:asciiTheme="majorBidi" w:eastAsia="SimSun" w:hAnsiTheme="majorBidi" w:cstheme="majorBidi"/>
          <w:sz w:val="24"/>
          <w:szCs w:val="24"/>
          <w:lang w:eastAsia="zh-CN"/>
        </w:rPr>
        <w:t>Hewson</w:t>
      </w:r>
      <w:proofErr w:type="spellEnd"/>
      <w:r w:rsidRPr="00EA7DF6">
        <w:rPr>
          <w:rFonts w:asciiTheme="majorBidi" w:eastAsia="SimSun" w:hAnsiTheme="majorBidi" w:cstheme="majorBidi"/>
          <w:sz w:val="24"/>
          <w:szCs w:val="24"/>
          <w:lang w:eastAsia="zh-CN"/>
        </w:rPr>
        <w:t>.</w:t>
      </w:r>
      <w:proofErr w:type="gramEnd"/>
      <w:r w:rsidRPr="00EA7DF6">
        <w:rPr>
          <w:rFonts w:asciiTheme="majorBidi" w:eastAsia="SimSun" w:hAnsiTheme="majorBidi" w:cstheme="majorBidi"/>
          <w:sz w:val="24"/>
          <w:szCs w:val="24"/>
          <w:lang w:eastAsia="zh-CN"/>
        </w:rPr>
        <w:t xml:space="preserve"> </w:t>
      </w:r>
      <w:proofErr w:type="gramStart"/>
      <w:r w:rsidRPr="00EA7DF6">
        <w:rPr>
          <w:rFonts w:asciiTheme="majorBidi" w:eastAsia="SimSun" w:hAnsiTheme="majorBidi" w:cstheme="majorBidi"/>
          <w:sz w:val="24"/>
          <w:szCs w:val="24"/>
          <w:lang w:eastAsia="zh-CN"/>
        </w:rPr>
        <w:t>PJ.</w:t>
      </w:r>
      <w:proofErr w:type="gramEnd"/>
      <w:r w:rsidRPr="00EA7DF6">
        <w:rPr>
          <w:rFonts w:asciiTheme="majorBidi" w:eastAsia="SimSun" w:hAnsiTheme="majorBidi" w:cstheme="majorBidi"/>
          <w:sz w:val="24"/>
          <w:szCs w:val="24"/>
          <w:lang w:eastAsia="zh-CN"/>
        </w:rPr>
        <w:t xml:space="preserve"> (2007). </w:t>
      </w:r>
      <w:proofErr w:type="gramStart"/>
      <w:r w:rsidRPr="00EA7DF6">
        <w:rPr>
          <w:rFonts w:asciiTheme="majorBidi" w:eastAsia="SimSun" w:hAnsiTheme="majorBidi" w:cstheme="majorBidi"/>
          <w:sz w:val="24"/>
          <w:szCs w:val="24"/>
          <w:lang w:eastAsia="zh-CN"/>
        </w:rPr>
        <w:t>The</w:t>
      </w:r>
      <w:proofErr w:type="gramEnd"/>
      <w:r w:rsidRPr="00EA7DF6">
        <w:rPr>
          <w:rFonts w:asciiTheme="majorBidi" w:eastAsia="SimSun" w:hAnsiTheme="majorBidi" w:cstheme="majorBidi"/>
          <w:sz w:val="24"/>
          <w:szCs w:val="24"/>
          <w:lang w:eastAsia="zh-CN"/>
        </w:rPr>
        <w:t xml:space="preserve"> soccer club-sponsor relationship: identifying the critical variables for success. International Journal of Sports Marketing &amp; Sponsorship, 8, 291-309.</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 xml:space="preserve">Carlson, B. D., Todd Donavan, D., &amp; </w:t>
      </w:r>
      <w:proofErr w:type="spellStart"/>
      <w:r w:rsidRPr="00EA7DF6">
        <w:rPr>
          <w:rFonts w:asciiTheme="majorBidi" w:eastAsia="SimSun" w:hAnsiTheme="majorBidi" w:cstheme="majorBidi"/>
          <w:sz w:val="24"/>
          <w:szCs w:val="24"/>
          <w:lang w:eastAsia="zh-CN"/>
        </w:rPr>
        <w:t>Cumiskey</w:t>
      </w:r>
      <w:proofErr w:type="spellEnd"/>
      <w:r w:rsidRPr="00EA7DF6">
        <w:rPr>
          <w:rFonts w:asciiTheme="majorBidi" w:eastAsia="SimSun" w:hAnsiTheme="majorBidi" w:cstheme="majorBidi"/>
          <w:sz w:val="24"/>
          <w:szCs w:val="24"/>
          <w:lang w:eastAsia="zh-CN"/>
        </w:rPr>
        <w:t>, K. J. (2009).</w:t>
      </w:r>
      <w:proofErr w:type="gramEnd"/>
      <w:r w:rsidRPr="00EA7DF6">
        <w:rPr>
          <w:rFonts w:asciiTheme="majorBidi" w:eastAsia="SimSun" w:hAnsiTheme="majorBidi" w:cstheme="majorBidi"/>
          <w:sz w:val="24"/>
          <w:szCs w:val="24"/>
          <w:lang w:eastAsia="zh-CN"/>
        </w:rPr>
        <w:t xml:space="preserve"> Consumer-brand relationships in sport: brand personality and identification. International Journal of Retail &amp; Distribution Management, 37(4), 370-384.</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r w:rsidRPr="00EA7DF6">
        <w:rPr>
          <w:rFonts w:asciiTheme="majorBidi" w:eastAsia="SimSun" w:hAnsiTheme="majorBidi" w:cstheme="majorBidi"/>
          <w:sz w:val="24"/>
          <w:szCs w:val="24"/>
          <w:lang w:eastAsia="zh-CN"/>
        </w:rPr>
        <w:t>Chiou</w:t>
      </w:r>
      <w:proofErr w:type="spellEnd"/>
      <w:r w:rsidRPr="00EA7DF6">
        <w:rPr>
          <w:rFonts w:asciiTheme="majorBidi" w:eastAsia="SimSun" w:hAnsiTheme="majorBidi" w:cstheme="majorBidi"/>
          <w:sz w:val="24"/>
          <w:szCs w:val="24"/>
          <w:lang w:eastAsia="zh-CN"/>
        </w:rPr>
        <w:t xml:space="preserve">, J.S., </w:t>
      </w:r>
      <w:proofErr w:type="spellStart"/>
      <w:r w:rsidRPr="00EA7DF6">
        <w:rPr>
          <w:rFonts w:asciiTheme="majorBidi" w:eastAsia="SimSun" w:hAnsiTheme="majorBidi" w:cstheme="majorBidi"/>
          <w:sz w:val="24"/>
          <w:szCs w:val="24"/>
          <w:lang w:eastAsia="zh-CN"/>
        </w:rPr>
        <w:t>Droge</w:t>
      </w:r>
      <w:proofErr w:type="spellEnd"/>
      <w:r w:rsidRPr="00EA7DF6">
        <w:rPr>
          <w:rFonts w:asciiTheme="majorBidi" w:eastAsia="SimSun" w:hAnsiTheme="majorBidi" w:cstheme="majorBidi"/>
          <w:sz w:val="24"/>
          <w:szCs w:val="24"/>
          <w:lang w:eastAsia="zh-CN"/>
        </w:rPr>
        <w:t xml:space="preserve">, C., &amp; </w:t>
      </w:r>
      <w:proofErr w:type="spellStart"/>
      <w:r w:rsidRPr="00EA7DF6">
        <w:rPr>
          <w:rFonts w:asciiTheme="majorBidi" w:eastAsia="SimSun" w:hAnsiTheme="majorBidi" w:cstheme="majorBidi"/>
          <w:sz w:val="24"/>
          <w:szCs w:val="24"/>
          <w:lang w:eastAsia="zh-CN"/>
        </w:rPr>
        <w:t>Hanvanich</w:t>
      </w:r>
      <w:proofErr w:type="spellEnd"/>
      <w:r w:rsidRPr="00EA7DF6">
        <w:rPr>
          <w:rFonts w:asciiTheme="majorBidi" w:eastAsia="SimSun" w:hAnsiTheme="majorBidi" w:cstheme="majorBidi"/>
          <w:sz w:val="24"/>
          <w:szCs w:val="24"/>
          <w:lang w:eastAsia="zh-CN"/>
        </w:rPr>
        <w:t>, S. (2002). Does customer knowledge affect how loyalty is formed? Journal of Service Research, 2, 113–124.</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r w:rsidRPr="00EA7DF6">
        <w:rPr>
          <w:rFonts w:asciiTheme="majorBidi" w:eastAsia="SimSun" w:hAnsiTheme="majorBidi" w:cstheme="majorBidi"/>
          <w:sz w:val="24"/>
          <w:szCs w:val="24"/>
          <w:lang w:eastAsia="zh-CN"/>
        </w:rPr>
        <w:t xml:space="preserve">Dick, A.S. and </w:t>
      </w:r>
      <w:proofErr w:type="spellStart"/>
      <w:r w:rsidRPr="00EA7DF6">
        <w:rPr>
          <w:rFonts w:asciiTheme="majorBidi" w:eastAsia="SimSun" w:hAnsiTheme="majorBidi" w:cstheme="majorBidi"/>
          <w:sz w:val="24"/>
          <w:szCs w:val="24"/>
          <w:lang w:eastAsia="zh-CN"/>
        </w:rPr>
        <w:t>Basu</w:t>
      </w:r>
      <w:proofErr w:type="spellEnd"/>
      <w:r w:rsidRPr="00EA7DF6">
        <w:rPr>
          <w:rFonts w:asciiTheme="majorBidi" w:eastAsia="SimSun" w:hAnsiTheme="majorBidi" w:cstheme="majorBidi"/>
          <w:sz w:val="24"/>
          <w:szCs w:val="24"/>
          <w:lang w:eastAsia="zh-CN"/>
        </w:rPr>
        <w:t xml:space="preserve">, K. (1994), “Customer loyalty: toward an </w:t>
      </w:r>
      <w:proofErr w:type="spellStart"/>
      <w:r w:rsidRPr="00EA7DF6">
        <w:rPr>
          <w:rFonts w:asciiTheme="majorBidi" w:eastAsia="SimSun" w:hAnsiTheme="majorBidi" w:cstheme="majorBidi"/>
          <w:sz w:val="24"/>
          <w:szCs w:val="24"/>
          <w:lang w:eastAsia="zh-CN"/>
        </w:rPr>
        <w:t>integ</w:t>
      </w:r>
      <w:proofErr w:type="spellEnd"/>
      <w:r w:rsidRPr="00EA7DF6">
        <w:rPr>
          <w:rFonts w:asciiTheme="majorBidi" w:eastAsia="SimSun" w:hAnsiTheme="majorBidi" w:cstheme="majorBidi"/>
          <w:sz w:val="24"/>
          <w:szCs w:val="24"/>
          <w:lang w:eastAsia="zh-CN"/>
        </w:rPr>
        <w:t xml:space="preserve"> rated conceptual </w:t>
      </w:r>
      <w:proofErr w:type="spellStart"/>
      <w:r w:rsidRPr="00EA7DF6">
        <w:rPr>
          <w:rFonts w:asciiTheme="majorBidi" w:eastAsia="SimSun" w:hAnsiTheme="majorBidi" w:cstheme="majorBidi"/>
          <w:sz w:val="24"/>
          <w:szCs w:val="24"/>
          <w:lang w:eastAsia="zh-CN"/>
        </w:rPr>
        <w:t>framewo</w:t>
      </w:r>
      <w:proofErr w:type="spellEnd"/>
      <w:r w:rsidRPr="00EA7DF6">
        <w:rPr>
          <w:rFonts w:asciiTheme="majorBidi" w:eastAsia="SimSun" w:hAnsiTheme="majorBidi" w:cstheme="majorBidi"/>
          <w:sz w:val="24"/>
          <w:szCs w:val="24"/>
          <w:lang w:eastAsia="zh-CN"/>
        </w:rPr>
        <w:t xml:space="preserve"> </w:t>
      </w:r>
      <w:proofErr w:type="spellStart"/>
      <w:r w:rsidRPr="00EA7DF6">
        <w:rPr>
          <w:rFonts w:asciiTheme="majorBidi" w:eastAsia="SimSun" w:hAnsiTheme="majorBidi" w:cstheme="majorBidi"/>
          <w:sz w:val="24"/>
          <w:szCs w:val="24"/>
          <w:lang w:eastAsia="zh-CN"/>
        </w:rPr>
        <w:t>rk</w:t>
      </w:r>
      <w:proofErr w:type="spellEnd"/>
      <w:r w:rsidRPr="00EA7DF6">
        <w:rPr>
          <w:rFonts w:asciiTheme="majorBidi" w:eastAsia="SimSun" w:hAnsiTheme="majorBidi" w:cstheme="majorBidi"/>
          <w:sz w:val="24"/>
          <w:szCs w:val="24"/>
          <w:lang w:eastAsia="zh-CN"/>
        </w:rPr>
        <w:t xml:space="preserve">”, Journal of the Academy of Marketing Science, Vol. 22 No. 2, pp. 99-113 </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Fink, J. S., Trail, G. T., &amp; Anderson, D. F. (2002).</w:t>
      </w:r>
      <w:proofErr w:type="gramEnd"/>
      <w:r w:rsidRPr="00EA7DF6">
        <w:rPr>
          <w:rFonts w:asciiTheme="majorBidi" w:eastAsia="SimSun" w:hAnsiTheme="majorBidi" w:cstheme="majorBidi"/>
          <w:sz w:val="24"/>
          <w:szCs w:val="24"/>
          <w:lang w:eastAsia="zh-CN"/>
        </w:rPr>
        <w:t xml:space="preserve"> An examination of team identification: Which motives are most salient to its existence? International Sports Journal, 6, 195-207.</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r w:rsidRPr="00EA7DF6">
        <w:rPr>
          <w:rFonts w:asciiTheme="majorBidi" w:eastAsia="SimSun" w:hAnsiTheme="majorBidi" w:cstheme="majorBidi"/>
          <w:sz w:val="24"/>
          <w:szCs w:val="24"/>
          <w:lang w:eastAsia="zh-CN"/>
        </w:rPr>
        <w:t>Fink, J. S., Trail, G. T., &amp; Anderson, D. F. (2002a). An examination of team identification: Which motives are most salient to its existence? International Sports Journal, 6, 195-207.</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Fisher, R., &amp; Wakefield, K. (1998).</w:t>
      </w:r>
      <w:proofErr w:type="gramEnd"/>
      <w:r w:rsidRPr="00EA7DF6">
        <w:rPr>
          <w:rFonts w:asciiTheme="majorBidi" w:eastAsia="SimSun" w:hAnsiTheme="majorBidi" w:cstheme="majorBidi"/>
          <w:sz w:val="24"/>
          <w:szCs w:val="24"/>
          <w:lang w:eastAsia="zh-CN"/>
        </w:rPr>
        <w:t xml:space="preserve"> Factors leading to group</w:t>
      </w:r>
      <w:r w:rsidRPr="00EA7DF6">
        <w:rPr>
          <w:rFonts w:asciiTheme="majorBidi" w:eastAsia="SimSun" w:hAnsiTheme="majorBidi" w:cstheme="majorBidi"/>
          <w:sz w:val="24"/>
          <w:szCs w:val="24"/>
          <w:rtl/>
          <w:lang w:eastAsia="zh-CN"/>
        </w:rPr>
        <w:t xml:space="preserve"> </w:t>
      </w:r>
      <w:r w:rsidRPr="00EA7DF6">
        <w:rPr>
          <w:rFonts w:asciiTheme="majorBidi" w:eastAsia="SimSun" w:hAnsiTheme="majorBidi" w:cstheme="majorBidi"/>
          <w:sz w:val="24"/>
          <w:szCs w:val="24"/>
          <w:lang w:eastAsia="zh-CN"/>
        </w:rPr>
        <w:t>identification: A field study of winners and losers. Psychology &amp; Marketing, 15(1), 23-40.</w:t>
      </w:r>
      <w:r w:rsidRPr="00EA7DF6">
        <w:rPr>
          <w:rFonts w:asciiTheme="majorBidi" w:eastAsia="SimSun" w:hAnsiTheme="majorBidi" w:cstheme="majorBidi"/>
          <w:sz w:val="24"/>
          <w:szCs w:val="24"/>
          <w:rtl/>
          <w:lang w:eastAsia="zh-CN"/>
        </w:rPr>
        <w:t>‏</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r w:rsidRPr="00EA7DF6">
        <w:rPr>
          <w:rFonts w:asciiTheme="majorBidi" w:eastAsia="SimSun" w:hAnsiTheme="majorBidi" w:cstheme="majorBidi"/>
          <w:sz w:val="24"/>
          <w:szCs w:val="24"/>
          <w:lang w:eastAsia="zh-CN"/>
        </w:rPr>
        <w:t>Geyskens</w:t>
      </w:r>
      <w:proofErr w:type="spellEnd"/>
      <w:r w:rsidRPr="00EA7DF6">
        <w:rPr>
          <w:rFonts w:asciiTheme="majorBidi" w:eastAsia="SimSun" w:hAnsiTheme="majorBidi" w:cstheme="majorBidi"/>
          <w:sz w:val="24"/>
          <w:szCs w:val="24"/>
          <w:lang w:eastAsia="zh-CN"/>
        </w:rPr>
        <w:t xml:space="preserve">, I., </w:t>
      </w:r>
      <w:proofErr w:type="spellStart"/>
      <w:r w:rsidRPr="00EA7DF6">
        <w:rPr>
          <w:rFonts w:asciiTheme="majorBidi" w:eastAsia="SimSun" w:hAnsiTheme="majorBidi" w:cstheme="majorBidi"/>
          <w:sz w:val="24"/>
          <w:szCs w:val="24"/>
          <w:lang w:eastAsia="zh-CN"/>
        </w:rPr>
        <w:t>Steenkamp</w:t>
      </w:r>
      <w:proofErr w:type="spellEnd"/>
      <w:r w:rsidRPr="00EA7DF6">
        <w:rPr>
          <w:rFonts w:asciiTheme="majorBidi" w:eastAsia="SimSun" w:hAnsiTheme="majorBidi" w:cstheme="majorBidi"/>
          <w:sz w:val="24"/>
          <w:szCs w:val="24"/>
          <w:lang w:eastAsia="zh-CN"/>
        </w:rPr>
        <w:t xml:space="preserve">, J.B., </w:t>
      </w:r>
      <w:proofErr w:type="spellStart"/>
      <w:r w:rsidRPr="00EA7DF6">
        <w:rPr>
          <w:rFonts w:asciiTheme="majorBidi" w:eastAsia="SimSun" w:hAnsiTheme="majorBidi" w:cstheme="majorBidi"/>
          <w:sz w:val="24"/>
          <w:szCs w:val="24"/>
          <w:lang w:eastAsia="zh-CN"/>
        </w:rPr>
        <w:t>Scheer</w:t>
      </w:r>
      <w:proofErr w:type="spellEnd"/>
      <w:r w:rsidRPr="00EA7DF6">
        <w:rPr>
          <w:rFonts w:asciiTheme="majorBidi" w:eastAsia="SimSun" w:hAnsiTheme="majorBidi" w:cstheme="majorBidi"/>
          <w:sz w:val="24"/>
          <w:szCs w:val="24"/>
          <w:lang w:eastAsia="zh-CN"/>
        </w:rPr>
        <w:t xml:space="preserve">, L. And Kumar, N. </w:t>
      </w:r>
      <w:proofErr w:type="gramStart"/>
      <w:r w:rsidRPr="00EA7DF6">
        <w:rPr>
          <w:rFonts w:asciiTheme="majorBidi" w:eastAsia="SimSun" w:hAnsiTheme="majorBidi" w:cstheme="majorBidi"/>
          <w:sz w:val="24"/>
          <w:szCs w:val="24"/>
          <w:lang w:eastAsia="zh-CN"/>
        </w:rPr>
        <w:t>( 1996</w:t>
      </w:r>
      <w:proofErr w:type="gramEnd"/>
      <w:r w:rsidRPr="00EA7DF6">
        <w:rPr>
          <w:rFonts w:asciiTheme="majorBidi" w:eastAsia="SimSun" w:hAnsiTheme="majorBidi" w:cstheme="majorBidi"/>
          <w:sz w:val="24"/>
          <w:szCs w:val="24"/>
          <w:lang w:eastAsia="zh-CN"/>
        </w:rPr>
        <w:t xml:space="preserve"> ),</w:t>
      </w:r>
      <w:r w:rsidR="00C179FF">
        <w:rPr>
          <w:rFonts w:asciiTheme="majorBidi" w:eastAsia="SimSun" w:hAnsiTheme="majorBidi" w:cstheme="majorBidi"/>
          <w:sz w:val="24"/>
          <w:szCs w:val="24"/>
          <w:lang w:eastAsia="zh-CN"/>
        </w:rPr>
        <w:t xml:space="preserve"> </w:t>
      </w:r>
      <w:r w:rsidRPr="00EA7DF6">
        <w:rPr>
          <w:rFonts w:asciiTheme="majorBidi" w:eastAsia="SimSun" w:hAnsiTheme="majorBidi" w:cstheme="majorBidi"/>
          <w:sz w:val="24"/>
          <w:szCs w:val="24"/>
          <w:lang w:eastAsia="zh-CN"/>
        </w:rPr>
        <w:t>”The effects of trust and interdependence on relationship commitment: an trans-Atlantic study</w:t>
      </w:r>
      <w:r w:rsidR="00C179FF">
        <w:rPr>
          <w:rFonts w:asciiTheme="majorBidi" w:eastAsia="SimSun" w:hAnsiTheme="majorBidi" w:cstheme="majorBidi"/>
          <w:sz w:val="24"/>
          <w:szCs w:val="24"/>
          <w:lang w:eastAsia="zh-CN"/>
        </w:rPr>
        <w:t>“</w:t>
      </w:r>
      <w:r w:rsidRPr="00EA7DF6">
        <w:rPr>
          <w:rFonts w:asciiTheme="majorBidi" w:eastAsia="SimSun" w:hAnsiTheme="majorBidi" w:cstheme="majorBidi"/>
          <w:sz w:val="24"/>
          <w:szCs w:val="24"/>
          <w:lang w:eastAsia="zh-CN"/>
        </w:rPr>
        <w:t>, International Journal of Research in Marketing, Vol. 13 No.4, pp.303-17.</w:t>
      </w:r>
    </w:p>
    <w:p w:rsidR="00012C64" w:rsidRPr="00EA7DF6" w:rsidRDefault="00012C64" w:rsidP="00012C64">
      <w:pPr>
        <w:spacing w:after="0" w:line="240" w:lineRule="auto"/>
        <w:ind w:left="360" w:hanging="360"/>
        <w:rPr>
          <w:rFonts w:asciiTheme="majorBidi" w:hAnsiTheme="majorBidi" w:cstheme="majorBidi"/>
          <w:sz w:val="24"/>
          <w:szCs w:val="24"/>
        </w:rPr>
      </w:pPr>
      <w:r w:rsidRPr="00EA7DF6">
        <w:rPr>
          <w:rFonts w:asciiTheme="majorBidi" w:hAnsiTheme="majorBidi" w:cstheme="majorBidi"/>
          <w:sz w:val="24"/>
          <w:szCs w:val="24"/>
        </w:rPr>
        <w:t xml:space="preserve">Gupta, M., </w:t>
      </w:r>
      <w:proofErr w:type="spellStart"/>
      <w:r w:rsidRPr="00EA7DF6">
        <w:rPr>
          <w:rFonts w:asciiTheme="majorBidi" w:hAnsiTheme="majorBidi" w:cstheme="majorBidi"/>
          <w:sz w:val="24"/>
          <w:szCs w:val="24"/>
        </w:rPr>
        <w:t>Uz</w:t>
      </w:r>
      <w:proofErr w:type="spellEnd"/>
      <w:r w:rsidRPr="00EA7DF6">
        <w:rPr>
          <w:rFonts w:asciiTheme="majorBidi" w:hAnsiTheme="majorBidi" w:cstheme="majorBidi"/>
          <w:sz w:val="24"/>
          <w:szCs w:val="24"/>
        </w:rPr>
        <w:t xml:space="preserve">, I., </w:t>
      </w:r>
      <w:proofErr w:type="spellStart"/>
      <w:r w:rsidRPr="00EA7DF6">
        <w:rPr>
          <w:rFonts w:asciiTheme="majorBidi" w:hAnsiTheme="majorBidi" w:cstheme="majorBidi"/>
          <w:sz w:val="24"/>
          <w:szCs w:val="24"/>
        </w:rPr>
        <w:t>Esmaeilzadeh</w:t>
      </w:r>
      <w:proofErr w:type="spellEnd"/>
      <w:r w:rsidRPr="00EA7DF6">
        <w:rPr>
          <w:rFonts w:asciiTheme="majorBidi" w:hAnsiTheme="majorBidi" w:cstheme="majorBidi"/>
          <w:sz w:val="24"/>
          <w:szCs w:val="24"/>
        </w:rPr>
        <w:t xml:space="preserve">, P., </w:t>
      </w:r>
      <w:proofErr w:type="spellStart"/>
      <w:r w:rsidRPr="00EA7DF6">
        <w:rPr>
          <w:rFonts w:asciiTheme="majorBidi" w:hAnsiTheme="majorBidi" w:cstheme="majorBidi"/>
          <w:sz w:val="24"/>
          <w:szCs w:val="24"/>
        </w:rPr>
        <w:t>Noboa</w:t>
      </w:r>
      <w:proofErr w:type="spellEnd"/>
      <w:r w:rsidRPr="00EA7DF6">
        <w:rPr>
          <w:rFonts w:asciiTheme="majorBidi" w:hAnsiTheme="majorBidi" w:cstheme="majorBidi"/>
          <w:sz w:val="24"/>
          <w:szCs w:val="24"/>
        </w:rPr>
        <w:t xml:space="preserve">, F., </w:t>
      </w:r>
      <w:proofErr w:type="spellStart"/>
      <w:r w:rsidRPr="00EA7DF6">
        <w:rPr>
          <w:rFonts w:asciiTheme="majorBidi" w:hAnsiTheme="majorBidi" w:cstheme="majorBidi"/>
          <w:sz w:val="24"/>
          <w:szCs w:val="24"/>
        </w:rPr>
        <w:t>Mahrous</w:t>
      </w:r>
      <w:proofErr w:type="spellEnd"/>
      <w:r w:rsidRPr="00EA7DF6">
        <w:rPr>
          <w:rFonts w:asciiTheme="majorBidi" w:hAnsiTheme="majorBidi" w:cstheme="majorBidi"/>
          <w:sz w:val="24"/>
          <w:szCs w:val="24"/>
        </w:rPr>
        <w:t>, A. A., Kim, E</w:t>
      </w:r>
      <w:proofErr w:type="gramStart"/>
      <w:r w:rsidRPr="00EA7DF6">
        <w:rPr>
          <w:rFonts w:asciiTheme="majorBidi" w:hAnsiTheme="majorBidi" w:cstheme="majorBidi"/>
          <w:sz w:val="24"/>
          <w:szCs w:val="24"/>
        </w:rPr>
        <w:t>., ...</w:t>
      </w:r>
      <w:proofErr w:type="gramEnd"/>
      <w:r w:rsidRPr="00EA7DF6">
        <w:rPr>
          <w:rFonts w:asciiTheme="majorBidi" w:hAnsiTheme="majorBidi" w:cstheme="majorBidi"/>
          <w:sz w:val="24"/>
          <w:szCs w:val="24"/>
        </w:rPr>
        <w:t xml:space="preserve"> &amp; Peters, A. (2018). Do cultural norms affect social network </w:t>
      </w:r>
      <w:proofErr w:type="spellStart"/>
      <w:r w:rsidRPr="00EA7DF6">
        <w:rPr>
          <w:rFonts w:asciiTheme="majorBidi" w:hAnsiTheme="majorBidi" w:cstheme="majorBidi"/>
          <w:sz w:val="24"/>
          <w:szCs w:val="24"/>
        </w:rPr>
        <w:t>behavior</w:t>
      </w:r>
      <w:proofErr w:type="spellEnd"/>
      <w:r w:rsidRPr="00EA7DF6">
        <w:rPr>
          <w:rFonts w:asciiTheme="majorBidi" w:hAnsiTheme="majorBidi" w:cstheme="majorBidi"/>
          <w:sz w:val="24"/>
          <w:szCs w:val="24"/>
        </w:rPr>
        <w:t xml:space="preserve"> inappropriateness? </w:t>
      </w:r>
      <w:proofErr w:type="gramStart"/>
      <w:r w:rsidRPr="00EA7DF6">
        <w:rPr>
          <w:rFonts w:asciiTheme="majorBidi" w:hAnsiTheme="majorBidi" w:cstheme="majorBidi"/>
          <w:sz w:val="24"/>
          <w:szCs w:val="24"/>
        </w:rPr>
        <w:t>A global study.</w:t>
      </w:r>
      <w:proofErr w:type="gramEnd"/>
      <w:r w:rsidRPr="00EA7DF6">
        <w:rPr>
          <w:rFonts w:asciiTheme="majorBidi" w:hAnsiTheme="majorBidi" w:cstheme="majorBidi"/>
          <w:sz w:val="24"/>
          <w:szCs w:val="24"/>
        </w:rPr>
        <w:t xml:space="preserve"> </w:t>
      </w:r>
      <w:r w:rsidRPr="00EA7DF6">
        <w:rPr>
          <w:rFonts w:asciiTheme="majorBidi" w:hAnsiTheme="majorBidi" w:cstheme="majorBidi"/>
          <w:i/>
          <w:iCs/>
          <w:sz w:val="24"/>
          <w:szCs w:val="24"/>
        </w:rPr>
        <w:t>Journal of Business Research</w:t>
      </w:r>
      <w:r w:rsidRPr="00EA7DF6">
        <w:rPr>
          <w:rFonts w:asciiTheme="majorBidi" w:hAnsiTheme="majorBidi" w:cstheme="majorBidi"/>
          <w:sz w:val="24"/>
          <w:szCs w:val="24"/>
        </w:rPr>
        <w:t xml:space="preserve">, </w:t>
      </w:r>
      <w:r w:rsidRPr="00EA7DF6">
        <w:rPr>
          <w:rFonts w:asciiTheme="majorBidi" w:hAnsiTheme="majorBidi" w:cstheme="majorBidi"/>
          <w:i/>
          <w:iCs/>
          <w:sz w:val="24"/>
          <w:szCs w:val="24"/>
        </w:rPr>
        <w:t>85</w:t>
      </w:r>
      <w:r w:rsidRPr="00EA7DF6">
        <w:rPr>
          <w:rFonts w:asciiTheme="majorBidi" w:hAnsiTheme="majorBidi" w:cstheme="majorBidi"/>
          <w:sz w:val="24"/>
          <w:szCs w:val="24"/>
        </w:rPr>
        <w:t>, 10-22.</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Gwinner</w:t>
      </w:r>
      <w:proofErr w:type="spellEnd"/>
      <w:r w:rsidRPr="00EA7DF6">
        <w:rPr>
          <w:rFonts w:asciiTheme="majorBidi" w:eastAsia="SimSun" w:hAnsiTheme="majorBidi" w:cstheme="majorBidi"/>
          <w:sz w:val="24"/>
          <w:szCs w:val="24"/>
          <w:lang w:eastAsia="zh-CN"/>
        </w:rPr>
        <w:t>, K., &amp; Swanson, S. R. (2003).</w:t>
      </w:r>
      <w:proofErr w:type="gramEnd"/>
      <w:r w:rsidRPr="00EA7DF6">
        <w:rPr>
          <w:rFonts w:asciiTheme="majorBidi" w:eastAsia="SimSun" w:hAnsiTheme="majorBidi" w:cstheme="majorBidi"/>
          <w:sz w:val="24"/>
          <w:szCs w:val="24"/>
          <w:lang w:eastAsia="zh-CN"/>
        </w:rPr>
        <w:t xml:space="preserve"> A model of fan identification: Antecedents and sponsorship outcomes. Journal of services marketing, 17(3), 275-294.</w:t>
      </w:r>
      <w:r w:rsidRPr="00EA7DF6">
        <w:rPr>
          <w:rFonts w:asciiTheme="majorBidi" w:eastAsia="SimSun" w:hAnsiTheme="majorBidi" w:cstheme="majorBidi"/>
          <w:sz w:val="24"/>
          <w:szCs w:val="24"/>
          <w:rtl/>
          <w:lang w:eastAsia="zh-CN"/>
        </w:rPr>
        <w:t>‏</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r w:rsidRPr="00EA7DF6">
        <w:rPr>
          <w:rFonts w:asciiTheme="majorBidi" w:eastAsia="SimSun" w:hAnsiTheme="majorBidi" w:cstheme="majorBidi"/>
          <w:sz w:val="24"/>
          <w:szCs w:val="24"/>
          <w:lang w:eastAsia="zh-CN"/>
        </w:rPr>
        <w:t xml:space="preserve">H. </w:t>
      </w:r>
      <w:proofErr w:type="spellStart"/>
      <w:r w:rsidRPr="00EA7DF6">
        <w:rPr>
          <w:rFonts w:asciiTheme="majorBidi" w:eastAsia="SimSun" w:hAnsiTheme="majorBidi" w:cstheme="majorBidi"/>
          <w:sz w:val="24"/>
          <w:szCs w:val="24"/>
          <w:lang w:eastAsia="zh-CN"/>
        </w:rPr>
        <w:t>Tsiotsou</w:t>
      </w:r>
      <w:proofErr w:type="spellEnd"/>
      <w:r w:rsidRPr="00EA7DF6">
        <w:rPr>
          <w:rFonts w:asciiTheme="majorBidi" w:eastAsia="SimSun" w:hAnsiTheme="majorBidi" w:cstheme="majorBidi"/>
          <w:sz w:val="24"/>
          <w:szCs w:val="24"/>
          <w:lang w:eastAsia="zh-CN"/>
        </w:rPr>
        <w:t>, R. (2013). Sport team loyalty: integrating relationship marketing and a hierarchy of effects. Journal of Services Marketing, 27(6), 458-471.</w:t>
      </w:r>
      <w:r w:rsidRPr="00EA7DF6">
        <w:rPr>
          <w:rFonts w:asciiTheme="majorBidi" w:eastAsia="SimSun" w:hAnsiTheme="majorBidi" w:cstheme="majorBidi"/>
          <w:sz w:val="24"/>
          <w:szCs w:val="24"/>
          <w:rtl/>
          <w:lang w:eastAsia="zh-CN"/>
        </w:rPr>
        <w:t>‏</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Hill, B., &amp; Green, B.C. (2000).</w:t>
      </w:r>
      <w:proofErr w:type="gramEnd"/>
      <w:r w:rsidRPr="00EA7DF6">
        <w:rPr>
          <w:rFonts w:asciiTheme="majorBidi" w:eastAsia="SimSun" w:hAnsiTheme="majorBidi" w:cstheme="majorBidi"/>
          <w:sz w:val="24"/>
          <w:szCs w:val="24"/>
          <w:lang w:eastAsia="zh-CN"/>
        </w:rPr>
        <w:t xml:space="preserve"> Repeat attendance as a function of involvement, loyalty, and the </w:t>
      </w:r>
      <w:proofErr w:type="spellStart"/>
      <w:r w:rsidRPr="00EA7DF6">
        <w:rPr>
          <w:rFonts w:asciiTheme="majorBidi" w:eastAsia="SimSun" w:hAnsiTheme="majorBidi" w:cstheme="majorBidi"/>
          <w:sz w:val="24"/>
          <w:szCs w:val="24"/>
          <w:lang w:eastAsia="zh-CN"/>
        </w:rPr>
        <w:t>sportscape</w:t>
      </w:r>
      <w:proofErr w:type="spellEnd"/>
      <w:r w:rsidRPr="00EA7DF6">
        <w:rPr>
          <w:rFonts w:asciiTheme="majorBidi" w:eastAsia="SimSun" w:hAnsiTheme="majorBidi" w:cstheme="majorBidi"/>
          <w:sz w:val="24"/>
          <w:szCs w:val="24"/>
          <w:lang w:eastAsia="zh-CN"/>
        </w:rPr>
        <w:t xml:space="preserve"> across three football contexts. Sport Management Review, 3, 145–162</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Hogg, M. A., &amp; Turner, J. C. (1985).</w:t>
      </w:r>
      <w:proofErr w:type="gramEnd"/>
      <w:r w:rsidRPr="00EA7DF6">
        <w:rPr>
          <w:rFonts w:asciiTheme="majorBidi" w:eastAsia="SimSun" w:hAnsiTheme="majorBidi" w:cstheme="majorBidi"/>
          <w:sz w:val="24"/>
          <w:szCs w:val="24"/>
          <w:lang w:eastAsia="zh-CN"/>
        </w:rPr>
        <w:t xml:space="preserve"> </w:t>
      </w:r>
      <w:proofErr w:type="gramStart"/>
      <w:r w:rsidRPr="00EA7DF6">
        <w:rPr>
          <w:rFonts w:asciiTheme="majorBidi" w:eastAsia="SimSun" w:hAnsiTheme="majorBidi" w:cstheme="majorBidi"/>
          <w:sz w:val="24"/>
          <w:szCs w:val="24"/>
          <w:lang w:eastAsia="zh-CN"/>
        </w:rPr>
        <w:t>Interpersonal attraction, social identification and psychological group formation.</w:t>
      </w:r>
      <w:proofErr w:type="gramEnd"/>
      <w:r w:rsidRPr="00EA7DF6">
        <w:rPr>
          <w:rFonts w:asciiTheme="majorBidi" w:eastAsia="SimSun" w:hAnsiTheme="majorBidi" w:cstheme="majorBidi"/>
          <w:sz w:val="24"/>
          <w:szCs w:val="24"/>
          <w:lang w:eastAsia="zh-CN"/>
        </w:rPr>
        <w:t xml:space="preserve"> European Journal of Social Psychology, 15(1), 51-66.</w:t>
      </w:r>
      <w:r w:rsidRPr="00EA7DF6">
        <w:rPr>
          <w:rFonts w:asciiTheme="majorBidi" w:eastAsia="SimSun" w:hAnsiTheme="majorBidi" w:cstheme="majorBidi"/>
          <w:sz w:val="24"/>
          <w:szCs w:val="24"/>
          <w:rtl/>
          <w:lang w:eastAsia="zh-CN"/>
        </w:rPr>
        <w:t>‏</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Keh</w:t>
      </w:r>
      <w:proofErr w:type="spellEnd"/>
      <w:r w:rsidRPr="00EA7DF6">
        <w:rPr>
          <w:rFonts w:asciiTheme="majorBidi" w:eastAsia="SimSun" w:hAnsiTheme="majorBidi" w:cstheme="majorBidi"/>
          <w:sz w:val="24"/>
          <w:szCs w:val="24"/>
          <w:lang w:eastAsia="zh-CN"/>
        </w:rPr>
        <w:t xml:space="preserve">, H.T., &amp; </w:t>
      </w:r>
      <w:proofErr w:type="spellStart"/>
      <w:r w:rsidRPr="00EA7DF6">
        <w:rPr>
          <w:rFonts w:asciiTheme="majorBidi" w:eastAsia="SimSun" w:hAnsiTheme="majorBidi" w:cstheme="majorBidi"/>
          <w:sz w:val="24"/>
          <w:szCs w:val="24"/>
          <w:lang w:eastAsia="zh-CN"/>
        </w:rPr>
        <w:t>Xie</w:t>
      </w:r>
      <w:proofErr w:type="spellEnd"/>
      <w:r w:rsidRPr="00EA7DF6">
        <w:rPr>
          <w:rFonts w:asciiTheme="majorBidi" w:eastAsia="SimSun" w:hAnsiTheme="majorBidi" w:cstheme="majorBidi"/>
          <w:sz w:val="24"/>
          <w:szCs w:val="24"/>
          <w:lang w:eastAsia="zh-CN"/>
        </w:rPr>
        <w:t>, Y. (2009).</w:t>
      </w:r>
      <w:proofErr w:type="gramEnd"/>
      <w:r w:rsidRPr="00EA7DF6">
        <w:rPr>
          <w:rFonts w:asciiTheme="majorBidi" w:eastAsia="SimSun" w:hAnsiTheme="majorBidi" w:cstheme="majorBidi"/>
          <w:sz w:val="24"/>
          <w:szCs w:val="24"/>
          <w:lang w:eastAsia="zh-CN"/>
        </w:rPr>
        <w:t xml:space="preserve"> Corporate reputation and customer </w:t>
      </w:r>
      <w:proofErr w:type="spellStart"/>
      <w:r w:rsidRPr="00EA7DF6">
        <w:rPr>
          <w:rFonts w:asciiTheme="majorBidi" w:eastAsia="SimSun" w:hAnsiTheme="majorBidi" w:cstheme="majorBidi"/>
          <w:sz w:val="24"/>
          <w:szCs w:val="24"/>
          <w:lang w:eastAsia="zh-CN"/>
        </w:rPr>
        <w:t>behavioral</w:t>
      </w:r>
      <w:proofErr w:type="spellEnd"/>
      <w:r w:rsidRPr="00EA7DF6">
        <w:rPr>
          <w:rFonts w:asciiTheme="majorBidi" w:eastAsia="SimSun" w:hAnsiTheme="majorBidi" w:cstheme="majorBidi"/>
          <w:sz w:val="24"/>
          <w:szCs w:val="24"/>
          <w:lang w:eastAsia="zh-CN"/>
        </w:rPr>
        <w:t xml:space="preserve"> intentions: The roles of trust, identification and commitment. Industrial Marketing Management, 38, 732–742.</w:t>
      </w:r>
    </w:p>
    <w:p w:rsidR="00012C64" w:rsidRPr="00EA7DF6" w:rsidRDefault="00012C64" w:rsidP="00012C64">
      <w:pPr>
        <w:spacing w:after="0" w:line="240" w:lineRule="auto"/>
        <w:ind w:left="360" w:hanging="360"/>
        <w:rPr>
          <w:rFonts w:asciiTheme="majorBidi" w:hAnsiTheme="majorBidi" w:cstheme="majorBidi"/>
          <w:sz w:val="24"/>
          <w:szCs w:val="24"/>
        </w:rPr>
      </w:pPr>
      <w:proofErr w:type="spellStart"/>
      <w:proofErr w:type="gramStart"/>
      <w:r w:rsidRPr="00EA7DF6">
        <w:rPr>
          <w:rFonts w:asciiTheme="majorBidi" w:hAnsiTheme="majorBidi" w:cstheme="majorBidi"/>
          <w:sz w:val="24"/>
          <w:szCs w:val="24"/>
        </w:rPr>
        <w:t>Khattab</w:t>
      </w:r>
      <w:proofErr w:type="spellEnd"/>
      <w:r w:rsidRPr="00EA7DF6">
        <w:rPr>
          <w:rFonts w:asciiTheme="majorBidi" w:hAnsiTheme="majorBidi" w:cstheme="majorBidi"/>
          <w:sz w:val="24"/>
          <w:szCs w:val="24"/>
        </w:rPr>
        <w:t xml:space="preserve">, L., &amp; </w:t>
      </w:r>
      <w:proofErr w:type="spellStart"/>
      <w:r w:rsidRPr="00EA7DF6">
        <w:rPr>
          <w:rFonts w:asciiTheme="majorBidi" w:hAnsiTheme="majorBidi" w:cstheme="majorBidi"/>
          <w:sz w:val="24"/>
          <w:szCs w:val="24"/>
        </w:rPr>
        <w:t>Mahrous</w:t>
      </w:r>
      <w:proofErr w:type="spellEnd"/>
      <w:r w:rsidRPr="00EA7DF6">
        <w:rPr>
          <w:rFonts w:asciiTheme="majorBidi" w:hAnsiTheme="majorBidi" w:cstheme="majorBidi"/>
          <w:sz w:val="24"/>
          <w:szCs w:val="24"/>
        </w:rPr>
        <w:t>, A. A. (2016).</w:t>
      </w:r>
      <w:proofErr w:type="gramEnd"/>
      <w:r w:rsidRPr="00EA7DF6">
        <w:rPr>
          <w:rFonts w:asciiTheme="majorBidi" w:hAnsiTheme="majorBidi" w:cstheme="majorBidi"/>
          <w:sz w:val="24"/>
          <w:szCs w:val="24"/>
        </w:rPr>
        <w:t xml:space="preserve"> Revisiting online banner advertising recall: An experimental study of the factors affecting banner recall in an Arab context. </w:t>
      </w:r>
      <w:r w:rsidRPr="00EA7DF6">
        <w:rPr>
          <w:rFonts w:asciiTheme="majorBidi" w:hAnsiTheme="majorBidi" w:cstheme="majorBidi"/>
          <w:i/>
          <w:iCs/>
          <w:sz w:val="24"/>
          <w:szCs w:val="24"/>
        </w:rPr>
        <w:t>Journal of Arab &amp; Muslim Media Research</w:t>
      </w:r>
      <w:r w:rsidRPr="00EA7DF6">
        <w:rPr>
          <w:rFonts w:asciiTheme="majorBidi" w:hAnsiTheme="majorBidi" w:cstheme="majorBidi"/>
          <w:sz w:val="24"/>
          <w:szCs w:val="24"/>
        </w:rPr>
        <w:t xml:space="preserve">, </w:t>
      </w:r>
      <w:r w:rsidRPr="00EA7DF6">
        <w:rPr>
          <w:rFonts w:asciiTheme="majorBidi" w:hAnsiTheme="majorBidi" w:cstheme="majorBidi"/>
          <w:i/>
          <w:iCs/>
          <w:sz w:val="24"/>
          <w:szCs w:val="24"/>
        </w:rPr>
        <w:t>9</w:t>
      </w:r>
      <w:r w:rsidRPr="00EA7DF6">
        <w:rPr>
          <w:rFonts w:asciiTheme="majorBidi" w:hAnsiTheme="majorBidi" w:cstheme="majorBidi"/>
          <w:sz w:val="24"/>
          <w:szCs w:val="24"/>
        </w:rPr>
        <w:t xml:space="preserve">(2), 237-249. </w:t>
      </w:r>
    </w:p>
    <w:p w:rsidR="00012C64" w:rsidRPr="00EA7DF6" w:rsidRDefault="00012C64" w:rsidP="00012C64">
      <w:pPr>
        <w:spacing w:after="0" w:line="240" w:lineRule="auto"/>
        <w:ind w:left="360" w:hanging="360"/>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Klijn</w:t>
      </w:r>
      <w:proofErr w:type="spellEnd"/>
      <w:r w:rsidRPr="00EA7DF6">
        <w:rPr>
          <w:rFonts w:asciiTheme="majorBidi" w:eastAsia="SimSun" w:hAnsiTheme="majorBidi" w:cstheme="majorBidi"/>
          <w:sz w:val="24"/>
          <w:szCs w:val="24"/>
          <w:lang w:eastAsia="zh-CN"/>
        </w:rPr>
        <w:t xml:space="preserve">, E.H., </w:t>
      </w:r>
      <w:proofErr w:type="spellStart"/>
      <w:r w:rsidRPr="00EA7DF6">
        <w:rPr>
          <w:rFonts w:asciiTheme="majorBidi" w:eastAsia="SimSun" w:hAnsiTheme="majorBidi" w:cstheme="majorBidi"/>
          <w:sz w:val="24"/>
          <w:szCs w:val="24"/>
          <w:lang w:eastAsia="zh-CN"/>
        </w:rPr>
        <w:t>Edelenbos</w:t>
      </w:r>
      <w:proofErr w:type="spellEnd"/>
      <w:r w:rsidRPr="00EA7DF6">
        <w:rPr>
          <w:rFonts w:asciiTheme="majorBidi" w:eastAsia="SimSun" w:hAnsiTheme="majorBidi" w:cstheme="majorBidi"/>
          <w:sz w:val="24"/>
          <w:szCs w:val="24"/>
          <w:lang w:eastAsia="zh-CN"/>
        </w:rPr>
        <w:t xml:space="preserve">, J., &amp; </w:t>
      </w:r>
      <w:proofErr w:type="spellStart"/>
      <w:r w:rsidRPr="00EA7DF6">
        <w:rPr>
          <w:rFonts w:asciiTheme="majorBidi" w:eastAsia="SimSun" w:hAnsiTheme="majorBidi" w:cstheme="majorBidi"/>
          <w:sz w:val="24"/>
          <w:szCs w:val="24"/>
          <w:lang w:eastAsia="zh-CN"/>
        </w:rPr>
        <w:t>Steijn</w:t>
      </w:r>
      <w:proofErr w:type="spellEnd"/>
      <w:r w:rsidRPr="00EA7DF6">
        <w:rPr>
          <w:rFonts w:asciiTheme="majorBidi" w:eastAsia="SimSun" w:hAnsiTheme="majorBidi" w:cstheme="majorBidi"/>
          <w:sz w:val="24"/>
          <w:szCs w:val="24"/>
          <w:lang w:eastAsia="zh-CN"/>
        </w:rPr>
        <w:t>, A.J. (2010).</w:t>
      </w:r>
      <w:proofErr w:type="gramEnd"/>
      <w:r w:rsidRPr="00EA7DF6">
        <w:rPr>
          <w:rFonts w:asciiTheme="majorBidi" w:eastAsia="SimSun" w:hAnsiTheme="majorBidi" w:cstheme="majorBidi"/>
          <w:sz w:val="24"/>
          <w:szCs w:val="24"/>
          <w:lang w:eastAsia="zh-CN"/>
        </w:rPr>
        <w:t xml:space="preserve"> Trust in governance networks: Its impact and outcomes. Administration &amp; Society, 42, 193–221</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Lin, Y. T., &amp; Lin, C. H. (2008).</w:t>
      </w:r>
      <w:proofErr w:type="gramEnd"/>
      <w:r w:rsidRPr="00EA7DF6">
        <w:rPr>
          <w:rFonts w:asciiTheme="majorBidi" w:eastAsia="SimSun" w:hAnsiTheme="majorBidi" w:cstheme="majorBidi"/>
          <w:sz w:val="24"/>
          <w:szCs w:val="24"/>
          <w:lang w:eastAsia="zh-CN"/>
        </w:rPr>
        <w:t xml:space="preserve"> Factors influencing brand loyalty in professional sports fans. Global Journal of Business Research, 2(1), 69-84.</w:t>
      </w:r>
    </w:p>
    <w:p w:rsidR="00012C64" w:rsidRPr="00EA7DF6" w:rsidRDefault="00012C64" w:rsidP="00012C64">
      <w:pPr>
        <w:spacing w:after="0" w:line="240" w:lineRule="auto"/>
        <w:ind w:left="360" w:hanging="360"/>
        <w:rPr>
          <w:rFonts w:asciiTheme="majorBidi" w:hAnsiTheme="majorBidi" w:cstheme="majorBidi"/>
          <w:sz w:val="24"/>
          <w:szCs w:val="24"/>
        </w:rPr>
      </w:pPr>
      <w:proofErr w:type="spellStart"/>
      <w:r w:rsidRPr="00EA7DF6">
        <w:rPr>
          <w:rFonts w:asciiTheme="majorBidi" w:hAnsiTheme="majorBidi" w:cstheme="majorBidi"/>
          <w:sz w:val="24"/>
          <w:szCs w:val="24"/>
        </w:rPr>
        <w:t>Mahrous</w:t>
      </w:r>
      <w:proofErr w:type="spellEnd"/>
      <w:r w:rsidRPr="00EA7DF6">
        <w:rPr>
          <w:rFonts w:asciiTheme="majorBidi" w:hAnsiTheme="majorBidi" w:cstheme="majorBidi"/>
          <w:sz w:val="24"/>
          <w:szCs w:val="24"/>
        </w:rPr>
        <w:t xml:space="preserve">, A. A. (2013). Social Media Marketing: Prospects for Marketing Theory and Practice on the Social Web. In </w:t>
      </w:r>
      <w:r w:rsidRPr="00EA7DF6">
        <w:rPr>
          <w:rFonts w:asciiTheme="majorBidi" w:hAnsiTheme="majorBidi" w:cstheme="majorBidi"/>
          <w:i/>
          <w:iCs/>
          <w:sz w:val="24"/>
          <w:szCs w:val="24"/>
        </w:rPr>
        <w:t>E-Marketing in Developed and Developing Countries: Emerging Practices</w:t>
      </w:r>
      <w:r w:rsidRPr="00EA7DF6">
        <w:rPr>
          <w:rFonts w:asciiTheme="majorBidi" w:hAnsiTheme="majorBidi" w:cstheme="majorBidi"/>
          <w:sz w:val="24"/>
          <w:szCs w:val="24"/>
        </w:rPr>
        <w:t xml:space="preserve"> (pp. 56-68). </w:t>
      </w:r>
      <w:proofErr w:type="gramStart"/>
      <w:r w:rsidRPr="00EA7DF6">
        <w:rPr>
          <w:rFonts w:asciiTheme="majorBidi" w:hAnsiTheme="majorBidi" w:cstheme="majorBidi"/>
          <w:sz w:val="24"/>
          <w:szCs w:val="24"/>
        </w:rPr>
        <w:t>IGI Global.</w:t>
      </w:r>
      <w:proofErr w:type="gramEnd"/>
    </w:p>
    <w:p w:rsidR="00012C64" w:rsidRPr="00EA7DF6" w:rsidRDefault="00012C64" w:rsidP="00012C64">
      <w:pPr>
        <w:spacing w:after="0" w:line="240" w:lineRule="auto"/>
        <w:ind w:left="360" w:hanging="360"/>
        <w:rPr>
          <w:rFonts w:asciiTheme="majorBidi" w:hAnsiTheme="majorBidi" w:cstheme="majorBidi"/>
          <w:sz w:val="24"/>
          <w:szCs w:val="24"/>
        </w:rPr>
      </w:pPr>
      <w:proofErr w:type="spellStart"/>
      <w:proofErr w:type="gramStart"/>
      <w:r w:rsidRPr="00EA7DF6">
        <w:rPr>
          <w:rFonts w:asciiTheme="majorBidi" w:hAnsiTheme="majorBidi" w:cstheme="majorBidi"/>
          <w:sz w:val="24"/>
          <w:szCs w:val="24"/>
        </w:rPr>
        <w:t>Mahrous</w:t>
      </w:r>
      <w:proofErr w:type="spellEnd"/>
      <w:r w:rsidRPr="00EA7DF6">
        <w:rPr>
          <w:rFonts w:asciiTheme="majorBidi" w:hAnsiTheme="majorBidi" w:cstheme="majorBidi"/>
          <w:sz w:val="24"/>
          <w:szCs w:val="24"/>
        </w:rPr>
        <w:t xml:space="preserve">, A. A., &amp; </w:t>
      </w:r>
      <w:proofErr w:type="spellStart"/>
      <w:r w:rsidRPr="00EA7DF6">
        <w:rPr>
          <w:rFonts w:asciiTheme="majorBidi" w:hAnsiTheme="majorBidi" w:cstheme="majorBidi"/>
          <w:sz w:val="24"/>
          <w:szCs w:val="24"/>
        </w:rPr>
        <w:t>Kotb</w:t>
      </w:r>
      <w:proofErr w:type="spellEnd"/>
      <w:r w:rsidRPr="00EA7DF6">
        <w:rPr>
          <w:rFonts w:asciiTheme="majorBidi" w:hAnsiTheme="majorBidi" w:cstheme="majorBidi"/>
          <w:sz w:val="24"/>
          <w:szCs w:val="24"/>
        </w:rPr>
        <w:t>, A. (2014, June).</w:t>
      </w:r>
      <w:proofErr w:type="gramEnd"/>
      <w:r w:rsidRPr="00EA7DF6">
        <w:rPr>
          <w:rFonts w:asciiTheme="majorBidi" w:hAnsiTheme="majorBidi" w:cstheme="majorBidi"/>
          <w:sz w:val="24"/>
          <w:szCs w:val="24"/>
        </w:rPr>
        <w:t xml:space="preserve"> Antecedents of virtual </w:t>
      </w:r>
      <w:proofErr w:type="gramStart"/>
      <w:r w:rsidRPr="00EA7DF6">
        <w:rPr>
          <w:rFonts w:asciiTheme="majorBidi" w:hAnsiTheme="majorBidi" w:cstheme="majorBidi"/>
          <w:sz w:val="24"/>
          <w:szCs w:val="24"/>
        </w:rPr>
        <w:t>communities</w:t>
      </w:r>
      <w:proofErr w:type="gramEnd"/>
      <w:r w:rsidRPr="00EA7DF6">
        <w:rPr>
          <w:rFonts w:asciiTheme="majorBidi" w:hAnsiTheme="majorBidi" w:cstheme="majorBidi"/>
          <w:sz w:val="24"/>
          <w:szCs w:val="24"/>
        </w:rPr>
        <w:t xml:space="preserve"> participation and their purchasing </w:t>
      </w:r>
      <w:proofErr w:type="spellStart"/>
      <w:r w:rsidRPr="00EA7DF6">
        <w:rPr>
          <w:rFonts w:asciiTheme="majorBidi" w:hAnsiTheme="majorBidi" w:cstheme="majorBidi"/>
          <w:sz w:val="24"/>
          <w:szCs w:val="24"/>
        </w:rPr>
        <w:t>behavior</w:t>
      </w:r>
      <w:proofErr w:type="spellEnd"/>
      <w:r w:rsidRPr="00EA7DF6">
        <w:rPr>
          <w:rFonts w:asciiTheme="majorBidi" w:hAnsiTheme="majorBidi" w:cstheme="majorBidi"/>
          <w:sz w:val="24"/>
          <w:szCs w:val="24"/>
        </w:rPr>
        <w:t xml:space="preserve"> consequence. In </w:t>
      </w:r>
      <w:r w:rsidRPr="00EA7DF6">
        <w:rPr>
          <w:rFonts w:asciiTheme="majorBidi" w:hAnsiTheme="majorBidi" w:cstheme="majorBidi"/>
          <w:i/>
          <w:iCs/>
          <w:sz w:val="24"/>
          <w:szCs w:val="24"/>
        </w:rPr>
        <w:t xml:space="preserve">Proceedings of the 4th Conference of the International Network of Business &amp; Management Journals (INBAM), Management Decision, Barcelona, 25-27 June </w:t>
      </w:r>
    </w:p>
    <w:p w:rsidR="00012C64" w:rsidRPr="00EA7DF6" w:rsidRDefault="00012C64" w:rsidP="00012C64">
      <w:pPr>
        <w:spacing w:after="0" w:line="240" w:lineRule="auto"/>
        <w:ind w:left="360" w:hanging="360"/>
        <w:rPr>
          <w:rFonts w:asciiTheme="majorBidi" w:hAnsiTheme="majorBidi" w:cstheme="majorBidi"/>
          <w:i/>
          <w:iCs/>
          <w:sz w:val="24"/>
          <w:szCs w:val="24"/>
        </w:rPr>
      </w:pPr>
      <w:proofErr w:type="spellStart"/>
      <w:proofErr w:type="gramStart"/>
      <w:r w:rsidRPr="00EA7DF6">
        <w:rPr>
          <w:rFonts w:asciiTheme="majorBidi" w:hAnsiTheme="majorBidi" w:cstheme="majorBidi"/>
          <w:sz w:val="24"/>
          <w:szCs w:val="24"/>
        </w:rPr>
        <w:t>Marzouk</w:t>
      </w:r>
      <w:proofErr w:type="spellEnd"/>
      <w:r w:rsidRPr="00EA7DF6">
        <w:rPr>
          <w:rFonts w:asciiTheme="majorBidi" w:hAnsiTheme="majorBidi" w:cstheme="majorBidi"/>
          <w:sz w:val="24"/>
          <w:szCs w:val="24"/>
        </w:rPr>
        <w:t xml:space="preserve">, O., &amp; </w:t>
      </w:r>
      <w:proofErr w:type="spellStart"/>
      <w:r w:rsidRPr="00EA7DF6">
        <w:rPr>
          <w:rFonts w:asciiTheme="majorBidi" w:hAnsiTheme="majorBidi" w:cstheme="majorBidi"/>
          <w:sz w:val="24"/>
          <w:szCs w:val="24"/>
        </w:rPr>
        <w:t>Mahrous</w:t>
      </w:r>
      <w:proofErr w:type="spellEnd"/>
      <w:r w:rsidRPr="00EA7DF6">
        <w:rPr>
          <w:rFonts w:asciiTheme="majorBidi" w:hAnsiTheme="majorBidi" w:cstheme="majorBidi"/>
          <w:sz w:val="24"/>
          <w:szCs w:val="24"/>
        </w:rPr>
        <w:t>, A. (2017).</w:t>
      </w:r>
      <w:proofErr w:type="gramEnd"/>
      <w:r w:rsidRPr="00EA7DF6">
        <w:rPr>
          <w:rFonts w:asciiTheme="majorBidi" w:hAnsiTheme="majorBidi" w:cstheme="majorBidi"/>
          <w:sz w:val="24"/>
          <w:szCs w:val="24"/>
        </w:rPr>
        <w:t xml:space="preserve"> </w:t>
      </w:r>
      <w:proofErr w:type="gramStart"/>
      <w:r w:rsidRPr="00EA7DF6">
        <w:rPr>
          <w:rFonts w:asciiTheme="majorBidi" w:hAnsiTheme="majorBidi" w:cstheme="majorBidi"/>
          <w:sz w:val="24"/>
          <w:szCs w:val="24"/>
        </w:rPr>
        <w:t xml:space="preserve">AN EXPLORATORY STUDY ON ENERGY AND WATER SUSTAINABLE CONSUMPTION BEHAVIORS OF RURAL CONSUMERS </w:t>
      </w:r>
      <w:r w:rsidRPr="00EA7DF6">
        <w:rPr>
          <w:rFonts w:asciiTheme="majorBidi" w:hAnsiTheme="majorBidi" w:cstheme="majorBidi"/>
          <w:sz w:val="24"/>
          <w:szCs w:val="24"/>
        </w:rPr>
        <w:lastRenderedPageBreak/>
        <w:t>IN EGYPT.</w:t>
      </w:r>
      <w:proofErr w:type="gramEnd"/>
      <w:r w:rsidRPr="00EA7DF6">
        <w:rPr>
          <w:rFonts w:asciiTheme="majorBidi" w:hAnsiTheme="majorBidi" w:cstheme="majorBidi"/>
          <w:sz w:val="24"/>
          <w:szCs w:val="24"/>
        </w:rPr>
        <w:t xml:space="preserve"> Retrieved from </w:t>
      </w:r>
      <w:hyperlink r:id="rId12" w:history="1">
        <w:r w:rsidRPr="00EA7DF6">
          <w:rPr>
            <w:rStyle w:val="Hyperlink"/>
            <w:rFonts w:asciiTheme="majorBidi" w:hAnsiTheme="majorBidi" w:cstheme="majorBidi"/>
            <w:color w:val="auto"/>
            <w:sz w:val="24"/>
            <w:szCs w:val="24"/>
          </w:rPr>
          <w:t>http://erepository.cu.edu.eg/index.php/COMM-Conf/article/view/7402</w:t>
        </w:r>
      </w:hyperlink>
      <w:r w:rsidRPr="00EA7DF6">
        <w:rPr>
          <w:rFonts w:asciiTheme="majorBidi" w:hAnsiTheme="majorBidi" w:cstheme="majorBidi"/>
          <w:sz w:val="24"/>
          <w:szCs w:val="24"/>
        </w:rPr>
        <w:t xml:space="preserve"> Last accessed (02/12/2019)</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 xml:space="preserve">Matsuoka, H., </w:t>
      </w:r>
      <w:proofErr w:type="spellStart"/>
      <w:r w:rsidRPr="00EA7DF6">
        <w:rPr>
          <w:rFonts w:asciiTheme="majorBidi" w:eastAsia="SimSun" w:hAnsiTheme="majorBidi" w:cstheme="majorBidi"/>
          <w:sz w:val="24"/>
          <w:szCs w:val="24"/>
          <w:lang w:eastAsia="zh-CN"/>
        </w:rPr>
        <w:t>Chelladurai</w:t>
      </w:r>
      <w:proofErr w:type="spellEnd"/>
      <w:r w:rsidRPr="00EA7DF6">
        <w:rPr>
          <w:rFonts w:asciiTheme="majorBidi" w:eastAsia="SimSun" w:hAnsiTheme="majorBidi" w:cstheme="majorBidi"/>
          <w:sz w:val="24"/>
          <w:szCs w:val="24"/>
          <w:lang w:eastAsia="zh-CN"/>
        </w:rPr>
        <w:t>, P., &amp; Harada, M. (2003).</w:t>
      </w:r>
      <w:proofErr w:type="gramEnd"/>
      <w:r w:rsidRPr="00EA7DF6">
        <w:rPr>
          <w:rFonts w:asciiTheme="majorBidi" w:eastAsia="SimSun" w:hAnsiTheme="majorBidi" w:cstheme="majorBidi"/>
          <w:sz w:val="24"/>
          <w:szCs w:val="24"/>
          <w:lang w:eastAsia="zh-CN"/>
        </w:rPr>
        <w:t xml:space="preserve"> Direct and Interaction Effects of Team Identification and Satisfaction on Intention to Attend Games. </w:t>
      </w:r>
      <w:proofErr w:type="gramStart"/>
      <w:r w:rsidRPr="00EA7DF6">
        <w:rPr>
          <w:rFonts w:asciiTheme="majorBidi" w:eastAsia="SimSun" w:hAnsiTheme="majorBidi" w:cstheme="majorBidi"/>
          <w:sz w:val="24"/>
          <w:szCs w:val="24"/>
          <w:lang w:eastAsia="zh-CN"/>
        </w:rPr>
        <w:t>Sport Marketing Quarterly, 12(4).</w:t>
      </w:r>
      <w:proofErr w:type="gramEnd"/>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Mazodier</w:t>
      </w:r>
      <w:proofErr w:type="spellEnd"/>
      <w:r w:rsidRPr="00EA7DF6">
        <w:rPr>
          <w:rFonts w:asciiTheme="majorBidi" w:eastAsia="SimSun" w:hAnsiTheme="majorBidi" w:cstheme="majorBidi"/>
          <w:sz w:val="24"/>
          <w:szCs w:val="24"/>
          <w:lang w:eastAsia="zh-CN"/>
        </w:rPr>
        <w:t xml:space="preserve">, M., &amp; </w:t>
      </w:r>
      <w:proofErr w:type="spellStart"/>
      <w:r w:rsidRPr="00EA7DF6">
        <w:rPr>
          <w:rFonts w:asciiTheme="majorBidi" w:eastAsia="SimSun" w:hAnsiTheme="majorBidi" w:cstheme="majorBidi"/>
          <w:sz w:val="24"/>
          <w:szCs w:val="24"/>
          <w:lang w:eastAsia="zh-CN"/>
        </w:rPr>
        <w:t>Merunka</w:t>
      </w:r>
      <w:proofErr w:type="spellEnd"/>
      <w:r w:rsidRPr="00EA7DF6">
        <w:rPr>
          <w:rFonts w:asciiTheme="majorBidi" w:eastAsia="SimSun" w:hAnsiTheme="majorBidi" w:cstheme="majorBidi"/>
          <w:sz w:val="24"/>
          <w:szCs w:val="24"/>
          <w:lang w:eastAsia="zh-CN"/>
        </w:rPr>
        <w:t>, D. (2012).</w:t>
      </w:r>
      <w:proofErr w:type="gramEnd"/>
      <w:r w:rsidRPr="00EA7DF6">
        <w:rPr>
          <w:rFonts w:asciiTheme="majorBidi" w:eastAsia="SimSun" w:hAnsiTheme="majorBidi" w:cstheme="majorBidi"/>
          <w:sz w:val="24"/>
          <w:szCs w:val="24"/>
          <w:lang w:eastAsia="zh-CN"/>
        </w:rPr>
        <w:t xml:space="preserve"> Achieving brand loyalty through sponsorship: the role of fit and self-congruity. Journal of the Academy of Marketing Science, 40(6), 807-820.</w:t>
      </w:r>
      <w:r w:rsidRPr="00EA7DF6">
        <w:rPr>
          <w:rFonts w:asciiTheme="majorBidi" w:eastAsia="SimSun" w:hAnsiTheme="majorBidi" w:cstheme="majorBidi"/>
          <w:sz w:val="24"/>
          <w:szCs w:val="24"/>
          <w:rtl/>
          <w:lang w:eastAsia="zh-CN"/>
        </w:rPr>
        <w:t>‏</w:t>
      </w:r>
    </w:p>
    <w:p w:rsidR="00012C64" w:rsidRPr="00EA7DF6" w:rsidRDefault="00012C64" w:rsidP="00012C64">
      <w:pPr>
        <w:spacing w:after="0" w:line="240" w:lineRule="auto"/>
        <w:ind w:left="360" w:hanging="360"/>
        <w:rPr>
          <w:rFonts w:asciiTheme="majorBidi" w:eastAsia="Times New Roman" w:hAnsiTheme="majorBidi" w:cstheme="majorBidi"/>
          <w:sz w:val="24"/>
          <w:szCs w:val="24"/>
        </w:rPr>
      </w:pPr>
      <w:proofErr w:type="gramStart"/>
      <w:r w:rsidRPr="00EA7DF6">
        <w:rPr>
          <w:rFonts w:asciiTheme="majorBidi" w:eastAsia="Times New Roman" w:hAnsiTheme="majorBidi" w:cstheme="majorBidi"/>
          <w:sz w:val="24"/>
          <w:szCs w:val="24"/>
        </w:rPr>
        <w:t xml:space="preserve">Mohsen, Y., Hussein, H. M., &amp; </w:t>
      </w:r>
      <w:proofErr w:type="spellStart"/>
      <w:r w:rsidRPr="00EA7DF6">
        <w:rPr>
          <w:rFonts w:asciiTheme="majorBidi" w:eastAsia="Times New Roman" w:hAnsiTheme="majorBidi" w:cstheme="majorBidi"/>
          <w:sz w:val="24"/>
          <w:szCs w:val="24"/>
        </w:rPr>
        <w:t>Mahrous</w:t>
      </w:r>
      <w:proofErr w:type="spellEnd"/>
      <w:r w:rsidRPr="00EA7DF6">
        <w:rPr>
          <w:rFonts w:asciiTheme="majorBidi" w:eastAsia="Times New Roman" w:hAnsiTheme="majorBidi" w:cstheme="majorBidi"/>
          <w:sz w:val="24"/>
          <w:szCs w:val="24"/>
        </w:rPr>
        <w:t>, A. A. (2018).</w:t>
      </w:r>
      <w:proofErr w:type="gramEnd"/>
      <w:r w:rsidRPr="00EA7DF6">
        <w:rPr>
          <w:rFonts w:asciiTheme="majorBidi" w:eastAsia="Times New Roman" w:hAnsiTheme="majorBidi" w:cstheme="majorBidi"/>
          <w:sz w:val="24"/>
          <w:szCs w:val="24"/>
        </w:rPr>
        <w:t xml:space="preserve"> Perceived service value, customer engagement and brand loyalty in health care centres in Egypt.</w:t>
      </w:r>
      <w:r w:rsidRPr="00EA7DF6">
        <w:rPr>
          <w:rFonts w:asciiTheme="majorBidi" w:eastAsia="Times New Roman" w:hAnsiTheme="majorBidi" w:cstheme="majorBidi"/>
          <w:sz w:val="24"/>
          <w:szCs w:val="24"/>
          <w:rtl/>
        </w:rPr>
        <w:t>‏</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Morgan, R.M. and Hunt, S. (1994), “The commitment-trust theory of relationship marketing”, Journal of Marketing, Vol. 58 No. 3, pp. 20-38.</w:t>
      </w:r>
      <w:proofErr w:type="gramEnd"/>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 xml:space="preserve">O'Boyle, I., &amp; </w:t>
      </w:r>
      <w:proofErr w:type="spellStart"/>
      <w:r w:rsidRPr="00EA7DF6">
        <w:rPr>
          <w:rFonts w:asciiTheme="majorBidi" w:eastAsia="SimSun" w:hAnsiTheme="majorBidi" w:cstheme="majorBidi"/>
          <w:sz w:val="24"/>
          <w:szCs w:val="24"/>
          <w:lang w:eastAsia="zh-CN"/>
        </w:rPr>
        <w:t>Shilbury</w:t>
      </w:r>
      <w:proofErr w:type="spellEnd"/>
      <w:r w:rsidRPr="00EA7DF6">
        <w:rPr>
          <w:rFonts w:asciiTheme="majorBidi" w:eastAsia="SimSun" w:hAnsiTheme="majorBidi" w:cstheme="majorBidi"/>
          <w:sz w:val="24"/>
          <w:szCs w:val="24"/>
          <w:lang w:eastAsia="zh-CN"/>
        </w:rPr>
        <w:t>, D. (2016).</w:t>
      </w:r>
      <w:proofErr w:type="gramEnd"/>
      <w:r w:rsidRPr="00EA7DF6">
        <w:rPr>
          <w:rFonts w:asciiTheme="majorBidi" w:eastAsia="SimSun" w:hAnsiTheme="majorBidi" w:cstheme="majorBidi"/>
          <w:sz w:val="24"/>
          <w:szCs w:val="24"/>
          <w:lang w:eastAsia="zh-CN"/>
        </w:rPr>
        <w:t xml:space="preserve"> </w:t>
      </w:r>
      <w:proofErr w:type="gramStart"/>
      <w:r w:rsidRPr="00EA7DF6">
        <w:rPr>
          <w:rFonts w:asciiTheme="majorBidi" w:eastAsia="SimSun" w:hAnsiTheme="majorBidi" w:cstheme="majorBidi"/>
          <w:sz w:val="24"/>
          <w:szCs w:val="24"/>
          <w:lang w:eastAsia="zh-CN"/>
        </w:rPr>
        <w:t>Exploring issues of trust in collaborative sport governance.</w:t>
      </w:r>
      <w:proofErr w:type="gramEnd"/>
      <w:r w:rsidRPr="00EA7DF6">
        <w:rPr>
          <w:rFonts w:asciiTheme="majorBidi" w:eastAsia="SimSun" w:hAnsiTheme="majorBidi" w:cstheme="majorBidi"/>
          <w:sz w:val="24"/>
          <w:szCs w:val="24"/>
          <w:lang w:eastAsia="zh-CN"/>
        </w:rPr>
        <w:t> Journal of Sport Management, 30(1), 52-69.</w:t>
      </w:r>
      <w:r w:rsidRPr="00EA7DF6">
        <w:rPr>
          <w:rFonts w:asciiTheme="majorBidi" w:eastAsia="SimSun" w:hAnsiTheme="majorBidi" w:cstheme="majorBidi"/>
          <w:sz w:val="24"/>
          <w:szCs w:val="24"/>
          <w:rtl/>
          <w:lang w:eastAsia="zh-CN"/>
        </w:rPr>
        <w:t>‏</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r w:rsidRPr="00EA7DF6">
        <w:rPr>
          <w:rFonts w:asciiTheme="majorBidi" w:eastAsia="SimSun" w:hAnsiTheme="majorBidi" w:cstheme="majorBidi"/>
          <w:sz w:val="24"/>
          <w:szCs w:val="24"/>
          <w:lang w:eastAsia="zh-CN"/>
        </w:rPr>
        <w:t xml:space="preserve">Ole </w:t>
      </w:r>
      <w:proofErr w:type="spellStart"/>
      <w:r w:rsidRPr="00EA7DF6">
        <w:rPr>
          <w:rFonts w:asciiTheme="majorBidi" w:eastAsia="SimSun" w:hAnsiTheme="majorBidi" w:cstheme="majorBidi"/>
          <w:sz w:val="24"/>
          <w:szCs w:val="24"/>
          <w:lang w:eastAsia="zh-CN"/>
        </w:rPr>
        <w:t>Borgen</w:t>
      </w:r>
      <w:proofErr w:type="spellEnd"/>
      <w:r w:rsidRPr="00EA7DF6">
        <w:rPr>
          <w:rFonts w:asciiTheme="majorBidi" w:eastAsia="SimSun" w:hAnsiTheme="majorBidi" w:cstheme="majorBidi"/>
          <w:sz w:val="24"/>
          <w:szCs w:val="24"/>
          <w:lang w:eastAsia="zh-CN"/>
        </w:rPr>
        <w:t>, S. (2001), “Identification as a trust-generating mechanism in cooperatives,” Annals of Public and Cooperative Economics, 72: 209-28</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r w:rsidRPr="00EA7DF6">
        <w:rPr>
          <w:rFonts w:asciiTheme="majorBidi" w:eastAsia="SimSun" w:hAnsiTheme="majorBidi" w:cstheme="majorBidi"/>
          <w:sz w:val="24"/>
          <w:szCs w:val="24"/>
          <w:lang w:eastAsia="zh-CN"/>
        </w:rPr>
        <w:t xml:space="preserve">Oliver, R. L. (1999) whence consumer loyalty? Journal of Marketing, 63(1), 33-44. </w:t>
      </w:r>
    </w:p>
    <w:p w:rsidR="00012C64" w:rsidRPr="00EA7DF6" w:rsidRDefault="00012C64" w:rsidP="007329FF">
      <w:pPr>
        <w:spacing w:after="0" w:line="240" w:lineRule="auto"/>
        <w:ind w:left="360" w:hanging="360"/>
        <w:jc w:val="both"/>
        <w:rPr>
          <w:rFonts w:asciiTheme="majorBidi" w:eastAsia="SimSun" w:hAnsiTheme="majorBidi" w:cstheme="majorBidi"/>
          <w:sz w:val="24"/>
          <w:szCs w:val="24"/>
          <w:lang w:eastAsia="zh-CN"/>
        </w:rPr>
      </w:pPr>
      <w:r w:rsidRPr="00EA7DF6">
        <w:rPr>
          <w:rFonts w:asciiTheme="majorBidi" w:eastAsia="SimSun" w:hAnsiTheme="majorBidi" w:cstheme="majorBidi"/>
          <w:sz w:val="24"/>
          <w:szCs w:val="24"/>
          <w:lang w:eastAsia="zh-CN"/>
        </w:rPr>
        <w:t xml:space="preserve">Randall. D. M.  (1989). Taking stock: Can the Theory of Reasoned Action explain unethical conduct?  </w:t>
      </w:r>
      <w:proofErr w:type="gramStart"/>
      <w:r w:rsidRPr="00EA7DF6">
        <w:rPr>
          <w:rFonts w:asciiTheme="majorBidi" w:eastAsia="SimSun" w:hAnsiTheme="majorBidi" w:cstheme="majorBidi"/>
          <w:sz w:val="24"/>
          <w:szCs w:val="24"/>
          <w:lang w:eastAsia="zh-CN"/>
        </w:rPr>
        <w:t>Journal of Business Ethics, 8, volume 873-882.</w:t>
      </w:r>
      <w:proofErr w:type="gramEnd"/>
      <w:r w:rsidRPr="00EA7DF6">
        <w:rPr>
          <w:rFonts w:asciiTheme="majorBidi" w:eastAsia="SimSun" w:hAnsiTheme="majorBidi" w:cstheme="majorBidi"/>
          <w:sz w:val="24"/>
          <w:szCs w:val="24"/>
          <w:lang w:eastAsia="zh-CN"/>
        </w:rPr>
        <w:t xml:space="preserve"> Retrieved May 20, form </w:t>
      </w:r>
      <w:proofErr w:type="spellStart"/>
      <w:proofErr w:type="gramStart"/>
      <w:r w:rsidRPr="00EA7DF6">
        <w:rPr>
          <w:rFonts w:asciiTheme="majorBidi" w:eastAsia="SimSun" w:hAnsiTheme="majorBidi" w:cstheme="majorBidi"/>
          <w:sz w:val="24"/>
          <w:szCs w:val="24"/>
          <w:lang w:eastAsia="zh-CN"/>
        </w:rPr>
        <w:t>ProQuest</w:t>
      </w:r>
      <w:proofErr w:type="spellEnd"/>
      <w:proofErr w:type="gramEnd"/>
      <w:r w:rsidRPr="00EA7DF6">
        <w:rPr>
          <w:rFonts w:asciiTheme="majorBidi" w:eastAsia="SimSun" w:hAnsiTheme="majorBidi" w:cstheme="majorBidi"/>
          <w:sz w:val="24"/>
          <w:szCs w:val="24"/>
          <w:lang w:eastAsia="zh-CN"/>
        </w:rPr>
        <w:t xml:space="preserve"> database. </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Reichheld</w:t>
      </w:r>
      <w:proofErr w:type="spellEnd"/>
      <w:r w:rsidRPr="00EA7DF6">
        <w:rPr>
          <w:rFonts w:asciiTheme="majorBidi" w:eastAsia="SimSun" w:hAnsiTheme="majorBidi" w:cstheme="majorBidi"/>
          <w:sz w:val="24"/>
          <w:szCs w:val="24"/>
          <w:lang w:eastAsia="zh-CN"/>
        </w:rPr>
        <w:t xml:space="preserve">, F.F., &amp; </w:t>
      </w:r>
      <w:proofErr w:type="spellStart"/>
      <w:r w:rsidRPr="00EA7DF6">
        <w:rPr>
          <w:rFonts w:asciiTheme="majorBidi" w:eastAsia="SimSun" w:hAnsiTheme="majorBidi" w:cstheme="majorBidi"/>
          <w:sz w:val="24"/>
          <w:szCs w:val="24"/>
          <w:lang w:eastAsia="zh-CN"/>
        </w:rPr>
        <w:t>Schefter</w:t>
      </w:r>
      <w:proofErr w:type="spellEnd"/>
      <w:r w:rsidRPr="00EA7DF6">
        <w:rPr>
          <w:rFonts w:asciiTheme="majorBidi" w:eastAsia="SimSun" w:hAnsiTheme="majorBidi" w:cstheme="majorBidi"/>
          <w:sz w:val="24"/>
          <w:szCs w:val="24"/>
          <w:lang w:eastAsia="zh-CN"/>
        </w:rPr>
        <w:t>, P. (2000).</w:t>
      </w:r>
      <w:proofErr w:type="gramEnd"/>
      <w:r w:rsidRPr="00EA7DF6">
        <w:rPr>
          <w:rFonts w:asciiTheme="majorBidi" w:eastAsia="SimSun" w:hAnsiTheme="majorBidi" w:cstheme="majorBidi"/>
          <w:sz w:val="24"/>
          <w:szCs w:val="24"/>
          <w:lang w:eastAsia="zh-CN"/>
        </w:rPr>
        <w:t xml:space="preserve"> E-loyalty: Your secret weapon on the Web. Harvard Business Review, 78, 105–113.</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Restubog</w:t>
      </w:r>
      <w:proofErr w:type="spellEnd"/>
      <w:r w:rsidRPr="00EA7DF6">
        <w:rPr>
          <w:rFonts w:asciiTheme="majorBidi" w:eastAsia="SimSun" w:hAnsiTheme="majorBidi" w:cstheme="majorBidi"/>
          <w:sz w:val="24"/>
          <w:szCs w:val="24"/>
          <w:lang w:eastAsia="zh-CN"/>
        </w:rPr>
        <w:t xml:space="preserve">, S.L.D., Hornsey, M.J., Bordia, P., &amp; </w:t>
      </w:r>
      <w:proofErr w:type="spellStart"/>
      <w:r w:rsidRPr="00EA7DF6">
        <w:rPr>
          <w:rFonts w:asciiTheme="majorBidi" w:eastAsia="SimSun" w:hAnsiTheme="majorBidi" w:cstheme="majorBidi"/>
          <w:sz w:val="24"/>
          <w:szCs w:val="24"/>
          <w:lang w:eastAsia="zh-CN"/>
        </w:rPr>
        <w:t>Esposo</w:t>
      </w:r>
      <w:proofErr w:type="spellEnd"/>
      <w:r w:rsidRPr="00EA7DF6">
        <w:rPr>
          <w:rFonts w:asciiTheme="majorBidi" w:eastAsia="SimSun" w:hAnsiTheme="majorBidi" w:cstheme="majorBidi"/>
          <w:sz w:val="24"/>
          <w:szCs w:val="24"/>
          <w:lang w:eastAsia="zh-CN"/>
        </w:rPr>
        <w:t>, S.R. (2008).</w:t>
      </w:r>
      <w:proofErr w:type="gramEnd"/>
      <w:r w:rsidRPr="00EA7DF6">
        <w:rPr>
          <w:rFonts w:asciiTheme="majorBidi" w:eastAsia="SimSun" w:hAnsiTheme="majorBidi" w:cstheme="majorBidi"/>
          <w:sz w:val="24"/>
          <w:szCs w:val="24"/>
          <w:lang w:eastAsia="zh-CN"/>
        </w:rPr>
        <w:t xml:space="preserve"> Effects of Psychological Contract Breach on Organizational Citizenship Behaviour: Insights from the Group Value Model. Journal of Management Studies, 45, 1377–1400.</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Reysen</w:t>
      </w:r>
      <w:proofErr w:type="spellEnd"/>
      <w:r w:rsidRPr="00EA7DF6">
        <w:rPr>
          <w:rFonts w:asciiTheme="majorBidi" w:eastAsia="SimSun" w:hAnsiTheme="majorBidi" w:cstheme="majorBidi"/>
          <w:sz w:val="24"/>
          <w:szCs w:val="24"/>
          <w:lang w:eastAsia="zh-CN"/>
        </w:rPr>
        <w:t xml:space="preserve">, S., Snider, J. S., &amp; </w:t>
      </w:r>
      <w:proofErr w:type="spellStart"/>
      <w:r w:rsidRPr="00EA7DF6">
        <w:rPr>
          <w:rFonts w:asciiTheme="majorBidi" w:eastAsia="SimSun" w:hAnsiTheme="majorBidi" w:cstheme="majorBidi"/>
          <w:sz w:val="24"/>
          <w:szCs w:val="24"/>
          <w:lang w:eastAsia="zh-CN"/>
        </w:rPr>
        <w:t>Branscombe</w:t>
      </w:r>
      <w:proofErr w:type="spellEnd"/>
      <w:r w:rsidRPr="00EA7DF6">
        <w:rPr>
          <w:rFonts w:asciiTheme="majorBidi" w:eastAsia="SimSun" w:hAnsiTheme="majorBidi" w:cstheme="majorBidi"/>
          <w:sz w:val="24"/>
          <w:szCs w:val="24"/>
          <w:lang w:eastAsia="zh-CN"/>
        </w:rPr>
        <w:t>, N. R. (2012).</w:t>
      </w:r>
      <w:proofErr w:type="gramEnd"/>
      <w:r w:rsidRPr="00EA7DF6">
        <w:rPr>
          <w:rFonts w:asciiTheme="majorBidi" w:eastAsia="SimSun" w:hAnsiTheme="majorBidi" w:cstheme="majorBidi"/>
          <w:sz w:val="24"/>
          <w:szCs w:val="24"/>
          <w:lang w:eastAsia="zh-CN"/>
        </w:rPr>
        <w:t xml:space="preserve"> </w:t>
      </w:r>
      <w:proofErr w:type="gramStart"/>
      <w:r w:rsidRPr="00EA7DF6">
        <w:rPr>
          <w:rFonts w:asciiTheme="majorBidi" w:eastAsia="SimSun" w:hAnsiTheme="majorBidi" w:cstheme="majorBidi"/>
          <w:sz w:val="24"/>
          <w:szCs w:val="24"/>
          <w:lang w:eastAsia="zh-CN"/>
        </w:rPr>
        <w:t>Corporate renaming of stadiums, team identification, and threat to distinctiveness.</w:t>
      </w:r>
      <w:proofErr w:type="gramEnd"/>
      <w:r w:rsidRPr="00EA7DF6">
        <w:rPr>
          <w:rFonts w:asciiTheme="majorBidi" w:eastAsia="SimSun" w:hAnsiTheme="majorBidi" w:cstheme="majorBidi"/>
          <w:sz w:val="24"/>
          <w:szCs w:val="24"/>
          <w:lang w:eastAsia="zh-CN"/>
        </w:rPr>
        <w:t xml:space="preserve"> Journal of Sport Management, 26(4), 350-357.</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Robinson, L. (2006), “Customer expectations of sport organizations”, European Sport Management Quarterly, Vol. 6, pp. 67-84.</w:t>
      </w:r>
      <w:proofErr w:type="gramEnd"/>
    </w:p>
    <w:p w:rsidR="00012C64" w:rsidRPr="00EA7DF6" w:rsidRDefault="00012C64" w:rsidP="00012C64">
      <w:pPr>
        <w:spacing w:after="0" w:line="240" w:lineRule="auto"/>
        <w:ind w:left="360" w:hanging="360"/>
        <w:rPr>
          <w:rFonts w:asciiTheme="majorBidi" w:hAnsiTheme="majorBidi" w:cstheme="majorBidi"/>
          <w:sz w:val="24"/>
          <w:szCs w:val="24"/>
        </w:rPr>
      </w:pPr>
      <w:proofErr w:type="spellStart"/>
      <w:proofErr w:type="gramStart"/>
      <w:r w:rsidRPr="00EA7DF6">
        <w:rPr>
          <w:rFonts w:asciiTheme="majorBidi" w:hAnsiTheme="majorBidi" w:cstheme="majorBidi"/>
          <w:sz w:val="24"/>
          <w:szCs w:val="24"/>
        </w:rPr>
        <w:t>Shazly</w:t>
      </w:r>
      <w:proofErr w:type="spellEnd"/>
      <w:r w:rsidRPr="00EA7DF6">
        <w:rPr>
          <w:rFonts w:asciiTheme="majorBidi" w:hAnsiTheme="majorBidi" w:cstheme="majorBidi"/>
          <w:sz w:val="24"/>
          <w:szCs w:val="24"/>
        </w:rPr>
        <w:t xml:space="preserve">, R., &amp; </w:t>
      </w:r>
      <w:proofErr w:type="spellStart"/>
      <w:r w:rsidRPr="00EA7DF6">
        <w:rPr>
          <w:rFonts w:asciiTheme="majorBidi" w:hAnsiTheme="majorBidi" w:cstheme="majorBidi"/>
          <w:sz w:val="24"/>
          <w:szCs w:val="24"/>
        </w:rPr>
        <w:t>Mahrous</w:t>
      </w:r>
      <w:proofErr w:type="spellEnd"/>
      <w:r w:rsidRPr="00EA7DF6">
        <w:rPr>
          <w:rFonts w:asciiTheme="majorBidi" w:hAnsiTheme="majorBidi" w:cstheme="majorBidi"/>
          <w:sz w:val="24"/>
          <w:szCs w:val="24"/>
        </w:rPr>
        <w:t>, A. (2017).</w:t>
      </w:r>
      <w:proofErr w:type="gramEnd"/>
      <w:r w:rsidRPr="00EA7DF6">
        <w:rPr>
          <w:rFonts w:asciiTheme="majorBidi" w:hAnsiTheme="majorBidi" w:cstheme="majorBidi"/>
          <w:sz w:val="24"/>
          <w:szCs w:val="24"/>
        </w:rPr>
        <w:t xml:space="preserve"> A qualitative investigation of the factors associated with attitude toward causal-related marketing campaigns in services industries in Egypt. Retrieved from </w:t>
      </w:r>
      <w:hyperlink r:id="rId13" w:history="1">
        <w:r w:rsidRPr="007329FF">
          <w:rPr>
            <w:rStyle w:val="Hyperlink"/>
            <w:rFonts w:asciiTheme="majorBidi" w:hAnsiTheme="majorBidi" w:cstheme="majorBidi"/>
            <w:color w:val="auto"/>
            <w:sz w:val="24"/>
            <w:szCs w:val="24"/>
            <w:u w:val="none"/>
          </w:rPr>
          <w:t>http://erepository.cu.edu.eg/index.php/COMM-Conf/article/view/7437</w:t>
        </w:r>
      </w:hyperlink>
      <w:r w:rsidRPr="007329FF">
        <w:rPr>
          <w:rFonts w:asciiTheme="majorBidi" w:hAnsiTheme="majorBidi" w:cstheme="majorBidi"/>
          <w:sz w:val="24"/>
          <w:szCs w:val="24"/>
        </w:rPr>
        <w:t xml:space="preserve"> </w:t>
      </w:r>
      <w:r w:rsidRPr="00EA7DF6">
        <w:rPr>
          <w:rFonts w:asciiTheme="majorBidi" w:hAnsiTheme="majorBidi" w:cstheme="majorBidi"/>
          <w:sz w:val="24"/>
          <w:szCs w:val="24"/>
        </w:rPr>
        <w:t>Last accessed (02/12/2019)</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Stevens, S., &amp; Rosenberger, PJ.</w:t>
      </w:r>
      <w:proofErr w:type="gramEnd"/>
      <w:r w:rsidRPr="00EA7DF6">
        <w:rPr>
          <w:rFonts w:asciiTheme="majorBidi" w:eastAsia="SimSun" w:hAnsiTheme="majorBidi" w:cstheme="majorBidi"/>
          <w:sz w:val="24"/>
          <w:szCs w:val="24"/>
          <w:lang w:eastAsia="zh-CN"/>
        </w:rPr>
        <w:t xml:space="preserve"> (2012). </w:t>
      </w:r>
      <w:proofErr w:type="gramStart"/>
      <w:r w:rsidRPr="00EA7DF6">
        <w:rPr>
          <w:rFonts w:asciiTheme="majorBidi" w:eastAsia="SimSun" w:hAnsiTheme="majorBidi" w:cstheme="majorBidi"/>
          <w:sz w:val="24"/>
          <w:szCs w:val="24"/>
          <w:lang w:eastAsia="zh-CN"/>
        </w:rPr>
        <w:t>The</w:t>
      </w:r>
      <w:proofErr w:type="gramEnd"/>
      <w:r w:rsidRPr="00EA7DF6">
        <w:rPr>
          <w:rFonts w:asciiTheme="majorBidi" w:eastAsia="SimSun" w:hAnsiTheme="majorBidi" w:cstheme="majorBidi"/>
          <w:sz w:val="24"/>
          <w:szCs w:val="24"/>
          <w:lang w:eastAsia="zh-CN"/>
        </w:rPr>
        <w:t xml:space="preserve"> influence of fan involvement, following sport and fan identification on fan loyalty: An Australian perspective. International Journal of Sports Marketing &amp; Sponsorship, 13, 220-234</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r w:rsidRPr="00EA7DF6">
        <w:rPr>
          <w:rFonts w:asciiTheme="majorBidi" w:eastAsia="SimSun" w:hAnsiTheme="majorBidi" w:cstheme="majorBidi"/>
          <w:sz w:val="24"/>
          <w:szCs w:val="24"/>
          <w:lang w:eastAsia="zh-CN"/>
        </w:rPr>
        <w:t xml:space="preserve">Sutton, </w:t>
      </w:r>
      <w:proofErr w:type="gramStart"/>
      <w:r w:rsidRPr="00EA7DF6">
        <w:rPr>
          <w:rFonts w:asciiTheme="majorBidi" w:eastAsia="SimSun" w:hAnsiTheme="majorBidi" w:cstheme="majorBidi"/>
          <w:sz w:val="24"/>
          <w:szCs w:val="24"/>
          <w:lang w:eastAsia="zh-CN"/>
        </w:rPr>
        <w:t>W .</w:t>
      </w:r>
      <w:proofErr w:type="gramEnd"/>
      <w:r w:rsidRPr="00EA7DF6">
        <w:rPr>
          <w:rFonts w:asciiTheme="majorBidi" w:eastAsia="SimSun" w:hAnsiTheme="majorBidi" w:cstheme="majorBidi"/>
          <w:sz w:val="24"/>
          <w:szCs w:val="24"/>
          <w:lang w:eastAsia="zh-CN"/>
        </w:rPr>
        <w:t xml:space="preserve"> </w:t>
      </w:r>
      <w:proofErr w:type="gramStart"/>
      <w:r w:rsidRPr="00EA7DF6">
        <w:rPr>
          <w:rFonts w:asciiTheme="majorBidi" w:eastAsia="SimSun" w:hAnsiTheme="majorBidi" w:cstheme="majorBidi"/>
          <w:sz w:val="24"/>
          <w:szCs w:val="24"/>
          <w:lang w:eastAsia="zh-CN"/>
        </w:rPr>
        <w:t xml:space="preserve">A., McDonald, M. A., Milne, G. R., &amp; </w:t>
      </w:r>
      <w:proofErr w:type="spellStart"/>
      <w:r w:rsidRPr="00EA7DF6">
        <w:rPr>
          <w:rFonts w:asciiTheme="majorBidi" w:eastAsia="SimSun" w:hAnsiTheme="majorBidi" w:cstheme="majorBidi"/>
          <w:sz w:val="24"/>
          <w:szCs w:val="24"/>
          <w:lang w:eastAsia="zh-CN"/>
        </w:rPr>
        <w:t>Cimperman</w:t>
      </w:r>
      <w:proofErr w:type="spellEnd"/>
      <w:r w:rsidRPr="00EA7DF6">
        <w:rPr>
          <w:rFonts w:asciiTheme="majorBidi" w:eastAsia="SimSun" w:hAnsiTheme="majorBidi" w:cstheme="majorBidi"/>
          <w:sz w:val="24"/>
          <w:szCs w:val="24"/>
          <w:lang w:eastAsia="zh-CN"/>
        </w:rPr>
        <w:t>, J. (2012).</w:t>
      </w:r>
      <w:proofErr w:type="gramEnd"/>
      <w:r w:rsidRPr="00EA7DF6">
        <w:rPr>
          <w:rFonts w:asciiTheme="majorBidi" w:eastAsia="SimSun" w:hAnsiTheme="majorBidi" w:cstheme="majorBidi"/>
          <w:sz w:val="24"/>
          <w:szCs w:val="24"/>
          <w:lang w:eastAsia="zh-CN"/>
        </w:rPr>
        <w:t xml:space="preserve"> Creating and fostering fan identification in professional sports. In N. L. Lough &amp; W. A. Sutton (Eds.), Handbook of sport marketing research, (pp. 203-213). Morgantown, WV:</w:t>
      </w:r>
      <w:r w:rsidR="00C179FF">
        <w:rPr>
          <w:rFonts w:asciiTheme="majorBidi" w:eastAsia="SimSun" w:hAnsiTheme="majorBidi" w:cstheme="majorBidi"/>
          <w:sz w:val="24"/>
          <w:szCs w:val="24"/>
          <w:lang w:eastAsia="zh-CN"/>
        </w:rPr>
        <w:t xml:space="preserve"> </w:t>
      </w:r>
      <w:r w:rsidRPr="00EA7DF6">
        <w:rPr>
          <w:rFonts w:asciiTheme="majorBidi" w:eastAsia="SimSun" w:hAnsiTheme="majorBidi" w:cstheme="majorBidi"/>
          <w:sz w:val="24"/>
          <w:szCs w:val="24"/>
          <w:lang w:eastAsia="zh-CN"/>
        </w:rPr>
        <w:t>Fitness Information Technology.</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 xml:space="preserve">Sutton, W.A., McDonald, M.A., Milne, G.R. and </w:t>
      </w:r>
      <w:proofErr w:type="spellStart"/>
      <w:r w:rsidRPr="00EA7DF6">
        <w:rPr>
          <w:rFonts w:asciiTheme="majorBidi" w:eastAsia="SimSun" w:hAnsiTheme="majorBidi" w:cstheme="majorBidi"/>
          <w:sz w:val="24"/>
          <w:szCs w:val="24"/>
          <w:lang w:eastAsia="zh-CN"/>
        </w:rPr>
        <w:t>Cimperman</w:t>
      </w:r>
      <w:proofErr w:type="spellEnd"/>
      <w:r w:rsidRPr="00EA7DF6">
        <w:rPr>
          <w:rFonts w:asciiTheme="majorBidi" w:eastAsia="SimSun" w:hAnsiTheme="majorBidi" w:cstheme="majorBidi"/>
          <w:sz w:val="24"/>
          <w:szCs w:val="24"/>
          <w:lang w:eastAsia="zh-CN"/>
        </w:rPr>
        <w:t>, J. (1997), “Creating and fostering fan identification in professional sports”, Sport Marketing Quarterly, Vol. 2, pp. 15-22.</w:t>
      </w:r>
      <w:proofErr w:type="gramEnd"/>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r w:rsidRPr="00EA7DF6">
        <w:rPr>
          <w:rFonts w:asciiTheme="majorBidi" w:eastAsia="SimSun" w:hAnsiTheme="majorBidi" w:cstheme="majorBidi"/>
          <w:sz w:val="24"/>
          <w:szCs w:val="24"/>
          <w:lang w:eastAsia="zh-CN"/>
        </w:rPr>
        <w:t>Tajfel</w:t>
      </w:r>
      <w:proofErr w:type="spellEnd"/>
      <w:r w:rsidRPr="00EA7DF6">
        <w:rPr>
          <w:rFonts w:asciiTheme="majorBidi" w:eastAsia="SimSun" w:hAnsiTheme="majorBidi" w:cstheme="majorBidi"/>
          <w:sz w:val="24"/>
          <w:szCs w:val="24"/>
          <w:lang w:eastAsia="zh-CN"/>
        </w:rPr>
        <w:t>, H. E. (1978). Differentiation between social groups: Studies in the social psychology of intergroup relations. Academic Press.</w:t>
      </w:r>
      <w:r w:rsidRPr="00EA7DF6">
        <w:rPr>
          <w:rFonts w:asciiTheme="majorBidi" w:eastAsia="SimSun" w:hAnsiTheme="majorBidi" w:cstheme="majorBidi"/>
          <w:sz w:val="24"/>
          <w:szCs w:val="24"/>
          <w:rtl/>
          <w:lang w:eastAsia="zh-CN"/>
        </w:rPr>
        <w:t>‏</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Tajfel</w:t>
      </w:r>
      <w:proofErr w:type="spellEnd"/>
      <w:r w:rsidRPr="00EA7DF6">
        <w:rPr>
          <w:rFonts w:asciiTheme="majorBidi" w:eastAsia="SimSun" w:hAnsiTheme="majorBidi" w:cstheme="majorBidi"/>
          <w:sz w:val="24"/>
          <w:szCs w:val="24"/>
          <w:lang w:eastAsia="zh-CN"/>
        </w:rPr>
        <w:t>, H., &amp; Turner, J. (1979).</w:t>
      </w:r>
      <w:proofErr w:type="gramEnd"/>
      <w:r w:rsidRPr="00EA7DF6">
        <w:rPr>
          <w:rFonts w:asciiTheme="majorBidi" w:eastAsia="SimSun" w:hAnsiTheme="majorBidi" w:cstheme="majorBidi"/>
          <w:sz w:val="24"/>
          <w:szCs w:val="24"/>
          <w:lang w:eastAsia="zh-CN"/>
        </w:rPr>
        <w:t xml:space="preserve"> </w:t>
      </w:r>
      <w:proofErr w:type="gramStart"/>
      <w:r w:rsidRPr="00EA7DF6">
        <w:rPr>
          <w:rFonts w:asciiTheme="majorBidi" w:eastAsia="SimSun" w:hAnsiTheme="majorBidi" w:cstheme="majorBidi"/>
          <w:sz w:val="24"/>
          <w:szCs w:val="24"/>
          <w:lang w:eastAsia="zh-CN"/>
        </w:rPr>
        <w:t>An integrative theory of intergroup conflict.</w:t>
      </w:r>
      <w:proofErr w:type="gramEnd"/>
      <w:r w:rsidRPr="00EA7DF6">
        <w:rPr>
          <w:rFonts w:asciiTheme="majorBidi" w:eastAsia="SimSun" w:hAnsiTheme="majorBidi" w:cstheme="majorBidi"/>
          <w:sz w:val="24"/>
          <w:szCs w:val="24"/>
          <w:lang w:eastAsia="zh-CN"/>
        </w:rPr>
        <w:t xml:space="preserve"> </w:t>
      </w:r>
      <w:proofErr w:type="gramStart"/>
      <w:r w:rsidRPr="00EA7DF6">
        <w:rPr>
          <w:rFonts w:asciiTheme="majorBidi" w:eastAsia="SimSun" w:hAnsiTheme="majorBidi" w:cstheme="majorBidi"/>
          <w:sz w:val="24"/>
          <w:szCs w:val="24"/>
          <w:lang w:eastAsia="zh-CN"/>
        </w:rPr>
        <w:t xml:space="preserve">In W. Austin &amp; S. </w:t>
      </w:r>
      <w:proofErr w:type="spellStart"/>
      <w:r w:rsidRPr="00EA7DF6">
        <w:rPr>
          <w:rFonts w:asciiTheme="majorBidi" w:eastAsia="SimSun" w:hAnsiTheme="majorBidi" w:cstheme="majorBidi"/>
          <w:sz w:val="24"/>
          <w:szCs w:val="24"/>
          <w:lang w:eastAsia="zh-CN"/>
        </w:rPr>
        <w:t>Worchel</w:t>
      </w:r>
      <w:proofErr w:type="spellEnd"/>
      <w:r w:rsidRPr="00EA7DF6">
        <w:rPr>
          <w:rFonts w:asciiTheme="majorBidi" w:eastAsia="SimSun" w:hAnsiTheme="majorBidi" w:cstheme="majorBidi"/>
          <w:sz w:val="24"/>
          <w:szCs w:val="24"/>
          <w:lang w:eastAsia="zh-CN"/>
        </w:rPr>
        <w:t xml:space="preserve"> (Eds.), the social psychology of intergroup relations (pp. 33–47).</w:t>
      </w:r>
      <w:proofErr w:type="gramEnd"/>
      <w:r w:rsidRPr="00EA7DF6">
        <w:rPr>
          <w:rFonts w:asciiTheme="majorBidi" w:eastAsia="SimSun" w:hAnsiTheme="majorBidi" w:cstheme="majorBidi"/>
          <w:sz w:val="24"/>
          <w:szCs w:val="24"/>
          <w:lang w:eastAsia="zh-CN"/>
        </w:rPr>
        <w:t xml:space="preserve"> Monterey: Brooks/Cole Publishing Company.</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Theodorakis</w:t>
      </w:r>
      <w:proofErr w:type="spellEnd"/>
      <w:r w:rsidRPr="00EA7DF6">
        <w:rPr>
          <w:rFonts w:asciiTheme="majorBidi" w:eastAsia="SimSun" w:hAnsiTheme="majorBidi" w:cstheme="majorBidi"/>
          <w:sz w:val="24"/>
          <w:szCs w:val="24"/>
          <w:lang w:eastAsia="zh-CN"/>
        </w:rPr>
        <w:t xml:space="preserve">, N. D., </w:t>
      </w:r>
      <w:proofErr w:type="spellStart"/>
      <w:r w:rsidRPr="00EA7DF6">
        <w:rPr>
          <w:rFonts w:asciiTheme="majorBidi" w:eastAsia="SimSun" w:hAnsiTheme="majorBidi" w:cstheme="majorBidi"/>
          <w:sz w:val="24"/>
          <w:szCs w:val="24"/>
          <w:lang w:eastAsia="zh-CN"/>
        </w:rPr>
        <w:t>Koustelios</w:t>
      </w:r>
      <w:proofErr w:type="spellEnd"/>
      <w:r w:rsidRPr="00EA7DF6">
        <w:rPr>
          <w:rFonts w:asciiTheme="majorBidi" w:eastAsia="SimSun" w:hAnsiTheme="majorBidi" w:cstheme="majorBidi"/>
          <w:sz w:val="24"/>
          <w:szCs w:val="24"/>
          <w:lang w:eastAsia="zh-CN"/>
        </w:rPr>
        <w:t xml:space="preserve">, A., Robinson, L., &amp; </w:t>
      </w:r>
      <w:proofErr w:type="spellStart"/>
      <w:r w:rsidRPr="00EA7DF6">
        <w:rPr>
          <w:rFonts w:asciiTheme="majorBidi" w:eastAsia="SimSun" w:hAnsiTheme="majorBidi" w:cstheme="majorBidi"/>
          <w:sz w:val="24"/>
          <w:szCs w:val="24"/>
          <w:lang w:eastAsia="zh-CN"/>
        </w:rPr>
        <w:t>Barlas</w:t>
      </w:r>
      <w:proofErr w:type="spellEnd"/>
      <w:r w:rsidRPr="00EA7DF6">
        <w:rPr>
          <w:rFonts w:asciiTheme="majorBidi" w:eastAsia="SimSun" w:hAnsiTheme="majorBidi" w:cstheme="majorBidi"/>
          <w:sz w:val="24"/>
          <w:szCs w:val="24"/>
          <w:lang w:eastAsia="zh-CN"/>
        </w:rPr>
        <w:t>, A. (2009).</w:t>
      </w:r>
      <w:proofErr w:type="gramEnd"/>
      <w:r w:rsidRPr="00EA7DF6">
        <w:rPr>
          <w:rFonts w:asciiTheme="majorBidi" w:eastAsia="SimSun" w:hAnsiTheme="majorBidi" w:cstheme="majorBidi"/>
          <w:sz w:val="24"/>
          <w:szCs w:val="24"/>
          <w:lang w:eastAsia="zh-CN"/>
        </w:rPr>
        <w:t xml:space="preserve"> </w:t>
      </w:r>
      <w:proofErr w:type="gramStart"/>
      <w:r w:rsidRPr="00EA7DF6">
        <w:rPr>
          <w:rFonts w:asciiTheme="majorBidi" w:eastAsia="SimSun" w:hAnsiTheme="majorBidi" w:cstheme="majorBidi"/>
          <w:sz w:val="24"/>
          <w:szCs w:val="24"/>
          <w:lang w:eastAsia="zh-CN"/>
        </w:rPr>
        <w:t xml:space="preserve">Moderating role of team identification on the relationship between service quality and repurchase intentions </w:t>
      </w:r>
      <w:r w:rsidRPr="00EA7DF6">
        <w:rPr>
          <w:rFonts w:asciiTheme="majorBidi" w:eastAsia="SimSun" w:hAnsiTheme="majorBidi" w:cstheme="majorBidi"/>
          <w:sz w:val="24"/>
          <w:szCs w:val="24"/>
          <w:lang w:eastAsia="zh-CN"/>
        </w:rPr>
        <w:lastRenderedPageBreak/>
        <w:t>among spectators of professional sports.</w:t>
      </w:r>
      <w:proofErr w:type="gramEnd"/>
      <w:r w:rsidRPr="00EA7DF6">
        <w:rPr>
          <w:rFonts w:asciiTheme="majorBidi" w:eastAsia="SimSun" w:hAnsiTheme="majorBidi" w:cstheme="majorBidi"/>
          <w:sz w:val="24"/>
          <w:szCs w:val="24"/>
          <w:lang w:eastAsia="zh-CN"/>
        </w:rPr>
        <w:t xml:space="preserve"> Managing Service Quality: An International Journal, 19(4), 456-473.</w:t>
      </w:r>
      <w:r w:rsidRPr="00EA7DF6">
        <w:rPr>
          <w:rFonts w:asciiTheme="majorBidi" w:eastAsia="SimSun" w:hAnsiTheme="majorBidi" w:cstheme="majorBidi"/>
          <w:sz w:val="24"/>
          <w:szCs w:val="24"/>
          <w:rtl/>
          <w:lang w:eastAsia="zh-CN"/>
        </w:rPr>
        <w:t>‏</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r w:rsidRPr="00EA7DF6">
        <w:rPr>
          <w:rFonts w:asciiTheme="majorBidi" w:eastAsia="SimSun" w:hAnsiTheme="majorBidi" w:cstheme="majorBidi"/>
          <w:sz w:val="24"/>
          <w:szCs w:val="24"/>
          <w:lang w:eastAsia="zh-CN"/>
        </w:rPr>
        <w:t>Theodorakis</w:t>
      </w:r>
      <w:proofErr w:type="spellEnd"/>
      <w:r w:rsidRPr="00EA7DF6">
        <w:rPr>
          <w:rFonts w:asciiTheme="majorBidi" w:eastAsia="SimSun" w:hAnsiTheme="majorBidi" w:cstheme="majorBidi"/>
          <w:sz w:val="24"/>
          <w:szCs w:val="24"/>
          <w:lang w:eastAsia="zh-CN"/>
        </w:rPr>
        <w:t xml:space="preserve">, N., </w:t>
      </w:r>
      <w:proofErr w:type="spellStart"/>
      <w:r w:rsidRPr="00EA7DF6">
        <w:rPr>
          <w:rFonts w:asciiTheme="majorBidi" w:eastAsia="SimSun" w:hAnsiTheme="majorBidi" w:cstheme="majorBidi"/>
          <w:sz w:val="24"/>
          <w:szCs w:val="24"/>
          <w:lang w:eastAsia="zh-CN"/>
        </w:rPr>
        <w:t>Wann</w:t>
      </w:r>
      <w:proofErr w:type="spellEnd"/>
      <w:r w:rsidRPr="00EA7DF6">
        <w:rPr>
          <w:rFonts w:asciiTheme="majorBidi" w:eastAsia="SimSun" w:hAnsiTheme="majorBidi" w:cstheme="majorBidi"/>
          <w:sz w:val="24"/>
          <w:szCs w:val="24"/>
          <w:lang w:eastAsia="zh-CN"/>
        </w:rPr>
        <w:t xml:space="preserve">, D.L., &amp; Weaver, S. (2012). </w:t>
      </w:r>
      <w:proofErr w:type="gramStart"/>
      <w:r w:rsidRPr="00EA7DF6">
        <w:rPr>
          <w:rFonts w:asciiTheme="majorBidi" w:eastAsia="SimSun" w:hAnsiTheme="majorBidi" w:cstheme="majorBidi"/>
          <w:sz w:val="24"/>
          <w:szCs w:val="24"/>
          <w:lang w:eastAsia="zh-CN"/>
        </w:rPr>
        <w:t>An antecedent model of team identification in the context of professional soccer.</w:t>
      </w:r>
      <w:proofErr w:type="gramEnd"/>
      <w:r w:rsidRPr="00EA7DF6">
        <w:rPr>
          <w:rFonts w:asciiTheme="majorBidi" w:eastAsia="SimSun" w:hAnsiTheme="majorBidi" w:cstheme="majorBidi"/>
          <w:sz w:val="24"/>
          <w:szCs w:val="24"/>
          <w:lang w:eastAsia="zh-CN"/>
        </w:rPr>
        <w:t xml:space="preserve"> Sport Marketing Quarterly, 21, 80-90</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r w:rsidRPr="00EA7DF6">
        <w:rPr>
          <w:rFonts w:asciiTheme="majorBidi" w:eastAsia="SimSun" w:hAnsiTheme="majorBidi" w:cstheme="majorBidi"/>
          <w:sz w:val="24"/>
          <w:szCs w:val="24"/>
          <w:lang w:eastAsia="zh-CN"/>
        </w:rPr>
        <w:t>Theodorakis</w:t>
      </w:r>
      <w:proofErr w:type="spellEnd"/>
      <w:r w:rsidRPr="00EA7DF6">
        <w:rPr>
          <w:rFonts w:asciiTheme="majorBidi" w:eastAsia="SimSun" w:hAnsiTheme="majorBidi" w:cstheme="majorBidi"/>
          <w:sz w:val="24"/>
          <w:szCs w:val="24"/>
          <w:lang w:eastAsia="zh-CN"/>
        </w:rPr>
        <w:t xml:space="preserve">, N.D., </w:t>
      </w:r>
      <w:proofErr w:type="spellStart"/>
      <w:r w:rsidRPr="00EA7DF6">
        <w:rPr>
          <w:rFonts w:asciiTheme="majorBidi" w:eastAsia="SimSun" w:hAnsiTheme="majorBidi" w:cstheme="majorBidi"/>
          <w:sz w:val="24"/>
          <w:szCs w:val="24"/>
          <w:lang w:eastAsia="zh-CN"/>
        </w:rPr>
        <w:t>Vlachopoulos</w:t>
      </w:r>
      <w:proofErr w:type="spellEnd"/>
      <w:r w:rsidRPr="00EA7DF6">
        <w:rPr>
          <w:rFonts w:asciiTheme="majorBidi" w:eastAsia="SimSun" w:hAnsiTheme="majorBidi" w:cstheme="majorBidi"/>
          <w:sz w:val="24"/>
          <w:szCs w:val="24"/>
          <w:lang w:eastAsia="zh-CN"/>
        </w:rPr>
        <w:t xml:space="preserve">, S.P., </w:t>
      </w:r>
      <w:proofErr w:type="spellStart"/>
      <w:r w:rsidRPr="00EA7DF6">
        <w:rPr>
          <w:rFonts w:asciiTheme="majorBidi" w:eastAsia="SimSun" w:hAnsiTheme="majorBidi" w:cstheme="majorBidi"/>
          <w:sz w:val="24"/>
          <w:szCs w:val="24"/>
          <w:lang w:eastAsia="zh-CN"/>
        </w:rPr>
        <w:t>Wann</w:t>
      </w:r>
      <w:proofErr w:type="spellEnd"/>
      <w:r w:rsidRPr="00EA7DF6">
        <w:rPr>
          <w:rFonts w:asciiTheme="majorBidi" w:eastAsia="SimSun" w:hAnsiTheme="majorBidi" w:cstheme="majorBidi"/>
          <w:sz w:val="24"/>
          <w:szCs w:val="24"/>
          <w:lang w:eastAsia="zh-CN"/>
        </w:rPr>
        <w:t xml:space="preserve">, D., </w:t>
      </w:r>
      <w:proofErr w:type="spellStart"/>
      <w:r w:rsidRPr="00EA7DF6">
        <w:rPr>
          <w:rFonts w:asciiTheme="majorBidi" w:eastAsia="SimSun" w:hAnsiTheme="majorBidi" w:cstheme="majorBidi"/>
          <w:sz w:val="24"/>
          <w:szCs w:val="24"/>
          <w:lang w:eastAsia="zh-CN"/>
        </w:rPr>
        <w:t>Afthinos</w:t>
      </w:r>
      <w:proofErr w:type="spellEnd"/>
      <w:r w:rsidRPr="00EA7DF6">
        <w:rPr>
          <w:rFonts w:asciiTheme="majorBidi" w:eastAsia="SimSun" w:hAnsiTheme="majorBidi" w:cstheme="majorBidi"/>
          <w:sz w:val="24"/>
          <w:szCs w:val="24"/>
          <w:lang w:eastAsia="zh-CN"/>
        </w:rPr>
        <w:t xml:space="preserve">, Y. and </w:t>
      </w:r>
      <w:proofErr w:type="spellStart"/>
      <w:r w:rsidRPr="00EA7DF6">
        <w:rPr>
          <w:rFonts w:asciiTheme="majorBidi" w:eastAsia="SimSun" w:hAnsiTheme="majorBidi" w:cstheme="majorBidi"/>
          <w:sz w:val="24"/>
          <w:szCs w:val="24"/>
          <w:lang w:eastAsia="zh-CN"/>
        </w:rPr>
        <w:t>Nassis</w:t>
      </w:r>
      <w:proofErr w:type="spellEnd"/>
      <w:r w:rsidRPr="00EA7DF6">
        <w:rPr>
          <w:rFonts w:asciiTheme="majorBidi" w:eastAsia="SimSun" w:hAnsiTheme="majorBidi" w:cstheme="majorBidi"/>
          <w:sz w:val="24"/>
          <w:szCs w:val="24"/>
          <w:lang w:eastAsia="zh-CN"/>
        </w:rPr>
        <w:t>, P. (2006), “Measuring team identification: translation and cross-cultural validity of the Greek version of the sport spectator identification scale”, International Journal of Sport Management, Vol. 7 No. 4, pp. 506-22.</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Trawick</w:t>
      </w:r>
      <w:proofErr w:type="spellEnd"/>
      <w:r w:rsidRPr="00EA7DF6">
        <w:rPr>
          <w:rFonts w:asciiTheme="majorBidi" w:eastAsia="SimSun" w:hAnsiTheme="majorBidi" w:cstheme="majorBidi"/>
          <w:sz w:val="24"/>
          <w:szCs w:val="24"/>
          <w:lang w:eastAsia="zh-CN"/>
        </w:rPr>
        <w:t>, I.F., &amp; Swan, J.E. (1981).</w:t>
      </w:r>
      <w:proofErr w:type="gramEnd"/>
      <w:r w:rsidRPr="00EA7DF6">
        <w:rPr>
          <w:rFonts w:asciiTheme="majorBidi" w:eastAsia="SimSun" w:hAnsiTheme="majorBidi" w:cstheme="majorBidi"/>
          <w:sz w:val="24"/>
          <w:szCs w:val="24"/>
          <w:lang w:eastAsia="zh-CN"/>
        </w:rPr>
        <w:t xml:space="preserve"> </w:t>
      </w:r>
      <w:proofErr w:type="gramStart"/>
      <w:r w:rsidRPr="00EA7DF6">
        <w:rPr>
          <w:rFonts w:asciiTheme="majorBidi" w:eastAsia="SimSun" w:hAnsiTheme="majorBidi" w:cstheme="majorBidi"/>
          <w:sz w:val="24"/>
          <w:szCs w:val="24"/>
          <w:lang w:eastAsia="zh-CN"/>
        </w:rPr>
        <w:t>A model of industrial satisfaction/complaining behaviour.</w:t>
      </w:r>
      <w:proofErr w:type="gramEnd"/>
      <w:r w:rsidRPr="00EA7DF6">
        <w:rPr>
          <w:rFonts w:asciiTheme="majorBidi" w:eastAsia="SimSun" w:hAnsiTheme="majorBidi" w:cstheme="majorBidi"/>
          <w:sz w:val="24"/>
          <w:szCs w:val="24"/>
          <w:lang w:eastAsia="zh-CN"/>
        </w:rPr>
        <w:t xml:space="preserve"> Industrial Marketing Management, 10, 23–30</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spellStart"/>
      <w:proofErr w:type="gramStart"/>
      <w:r w:rsidRPr="00EA7DF6">
        <w:rPr>
          <w:rFonts w:asciiTheme="majorBidi" w:eastAsia="SimSun" w:hAnsiTheme="majorBidi" w:cstheme="majorBidi"/>
          <w:sz w:val="24"/>
          <w:szCs w:val="24"/>
          <w:lang w:eastAsia="zh-CN"/>
        </w:rPr>
        <w:t>Wann</w:t>
      </w:r>
      <w:proofErr w:type="spellEnd"/>
      <w:r w:rsidRPr="00EA7DF6">
        <w:rPr>
          <w:rFonts w:asciiTheme="majorBidi" w:eastAsia="SimSun" w:hAnsiTheme="majorBidi" w:cstheme="majorBidi"/>
          <w:sz w:val="24"/>
          <w:szCs w:val="24"/>
          <w:lang w:eastAsia="zh-CN"/>
        </w:rPr>
        <w:t xml:space="preserve">, D.L., </w:t>
      </w:r>
      <w:proofErr w:type="spellStart"/>
      <w:r w:rsidRPr="00EA7DF6">
        <w:rPr>
          <w:rFonts w:asciiTheme="majorBidi" w:eastAsia="SimSun" w:hAnsiTheme="majorBidi" w:cstheme="majorBidi"/>
          <w:sz w:val="24"/>
          <w:szCs w:val="24"/>
          <w:lang w:eastAsia="zh-CN"/>
        </w:rPr>
        <w:t>Melnick</w:t>
      </w:r>
      <w:proofErr w:type="spellEnd"/>
      <w:r w:rsidRPr="00EA7DF6">
        <w:rPr>
          <w:rFonts w:asciiTheme="majorBidi" w:eastAsia="SimSun" w:hAnsiTheme="majorBidi" w:cstheme="majorBidi"/>
          <w:sz w:val="24"/>
          <w:szCs w:val="24"/>
          <w:lang w:eastAsia="zh-CN"/>
        </w:rPr>
        <w:t>, M.J., Russell, G.W., &amp; Pease, D.G. (2001).</w:t>
      </w:r>
      <w:proofErr w:type="gramEnd"/>
      <w:r w:rsidRPr="00EA7DF6">
        <w:rPr>
          <w:rFonts w:asciiTheme="majorBidi" w:eastAsia="SimSun" w:hAnsiTheme="majorBidi" w:cstheme="majorBidi"/>
          <w:sz w:val="24"/>
          <w:szCs w:val="24"/>
          <w:lang w:eastAsia="zh-CN"/>
        </w:rPr>
        <w:t xml:space="preserve"> Sport fans: The psychology and social impact of spectators. New York: </w:t>
      </w:r>
      <w:proofErr w:type="spellStart"/>
      <w:r w:rsidRPr="00EA7DF6">
        <w:rPr>
          <w:rFonts w:asciiTheme="majorBidi" w:eastAsia="SimSun" w:hAnsiTheme="majorBidi" w:cstheme="majorBidi"/>
          <w:sz w:val="24"/>
          <w:szCs w:val="24"/>
          <w:lang w:eastAsia="zh-CN"/>
        </w:rPr>
        <w:t>Routledge</w:t>
      </w:r>
      <w:proofErr w:type="spellEnd"/>
      <w:r w:rsidRPr="00EA7DF6">
        <w:rPr>
          <w:rFonts w:asciiTheme="majorBidi" w:eastAsia="SimSun" w:hAnsiTheme="majorBidi" w:cstheme="majorBidi"/>
          <w:sz w:val="24"/>
          <w:szCs w:val="24"/>
          <w:lang w:eastAsia="zh-CN"/>
        </w:rPr>
        <w:t xml:space="preserve"> Press</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Wu, S. H., Tsai, C. Y. D., &amp; Hung, C. C. (2012).</w:t>
      </w:r>
      <w:proofErr w:type="gramEnd"/>
      <w:r w:rsidRPr="00EA7DF6">
        <w:rPr>
          <w:rFonts w:asciiTheme="majorBidi" w:eastAsia="SimSun" w:hAnsiTheme="majorBidi" w:cstheme="majorBidi"/>
          <w:sz w:val="24"/>
          <w:szCs w:val="24"/>
          <w:lang w:eastAsia="zh-CN"/>
        </w:rPr>
        <w:t xml:space="preserve"> </w:t>
      </w:r>
      <w:proofErr w:type="gramStart"/>
      <w:r w:rsidRPr="00EA7DF6">
        <w:rPr>
          <w:rFonts w:asciiTheme="majorBidi" w:eastAsia="SimSun" w:hAnsiTheme="majorBidi" w:cstheme="majorBidi"/>
          <w:sz w:val="24"/>
          <w:szCs w:val="24"/>
          <w:lang w:eastAsia="zh-CN"/>
        </w:rPr>
        <w:t>Toward team or player?</w:t>
      </w:r>
      <w:proofErr w:type="gramEnd"/>
      <w:r w:rsidRPr="00EA7DF6">
        <w:rPr>
          <w:rFonts w:asciiTheme="majorBidi" w:eastAsia="SimSun" w:hAnsiTheme="majorBidi" w:cstheme="majorBidi"/>
          <w:sz w:val="24"/>
          <w:szCs w:val="24"/>
          <w:lang w:eastAsia="zh-CN"/>
        </w:rPr>
        <w:t xml:space="preserve"> How trust, vicarious achievement motive, and identification affect fan loyalty. Journal of Sport Management, 26(2), 177-191.</w:t>
      </w:r>
      <w:r w:rsidRPr="00EA7DF6">
        <w:rPr>
          <w:rFonts w:asciiTheme="majorBidi" w:eastAsia="SimSun" w:hAnsiTheme="majorBidi" w:cstheme="majorBidi"/>
          <w:sz w:val="24"/>
          <w:szCs w:val="24"/>
          <w:rtl/>
          <w:lang w:eastAsia="zh-CN"/>
        </w:rPr>
        <w:t>‏</w:t>
      </w:r>
    </w:p>
    <w:p w:rsidR="00012C64" w:rsidRPr="00EA7DF6" w:rsidRDefault="00012C64" w:rsidP="00012C64">
      <w:pPr>
        <w:spacing w:after="0" w:line="240" w:lineRule="auto"/>
        <w:ind w:left="360" w:hanging="360"/>
        <w:jc w:val="both"/>
        <w:rPr>
          <w:rFonts w:asciiTheme="majorBidi" w:eastAsia="SimSun" w:hAnsiTheme="majorBidi" w:cstheme="majorBidi"/>
          <w:sz w:val="24"/>
          <w:szCs w:val="24"/>
          <w:lang w:eastAsia="zh-CN"/>
        </w:rPr>
      </w:pPr>
      <w:proofErr w:type="gramStart"/>
      <w:r w:rsidRPr="00EA7DF6">
        <w:rPr>
          <w:rFonts w:asciiTheme="majorBidi" w:eastAsia="SimSun" w:hAnsiTheme="majorBidi" w:cstheme="majorBidi"/>
          <w:sz w:val="24"/>
          <w:szCs w:val="24"/>
          <w:lang w:eastAsia="zh-CN"/>
        </w:rPr>
        <w:t xml:space="preserve">Yoshida, M., </w:t>
      </w:r>
      <w:proofErr w:type="spellStart"/>
      <w:r w:rsidRPr="00EA7DF6">
        <w:rPr>
          <w:rFonts w:asciiTheme="majorBidi" w:eastAsia="SimSun" w:hAnsiTheme="majorBidi" w:cstheme="majorBidi"/>
          <w:sz w:val="24"/>
          <w:szCs w:val="24"/>
          <w:lang w:eastAsia="zh-CN"/>
        </w:rPr>
        <w:t>Heere</w:t>
      </w:r>
      <w:proofErr w:type="spellEnd"/>
      <w:r w:rsidRPr="00EA7DF6">
        <w:rPr>
          <w:rFonts w:asciiTheme="majorBidi" w:eastAsia="SimSun" w:hAnsiTheme="majorBidi" w:cstheme="majorBidi"/>
          <w:sz w:val="24"/>
          <w:szCs w:val="24"/>
          <w:lang w:eastAsia="zh-CN"/>
        </w:rPr>
        <w:t>, B., &amp; Gordon, B. (2015).</w:t>
      </w:r>
      <w:proofErr w:type="gramEnd"/>
      <w:r w:rsidRPr="00EA7DF6">
        <w:rPr>
          <w:rFonts w:asciiTheme="majorBidi" w:eastAsia="SimSun" w:hAnsiTheme="majorBidi" w:cstheme="majorBidi"/>
          <w:sz w:val="24"/>
          <w:szCs w:val="24"/>
          <w:lang w:eastAsia="zh-CN"/>
        </w:rPr>
        <w:t xml:space="preserve"> Predicting </w:t>
      </w:r>
      <w:proofErr w:type="spellStart"/>
      <w:r w:rsidRPr="00EA7DF6">
        <w:rPr>
          <w:rFonts w:asciiTheme="majorBidi" w:eastAsia="SimSun" w:hAnsiTheme="majorBidi" w:cstheme="majorBidi"/>
          <w:sz w:val="24"/>
          <w:szCs w:val="24"/>
          <w:lang w:eastAsia="zh-CN"/>
        </w:rPr>
        <w:t>behavioral</w:t>
      </w:r>
      <w:proofErr w:type="spellEnd"/>
      <w:r w:rsidRPr="00EA7DF6">
        <w:rPr>
          <w:rFonts w:asciiTheme="majorBidi" w:eastAsia="SimSun" w:hAnsiTheme="majorBidi" w:cstheme="majorBidi"/>
          <w:sz w:val="24"/>
          <w:szCs w:val="24"/>
          <w:lang w:eastAsia="zh-CN"/>
        </w:rPr>
        <w:t xml:space="preserve"> loyalty through community: Why other fans are more important than our own intentions, our satisfaction, and the team itself. Journal of Sport Management, 29(3), 318-333.</w:t>
      </w:r>
      <w:r w:rsidRPr="00EA7DF6">
        <w:rPr>
          <w:rFonts w:asciiTheme="majorBidi" w:eastAsia="SimSun" w:hAnsiTheme="majorBidi" w:cstheme="majorBidi"/>
          <w:sz w:val="24"/>
          <w:szCs w:val="24"/>
          <w:rtl/>
          <w:lang w:eastAsia="zh-CN"/>
        </w:rPr>
        <w:t>‏</w:t>
      </w:r>
    </w:p>
    <w:sectPr w:rsidR="00012C64" w:rsidRPr="00EA7DF6" w:rsidSect="009430E4">
      <w:foot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F4" w:rsidRDefault="00A960F4" w:rsidP="007A40D1">
      <w:pPr>
        <w:spacing w:after="0" w:line="240" w:lineRule="auto"/>
      </w:pPr>
      <w:r>
        <w:separator/>
      </w:r>
    </w:p>
  </w:endnote>
  <w:endnote w:type="continuationSeparator" w:id="0">
    <w:p w:rsidR="00A960F4" w:rsidRDefault="00A960F4" w:rsidP="007A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LTStd-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059864"/>
      <w:docPartObj>
        <w:docPartGallery w:val="Page Numbers (Bottom of Page)"/>
        <w:docPartUnique/>
      </w:docPartObj>
    </w:sdtPr>
    <w:sdtEndPr>
      <w:rPr>
        <w:noProof/>
      </w:rPr>
    </w:sdtEndPr>
    <w:sdtContent>
      <w:p w:rsidR="002F34B1" w:rsidRDefault="002F34B1">
        <w:pPr>
          <w:pStyle w:val="Footer"/>
          <w:jc w:val="center"/>
        </w:pPr>
        <w:r>
          <w:fldChar w:fldCharType="begin"/>
        </w:r>
        <w:r>
          <w:instrText xml:space="preserve"> PAGE   \* MERGEFORMAT </w:instrText>
        </w:r>
        <w:r>
          <w:fldChar w:fldCharType="separate"/>
        </w:r>
        <w:r w:rsidR="00405995">
          <w:rPr>
            <w:noProof/>
          </w:rPr>
          <w:t>3</w:t>
        </w:r>
        <w:r>
          <w:rPr>
            <w:noProof/>
          </w:rPr>
          <w:fldChar w:fldCharType="end"/>
        </w:r>
      </w:p>
    </w:sdtContent>
  </w:sdt>
  <w:p w:rsidR="002F34B1" w:rsidRDefault="002F3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F4" w:rsidRDefault="00A960F4" w:rsidP="007A40D1">
      <w:pPr>
        <w:spacing w:after="0" w:line="240" w:lineRule="auto"/>
      </w:pPr>
      <w:r>
        <w:separator/>
      </w:r>
    </w:p>
  </w:footnote>
  <w:footnote w:type="continuationSeparator" w:id="0">
    <w:p w:rsidR="00A960F4" w:rsidRDefault="00A960F4" w:rsidP="007A4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ACD"/>
    <w:multiLevelType w:val="multilevel"/>
    <w:tmpl w:val="EE06E9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5A0527DA"/>
    <w:multiLevelType w:val="multilevel"/>
    <w:tmpl w:val="E46204F2"/>
    <w:lvl w:ilvl="0">
      <w:start w:val="1"/>
      <w:numFmt w:val="decimal"/>
      <w:lvlText w:val="%1."/>
      <w:lvlJc w:val="left"/>
      <w:pPr>
        <w:ind w:left="360" w:hanging="360"/>
      </w:pPr>
    </w:lvl>
    <w:lvl w:ilvl="1">
      <w:start w:val="1"/>
      <w:numFmt w:val="decimal"/>
      <w:isLgl/>
      <w:lvlText w:val="%1.%2"/>
      <w:lvlJc w:val="left"/>
      <w:pPr>
        <w:ind w:left="360" w:hanging="360"/>
      </w:pPr>
      <w:rPr>
        <w:b w:val="0"/>
        <w:bCs w:val="0"/>
        <w:i/>
        <w:iCs/>
      </w:r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cwsjQ0MzQxNbUwNzNU0lEKTi0uzszPAymwqAUAz7wH4SwAAAA="/>
  </w:docVars>
  <w:rsids>
    <w:rsidRoot w:val="00463939"/>
    <w:rsid w:val="00002740"/>
    <w:rsid w:val="00012C64"/>
    <w:rsid w:val="0004095F"/>
    <w:rsid w:val="000459CD"/>
    <w:rsid w:val="00071878"/>
    <w:rsid w:val="00093B98"/>
    <w:rsid w:val="000A5F73"/>
    <w:rsid w:val="000B0970"/>
    <w:rsid w:val="000B525B"/>
    <w:rsid w:val="000C52DE"/>
    <w:rsid w:val="000D1D66"/>
    <w:rsid w:val="000F612B"/>
    <w:rsid w:val="00110B3A"/>
    <w:rsid w:val="00110C26"/>
    <w:rsid w:val="001174A8"/>
    <w:rsid w:val="00123DFD"/>
    <w:rsid w:val="00135C6D"/>
    <w:rsid w:val="001413AA"/>
    <w:rsid w:val="001416B1"/>
    <w:rsid w:val="001520F0"/>
    <w:rsid w:val="00164679"/>
    <w:rsid w:val="001648D1"/>
    <w:rsid w:val="001837C0"/>
    <w:rsid w:val="00194B04"/>
    <w:rsid w:val="001C2D0C"/>
    <w:rsid w:val="001C45A9"/>
    <w:rsid w:val="001C6396"/>
    <w:rsid w:val="001D64BF"/>
    <w:rsid w:val="001F375D"/>
    <w:rsid w:val="001F6C35"/>
    <w:rsid w:val="0020056A"/>
    <w:rsid w:val="00201554"/>
    <w:rsid w:val="0020386D"/>
    <w:rsid w:val="0021549F"/>
    <w:rsid w:val="00253653"/>
    <w:rsid w:val="00290859"/>
    <w:rsid w:val="002B5554"/>
    <w:rsid w:val="002D0F5C"/>
    <w:rsid w:val="002D7071"/>
    <w:rsid w:val="002E1D16"/>
    <w:rsid w:val="002F34B1"/>
    <w:rsid w:val="002F4169"/>
    <w:rsid w:val="002F41D6"/>
    <w:rsid w:val="00316536"/>
    <w:rsid w:val="00325C8F"/>
    <w:rsid w:val="003370F0"/>
    <w:rsid w:val="003527AD"/>
    <w:rsid w:val="0036682E"/>
    <w:rsid w:val="0038576E"/>
    <w:rsid w:val="003B13A6"/>
    <w:rsid w:val="003C5D6F"/>
    <w:rsid w:val="003F507D"/>
    <w:rsid w:val="00402E3F"/>
    <w:rsid w:val="00405995"/>
    <w:rsid w:val="00411B4F"/>
    <w:rsid w:val="00463939"/>
    <w:rsid w:val="004748FD"/>
    <w:rsid w:val="004B15FE"/>
    <w:rsid w:val="004D758C"/>
    <w:rsid w:val="004E0C4D"/>
    <w:rsid w:val="004E4022"/>
    <w:rsid w:val="00501FD9"/>
    <w:rsid w:val="00502D47"/>
    <w:rsid w:val="00515B4C"/>
    <w:rsid w:val="00524DE7"/>
    <w:rsid w:val="0053019C"/>
    <w:rsid w:val="00534A35"/>
    <w:rsid w:val="005370F4"/>
    <w:rsid w:val="00541325"/>
    <w:rsid w:val="00550324"/>
    <w:rsid w:val="00581157"/>
    <w:rsid w:val="00582F5C"/>
    <w:rsid w:val="005C4154"/>
    <w:rsid w:val="005E6241"/>
    <w:rsid w:val="005F6681"/>
    <w:rsid w:val="005F715B"/>
    <w:rsid w:val="006073F5"/>
    <w:rsid w:val="00626B28"/>
    <w:rsid w:val="00652B7F"/>
    <w:rsid w:val="00655075"/>
    <w:rsid w:val="006631EF"/>
    <w:rsid w:val="006818C7"/>
    <w:rsid w:val="00695376"/>
    <w:rsid w:val="006A125A"/>
    <w:rsid w:val="006A2752"/>
    <w:rsid w:val="006D745E"/>
    <w:rsid w:val="006E42FF"/>
    <w:rsid w:val="00713975"/>
    <w:rsid w:val="007329FF"/>
    <w:rsid w:val="0073601E"/>
    <w:rsid w:val="00745431"/>
    <w:rsid w:val="00780E3D"/>
    <w:rsid w:val="00784A5C"/>
    <w:rsid w:val="00787014"/>
    <w:rsid w:val="007A40D1"/>
    <w:rsid w:val="007B548C"/>
    <w:rsid w:val="007C6C54"/>
    <w:rsid w:val="007C78B1"/>
    <w:rsid w:val="007F127A"/>
    <w:rsid w:val="0080467F"/>
    <w:rsid w:val="00811CAE"/>
    <w:rsid w:val="00834438"/>
    <w:rsid w:val="00840531"/>
    <w:rsid w:val="00842B85"/>
    <w:rsid w:val="008505E5"/>
    <w:rsid w:val="00854CAE"/>
    <w:rsid w:val="008557DF"/>
    <w:rsid w:val="008757B7"/>
    <w:rsid w:val="00880D1B"/>
    <w:rsid w:val="00882A22"/>
    <w:rsid w:val="00887170"/>
    <w:rsid w:val="008B1BC3"/>
    <w:rsid w:val="008B5857"/>
    <w:rsid w:val="008D0044"/>
    <w:rsid w:val="008F3B63"/>
    <w:rsid w:val="008F5848"/>
    <w:rsid w:val="008F5A02"/>
    <w:rsid w:val="009143C1"/>
    <w:rsid w:val="00920D00"/>
    <w:rsid w:val="009275F4"/>
    <w:rsid w:val="00933896"/>
    <w:rsid w:val="00934CE7"/>
    <w:rsid w:val="009430E4"/>
    <w:rsid w:val="009456EB"/>
    <w:rsid w:val="0095791F"/>
    <w:rsid w:val="00963E0C"/>
    <w:rsid w:val="00983CA8"/>
    <w:rsid w:val="009B01FD"/>
    <w:rsid w:val="009C67FB"/>
    <w:rsid w:val="009C755A"/>
    <w:rsid w:val="009D129F"/>
    <w:rsid w:val="009E2D6C"/>
    <w:rsid w:val="009F3EF4"/>
    <w:rsid w:val="00A2747D"/>
    <w:rsid w:val="00A312A8"/>
    <w:rsid w:val="00A330E7"/>
    <w:rsid w:val="00A37E00"/>
    <w:rsid w:val="00A44A05"/>
    <w:rsid w:val="00A6118C"/>
    <w:rsid w:val="00A747A7"/>
    <w:rsid w:val="00A770B5"/>
    <w:rsid w:val="00A814DD"/>
    <w:rsid w:val="00A94914"/>
    <w:rsid w:val="00A960F4"/>
    <w:rsid w:val="00A96B81"/>
    <w:rsid w:val="00AC7155"/>
    <w:rsid w:val="00AD3757"/>
    <w:rsid w:val="00AE4174"/>
    <w:rsid w:val="00AF327A"/>
    <w:rsid w:val="00B02ECA"/>
    <w:rsid w:val="00B155FC"/>
    <w:rsid w:val="00B26210"/>
    <w:rsid w:val="00B40CA0"/>
    <w:rsid w:val="00B73D20"/>
    <w:rsid w:val="00B74680"/>
    <w:rsid w:val="00B95652"/>
    <w:rsid w:val="00BC03D0"/>
    <w:rsid w:val="00BD0FEF"/>
    <w:rsid w:val="00BD1B10"/>
    <w:rsid w:val="00BF2ED4"/>
    <w:rsid w:val="00BF4C97"/>
    <w:rsid w:val="00C00858"/>
    <w:rsid w:val="00C10314"/>
    <w:rsid w:val="00C1524F"/>
    <w:rsid w:val="00C179FF"/>
    <w:rsid w:val="00C34349"/>
    <w:rsid w:val="00C46B9F"/>
    <w:rsid w:val="00C5257C"/>
    <w:rsid w:val="00C83847"/>
    <w:rsid w:val="00C92EF6"/>
    <w:rsid w:val="00CB5993"/>
    <w:rsid w:val="00CE52DC"/>
    <w:rsid w:val="00D3146B"/>
    <w:rsid w:val="00D4300E"/>
    <w:rsid w:val="00D57C5D"/>
    <w:rsid w:val="00D94C0A"/>
    <w:rsid w:val="00DB3222"/>
    <w:rsid w:val="00DC0B0F"/>
    <w:rsid w:val="00E06E2F"/>
    <w:rsid w:val="00E1287C"/>
    <w:rsid w:val="00E24A79"/>
    <w:rsid w:val="00E40090"/>
    <w:rsid w:val="00E52DBB"/>
    <w:rsid w:val="00E54022"/>
    <w:rsid w:val="00E61E06"/>
    <w:rsid w:val="00E75E01"/>
    <w:rsid w:val="00E772D4"/>
    <w:rsid w:val="00E82A2E"/>
    <w:rsid w:val="00E8471D"/>
    <w:rsid w:val="00E91CC6"/>
    <w:rsid w:val="00EA1710"/>
    <w:rsid w:val="00EA7DF6"/>
    <w:rsid w:val="00EB2BEB"/>
    <w:rsid w:val="00ED5EE9"/>
    <w:rsid w:val="00EE30FC"/>
    <w:rsid w:val="00EE3386"/>
    <w:rsid w:val="00EE72C3"/>
    <w:rsid w:val="00F13325"/>
    <w:rsid w:val="00F22CAC"/>
    <w:rsid w:val="00F3017C"/>
    <w:rsid w:val="00F530E8"/>
    <w:rsid w:val="00F53803"/>
    <w:rsid w:val="00F60B57"/>
    <w:rsid w:val="00F75688"/>
    <w:rsid w:val="00F76E2F"/>
    <w:rsid w:val="00F80D4E"/>
    <w:rsid w:val="00F913DB"/>
    <w:rsid w:val="00FA6AFA"/>
    <w:rsid w:val="00FB03DB"/>
    <w:rsid w:val="00FB2421"/>
    <w:rsid w:val="00FC57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0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40D1"/>
  </w:style>
  <w:style w:type="paragraph" w:styleId="Footer">
    <w:name w:val="footer"/>
    <w:basedOn w:val="Normal"/>
    <w:link w:val="FooterChar"/>
    <w:uiPriority w:val="99"/>
    <w:unhideWhenUsed/>
    <w:rsid w:val="007A40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40D1"/>
  </w:style>
  <w:style w:type="paragraph" w:styleId="ListParagraph">
    <w:name w:val="List Paragraph"/>
    <w:basedOn w:val="Normal"/>
    <w:uiPriority w:val="34"/>
    <w:qFormat/>
    <w:rsid w:val="007A40D1"/>
    <w:pPr>
      <w:bidi/>
      <w:ind w:left="720"/>
      <w:contextualSpacing/>
    </w:pPr>
    <w:rPr>
      <w:rFonts w:ascii="Calibri" w:eastAsia="Calibri" w:hAnsi="Calibri" w:cs="Arial"/>
      <w:lang w:val="en-US"/>
    </w:rPr>
  </w:style>
  <w:style w:type="character" w:customStyle="1" w:styleId="apple-converted-space">
    <w:name w:val="apple-converted-space"/>
    <w:basedOn w:val="DefaultParagraphFont"/>
    <w:rsid w:val="00626B28"/>
  </w:style>
  <w:style w:type="paragraph" w:styleId="BalloonText">
    <w:name w:val="Balloon Text"/>
    <w:basedOn w:val="Normal"/>
    <w:link w:val="BalloonTextChar"/>
    <w:uiPriority w:val="99"/>
    <w:semiHidden/>
    <w:unhideWhenUsed/>
    <w:rsid w:val="0093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CE7"/>
    <w:rPr>
      <w:rFonts w:ascii="Tahoma" w:hAnsi="Tahoma" w:cs="Tahoma"/>
      <w:sz w:val="16"/>
      <w:szCs w:val="16"/>
    </w:rPr>
  </w:style>
  <w:style w:type="character" w:customStyle="1" w:styleId="mainbody">
    <w:name w:val="mainbody"/>
    <w:basedOn w:val="DefaultParagraphFont"/>
    <w:rsid w:val="00934CE7"/>
  </w:style>
  <w:style w:type="paragraph" w:styleId="Caption">
    <w:name w:val="caption"/>
    <w:basedOn w:val="Normal"/>
    <w:next w:val="Normal"/>
    <w:uiPriority w:val="35"/>
    <w:qFormat/>
    <w:rsid w:val="00FB03DB"/>
    <w:rPr>
      <w:rFonts w:ascii="Calibri" w:eastAsia="SimSun" w:hAnsi="Calibri" w:cs="Arial"/>
      <w:b/>
      <w:bCs/>
      <w:sz w:val="20"/>
      <w:szCs w:val="20"/>
      <w:lang w:eastAsia="zh-CN"/>
    </w:rPr>
  </w:style>
  <w:style w:type="character" w:styleId="Hyperlink">
    <w:name w:val="Hyperlink"/>
    <w:basedOn w:val="DefaultParagraphFont"/>
    <w:uiPriority w:val="99"/>
    <w:unhideWhenUsed/>
    <w:rsid w:val="00E1287C"/>
    <w:rPr>
      <w:color w:val="0000FF" w:themeColor="hyperlink"/>
      <w:u w:val="single"/>
    </w:rPr>
  </w:style>
  <w:style w:type="paragraph" w:styleId="CommentText">
    <w:name w:val="annotation text"/>
    <w:basedOn w:val="Normal"/>
    <w:link w:val="CommentTextChar"/>
    <w:uiPriority w:val="99"/>
    <w:unhideWhenUsed/>
    <w:rsid w:val="00402E3F"/>
    <w:pPr>
      <w:spacing w:after="0" w:line="240" w:lineRule="auto"/>
    </w:pPr>
    <w:rPr>
      <w:rFonts w:ascii="Times New Roman" w:eastAsia="Times New Roman" w:hAnsi="Times New Roman" w:cs="Times New Roman"/>
      <w:sz w:val="20"/>
      <w:szCs w:val="20"/>
      <w:lang w:val="en-US" w:eastAsia="ru-RU"/>
    </w:rPr>
  </w:style>
  <w:style w:type="character" w:customStyle="1" w:styleId="CommentTextChar">
    <w:name w:val="Comment Text Char"/>
    <w:basedOn w:val="DefaultParagraphFont"/>
    <w:link w:val="CommentText"/>
    <w:uiPriority w:val="99"/>
    <w:rsid w:val="00402E3F"/>
    <w:rPr>
      <w:rFonts w:ascii="Times New Roman" w:eastAsia="Times New Roman" w:hAnsi="Times New Roman" w:cs="Times New Roman"/>
      <w:sz w:val="20"/>
      <w:szCs w:val="20"/>
      <w:lang w:val="en-US" w:eastAsia="ru-RU"/>
    </w:rPr>
  </w:style>
  <w:style w:type="character" w:styleId="Emphasis">
    <w:name w:val="Emphasis"/>
    <w:basedOn w:val="DefaultParagraphFont"/>
    <w:uiPriority w:val="20"/>
    <w:qFormat/>
    <w:rsid w:val="00110B3A"/>
    <w:rPr>
      <w:i/>
      <w:iCs/>
    </w:rPr>
  </w:style>
  <w:style w:type="character" w:customStyle="1" w:styleId="st">
    <w:name w:val="st"/>
    <w:basedOn w:val="DefaultParagraphFont"/>
    <w:rsid w:val="00110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0D1"/>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40D1"/>
  </w:style>
  <w:style w:type="paragraph" w:styleId="Footer">
    <w:name w:val="footer"/>
    <w:basedOn w:val="Normal"/>
    <w:link w:val="FooterChar"/>
    <w:uiPriority w:val="99"/>
    <w:unhideWhenUsed/>
    <w:rsid w:val="007A40D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40D1"/>
  </w:style>
  <w:style w:type="paragraph" w:styleId="ListParagraph">
    <w:name w:val="List Paragraph"/>
    <w:basedOn w:val="Normal"/>
    <w:uiPriority w:val="34"/>
    <w:qFormat/>
    <w:rsid w:val="007A40D1"/>
    <w:pPr>
      <w:bidi/>
      <w:ind w:left="720"/>
      <w:contextualSpacing/>
    </w:pPr>
    <w:rPr>
      <w:rFonts w:ascii="Calibri" w:eastAsia="Calibri" w:hAnsi="Calibri" w:cs="Arial"/>
      <w:lang w:val="en-US"/>
    </w:rPr>
  </w:style>
  <w:style w:type="character" w:customStyle="1" w:styleId="apple-converted-space">
    <w:name w:val="apple-converted-space"/>
    <w:basedOn w:val="DefaultParagraphFont"/>
    <w:rsid w:val="00626B28"/>
  </w:style>
  <w:style w:type="paragraph" w:styleId="BalloonText">
    <w:name w:val="Balloon Text"/>
    <w:basedOn w:val="Normal"/>
    <w:link w:val="BalloonTextChar"/>
    <w:uiPriority w:val="99"/>
    <w:semiHidden/>
    <w:unhideWhenUsed/>
    <w:rsid w:val="0093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CE7"/>
    <w:rPr>
      <w:rFonts w:ascii="Tahoma" w:hAnsi="Tahoma" w:cs="Tahoma"/>
      <w:sz w:val="16"/>
      <w:szCs w:val="16"/>
    </w:rPr>
  </w:style>
  <w:style w:type="character" w:customStyle="1" w:styleId="mainbody">
    <w:name w:val="mainbody"/>
    <w:basedOn w:val="DefaultParagraphFont"/>
    <w:rsid w:val="00934CE7"/>
  </w:style>
  <w:style w:type="paragraph" w:styleId="Caption">
    <w:name w:val="caption"/>
    <w:basedOn w:val="Normal"/>
    <w:next w:val="Normal"/>
    <w:uiPriority w:val="35"/>
    <w:qFormat/>
    <w:rsid w:val="00FB03DB"/>
    <w:rPr>
      <w:rFonts w:ascii="Calibri" w:eastAsia="SimSun" w:hAnsi="Calibri" w:cs="Arial"/>
      <w:b/>
      <w:bCs/>
      <w:sz w:val="20"/>
      <w:szCs w:val="20"/>
      <w:lang w:eastAsia="zh-CN"/>
    </w:rPr>
  </w:style>
  <w:style w:type="character" w:styleId="Hyperlink">
    <w:name w:val="Hyperlink"/>
    <w:basedOn w:val="DefaultParagraphFont"/>
    <w:uiPriority w:val="99"/>
    <w:unhideWhenUsed/>
    <w:rsid w:val="00E1287C"/>
    <w:rPr>
      <w:color w:val="0000FF" w:themeColor="hyperlink"/>
      <w:u w:val="single"/>
    </w:rPr>
  </w:style>
  <w:style w:type="paragraph" w:styleId="CommentText">
    <w:name w:val="annotation text"/>
    <w:basedOn w:val="Normal"/>
    <w:link w:val="CommentTextChar"/>
    <w:uiPriority w:val="99"/>
    <w:unhideWhenUsed/>
    <w:rsid w:val="00402E3F"/>
    <w:pPr>
      <w:spacing w:after="0" w:line="240" w:lineRule="auto"/>
    </w:pPr>
    <w:rPr>
      <w:rFonts w:ascii="Times New Roman" w:eastAsia="Times New Roman" w:hAnsi="Times New Roman" w:cs="Times New Roman"/>
      <w:sz w:val="20"/>
      <w:szCs w:val="20"/>
      <w:lang w:val="en-US" w:eastAsia="ru-RU"/>
    </w:rPr>
  </w:style>
  <w:style w:type="character" w:customStyle="1" w:styleId="CommentTextChar">
    <w:name w:val="Comment Text Char"/>
    <w:basedOn w:val="DefaultParagraphFont"/>
    <w:link w:val="CommentText"/>
    <w:uiPriority w:val="99"/>
    <w:rsid w:val="00402E3F"/>
    <w:rPr>
      <w:rFonts w:ascii="Times New Roman" w:eastAsia="Times New Roman" w:hAnsi="Times New Roman" w:cs="Times New Roman"/>
      <w:sz w:val="20"/>
      <w:szCs w:val="20"/>
      <w:lang w:val="en-US" w:eastAsia="ru-RU"/>
    </w:rPr>
  </w:style>
  <w:style w:type="character" w:styleId="Emphasis">
    <w:name w:val="Emphasis"/>
    <w:basedOn w:val="DefaultParagraphFont"/>
    <w:uiPriority w:val="20"/>
    <w:qFormat/>
    <w:rsid w:val="00110B3A"/>
    <w:rPr>
      <w:i/>
      <w:iCs/>
    </w:rPr>
  </w:style>
  <w:style w:type="character" w:customStyle="1" w:styleId="st">
    <w:name w:val="st"/>
    <w:basedOn w:val="DefaultParagraphFont"/>
    <w:rsid w:val="0011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2899">
      <w:bodyDiv w:val="1"/>
      <w:marLeft w:val="0"/>
      <w:marRight w:val="0"/>
      <w:marTop w:val="0"/>
      <w:marBottom w:val="0"/>
      <w:divBdr>
        <w:top w:val="none" w:sz="0" w:space="0" w:color="auto"/>
        <w:left w:val="none" w:sz="0" w:space="0" w:color="auto"/>
        <w:bottom w:val="none" w:sz="0" w:space="0" w:color="auto"/>
        <w:right w:val="none" w:sz="0" w:space="0" w:color="auto"/>
      </w:divBdr>
    </w:div>
    <w:div w:id="167914873">
      <w:bodyDiv w:val="1"/>
      <w:marLeft w:val="0"/>
      <w:marRight w:val="0"/>
      <w:marTop w:val="0"/>
      <w:marBottom w:val="0"/>
      <w:divBdr>
        <w:top w:val="none" w:sz="0" w:space="0" w:color="auto"/>
        <w:left w:val="none" w:sz="0" w:space="0" w:color="auto"/>
        <w:bottom w:val="none" w:sz="0" w:space="0" w:color="auto"/>
        <w:right w:val="none" w:sz="0" w:space="0" w:color="auto"/>
      </w:divBdr>
    </w:div>
    <w:div w:id="726881923">
      <w:bodyDiv w:val="1"/>
      <w:marLeft w:val="0"/>
      <w:marRight w:val="0"/>
      <w:marTop w:val="0"/>
      <w:marBottom w:val="0"/>
      <w:divBdr>
        <w:top w:val="none" w:sz="0" w:space="0" w:color="auto"/>
        <w:left w:val="none" w:sz="0" w:space="0" w:color="auto"/>
        <w:bottom w:val="none" w:sz="0" w:space="0" w:color="auto"/>
        <w:right w:val="none" w:sz="0" w:space="0" w:color="auto"/>
      </w:divBdr>
    </w:div>
    <w:div w:id="1050180859">
      <w:bodyDiv w:val="1"/>
      <w:marLeft w:val="0"/>
      <w:marRight w:val="0"/>
      <w:marTop w:val="0"/>
      <w:marBottom w:val="0"/>
      <w:divBdr>
        <w:top w:val="none" w:sz="0" w:space="0" w:color="auto"/>
        <w:left w:val="none" w:sz="0" w:space="0" w:color="auto"/>
        <w:bottom w:val="none" w:sz="0" w:space="0" w:color="auto"/>
        <w:right w:val="none" w:sz="0" w:space="0" w:color="auto"/>
      </w:divBdr>
    </w:div>
    <w:div w:id="1310287310">
      <w:bodyDiv w:val="1"/>
      <w:marLeft w:val="0"/>
      <w:marRight w:val="0"/>
      <w:marTop w:val="0"/>
      <w:marBottom w:val="0"/>
      <w:divBdr>
        <w:top w:val="none" w:sz="0" w:space="0" w:color="auto"/>
        <w:left w:val="none" w:sz="0" w:space="0" w:color="auto"/>
        <w:bottom w:val="none" w:sz="0" w:space="0" w:color="auto"/>
        <w:right w:val="none" w:sz="0" w:space="0" w:color="auto"/>
      </w:divBdr>
      <w:divsChild>
        <w:div w:id="1453014282">
          <w:marLeft w:val="60"/>
          <w:marRight w:val="0"/>
          <w:marTop w:val="15"/>
          <w:marBottom w:val="0"/>
          <w:divBdr>
            <w:top w:val="none" w:sz="0" w:space="0" w:color="auto"/>
            <w:left w:val="none" w:sz="0" w:space="0" w:color="auto"/>
            <w:bottom w:val="none" w:sz="0" w:space="0" w:color="auto"/>
            <w:right w:val="none" w:sz="0" w:space="0" w:color="auto"/>
          </w:divBdr>
        </w:div>
      </w:divsChild>
    </w:div>
    <w:div w:id="213027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repository.cu.edu.eg/index.php/COMM-Conf/article/view/743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repository.cu.edu.eg/index.php/COMM-Conf/article/view/74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cid.org/0000-0002-6082-4621" TargetMode="External"/><Relationship Id="rId4" Type="http://schemas.microsoft.com/office/2007/relationships/stylesWithEffects" Target="stylesWithEffects.xml"/><Relationship Id="rId9" Type="http://schemas.openxmlformats.org/officeDocument/2006/relationships/hyperlink" Target="mailto:abeer.mahrous@foc.cu.edu.e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7052-7BE5-43C6-A811-87D604EE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dc:creator>
  <cp:lastModifiedBy>n0ak95</cp:lastModifiedBy>
  <cp:revision>65</cp:revision>
  <cp:lastPrinted>2017-01-10T18:08:00Z</cp:lastPrinted>
  <dcterms:created xsi:type="dcterms:W3CDTF">2017-04-28T05:01:00Z</dcterms:created>
  <dcterms:modified xsi:type="dcterms:W3CDTF">2019-02-26T08:44:00Z</dcterms:modified>
</cp:coreProperties>
</file>