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BB" w:rsidRPr="00E81F15" w:rsidRDefault="00816BBB" w:rsidP="00816BBB">
      <w:pPr>
        <w:pStyle w:val="CPB"/>
      </w:pPr>
      <w:r w:rsidRPr="00E81F15">
        <w:t>Appendix</w:t>
      </w:r>
    </w:p>
    <w:p w:rsidR="00816BBB" w:rsidRPr="00E81F15" w:rsidRDefault="00816BBB" w:rsidP="00816BBB">
      <w:pPr>
        <w:pStyle w:val="CP"/>
      </w:pPr>
      <w:proofErr w:type="gramStart"/>
      <w:r w:rsidRPr="00E81F15">
        <w:t>Independent Variables</w:t>
      </w:r>
      <w:r>
        <w:t>.</w:t>
      </w:r>
      <w:proofErr w:type="gramEnd"/>
    </w:p>
    <w:tbl>
      <w:tblPr>
        <w:tblStyle w:val="TableGrid"/>
        <w:tblW w:w="5000" w:type="pct"/>
        <w:tblLook w:val="04A0"/>
      </w:tblPr>
      <w:tblGrid>
        <w:gridCol w:w="4788"/>
        <w:gridCol w:w="4788"/>
      </w:tblGrid>
      <w:tr w:rsidR="00816BBB" w:rsidRPr="00E81F15" w:rsidTr="00A52D18"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CH"/>
            </w:pPr>
          </w:p>
        </w:tc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CH"/>
            </w:pPr>
            <w:r w:rsidRPr="00E81F15">
              <w:t>%</w:t>
            </w:r>
          </w:p>
        </w:tc>
      </w:tr>
      <w:tr w:rsidR="00816BBB" w:rsidRPr="00E81F15" w:rsidTr="00A52D18"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Local</w:t>
            </w:r>
            <w:r>
              <w:t xml:space="preserve"> </w:t>
            </w:r>
            <w:r w:rsidRPr="00E81F15">
              <w:t>Candidates</w:t>
            </w:r>
          </w:p>
        </w:tc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37.9</w:t>
            </w:r>
          </w:p>
        </w:tc>
      </w:tr>
      <w:tr w:rsidR="00816BBB" w:rsidRPr="00E81F15" w:rsidTr="00A52D18"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State</w:t>
            </w:r>
            <w:r>
              <w:t xml:space="preserve"> </w:t>
            </w:r>
            <w:r w:rsidRPr="00E81F15">
              <w:t>Legislative</w:t>
            </w:r>
            <w:r>
              <w:t xml:space="preserve"> </w:t>
            </w:r>
            <w:r w:rsidRPr="00E81F15">
              <w:t>Candidates</w:t>
            </w:r>
          </w:p>
        </w:tc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21.3</w:t>
            </w:r>
          </w:p>
        </w:tc>
      </w:tr>
      <w:tr w:rsidR="00816BBB" w:rsidRPr="00E81F15" w:rsidTr="00A52D18"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Judicial</w:t>
            </w:r>
            <w:r>
              <w:t xml:space="preserve"> </w:t>
            </w:r>
            <w:r w:rsidRPr="00E81F15">
              <w:t>Candidates</w:t>
            </w:r>
            <w: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13.5</w:t>
            </w:r>
          </w:p>
        </w:tc>
      </w:tr>
      <w:tr w:rsidR="00816BBB" w:rsidRPr="00E81F15" w:rsidTr="00A52D18"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Major</w:t>
            </w:r>
            <w:r>
              <w:t xml:space="preserve"> </w:t>
            </w:r>
            <w:r w:rsidRPr="00E81F15">
              <w:t>Metropolitan</w:t>
            </w:r>
            <w:r>
              <w:t xml:space="preserve"> </w:t>
            </w:r>
            <w:r w:rsidRPr="00E81F15">
              <w:t>area</w:t>
            </w:r>
          </w:p>
        </w:tc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36.7</w:t>
            </w:r>
          </w:p>
        </w:tc>
      </w:tr>
      <w:tr w:rsidR="00816BBB" w:rsidRPr="00E81F15" w:rsidTr="00A52D18"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South</w:t>
            </w:r>
          </w:p>
        </w:tc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29.2</w:t>
            </w:r>
          </w:p>
        </w:tc>
      </w:tr>
      <w:tr w:rsidR="00816BBB" w:rsidRPr="00E81F15" w:rsidTr="00A52D18"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Race</w:t>
            </w:r>
            <w:r>
              <w:t xml:space="preserve"> </w:t>
            </w:r>
            <w:r w:rsidRPr="00E81F15">
              <w:t>(non-white)</w:t>
            </w:r>
          </w:p>
        </w:tc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30.0</w:t>
            </w:r>
          </w:p>
        </w:tc>
      </w:tr>
      <w:tr w:rsidR="00816BBB" w:rsidRPr="00E81F15" w:rsidTr="00A52D18"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Democrats</w:t>
            </w:r>
          </w:p>
        </w:tc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31.1</w:t>
            </w:r>
          </w:p>
        </w:tc>
      </w:tr>
      <w:tr w:rsidR="00816BBB" w:rsidRPr="00E81F15" w:rsidTr="00A52D18"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Other/Independent</w:t>
            </w:r>
            <w:r>
              <w:t xml:space="preserve"> </w:t>
            </w:r>
            <w:r w:rsidRPr="00E81F15">
              <w:t>Party</w:t>
            </w:r>
          </w:p>
        </w:tc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36.7</w:t>
            </w:r>
          </w:p>
        </w:tc>
      </w:tr>
      <w:tr w:rsidR="00816BBB" w:rsidRPr="00E81F15" w:rsidTr="00A52D18"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Incumbent</w:t>
            </w:r>
          </w:p>
        </w:tc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22.0</w:t>
            </w:r>
          </w:p>
        </w:tc>
      </w:tr>
      <w:tr w:rsidR="00816BBB" w:rsidRPr="00E81F15" w:rsidTr="00A52D18">
        <w:trPr>
          <w:trHeight w:val="380"/>
        </w:trPr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Education</w:t>
            </w:r>
            <w:r>
              <w:t xml:space="preserve"> </w:t>
            </w:r>
            <w:r w:rsidRPr="00E81F15">
              <w:t>HS</w:t>
            </w:r>
          </w:p>
        </w:tc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6.7</w:t>
            </w:r>
          </w:p>
        </w:tc>
      </w:tr>
      <w:tr w:rsidR="00816BBB" w:rsidRPr="00E81F15" w:rsidTr="00A52D18">
        <w:trPr>
          <w:trHeight w:val="322"/>
        </w:trPr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College</w:t>
            </w:r>
          </w:p>
        </w:tc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41.8</w:t>
            </w:r>
          </w:p>
        </w:tc>
      </w:tr>
      <w:tr w:rsidR="00816BBB" w:rsidRPr="00E81F15" w:rsidTr="00A52D18">
        <w:trPr>
          <w:trHeight w:val="276"/>
        </w:trPr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Law</w:t>
            </w:r>
          </w:p>
        </w:tc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26.5</w:t>
            </w:r>
          </w:p>
        </w:tc>
      </w:tr>
      <w:tr w:rsidR="00816BBB" w:rsidRPr="00E81F15" w:rsidTr="00A52D18">
        <w:trPr>
          <w:trHeight w:val="541"/>
        </w:trPr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Graduate</w:t>
            </w:r>
            <w:r>
              <w:t xml:space="preserve"> </w:t>
            </w:r>
            <w:r w:rsidRPr="00E81F15">
              <w:t>Degree</w:t>
            </w:r>
          </w:p>
        </w:tc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25.0</w:t>
            </w:r>
          </w:p>
        </w:tc>
      </w:tr>
      <w:tr w:rsidR="00816BBB" w:rsidRPr="00E81F15" w:rsidTr="00A52D18"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Competitive</w:t>
            </w:r>
          </w:p>
        </w:tc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56.0</w:t>
            </w:r>
          </w:p>
        </w:tc>
      </w:tr>
      <w:tr w:rsidR="00816BBB" w:rsidRPr="00E81F15" w:rsidTr="00A52D18"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Women</w:t>
            </w:r>
          </w:p>
        </w:tc>
        <w:tc>
          <w:tcPr>
            <w:tcW w:w="2500" w:type="pct"/>
            <w:shd w:val="clear" w:color="auto" w:fill="auto"/>
          </w:tcPr>
          <w:p w:rsidR="00816BBB" w:rsidRPr="00E81F15" w:rsidRDefault="00816BBB" w:rsidP="00A52D18">
            <w:pPr>
              <w:pStyle w:val="TT"/>
            </w:pPr>
            <w:r w:rsidRPr="00E81F15">
              <w:t>26.1</w:t>
            </w:r>
          </w:p>
        </w:tc>
      </w:tr>
    </w:tbl>
    <w:p w:rsidR="00CE7AFB" w:rsidRDefault="00CE7AFB"/>
    <w:sectPr w:rsidR="00CE7AFB" w:rsidSect="00CE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 w:grammar="clean"/>
  <w:defaultTabStop w:val="720"/>
  <w:characterSpacingControl w:val="doNotCompress"/>
  <w:compat/>
  <w:rsids>
    <w:rsidRoot w:val="00816BBB"/>
    <w:rsid w:val="000B74E0"/>
    <w:rsid w:val="00224EA6"/>
    <w:rsid w:val="004D705C"/>
    <w:rsid w:val="005E5EA5"/>
    <w:rsid w:val="006F6BBF"/>
    <w:rsid w:val="00816BBB"/>
    <w:rsid w:val="00CA45F8"/>
    <w:rsid w:val="00C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">
    <w:name w:val="CP"/>
    <w:basedOn w:val="Normal"/>
    <w:rsid w:val="00816BBB"/>
    <w:pPr>
      <w:spacing w:after="0" w:line="360" w:lineRule="auto"/>
    </w:pPr>
    <w:rPr>
      <w:rFonts w:ascii="Times New Roman" w:eastAsia="Times New Roman" w:hAnsi="Times New Roman" w:cs="Times New Roman"/>
      <w:color w:val="6D4321"/>
      <w:sz w:val="24"/>
      <w:szCs w:val="24"/>
    </w:rPr>
  </w:style>
  <w:style w:type="paragraph" w:customStyle="1" w:styleId="CPB">
    <w:name w:val="CPB"/>
    <w:basedOn w:val="Normal"/>
    <w:rsid w:val="00816BBB"/>
    <w:pPr>
      <w:spacing w:after="0" w:line="360" w:lineRule="auto"/>
    </w:pPr>
    <w:rPr>
      <w:rFonts w:ascii="Times New Roman" w:eastAsia="Times New Roman" w:hAnsi="Times New Roman" w:cs="Times New Roman"/>
      <w:color w:val="E36C0A" w:themeColor="accent6" w:themeShade="BF"/>
      <w:sz w:val="28"/>
      <w:szCs w:val="24"/>
    </w:rPr>
  </w:style>
  <w:style w:type="paragraph" w:customStyle="1" w:styleId="TCH">
    <w:name w:val="TCH"/>
    <w:basedOn w:val="Normal"/>
    <w:rsid w:val="00816BBB"/>
    <w:pPr>
      <w:spacing w:after="0" w:line="360" w:lineRule="auto"/>
    </w:pPr>
    <w:rPr>
      <w:rFonts w:ascii="Times New Roman" w:eastAsia="Times New Roman" w:hAnsi="Times New Roman" w:cs="Times New Roman"/>
      <w:color w:val="6D4321"/>
      <w:sz w:val="24"/>
      <w:szCs w:val="24"/>
    </w:rPr>
  </w:style>
  <w:style w:type="paragraph" w:customStyle="1" w:styleId="TT">
    <w:name w:val="TT"/>
    <w:basedOn w:val="Normal"/>
    <w:rsid w:val="00816BBB"/>
    <w:pPr>
      <w:spacing w:after="0" w:line="360" w:lineRule="auto"/>
    </w:pPr>
    <w:rPr>
      <w:rFonts w:ascii="Times New Roman" w:eastAsia="Times New Roman" w:hAnsi="Times New Roman" w:cs="Times New Roman"/>
      <w:color w:val="007474"/>
      <w:sz w:val="24"/>
      <w:szCs w:val="24"/>
    </w:rPr>
  </w:style>
  <w:style w:type="table" w:styleId="TableGrid">
    <w:name w:val="Table Grid"/>
    <w:basedOn w:val="TableNormal"/>
    <w:uiPriority w:val="39"/>
    <w:rsid w:val="00816BBB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289</Characters>
  <Application>Microsoft Office Word</Application>
  <DocSecurity>0</DocSecurity>
  <Lines>4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Copyeditor 51</dc:creator>
  <cp:lastModifiedBy>Copyeditor 51</cp:lastModifiedBy>
  <cp:revision>1</cp:revision>
  <dcterms:created xsi:type="dcterms:W3CDTF">2019-02-12T04:54:00Z</dcterms:created>
  <dcterms:modified xsi:type="dcterms:W3CDTF">2019-02-12T04:54:00Z</dcterms:modified>
</cp:coreProperties>
</file>