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4" w:rsidRPr="002D794F" w:rsidRDefault="002D6D28" w:rsidP="007E29A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794F">
        <w:rPr>
          <w:rFonts w:ascii="Times New Roman" w:hAnsi="Times New Roman" w:cs="Times New Roman"/>
          <w:b/>
          <w:sz w:val="24"/>
          <w:szCs w:val="24"/>
        </w:rPr>
        <w:t>Supplemental Digital Content 2</w:t>
      </w:r>
      <w:r w:rsidR="007E29A4" w:rsidRPr="002D794F">
        <w:rPr>
          <w:rFonts w:ascii="Times New Roman" w:hAnsi="Times New Roman" w:cs="Times New Roman"/>
          <w:b/>
          <w:sz w:val="24"/>
          <w:szCs w:val="24"/>
        </w:rPr>
        <w:t xml:space="preserve">. Results for physical disability subgroups. </w:t>
      </w:r>
    </w:p>
    <w:p w:rsidR="007E29A4" w:rsidRPr="002D794F" w:rsidRDefault="007E29A4" w:rsidP="007E29A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2D794F">
        <w:rPr>
          <w:rFonts w:ascii="Times New Roman" w:hAnsi="Times New Roman" w:cs="Times New Roman"/>
          <w:sz w:val="24"/>
          <w:szCs w:val="24"/>
        </w:rPr>
        <w:t>Labored status of delivery (A) and medical indication for cesarean delivery (B) in analytic sample</w:t>
      </w:r>
      <w:r w:rsidR="00906F98" w:rsidRPr="002D794F">
        <w:rPr>
          <w:rFonts w:ascii="Times New Roman" w:hAnsi="Times New Roman" w:cs="Times New Roman"/>
          <w:sz w:val="24"/>
          <w:szCs w:val="24"/>
        </w:rPr>
        <w:t xml:space="preserve"> of California births (2000-2012</w:t>
      </w:r>
      <w:r w:rsidRPr="002D794F">
        <w:rPr>
          <w:rFonts w:ascii="Times New Roman" w:hAnsi="Times New Roman" w:cs="Times New Roman"/>
          <w:sz w:val="24"/>
          <w:szCs w:val="24"/>
        </w:rPr>
        <w:t xml:space="preserve">) to women with any physical disability and in physical disability subcategories: nervous system disorders (6,129; 52.3% of the 11,772 births to mothers with any physical disability), musculoskeletal injuries (3,962; 33.8%), congenital anomalies (1,334; 11.4%), and injuries (424; 3.6%). </w:t>
      </w:r>
      <w:r w:rsidR="00DD5F01" w:rsidRPr="002D794F">
        <w:rPr>
          <w:rFonts w:ascii="Times New Roman" w:hAnsi="Times New Roman" w:cs="Times New Roman"/>
          <w:sz w:val="24"/>
          <w:szCs w:val="24"/>
        </w:rPr>
        <w:t xml:space="preserve">P-values are relative </w:t>
      </w:r>
      <w:r w:rsidRPr="002D794F">
        <w:rPr>
          <w:rFonts w:ascii="Times New Roman" w:hAnsi="Times New Roman" w:cs="Times New Roman"/>
          <w:sz w:val="24"/>
          <w:szCs w:val="24"/>
        </w:rPr>
        <w:t xml:space="preserve">to women without disability. </w:t>
      </w:r>
    </w:p>
    <w:p w:rsidR="007E29A4" w:rsidRPr="002D794F" w:rsidRDefault="007E29A4" w:rsidP="007E29A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9A4" w:rsidRPr="002D794F" w:rsidRDefault="00DD5F01" w:rsidP="007E29A4">
      <w:pPr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1AB_20180608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9A4" w:rsidRPr="002D794F">
        <w:rPr>
          <w:rFonts w:ascii="Times New Roman" w:hAnsi="Times New Roman" w:cs="Times New Roman"/>
          <w:sz w:val="24"/>
          <w:szCs w:val="24"/>
        </w:rPr>
        <w:br w:type="page"/>
      </w:r>
    </w:p>
    <w:p w:rsidR="007E29A4" w:rsidRPr="002D794F" w:rsidRDefault="007E29A4" w:rsidP="00DD5F0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2. </w:t>
      </w:r>
      <w:r w:rsidRPr="002D794F">
        <w:rPr>
          <w:rFonts w:ascii="Times New Roman" w:hAnsi="Times New Roman" w:cs="Times New Roman"/>
          <w:sz w:val="24"/>
          <w:szCs w:val="24"/>
        </w:rPr>
        <w:t>Medical indication for cesarean delivery (A) and mode of delivery (B) in analytic sample</w:t>
      </w:r>
      <w:r w:rsidR="00906F98" w:rsidRPr="002D794F">
        <w:rPr>
          <w:rFonts w:ascii="Times New Roman" w:hAnsi="Times New Roman" w:cs="Times New Roman"/>
          <w:sz w:val="24"/>
          <w:szCs w:val="24"/>
        </w:rPr>
        <w:t xml:space="preserve"> of California births (2000-2012</w:t>
      </w:r>
      <w:r w:rsidRPr="002D794F">
        <w:rPr>
          <w:rFonts w:ascii="Times New Roman" w:hAnsi="Times New Roman" w:cs="Times New Roman"/>
          <w:sz w:val="24"/>
          <w:szCs w:val="24"/>
        </w:rPr>
        <w:t>) to women with any labored delivery and physical disability</w:t>
      </w:r>
      <w:r w:rsidR="00DD5F01" w:rsidRPr="002D794F">
        <w:rPr>
          <w:rFonts w:ascii="Times New Roman" w:hAnsi="Times New Roman" w:cs="Times New Roman"/>
          <w:sz w:val="24"/>
          <w:szCs w:val="24"/>
        </w:rPr>
        <w:t>; medical indications for cesarean delivery in women with unlabored cesarean delivery (C)</w:t>
      </w:r>
      <w:r w:rsidRPr="002D794F">
        <w:rPr>
          <w:rFonts w:ascii="Times New Roman" w:hAnsi="Times New Roman" w:cs="Times New Roman"/>
          <w:sz w:val="24"/>
          <w:szCs w:val="24"/>
        </w:rPr>
        <w:t xml:space="preserve">. </w:t>
      </w:r>
      <w:r w:rsidR="00DD5F01" w:rsidRPr="002D794F">
        <w:rPr>
          <w:rFonts w:ascii="Times New Roman" w:hAnsi="Times New Roman" w:cs="Times New Roman"/>
          <w:sz w:val="24"/>
          <w:szCs w:val="24"/>
        </w:rPr>
        <w:t xml:space="preserve">P-values are relative </w:t>
      </w:r>
      <w:r w:rsidRPr="002D794F">
        <w:rPr>
          <w:rFonts w:ascii="Times New Roman" w:hAnsi="Times New Roman" w:cs="Times New Roman"/>
          <w:sz w:val="24"/>
          <w:szCs w:val="24"/>
        </w:rPr>
        <w:t>to women without disability</w:t>
      </w:r>
      <w:r w:rsidRPr="002D794F">
        <w:rPr>
          <w:rFonts w:ascii="Times New Roman" w:hAnsi="Times New Roman" w:cs="Times New Roman"/>
          <w:b/>
          <w:sz w:val="24"/>
          <w:szCs w:val="24"/>
        </w:rPr>
        <w:t>.</w:t>
      </w:r>
      <w:r w:rsidR="00DD5F01" w:rsidRPr="002D794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91500" cy="3640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2ABC_20180608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6979" cy="36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A4" w:rsidRPr="002D794F" w:rsidRDefault="007E29A4" w:rsidP="007E29A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9A4" w:rsidRPr="002D794F" w:rsidRDefault="007E29A4" w:rsidP="007E29A4">
      <w:pPr>
        <w:rPr>
          <w:rFonts w:ascii="Times New Roman" w:hAnsi="Times New Roman" w:cs="Times New Roman"/>
          <w:b/>
          <w:sz w:val="24"/>
          <w:szCs w:val="24"/>
        </w:rPr>
      </w:pPr>
      <w:r w:rsidRPr="002D79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D28" w:rsidRPr="002D794F" w:rsidRDefault="002D6D28" w:rsidP="007E29A4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2D6D28" w:rsidRPr="002D794F" w:rsidSect="00906F9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E29A4" w:rsidRPr="002D794F" w:rsidRDefault="007E29A4" w:rsidP="007E2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 </w:t>
      </w:r>
      <w:r w:rsidRPr="002D794F">
        <w:rPr>
          <w:rFonts w:ascii="Times New Roman" w:hAnsi="Times New Roman" w:cs="Times New Roman"/>
          <w:sz w:val="24"/>
          <w:szCs w:val="24"/>
        </w:rPr>
        <w:t xml:space="preserve">Adjusted odds* (95% CI) for outcomes </w:t>
      </w:r>
      <w:r w:rsidR="002D6D28" w:rsidRPr="002D794F">
        <w:rPr>
          <w:rFonts w:ascii="Times New Roman" w:hAnsi="Times New Roman" w:cs="Times New Roman"/>
          <w:sz w:val="24"/>
          <w:szCs w:val="24"/>
        </w:rPr>
        <w:t>in women with physical disabilities as presented in Figures 1 and 2, Supplemental Digital Content 2.</w:t>
      </w:r>
    </w:p>
    <w:tbl>
      <w:tblPr>
        <w:tblW w:w="1436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170"/>
        <w:gridCol w:w="1170"/>
        <w:gridCol w:w="900"/>
        <w:gridCol w:w="1170"/>
        <w:gridCol w:w="900"/>
        <w:gridCol w:w="1170"/>
        <w:gridCol w:w="900"/>
        <w:gridCol w:w="1170"/>
        <w:gridCol w:w="900"/>
        <w:gridCol w:w="1170"/>
        <w:gridCol w:w="900"/>
      </w:tblGrid>
      <w:tr w:rsidR="002D6D28" w:rsidRPr="002D794F" w:rsidTr="0067008C">
        <w:trPr>
          <w:trHeight w:val="300"/>
        </w:trPr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2D6D28" w:rsidRPr="002D794F" w:rsidRDefault="002D6D28" w:rsidP="002D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 disability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Nervous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Musculoskeletal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Anomalies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Injuries</w:t>
            </w:r>
          </w:p>
        </w:tc>
      </w:tr>
      <w:tr w:rsidR="0067008C" w:rsidRPr="002D794F" w:rsidTr="0067008C">
        <w:trPr>
          <w:trHeight w:val="300"/>
        </w:trPr>
        <w:tc>
          <w:tcPr>
            <w:tcW w:w="2843" w:type="dxa"/>
            <w:shd w:val="clear" w:color="auto" w:fill="auto"/>
            <w:noWrap/>
            <w:vAlign w:val="bottom"/>
          </w:tcPr>
          <w:p w:rsidR="00A83DDF" w:rsidRPr="002D794F" w:rsidRDefault="00A83DDF" w:rsidP="00A8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83DDF" w:rsidRPr="002D794F" w:rsidRDefault="00A83DDF" w:rsidP="00A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900" w:type="dxa"/>
            <w:vAlign w:val="center"/>
          </w:tcPr>
          <w:p w:rsidR="00A83DDF" w:rsidRPr="002D794F" w:rsidRDefault="00A83DDF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67008C" w:rsidRPr="002D794F" w:rsidTr="0067008C">
        <w:trPr>
          <w:trHeight w:val="300"/>
        </w:trPr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Labored delivery in full analytic sample (Figure 1, n = 2,236,879)</w:t>
            </w:r>
          </w:p>
        </w:tc>
        <w:tc>
          <w:tcPr>
            <w:tcW w:w="1170" w:type="dxa"/>
            <w:vAlign w:val="center"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 (0.39–0.47)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(0.49–0.59)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(0.35–0.47)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(0.23–0.33)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(0.09–0.15)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67008C" w:rsidRPr="002D794F" w:rsidTr="0067008C">
        <w:trPr>
          <w:trHeight w:val="300"/>
        </w:trPr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indication for CD in labored delivery (Figure 2A, n = 2,026,903)</w:t>
            </w:r>
          </w:p>
        </w:tc>
        <w:tc>
          <w:tcPr>
            <w:tcW w:w="1170" w:type="dxa"/>
            <w:vAlign w:val="center"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 (1.08–1.20)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 (1.01–1.14)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 (1.15–1.37)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 (0.93–1.29)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 (0.89–1.58)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</w:tr>
      <w:tr w:rsidR="0067008C" w:rsidRPr="002D794F" w:rsidTr="0067008C">
        <w:trPr>
          <w:trHeight w:val="300"/>
        </w:trPr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Delivery by CD in labored delivery (Figure 2B, n = 2,026,903)</w:t>
            </w:r>
          </w:p>
        </w:tc>
        <w:tc>
          <w:tcPr>
            <w:tcW w:w="1170" w:type="dxa"/>
            <w:vAlign w:val="center"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 (1.38–1.54)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 (1.19–1.38)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 (1.43–1.7)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(1.36–1.97)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 (2.37–4.25)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67008C" w:rsidRPr="002D794F" w:rsidTr="0067008C">
        <w:trPr>
          <w:trHeight w:val="300"/>
        </w:trPr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2D6D28" w:rsidRPr="002D794F" w:rsidRDefault="002D6D28" w:rsidP="002D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indication for CD in unlabored delivery (Figure 2C, n =209,976)</w:t>
            </w:r>
          </w:p>
        </w:tc>
        <w:tc>
          <w:tcPr>
            <w:tcW w:w="1170" w:type="dxa"/>
            <w:vAlign w:val="center"/>
          </w:tcPr>
          <w:p w:rsidR="002D6D28" w:rsidRPr="002D794F" w:rsidRDefault="002D6D28" w:rsidP="002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 (0.38–0.46)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(0.47–0.62)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(0.35–0.47)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(0.21–0.38)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 (0.07–0.20)</w:t>
            </w:r>
          </w:p>
        </w:tc>
        <w:tc>
          <w:tcPr>
            <w:tcW w:w="900" w:type="dxa"/>
            <w:vAlign w:val="center"/>
          </w:tcPr>
          <w:p w:rsidR="002D6D28" w:rsidRPr="002D794F" w:rsidRDefault="002D6D28" w:rsidP="0090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7E29A4" w:rsidRPr="002D794F" w:rsidRDefault="007E29A4" w:rsidP="00A83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* Adjusted for maternal race/ethnicity (White as referent), education, insurance (private as referent), prenatal care initiation, year of delivery (2012 as referent), mental health diagnoses, chronic hypertension, gestational hypertension/preeclampsia, chronic diabetes, gestational diabetes, and preterm birth.</w:t>
      </w:r>
    </w:p>
    <w:p w:rsidR="007E29A4" w:rsidRPr="002D794F" w:rsidRDefault="007E29A4" w:rsidP="007E29A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29A4" w:rsidRPr="002D794F" w:rsidRDefault="007E29A4" w:rsidP="007E29A4">
      <w:pPr>
        <w:rPr>
          <w:rFonts w:ascii="Times New Roman" w:hAnsi="Times New Roman" w:cs="Times New Roman"/>
          <w:b/>
          <w:sz w:val="24"/>
          <w:szCs w:val="24"/>
        </w:rPr>
      </w:pPr>
    </w:p>
    <w:p w:rsidR="00D02A36" w:rsidRPr="002D794F" w:rsidRDefault="00670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2A36" w:rsidRPr="002D794F" w:rsidSect="002D6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4"/>
    <w:rsid w:val="002D1396"/>
    <w:rsid w:val="002D6D28"/>
    <w:rsid w:val="002D794F"/>
    <w:rsid w:val="002F5387"/>
    <w:rsid w:val="003202DE"/>
    <w:rsid w:val="0067008C"/>
    <w:rsid w:val="007E29A4"/>
    <w:rsid w:val="00863587"/>
    <w:rsid w:val="00906F98"/>
    <w:rsid w:val="00A3071F"/>
    <w:rsid w:val="00A83DDF"/>
    <w:rsid w:val="00AB46B1"/>
    <w:rsid w:val="00D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E3E5"/>
  <w15:docId w15:val="{2916FEF3-AFD1-4363-A722-45EBE13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29A4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E29A4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B1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B1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Biel</dc:creator>
  <cp:lastModifiedBy>Willi Horner-Johnson</cp:lastModifiedBy>
  <cp:revision>4</cp:revision>
  <dcterms:created xsi:type="dcterms:W3CDTF">2018-08-06T18:52:00Z</dcterms:created>
  <dcterms:modified xsi:type="dcterms:W3CDTF">2018-10-14T21:14:00Z</dcterms:modified>
</cp:coreProperties>
</file>