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61" w:type="dxa"/>
        <w:jc w:val="center"/>
        <w:tblLayout w:type="fixed"/>
        <w:tblLook w:val="04A0" w:firstRow="1" w:lastRow="0" w:firstColumn="1" w:lastColumn="0" w:noHBand="0" w:noVBand="1"/>
      </w:tblPr>
      <w:tblGrid>
        <w:gridCol w:w="1482"/>
        <w:gridCol w:w="567"/>
        <w:gridCol w:w="567"/>
        <w:gridCol w:w="4394"/>
        <w:gridCol w:w="2751"/>
      </w:tblGrid>
      <w:tr w:rsidR="00512680" w:rsidRPr="009078C3" w14:paraId="4CA4CF54" w14:textId="77777777" w:rsidTr="00C57ECB">
        <w:trPr>
          <w:jc w:val="center"/>
        </w:trPr>
        <w:tc>
          <w:tcPr>
            <w:tcW w:w="1482" w:type="dxa"/>
            <w:tcBorders>
              <w:right w:val="nil"/>
            </w:tcBorders>
            <w:shd w:val="clear" w:color="auto" w:fill="E5B8B7" w:themeFill="accent2" w:themeFillTint="66"/>
          </w:tcPr>
          <w:p w14:paraId="44BC0670" w14:textId="227AFF80" w:rsidR="000273C3" w:rsidRPr="009078C3" w:rsidRDefault="000273C3" w:rsidP="000273C3">
            <w:pPr>
              <w:spacing w:after="0" w:line="240" w:lineRule="auto"/>
              <w:ind w:firstLine="0"/>
              <w:rPr>
                <w:rFonts w:cs="Tahoma"/>
                <w:b/>
                <w:sz w:val="16"/>
                <w:szCs w:val="16"/>
              </w:rPr>
            </w:pPr>
            <w:r w:rsidRPr="009078C3">
              <w:rPr>
                <w:rFonts w:cs="Tahoma"/>
                <w:b/>
                <w:sz w:val="16"/>
                <w:szCs w:val="16"/>
              </w:rPr>
              <w:t>Section/Topic</w:t>
            </w:r>
          </w:p>
        </w:tc>
        <w:tc>
          <w:tcPr>
            <w:tcW w:w="567" w:type="dxa"/>
            <w:tcBorders>
              <w:left w:val="nil"/>
              <w:right w:val="nil"/>
            </w:tcBorders>
            <w:shd w:val="clear" w:color="auto" w:fill="E5B8B7" w:themeFill="accent2" w:themeFillTint="66"/>
          </w:tcPr>
          <w:p w14:paraId="7C4FCAA4" w14:textId="69B2ADEB" w:rsidR="000273C3" w:rsidRPr="009078C3" w:rsidRDefault="000273C3" w:rsidP="005C0404">
            <w:pPr>
              <w:spacing w:after="0" w:line="240" w:lineRule="auto"/>
              <w:ind w:left="-432"/>
              <w:rPr>
                <w:rFonts w:cs="Tahoma"/>
                <w:b/>
                <w:sz w:val="16"/>
                <w:szCs w:val="16"/>
              </w:rPr>
            </w:pPr>
            <w:r w:rsidRPr="009078C3">
              <w:rPr>
                <w:rFonts w:cs="Tahoma"/>
                <w:b/>
                <w:sz w:val="16"/>
                <w:szCs w:val="16"/>
              </w:rPr>
              <w:t>Item</w:t>
            </w:r>
          </w:p>
        </w:tc>
        <w:tc>
          <w:tcPr>
            <w:tcW w:w="567" w:type="dxa"/>
            <w:tcBorders>
              <w:left w:val="nil"/>
              <w:right w:val="nil"/>
            </w:tcBorders>
            <w:shd w:val="clear" w:color="auto" w:fill="E5B8B7" w:themeFill="accent2" w:themeFillTint="66"/>
            <w:vAlign w:val="center"/>
          </w:tcPr>
          <w:p w14:paraId="1C1DF6E8" w14:textId="3E5E2D4E" w:rsidR="000273C3" w:rsidRPr="009078C3" w:rsidRDefault="000273C3" w:rsidP="000273C3">
            <w:pPr>
              <w:spacing w:after="0" w:line="240" w:lineRule="auto"/>
              <w:ind w:firstLine="0"/>
              <w:jc w:val="center"/>
              <w:rPr>
                <w:rFonts w:cs="Tahoma"/>
                <w:b/>
                <w:sz w:val="16"/>
                <w:szCs w:val="16"/>
              </w:rPr>
            </w:pPr>
          </w:p>
        </w:tc>
        <w:tc>
          <w:tcPr>
            <w:tcW w:w="4394" w:type="dxa"/>
            <w:tcBorders>
              <w:left w:val="nil"/>
              <w:right w:val="nil"/>
            </w:tcBorders>
            <w:shd w:val="clear" w:color="auto" w:fill="E5B8B7" w:themeFill="accent2" w:themeFillTint="66"/>
          </w:tcPr>
          <w:p w14:paraId="4495E98A" w14:textId="663F2A11" w:rsidR="000273C3" w:rsidRPr="009078C3" w:rsidRDefault="000273C3" w:rsidP="000273C3">
            <w:pPr>
              <w:spacing w:after="0" w:line="240" w:lineRule="auto"/>
              <w:ind w:firstLine="0"/>
              <w:rPr>
                <w:rFonts w:cs="Tahoma"/>
                <w:b/>
                <w:sz w:val="16"/>
                <w:szCs w:val="16"/>
              </w:rPr>
            </w:pPr>
            <w:r w:rsidRPr="009078C3">
              <w:rPr>
                <w:rFonts w:cs="Tahoma"/>
                <w:b/>
                <w:sz w:val="16"/>
                <w:szCs w:val="16"/>
              </w:rPr>
              <w:t>Checklist Item</w:t>
            </w:r>
          </w:p>
        </w:tc>
        <w:tc>
          <w:tcPr>
            <w:tcW w:w="2751" w:type="dxa"/>
            <w:tcBorders>
              <w:left w:val="nil"/>
            </w:tcBorders>
            <w:shd w:val="clear" w:color="auto" w:fill="E5B8B7" w:themeFill="accent2" w:themeFillTint="66"/>
          </w:tcPr>
          <w:p w14:paraId="462D2302" w14:textId="5D778B88" w:rsidR="000273C3" w:rsidRPr="009078C3" w:rsidRDefault="000273C3" w:rsidP="000273C3">
            <w:pPr>
              <w:spacing w:after="0" w:line="240" w:lineRule="auto"/>
              <w:ind w:firstLine="0"/>
              <w:jc w:val="center"/>
              <w:rPr>
                <w:rFonts w:cs="Tahoma"/>
                <w:b/>
                <w:sz w:val="16"/>
                <w:szCs w:val="16"/>
              </w:rPr>
            </w:pPr>
            <w:r w:rsidRPr="009078C3">
              <w:rPr>
                <w:rFonts w:cs="Tahoma"/>
                <w:b/>
                <w:sz w:val="16"/>
                <w:szCs w:val="16"/>
              </w:rPr>
              <w:t>Page</w:t>
            </w:r>
          </w:p>
        </w:tc>
      </w:tr>
      <w:tr w:rsidR="00F13104" w:rsidRPr="009078C3" w14:paraId="1DADB1BB" w14:textId="77777777" w:rsidTr="003322EA">
        <w:trPr>
          <w:jc w:val="center"/>
        </w:trPr>
        <w:tc>
          <w:tcPr>
            <w:tcW w:w="9761" w:type="dxa"/>
            <w:gridSpan w:val="5"/>
            <w:shd w:val="clear" w:color="auto" w:fill="E5B8B7" w:themeFill="accent2" w:themeFillTint="66"/>
          </w:tcPr>
          <w:p w14:paraId="193EEA42" w14:textId="0A291711" w:rsidR="00F13104" w:rsidRPr="009078C3" w:rsidRDefault="00F13104" w:rsidP="00F13104">
            <w:pPr>
              <w:spacing w:after="0" w:line="240" w:lineRule="auto"/>
              <w:ind w:firstLine="0"/>
              <w:rPr>
                <w:rFonts w:cs="Tahoma"/>
                <w:b/>
                <w:sz w:val="16"/>
                <w:szCs w:val="16"/>
              </w:rPr>
            </w:pPr>
            <w:r w:rsidRPr="009078C3">
              <w:rPr>
                <w:rFonts w:cs="Tahoma"/>
                <w:b/>
                <w:sz w:val="16"/>
                <w:szCs w:val="16"/>
              </w:rPr>
              <w:t>Title and abstract</w:t>
            </w:r>
          </w:p>
        </w:tc>
      </w:tr>
      <w:tr w:rsidR="003322EA" w:rsidRPr="009078C3" w14:paraId="0DFC769F" w14:textId="77777777" w:rsidTr="00C57ECB">
        <w:trPr>
          <w:jc w:val="center"/>
        </w:trPr>
        <w:tc>
          <w:tcPr>
            <w:tcW w:w="1482" w:type="dxa"/>
            <w:shd w:val="clear" w:color="auto" w:fill="auto"/>
            <w:vAlign w:val="center"/>
          </w:tcPr>
          <w:p w14:paraId="2B881EEA" w14:textId="77777777" w:rsidR="006F1BF0" w:rsidRPr="009078C3" w:rsidRDefault="006F1BF0" w:rsidP="000273C3">
            <w:pPr>
              <w:spacing w:after="0" w:line="240" w:lineRule="auto"/>
              <w:ind w:left="157" w:firstLine="0"/>
              <w:rPr>
                <w:rFonts w:cs="Tahoma"/>
                <w:b/>
                <w:sz w:val="16"/>
                <w:szCs w:val="16"/>
              </w:rPr>
            </w:pPr>
            <w:r w:rsidRPr="009078C3">
              <w:rPr>
                <w:rFonts w:cs="Tahoma"/>
                <w:sz w:val="16"/>
                <w:szCs w:val="16"/>
              </w:rPr>
              <w:t>Title</w:t>
            </w:r>
          </w:p>
        </w:tc>
        <w:tc>
          <w:tcPr>
            <w:tcW w:w="567" w:type="dxa"/>
            <w:shd w:val="clear" w:color="auto" w:fill="auto"/>
            <w:vAlign w:val="center"/>
          </w:tcPr>
          <w:p w14:paraId="2016B187"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w:t>
            </w:r>
          </w:p>
        </w:tc>
        <w:tc>
          <w:tcPr>
            <w:tcW w:w="567" w:type="dxa"/>
            <w:shd w:val="clear" w:color="auto" w:fill="auto"/>
            <w:vAlign w:val="center"/>
          </w:tcPr>
          <w:p w14:paraId="21A55C90" w14:textId="3ACD4B61"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4394" w:type="dxa"/>
            <w:shd w:val="clear" w:color="auto" w:fill="auto"/>
            <w:vAlign w:val="center"/>
          </w:tcPr>
          <w:p w14:paraId="5FDCD5F4" w14:textId="77777777" w:rsidR="006F1BF0" w:rsidRPr="009078C3" w:rsidRDefault="006F1BF0" w:rsidP="005C0404">
            <w:pPr>
              <w:spacing w:after="0" w:line="240" w:lineRule="auto"/>
              <w:ind w:left="34" w:firstLine="0"/>
              <w:rPr>
                <w:rFonts w:cs="Tahoma"/>
                <w:sz w:val="16"/>
                <w:szCs w:val="16"/>
              </w:rPr>
            </w:pPr>
            <w:r w:rsidRPr="009078C3">
              <w:rPr>
                <w:rFonts w:cs="Tahoma"/>
                <w:sz w:val="16"/>
                <w:szCs w:val="16"/>
              </w:rPr>
              <w:t>Identify the study as developing and/or validating a multivariable prediction model, the target population, and the outcome to be predicted.</w:t>
            </w:r>
          </w:p>
        </w:tc>
        <w:tc>
          <w:tcPr>
            <w:tcW w:w="2751" w:type="dxa"/>
            <w:shd w:val="clear" w:color="auto" w:fill="auto"/>
            <w:vAlign w:val="center"/>
          </w:tcPr>
          <w:p w14:paraId="3608E315" w14:textId="6030DF4E" w:rsidR="006F1BF0" w:rsidRPr="007B4187" w:rsidRDefault="00566D01" w:rsidP="005C0404">
            <w:pPr>
              <w:spacing w:after="0" w:line="240" w:lineRule="auto"/>
              <w:ind w:firstLine="0"/>
              <w:jc w:val="center"/>
              <w:rPr>
                <w:rFonts w:cs="Tahoma"/>
                <w:color w:val="000000" w:themeColor="text1"/>
                <w:sz w:val="16"/>
                <w:szCs w:val="16"/>
              </w:rPr>
            </w:pPr>
            <w:r>
              <w:rPr>
                <w:rFonts w:cs="Tahoma"/>
                <w:color w:val="000000" w:themeColor="text1"/>
                <w:sz w:val="16"/>
                <w:szCs w:val="16"/>
              </w:rPr>
              <w:t>Title page</w:t>
            </w:r>
          </w:p>
        </w:tc>
      </w:tr>
      <w:tr w:rsidR="00103B40" w:rsidRPr="009078C3" w14:paraId="4C3D9A46" w14:textId="77777777" w:rsidTr="00C57ECB">
        <w:trPr>
          <w:jc w:val="center"/>
        </w:trPr>
        <w:tc>
          <w:tcPr>
            <w:tcW w:w="1482" w:type="dxa"/>
            <w:shd w:val="clear" w:color="auto" w:fill="auto"/>
            <w:vAlign w:val="center"/>
          </w:tcPr>
          <w:p w14:paraId="295F6B02" w14:textId="77777777" w:rsidR="006F1BF0" w:rsidRPr="009078C3" w:rsidRDefault="006F1BF0" w:rsidP="000273C3">
            <w:pPr>
              <w:spacing w:after="0" w:line="240" w:lineRule="auto"/>
              <w:ind w:left="157" w:firstLine="0"/>
              <w:rPr>
                <w:rFonts w:cs="Tahoma"/>
                <w:b/>
                <w:sz w:val="16"/>
                <w:szCs w:val="16"/>
              </w:rPr>
            </w:pPr>
            <w:r w:rsidRPr="009078C3">
              <w:rPr>
                <w:rFonts w:cs="Tahoma"/>
                <w:sz w:val="16"/>
                <w:szCs w:val="16"/>
              </w:rPr>
              <w:t>Abstract</w:t>
            </w:r>
          </w:p>
        </w:tc>
        <w:tc>
          <w:tcPr>
            <w:tcW w:w="567" w:type="dxa"/>
            <w:shd w:val="clear" w:color="auto" w:fill="auto"/>
            <w:vAlign w:val="center"/>
          </w:tcPr>
          <w:p w14:paraId="4C98FCE0"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2</w:t>
            </w:r>
          </w:p>
        </w:tc>
        <w:tc>
          <w:tcPr>
            <w:tcW w:w="567" w:type="dxa"/>
            <w:shd w:val="clear" w:color="auto" w:fill="auto"/>
            <w:vAlign w:val="center"/>
          </w:tcPr>
          <w:p w14:paraId="2429EC5A" w14:textId="70D1ABAA" w:rsidR="006F1BF0" w:rsidRPr="009078C3" w:rsidRDefault="006F1BF0" w:rsidP="001051E3">
            <w:pPr>
              <w:spacing w:after="0" w:line="240" w:lineRule="auto"/>
              <w:ind w:left="-432"/>
              <w:jc w:val="center"/>
              <w:rPr>
                <w:rFonts w:cs="Tahoma"/>
                <w:strike/>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4394" w:type="dxa"/>
            <w:shd w:val="clear" w:color="auto" w:fill="auto"/>
            <w:vAlign w:val="center"/>
          </w:tcPr>
          <w:p w14:paraId="775CFD67" w14:textId="77777777" w:rsidR="006F1BF0" w:rsidRPr="009078C3" w:rsidRDefault="006F1BF0" w:rsidP="005C0404">
            <w:pPr>
              <w:spacing w:after="0" w:line="240" w:lineRule="auto"/>
              <w:ind w:left="34" w:firstLine="0"/>
              <w:rPr>
                <w:rFonts w:cs="Tahoma"/>
                <w:sz w:val="16"/>
                <w:szCs w:val="16"/>
              </w:rPr>
            </w:pPr>
            <w:r w:rsidRPr="009078C3">
              <w:rPr>
                <w:rFonts w:cs="Tahoma"/>
                <w:sz w:val="16"/>
                <w:szCs w:val="16"/>
              </w:rPr>
              <w:t xml:space="preserve">Provide a summary of objectives, </w:t>
            </w:r>
            <w:r w:rsidRPr="009078C3">
              <w:rPr>
                <w:rStyle w:val="CommentReference"/>
              </w:rPr>
              <w:t>study design, setting, participants, sample size</w:t>
            </w:r>
            <w:r w:rsidRPr="009078C3">
              <w:rPr>
                <w:rFonts w:cs="Tahoma"/>
                <w:sz w:val="16"/>
                <w:szCs w:val="16"/>
              </w:rPr>
              <w:t>, predictors, outcome, statistical analysis, results, and conclusions.</w:t>
            </w:r>
          </w:p>
        </w:tc>
        <w:tc>
          <w:tcPr>
            <w:tcW w:w="2751" w:type="dxa"/>
            <w:shd w:val="clear" w:color="auto" w:fill="auto"/>
            <w:vAlign w:val="center"/>
          </w:tcPr>
          <w:p w14:paraId="457247E9" w14:textId="2B5DA25C" w:rsidR="006F1BF0" w:rsidRPr="007B4187" w:rsidRDefault="00566D01" w:rsidP="005C0404">
            <w:pPr>
              <w:spacing w:after="0" w:line="240" w:lineRule="auto"/>
              <w:ind w:firstLine="0"/>
              <w:jc w:val="center"/>
              <w:rPr>
                <w:rFonts w:cs="Tahoma"/>
                <w:color w:val="000000" w:themeColor="text1"/>
                <w:sz w:val="16"/>
                <w:szCs w:val="16"/>
              </w:rPr>
            </w:pPr>
            <w:r>
              <w:rPr>
                <w:rFonts w:cs="Tahoma"/>
                <w:color w:val="000000" w:themeColor="text1"/>
                <w:sz w:val="16"/>
                <w:szCs w:val="16"/>
              </w:rPr>
              <w:t>Abstract</w:t>
            </w:r>
            <w:bookmarkStart w:id="0" w:name="_GoBack"/>
            <w:bookmarkEnd w:id="0"/>
          </w:p>
        </w:tc>
      </w:tr>
      <w:tr w:rsidR="009748F3" w:rsidRPr="009078C3" w14:paraId="3CCF31CD" w14:textId="77777777" w:rsidTr="003322EA">
        <w:trPr>
          <w:jc w:val="center"/>
        </w:trPr>
        <w:tc>
          <w:tcPr>
            <w:tcW w:w="9761" w:type="dxa"/>
            <w:gridSpan w:val="5"/>
            <w:shd w:val="clear" w:color="auto" w:fill="E5B8B7" w:themeFill="accent2" w:themeFillTint="66"/>
          </w:tcPr>
          <w:p w14:paraId="51CCE738" w14:textId="28B7F47E" w:rsidR="009748F3" w:rsidRPr="007B4187" w:rsidRDefault="009748F3" w:rsidP="009748F3">
            <w:pPr>
              <w:spacing w:after="0" w:line="240" w:lineRule="auto"/>
              <w:ind w:firstLine="0"/>
              <w:rPr>
                <w:rFonts w:cs="Tahoma"/>
                <w:b/>
                <w:color w:val="000000" w:themeColor="text1"/>
                <w:sz w:val="16"/>
                <w:szCs w:val="16"/>
              </w:rPr>
            </w:pPr>
            <w:r w:rsidRPr="007B4187">
              <w:rPr>
                <w:rFonts w:cs="Tahoma"/>
                <w:b/>
                <w:color w:val="000000" w:themeColor="text1"/>
                <w:sz w:val="16"/>
                <w:szCs w:val="16"/>
              </w:rPr>
              <w:t>Introduction</w:t>
            </w:r>
          </w:p>
        </w:tc>
      </w:tr>
      <w:tr w:rsidR="003322EA" w:rsidRPr="009078C3" w14:paraId="11474F58" w14:textId="77777777" w:rsidTr="00C57ECB">
        <w:trPr>
          <w:jc w:val="center"/>
        </w:trPr>
        <w:tc>
          <w:tcPr>
            <w:tcW w:w="1482" w:type="dxa"/>
            <w:vMerge w:val="restart"/>
            <w:shd w:val="clear" w:color="auto" w:fill="auto"/>
            <w:vAlign w:val="center"/>
          </w:tcPr>
          <w:p w14:paraId="73B652DF" w14:textId="233684BC" w:rsidR="006F1BF0" w:rsidRPr="009078C3" w:rsidRDefault="006F1BF0" w:rsidP="000273C3">
            <w:pPr>
              <w:spacing w:after="0" w:line="240" w:lineRule="auto"/>
              <w:ind w:left="157" w:firstLine="0"/>
              <w:rPr>
                <w:rFonts w:cs="Tahoma"/>
                <w:b/>
                <w:sz w:val="16"/>
                <w:szCs w:val="16"/>
              </w:rPr>
            </w:pPr>
            <w:r w:rsidRPr="009078C3">
              <w:rPr>
                <w:rFonts w:cs="Tahoma"/>
                <w:sz w:val="16"/>
                <w:szCs w:val="16"/>
              </w:rPr>
              <w:t xml:space="preserve">Background </w:t>
            </w:r>
            <w:r w:rsidR="000273C3" w:rsidRPr="009078C3">
              <w:rPr>
                <w:rFonts w:cs="Tahoma"/>
                <w:sz w:val="16"/>
                <w:szCs w:val="16"/>
              </w:rPr>
              <w:t>and objectives</w:t>
            </w:r>
          </w:p>
        </w:tc>
        <w:tc>
          <w:tcPr>
            <w:tcW w:w="567" w:type="dxa"/>
            <w:shd w:val="clear" w:color="auto" w:fill="auto"/>
            <w:vAlign w:val="center"/>
          </w:tcPr>
          <w:p w14:paraId="34962734"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3a</w:t>
            </w:r>
          </w:p>
        </w:tc>
        <w:tc>
          <w:tcPr>
            <w:tcW w:w="567" w:type="dxa"/>
            <w:shd w:val="clear" w:color="auto" w:fill="auto"/>
            <w:vAlign w:val="center"/>
          </w:tcPr>
          <w:p w14:paraId="7F6AC8D5" w14:textId="7D8EDFAF"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4394" w:type="dxa"/>
            <w:shd w:val="clear" w:color="auto" w:fill="auto"/>
            <w:vAlign w:val="center"/>
          </w:tcPr>
          <w:p w14:paraId="3EA79681" w14:textId="77777777" w:rsidR="006F1BF0" w:rsidRPr="009078C3"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Explain the medical context (including whether diagnostic or prognostic) and rationale for developing or validating the multivariable prediction model, including references to existing models.</w:t>
            </w:r>
          </w:p>
        </w:tc>
        <w:tc>
          <w:tcPr>
            <w:tcW w:w="2751" w:type="dxa"/>
            <w:shd w:val="clear" w:color="auto" w:fill="auto"/>
            <w:vAlign w:val="center"/>
          </w:tcPr>
          <w:p w14:paraId="075E28B9" w14:textId="012208AC" w:rsidR="006F1BF0" w:rsidRDefault="00F233A2" w:rsidP="007B4187">
            <w:pPr>
              <w:spacing w:after="0" w:line="240" w:lineRule="auto"/>
              <w:ind w:firstLine="0"/>
              <w:jc w:val="center"/>
              <w:rPr>
                <w:rFonts w:cs="Tahoma"/>
                <w:color w:val="000000" w:themeColor="text1"/>
                <w:sz w:val="16"/>
                <w:szCs w:val="16"/>
              </w:rPr>
            </w:pPr>
            <w:r>
              <w:rPr>
                <w:rFonts w:cs="Tahoma"/>
                <w:color w:val="000000" w:themeColor="text1"/>
                <w:sz w:val="16"/>
                <w:szCs w:val="16"/>
              </w:rPr>
              <w:t>Introduction: Paragraph 1</w:t>
            </w:r>
          </w:p>
          <w:p w14:paraId="3E45A7E8" w14:textId="6091FD7A" w:rsidR="007B4187" w:rsidRPr="007B4187" w:rsidRDefault="007B4187" w:rsidP="007B4187">
            <w:pPr>
              <w:spacing w:after="0" w:line="240" w:lineRule="auto"/>
              <w:ind w:firstLine="0"/>
              <w:jc w:val="center"/>
              <w:rPr>
                <w:rFonts w:cs="Tahoma"/>
                <w:color w:val="000000" w:themeColor="text1"/>
                <w:sz w:val="16"/>
                <w:szCs w:val="16"/>
              </w:rPr>
            </w:pPr>
            <w:r>
              <w:rPr>
                <w:rFonts w:cs="Tahoma"/>
                <w:color w:val="000000" w:themeColor="text1"/>
                <w:sz w:val="16"/>
                <w:szCs w:val="16"/>
              </w:rPr>
              <w:t>“</w:t>
            </w:r>
            <w:r w:rsidRPr="007B4187">
              <w:rPr>
                <w:rFonts w:cs="Tahoma"/>
                <w:color w:val="000000" w:themeColor="text1"/>
                <w:sz w:val="16"/>
                <w:szCs w:val="16"/>
              </w:rPr>
              <w:t>Such a strategy requires prognostic tests which can accurately identify those at risk of TB disease before the onset of symptoms and further transmission”</w:t>
            </w:r>
          </w:p>
        </w:tc>
      </w:tr>
      <w:tr w:rsidR="003322EA" w:rsidRPr="009078C3" w14:paraId="4E4E12FC" w14:textId="77777777" w:rsidTr="00C57ECB">
        <w:trPr>
          <w:jc w:val="center"/>
        </w:trPr>
        <w:tc>
          <w:tcPr>
            <w:tcW w:w="1482" w:type="dxa"/>
            <w:vMerge/>
            <w:shd w:val="clear" w:color="auto" w:fill="auto"/>
          </w:tcPr>
          <w:p w14:paraId="77BB9132" w14:textId="77777777" w:rsidR="006F1BF0" w:rsidRPr="009078C3" w:rsidRDefault="006F1BF0" w:rsidP="005C0404">
            <w:pPr>
              <w:spacing w:after="0" w:line="240" w:lineRule="auto"/>
              <w:ind w:left="142"/>
              <w:rPr>
                <w:rFonts w:cs="Tahoma"/>
                <w:sz w:val="16"/>
                <w:szCs w:val="16"/>
              </w:rPr>
            </w:pPr>
          </w:p>
        </w:tc>
        <w:tc>
          <w:tcPr>
            <w:tcW w:w="567" w:type="dxa"/>
            <w:shd w:val="clear" w:color="auto" w:fill="auto"/>
            <w:vAlign w:val="center"/>
          </w:tcPr>
          <w:p w14:paraId="71BE2E23"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3b</w:t>
            </w:r>
          </w:p>
        </w:tc>
        <w:tc>
          <w:tcPr>
            <w:tcW w:w="567" w:type="dxa"/>
            <w:shd w:val="clear" w:color="auto" w:fill="auto"/>
            <w:vAlign w:val="center"/>
          </w:tcPr>
          <w:p w14:paraId="27FCE209" w14:textId="484E5BCF" w:rsidR="006F1BF0" w:rsidRPr="009078C3" w:rsidRDefault="00984CBB" w:rsidP="005C0404">
            <w:pPr>
              <w:spacing w:after="0" w:line="240" w:lineRule="auto"/>
              <w:ind w:left="-432"/>
              <w:jc w:val="center"/>
              <w:rPr>
                <w:rFonts w:cs="Tahoma"/>
                <w:sz w:val="16"/>
                <w:szCs w:val="16"/>
              </w:rPr>
            </w:pPr>
            <w:proofErr w:type="gramStart"/>
            <w:r>
              <w:rPr>
                <w:rFonts w:cs="Tahoma"/>
                <w:sz w:val="16"/>
                <w:szCs w:val="16"/>
              </w:rPr>
              <w:t>D;</w:t>
            </w:r>
            <w:r w:rsidR="006F1BF0" w:rsidRPr="009078C3">
              <w:rPr>
                <w:rFonts w:cs="Tahoma"/>
                <w:sz w:val="16"/>
                <w:szCs w:val="16"/>
              </w:rPr>
              <w:t>V</w:t>
            </w:r>
            <w:proofErr w:type="gramEnd"/>
          </w:p>
        </w:tc>
        <w:tc>
          <w:tcPr>
            <w:tcW w:w="4394" w:type="dxa"/>
            <w:shd w:val="clear" w:color="auto" w:fill="auto"/>
            <w:vAlign w:val="center"/>
          </w:tcPr>
          <w:p w14:paraId="2B784DB6" w14:textId="6D283009" w:rsidR="006F1BF0" w:rsidRPr="009078C3"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Specify the objectives, including whether the study describes the develo</w:t>
            </w:r>
            <w:r w:rsidR="00BE1F16" w:rsidRPr="009078C3">
              <w:rPr>
                <w:rFonts w:ascii="Arial" w:hAnsi="Arial" w:cs="Tahoma"/>
                <w:sz w:val="16"/>
                <w:szCs w:val="16"/>
              </w:rPr>
              <w:t>p</w:t>
            </w:r>
            <w:r w:rsidRPr="009078C3">
              <w:rPr>
                <w:rFonts w:ascii="Arial" w:hAnsi="Arial" w:cs="Tahoma"/>
                <w:sz w:val="16"/>
                <w:szCs w:val="16"/>
              </w:rPr>
              <w:t>ment or validation of the model or both.</w:t>
            </w:r>
          </w:p>
        </w:tc>
        <w:tc>
          <w:tcPr>
            <w:tcW w:w="2751" w:type="dxa"/>
            <w:shd w:val="clear" w:color="auto" w:fill="auto"/>
            <w:vAlign w:val="center"/>
          </w:tcPr>
          <w:p w14:paraId="136F331F" w14:textId="2C0EAC40" w:rsidR="00F233A2" w:rsidRDefault="00F233A2" w:rsidP="00F233A2">
            <w:pPr>
              <w:spacing w:after="0" w:line="240" w:lineRule="auto"/>
              <w:ind w:firstLine="0"/>
              <w:jc w:val="center"/>
              <w:rPr>
                <w:rFonts w:cs="Tahoma"/>
                <w:color w:val="000000" w:themeColor="text1"/>
                <w:sz w:val="16"/>
                <w:szCs w:val="16"/>
              </w:rPr>
            </w:pPr>
            <w:r>
              <w:rPr>
                <w:rFonts w:cs="Tahoma"/>
                <w:color w:val="000000" w:themeColor="text1"/>
                <w:sz w:val="16"/>
                <w:szCs w:val="16"/>
              </w:rPr>
              <w:t>Introduction: Paragraph 3</w:t>
            </w:r>
          </w:p>
          <w:p w14:paraId="4149FBCF" w14:textId="2C08F65E" w:rsidR="007B4187" w:rsidRPr="007B4187" w:rsidRDefault="00F233A2" w:rsidP="00F233A2">
            <w:pPr>
              <w:spacing w:after="0" w:line="240" w:lineRule="auto"/>
              <w:ind w:firstLine="0"/>
              <w:jc w:val="center"/>
              <w:rPr>
                <w:rFonts w:cs="Tahoma"/>
                <w:color w:val="000000" w:themeColor="text1"/>
                <w:sz w:val="16"/>
                <w:szCs w:val="16"/>
              </w:rPr>
            </w:pPr>
            <w:r w:rsidRPr="007B4187">
              <w:rPr>
                <w:rFonts w:cs="Tahoma"/>
                <w:color w:val="000000" w:themeColor="text1"/>
                <w:sz w:val="16"/>
                <w:szCs w:val="16"/>
              </w:rPr>
              <w:t xml:space="preserve"> </w:t>
            </w:r>
            <w:r w:rsidR="007B4187" w:rsidRPr="007B4187">
              <w:rPr>
                <w:rFonts w:cs="Tahoma"/>
                <w:color w:val="000000" w:themeColor="text1"/>
                <w:sz w:val="16"/>
                <w:szCs w:val="16"/>
              </w:rPr>
              <w:t>“In this study, we proposed to identify and validate parsimonious proteomic signatures of TB disease risk.”</w:t>
            </w:r>
          </w:p>
        </w:tc>
      </w:tr>
      <w:tr w:rsidR="009748F3" w:rsidRPr="009078C3" w14:paraId="3B66116B" w14:textId="77777777" w:rsidTr="003322EA">
        <w:trPr>
          <w:jc w:val="center"/>
        </w:trPr>
        <w:tc>
          <w:tcPr>
            <w:tcW w:w="9761" w:type="dxa"/>
            <w:gridSpan w:val="5"/>
            <w:shd w:val="clear" w:color="auto" w:fill="E5B8B7" w:themeFill="accent2" w:themeFillTint="66"/>
          </w:tcPr>
          <w:p w14:paraId="6D178C16" w14:textId="53367DAA" w:rsidR="009748F3" w:rsidRPr="007B4187" w:rsidRDefault="009748F3" w:rsidP="009748F3">
            <w:pPr>
              <w:tabs>
                <w:tab w:val="left" w:pos="9695"/>
              </w:tabs>
              <w:spacing w:after="0" w:line="240" w:lineRule="auto"/>
              <w:ind w:firstLine="0"/>
              <w:rPr>
                <w:rFonts w:cs="Tahoma"/>
                <w:color w:val="000000" w:themeColor="text1"/>
                <w:sz w:val="16"/>
                <w:szCs w:val="16"/>
              </w:rPr>
            </w:pPr>
            <w:r w:rsidRPr="007B4187">
              <w:rPr>
                <w:rFonts w:cs="Tahoma"/>
                <w:b/>
                <w:color w:val="000000" w:themeColor="text1"/>
                <w:sz w:val="16"/>
                <w:szCs w:val="16"/>
              </w:rPr>
              <w:t>Methods</w:t>
            </w:r>
          </w:p>
        </w:tc>
      </w:tr>
      <w:tr w:rsidR="00103B40" w:rsidRPr="009078C3" w14:paraId="5331A914" w14:textId="77777777" w:rsidTr="00C57ECB">
        <w:trPr>
          <w:jc w:val="center"/>
        </w:trPr>
        <w:tc>
          <w:tcPr>
            <w:tcW w:w="1482" w:type="dxa"/>
            <w:vMerge w:val="restart"/>
            <w:shd w:val="clear" w:color="auto" w:fill="auto"/>
            <w:vAlign w:val="center"/>
          </w:tcPr>
          <w:p w14:paraId="55B6FF3A" w14:textId="77777777" w:rsidR="006F1BF0" w:rsidRPr="009078C3" w:rsidRDefault="006F1BF0" w:rsidP="000273C3">
            <w:pPr>
              <w:spacing w:after="0" w:line="240" w:lineRule="auto"/>
              <w:ind w:left="157" w:firstLine="0"/>
              <w:rPr>
                <w:rFonts w:cs="Tahoma"/>
                <w:b/>
                <w:sz w:val="16"/>
                <w:szCs w:val="16"/>
              </w:rPr>
            </w:pPr>
            <w:r w:rsidRPr="009078C3">
              <w:rPr>
                <w:rFonts w:cs="Tahoma"/>
                <w:sz w:val="16"/>
                <w:szCs w:val="16"/>
              </w:rPr>
              <w:t>Source of data</w:t>
            </w:r>
          </w:p>
        </w:tc>
        <w:tc>
          <w:tcPr>
            <w:tcW w:w="567" w:type="dxa"/>
            <w:shd w:val="clear" w:color="auto" w:fill="auto"/>
            <w:vAlign w:val="center"/>
          </w:tcPr>
          <w:p w14:paraId="686A273D"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4a</w:t>
            </w:r>
          </w:p>
        </w:tc>
        <w:tc>
          <w:tcPr>
            <w:tcW w:w="567" w:type="dxa"/>
            <w:shd w:val="clear" w:color="auto" w:fill="auto"/>
            <w:vAlign w:val="center"/>
          </w:tcPr>
          <w:p w14:paraId="4B7040D3" w14:textId="65B9137A" w:rsidR="006F1BF0" w:rsidRPr="009078C3" w:rsidRDefault="00984CBB" w:rsidP="005C0404">
            <w:pPr>
              <w:spacing w:after="0" w:line="240" w:lineRule="auto"/>
              <w:ind w:left="-432"/>
              <w:jc w:val="center"/>
              <w:rPr>
                <w:rFonts w:cs="Tahoma"/>
                <w:sz w:val="16"/>
                <w:szCs w:val="16"/>
              </w:rPr>
            </w:pPr>
            <w:proofErr w:type="gramStart"/>
            <w:r>
              <w:rPr>
                <w:rFonts w:cs="Tahoma"/>
                <w:sz w:val="16"/>
                <w:szCs w:val="16"/>
              </w:rPr>
              <w:t>D;</w:t>
            </w:r>
            <w:r w:rsidR="006F1BF0" w:rsidRPr="009078C3">
              <w:rPr>
                <w:rFonts w:cs="Tahoma"/>
                <w:sz w:val="16"/>
                <w:szCs w:val="16"/>
              </w:rPr>
              <w:t>V</w:t>
            </w:r>
            <w:proofErr w:type="gramEnd"/>
          </w:p>
        </w:tc>
        <w:tc>
          <w:tcPr>
            <w:tcW w:w="4394" w:type="dxa"/>
            <w:shd w:val="clear" w:color="auto" w:fill="auto"/>
            <w:vAlign w:val="center"/>
          </w:tcPr>
          <w:p w14:paraId="2C73CD8C" w14:textId="39C7C607" w:rsidR="006F1BF0" w:rsidRPr="009078C3" w:rsidRDefault="006F1BF0" w:rsidP="001051E3">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Describe the study design or source of data (e.g.</w:t>
            </w:r>
            <w:r w:rsidR="001051E3" w:rsidRPr="009078C3">
              <w:rPr>
                <w:rFonts w:ascii="Arial" w:hAnsi="Arial" w:cs="Tahoma"/>
                <w:sz w:val="16"/>
                <w:szCs w:val="16"/>
              </w:rPr>
              <w:t>,</w:t>
            </w:r>
            <w:r w:rsidRPr="009078C3">
              <w:rPr>
                <w:rFonts w:ascii="Arial" w:hAnsi="Arial" w:cs="Tahoma"/>
                <w:sz w:val="16"/>
                <w:szCs w:val="16"/>
              </w:rPr>
              <w:t xml:space="preserve"> </w:t>
            </w:r>
            <w:r w:rsidR="001051E3" w:rsidRPr="009078C3">
              <w:rPr>
                <w:rFonts w:ascii="Arial" w:hAnsi="Arial" w:cs="Tahoma"/>
                <w:sz w:val="16"/>
                <w:szCs w:val="16"/>
              </w:rPr>
              <w:t xml:space="preserve">randomized </w:t>
            </w:r>
            <w:r w:rsidRPr="009078C3">
              <w:rPr>
                <w:rFonts w:ascii="Arial" w:hAnsi="Arial" w:cs="Tahoma"/>
                <w:sz w:val="16"/>
                <w:szCs w:val="16"/>
              </w:rPr>
              <w:t>trial, cohort, or registry data), separately for the development and validation data</w:t>
            </w:r>
            <w:r w:rsidR="00B8331B" w:rsidRPr="009078C3">
              <w:rPr>
                <w:rFonts w:ascii="Arial" w:hAnsi="Arial" w:cs="Tahoma"/>
                <w:sz w:val="16"/>
                <w:szCs w:val="16"/>
              </w:rPr>
              <w:t xml:space="preserve"> </w:t>
            </w:r>
            <w:r w:rsidRPr="009078C3">
              <w:rPr>
                <w:rFonts w:ascii="Arial" w:hAnsi="Arial" w:cs="Tahoma"/>
                <w:sz w:val="16"/>
                <w:szCs w:val="16"/>
              </w:rPr>
              <w:t>sets, if applicable.</w:t>
            </w:r>
          </w:p>
        </w:tc>
        <w:tc>
          <w:tcPr>
            <w:tcW w:w="2751" w:type="dxa"/>
            <w:shd w:val="clear" w:color="auto" w:fill="auto"/>
            <w:vAlign w:val="center"/>
          </w:tcPr>
          <w:p w14:paraId="71A1471A" w14:textId="6FB39744" w:rsidR="006F1BF0" w:rsidRPr="007B4187" w:rsidRDefault="00F233A2" w:rsidP="005C0404">
            <w:pPr>
              <w:tabs>
                <w:tab w:val="left" w:pos="742"/>
              </w:tabs>
              <w:spacing w:after="0" w:line="240" w:lineRule="auto"/>
              <w:ind w:firstLine="0"/>
              <w:jc w:val="center"/>
              <w:rPr>
                <w:rFonts w:cs="Tahoma"/>
                <w:color w:val="000000" w:themeColor="text1"/>
                <w:sz w:val="16"/>
                <w:szCs w:val="16"/>
              </w:rPr>
            </w:pPr>
            <w:r>
              <w:rPr>
                <w:rFonts w:cs="Tahoma"/>
                <w:color w:val="000000" w:themeColor="text1"/>
                <w:sz w:val="16"/>
                <w:szCs w:val="16"/>
              </w:rPr>
              <w:t>Methods: Paragraphs 1</w:t>
            </w:r>
            <w:r w:rsidR="008243D9">
              <w:rPr>
                <w:rFonts w:cs="Tahoma"/>
                <w:color w:val="000000" w:themeColor="text1"/>
                <w:sz w:val="16"/>
                <w:szCs w:val="16"/>
              </w:rPr>
              <w:t>, 2, 5</w:t>
            </w:r>
          </w:p>
        </w:tc>
      </w:tr>
      <w:tr w:rsidR="00103B40" w:rsidRPr="009078C3" w14:paraId="3B0EDEBF" w14:textId="77777777" w:rsidTr="00C57ECB">
        <w:trPr>
          <w:jc w:val="center"/>
        </w:trPr>
        <w:tc>
          <w:tcPr>
            <w:tcW w:w="1482" w:type="dxa"/>
            <w:vMerge/>
            <w:shd w:val="clear" w:color="auto" w:fill="auto"/>
            <w:vAlign w:val="center"/>
          </w:tcPr>
          <w:p w14:paraId="33304F30" w14:textId="77777777" w:rsidR="006F1BF0" w:rsidRPr="009078C3" w:rsidRDefault="006F1BF0" w:rsidP="000273C3">
            <w:pPr>
              <w:spacing w:after="0" w:line="240" w:lineRule="auto"/>
              <w:ind w:left="157"/>
              <w:rPr>
                <w:rFonts w:cs="Tahoma"/>
                <w:sz w:val="16"/>
                <w:szCs w:val="16"/>
              </w:rPr>
            </w:pPr>
          </w:p>
        </w:tc>
        <w:tc>
          <w:tcPr>
            <w:tcW w:w="567" w:type="dxa"/>
            <w:shd w:val="clear" w:color="auto" w:fill="auto"/>
            <w:vAlign w:val="center"/>
          </w:tcPr>
          <w:p w14:paraId="5F5AC5FE"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4b</w:t>
            </w:r>
          </w:p>
        </w:tc>
        <w:tc>
          <w:tcPr>
            <w:tcW w:w="567" w:type="dxa"/>
            <w:shd w:val="clear" w:color="auto" w:fill="auto"/>
            <w:vAlign w:val="center"/>
          </w:tcPr>
          <w:p w14:paraId="386A8E25" w14:textId="4004BEA7"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4394" w:type="dxa"/>
            <w:shd w:val="clear" w:color="auto" w:fill="auto"/>
            <w:vAlign w:val="center"/>
          </w:tcPr>
          <w:p w14:paraId="6ADBF85B" w14:textId="1DC5B387" w:rsidR="006F1BF0" w:rsidRPr="009078C3" w:rsidRDefault="006F1BF0" w:rsidP="00B8331B">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Specify the key study dates, including start of accrual</w:t>
            </w:r>
            <w:r w:rsidR="00B8331B" w:rsidRPr="009078C3">
              <w:rPr>
                <w:rFonts w:ascii="Arial" w:hAnsi="Arial" w:cs="Tahoma"/>
                <w:sz w:val="16"/>
                <w:szCs w:val="16"/>
              </w:rPr>
              <w:t xml:space="preserve">; </w:t>
            </w:r>
            <w:r w:rsidRPr="009078C3">
              <w:rPr>
                <w:rFonts w:ascii="Arial" w:hAnsi="Arial" w:cs="Tahoma"/>
                <w:sz w:val="16"/>
                <w:szCs w:val="16"/>
              </w:rPr>
              <w:t>end of accrual</w:t>
            </w:r>
            <w:r w:rsidR="00B8331B" w:rsidRPr="009078C3">
              <w:rPr>
                <w:rFonts w:ascii="Arial" w:hAnsi="Arial" w:cs="Tahoma"/>
                <w:sz w:val="16"/>
                <w:szCs w:val="16"/>
              </w:rPr>
              <w:t xml:space="preserve">; </w:t>
            </w:r>
            <w:r w:rsidRPr="009078C3">
              <w:rPr>
                <w:rFonts w:ascii="Arial" w:hAnsi="Arial" w:cs="Tahoma"/>
                <w:sz w:val="16"/>
                <w:szCs w:val="16"/>
              </w:rPr>
              <w:t>and</w:t>
            </w:r>
            <w:r w:rsidR="00B8331B" w:rsidRPr="009078C3">
              <w:rPr>
                <w:rFonts w:ascii="Arial" w:hAnsi="Arial" w:cs="Tahoma"/>
                <w:sz w:val="16"/>
                <w:szCs w:val="16"/>
              </w:rPr>
              <w:t>,</w:t>
            </w:r>
            <w:r w:rsidRPr="009078C3">
              <w:rPr>
                <w:rFonts w:ascii="Arial" w:hAnsi="Arial" w:cs="Tahoma"/>
                <w:sz w:val="16"/>
                <w:szCs w:val="16"/>
              </w:rPr>
              <w:t xml:space="preserve"> if applicable</w:t>
            </w:r>
            <w:r w:rsidR="00B8331B" w:rsidRPr="009078C3">
              <w:rPr>
                <w:rFonts w:ascii="Arial" w:hAnsi="Arial" w:cs="Tahoma"/>
                <w:sz w:val="16"/>
                <w:szCs w:val="16"/>
              </w:rPr>
              <w:t>,</w:t>
            </w:r>
            <w:r w:rsidRPr="009078C3">
              <w:rPr>
                <w:rFonts w:ascii="Arial" w:hAnsi="Arial" w:cs="Tahoma"/>
                <w:sz w:val="16"/>
                <w:szCs w:val="16"/>
              </w:rPr>
              <w:t xml:space="preserve"> end of follow-up. </w:t>
            </w:r>
          </w:p>
        </w:tc>
        <w:tc>
          <w:tcPr>
            <w:tcW w:w="2751" w:type="dxa"/>
            <w:shd w:val="clear" w:color="auto" w:fill="auto"/>
            <w:vAlign w:val="center"/>
          </w:tcPr>
          <w:p w14:paraId="37331453" w14:textId="77777777" w:rsidR="00F233A2" w:rsidRDefault="00F233A2" w:rsidP="007B4187">
            <w:pPr>
              <w:tabs>
                <w:tab w:val="left" w:pos="742"/>
              </w:tabs>
              <w:spacing w:after="0" w:line="240" w:lineRule="auto"/>
              <w:ind w:firstLine="0"/>
              <w:jc w:val="center"/>
              <w:rPr>
                <w:rFonts w:cs="Tahoma"/>
                <w:color w:val="000000" w:themeColor="text1"/>
                <w:sz w:val="16"/>
                <w:szCs w:val="16"/>
              </w:rPr>
            </w:pPr>
            <w:r>
              <w:rPr>
                <w:rFonts w:cs="Tahoma"/>
                <w:color w:val="000000" w:themeColor="text1"/>
                <w:sz w:val="16"/>
                <w:szCs w:val="16"/>
              </w:rPr>
              <w:t>Methods: Paragraph 1</w:t>
            </w:r>
          </w:p>
          <w:p w14:paraId="16603758" w14:textId="024BF643" w:rsidR="007B4187" w:rsidRPr="007B4187" w:rsidRDefault="00F233A2" w:rsidP="007B4187">
            <w:pPr>
              <w:tabs>
                <w:tab w:val="left" w:pos="742"/>
              </w:tabs>
              <w:spacing w:after="0" w:line="240" w:lineRule="auto"/>
              <w:ind w:firstLine="0"/>
              <w:jc w:val="center"/>
              <w:rPr>
                <w:rFonts w:cs="Tahoma"/>
                <w:color w:val="000000" w:themeColor="text1"/>
                <w:sz w:val="16"/>
                <w:szCs w:val="16"/>
              </w:rPr>
            </w:pPr>
            <w:r>
              <w:rPr>
                <w:rFonts w:cs="Tahoma"/>
                <w:color w:val="000000" w:themeColor="text1"/>
                <w:sz w:val="16"/>
                <w:szCs w:val="16"/>
              </w:rPr>
              <w:t xml:space="preserve"> </w:t>
            </w:r>
            <w:r w:rsidR="007B4187">
              <w:rPr>
                <w:rFonts w:cs="Tahoma"/>
                <w:color w:val="000000" w:themeColor="text1"/>
                <w:sz w:val="16"/>
                <w:szCs w:val="16"/>
              </w:rPr>
              <w:t>“</w:t>
            </w:r>
            <w:r w:rsidR="007B4187" w:rsidRPr="007B4187">
              <w:rPr>
                <w:rFonts w:cs="Tahoma"/>
                <w:color w:val="000000" w:themeColor="text1"/>
                <w:sz w:val="16"/>
                <w:szCs w:val="16"/>
              </w:rPr>
              <w:t xml:space="preserve">Discovery: Adolescent Cohort Study (ACS) between July 6, 2005 and April 23, 2007 </w:t>
            </w:r>
          </w:p>
          <w:p w14:paraId="0437D5AF" w14:textId="3D9F7F88" w:rsidR="007B4187" w:rsidRDefault="007B4187" w:rsidP="007B4187">
            <w:pPr>
              <w:tabs>
                <w:tab w:val="left" w:pos="742"/>
              </w:tabs>
              <w:spacing w:after="0" w:line="240" w:lineRule="auto"/>
              <w:ind w:firstLine="0"/>
              <w:jc w:val="center"/>
              <w:rPr>
                <w:rFonts w:cs="Tahoma"/>
                <w:color w:val="000000" w:themeColor="text1"/>
                <w:sz w:val="16"/>
                <w:szCs w:val="16"/>
              </w:rPr>
            </w:pPr>
          </w:p>
          <w:p w14:paraId="2AEC6AE9" w14:textId="54E94693" w:rsidR="00F233A2" w:rsidRPr="007B4187" w:rsidRDefault="00F233A2" w:rsidP="007B4187">
            <w:pPr>
              <w:tabs>
                <w:tab w:val="left" w:pos="742"/>
              </w:tabs>
              <w:spacing w:after="0" w:line="240" w:lineRule="auto"/>
              <w:ind w:firstLine="0"/>
              <w:jc w:val="center"/>
              <w:rPr>
                <w:rFonts w:cs="Tahoma"/>
                <w:color w:val="000000" w:themeColor="text1"/>
                <w:sz w:val="16"/>
                <w:szCs w:val="16"/>
              </w:rPr>
            </w:pPr>
            <w:r>
              <w:rPr>
                <w:rFonts w:cs="Tahoma"/>
                <w:color w:val="000000" w:themeColor="text1"/>
                <w:sz w:val="16"/>
                <w:szCs w:val="16"/>
              </w:rPr>
              <w:t>Methods: Paragraph 5</w:t>
            </w:r>
          </w:p>
          <w:p w14:paraId="13D3AFE0" w14:textId="3C2E5999" w:rsidR="007B4187" w:rsidRPr="007B4187" w:rsidRDefault="007B4187" w:rsidP="007B4187">
            <w:pPr>
              <w:tabs>
                <w:tab w:val="left" w:pos="742"/>
              </w:tabs>
              <w:spacing w:after="0" w:line="240" w:lineRule="auto"/>
              <w:ind w:firstLine="0"/>
              <w:jc w:val="center"/>
              <w:rPr>
                <w:rFonts w:cs="Tahoma"/>
                <w:color w:val="000000" w:themeColor="text1"/>
                <w:sz w:val="16"/>
                <w:szCs w:val="16"/>
              </w:rPr>
            </w:pPr>
            <w:r w:rsidRPr="007B4187">
              <w:rPr>
                <w:rFonts w:cs="Tahoma"/>
                <w:color w:val="000000" w:themeColor="text1"/>
                <w:sz w:val="16"/>
                <w:szCs w:val="16"/>
              </w:rPr>
              <w:t>Validation:  March 5, 2007 and October 21, 2010”</w:t>
            </w:r>
          </w:p>
        </w:tc>
      </w:tr>
      <w:tr w:rsidR="003322EA" w:rsidRPr="009078C3" w14:paraId="175E4ABF" w14:textId="77777777" w:rsidTr="00C57ECB">
        <w:trPr>
          <w:jc w:val="center"/>
        </w:trPr>
        <w:tc>
          <w:tcPr>
            <w:tcW w:w="1482" w:type="dxa"/>
            <w:vMerge w:val="restart"/>
            <w:shd w:val="clear" w:color="auto" w:fill="auto"/>
            <w:vAlign w:val="center"/>
          </w:tcPr>
          <w:p w14:paraId="44840BF8" w14:textId="77777777" w:rsidR="006F1BF0" w:rsidRPr="009078C3" w:rsidRDefault="006F1BF0" w:rsidP="000273C3">
            <w:pPr>
              <w:spacing w:after="0" w:line="240" w:lineRule="auto"/>
              <w:ind w:left="157" w:firstLine="0"/>
              <w:rPr>
                <w:rFonts w:cs="Tahoma"/>
                <w:b/>
                <w:sz w:val="16"/>
                <w:szCs w:val="16"/>
              </w:rPr>
            </w:pPr>
            <w:r w:rsidRPr="009078C3">
              <w:rPr>
                <w:rFonts w:cs="Tahoma"/>
                <w:sz w:val="16"/>
                <w:szCs w:val="16"/>
              </w:rPr>
              <w:t>Participants</w:t>
            </w:r>
          </w:p>
        </w:tc>
        <w:tc>
          <w:tcPr>
            <w:tcW w:w="567" w:type="dxa"/>
            <w:shd w:val="clear" w:color="auto" w:fill="auto"/>
            <w:vAlign w:val="center"/>
          </w:tcPr>
          <w:p w14:paraId="18CC06FB"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5a</w:t>
            </w:r>
          </w:p>
        </w:tc>
        <w:tc>
          <w:tcPr>
            <w:tcW w:w="567" w:type="dxa"/>
            <w:shd w:val="clear" w:color="auto" w:fill="auto"/>
            <w:vAlign w:val="center"/>
          </w:tcPr>
          <w:p w14:paraId="66349583" w14:textId="448516B6"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4394" w:type="dxa"/>
            <w:shd w:val="clear" w:color="auto" w:fill="auto"/>
            <w:vAlign w:val="center"/>
          </w:tcPr>
          <w:p w14:paraId="0A58A3A0" w14:textId="74B00CB7" w:rsidR="006F1BF0" w:rsidRPr="009078C3"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Specify key elements of the study setting (e.g.</w:t>
            </w:r>
            <w:r w:rsidR="001051E3" w:rsidRPr="009078C3">
              <w:rPr>
                <w:rFonts w:ascii="Arial" w:hAnsi="Arial" w:cs="Tahoma"/>
                <w:sz w:val="16"/>
                <w:szCs w:val="16"/>
              </w:rPr>
              <w:t>,</w:t>
            </w:r>
            <w:r w:rsidRPr="009078C3">
              <w:rPr>
                <w:rFonts w:ascii="Arial" w:hAnsi="Arial" w:cs="Tahoma"/>
                <w:sz w:val="16"/>
                <w:szCs w:val="16"/>
              </w:rPr>
              <w:t xml:space="preserve"> primary care, secondary care, general population) including number and location of centres.</w:t>
            </w:r>
          </w:p>
        </w:tc>
        <w:tc>
          <w:tcPr>
            <w:tcW w:w="2751" w:type="dxa"/>
            <w:shd w:val="clear" w:color="auto" w:fill="auto"/>
            <w:vAlign w:val="center"/>
          </w:tcPr>
          <w:p w14:paraId="7400A59E" w14:textId="192102BA" w:rsidR="008243D9" w:rsidRDefault="008243D9" w:rsidP="005C0404">
            <w:pPr>
              <w:tabs>
                <w:tab w:val="left" w:pos="742"/>
              </w:tabs>
              <w:spacing w:after="0" w:line="240" w:lineRule="auto"/>
              <w:ind w:firstLine="0"/>
              <w:jc w:val="center"/>
              <w:rPr>
                <w:rFonts w:cs="Tahoma"/>
                <w:color w:val="000000" w:themeColor="text1"/>
                <w:sz w:val="16"/>
                <w:szCs w:val="16"/>
              </w:rPr>
            </w:pPr>
            <w:r>
              <w:rPr>
                <w:rFonts w:cs="Tahoma"/>
                <w:color w:val="000000" w:themeColor="text1"/>
                <w:sz w:val="16"/>
                <w:szCs w:val="16"/>
              </w:rPr>
              <w:t>Methods: Paragraphs 1,2,5</w:t>
            </w:r>
            <w:r w:rsidR="007B4187" w:rsidRPr="007B4187">
              <w:rPr>
                <w:rFonts w:cs="Tahoma"/>
                <w:color w:val="000000" w:themeColor="text1"/>
                <w:sz w:val="16"/>
                <w:szCs w:val="16"/>
              </w:rPr>
              <w:t xml:space="preserve"> </w:t>
            </w:r>
          </w:p>
          <w:p w14:paraId="0A780FB9" w14:textId="40436183" w:rsidR="006F1BF0" w:rsidRPr="007B4187" w:rsidRDefault="007B4187" w:rsidP="005C0404">
            <w:pPr>
              <w:tabs>
                <w:tab w:val="left" w:pos="742"/>
              </w:tabs>
              <w:spacing w:after="0" w:line="240" w:lineRule="auto"/>
              <w:ind w:firstLine="0"/>
              <w:jc w:val="center"/>
              <w:rPr>
                <w:rFonts w:cs="Tahoma"/>
                <w:color w:val="000000" w:themeColor="text1"/>
                <w:sz w:val="16"/>
                <w:szCs w:val="16"/>
              </w:rPr>
            </w:pPr>
            <w:r w:rsidRPr="007B4187">
              <w:rPr>
                <w:rFonts w:cs="Tahoma"/>
                <w:color w:val="000000" w:themeColor="text1"/>
                <w:sz w:val="16"/>
                <w:szCs w:val="16"/>
              </w:rPr>
              <w:t>and previously described</w:t>
            </w:r>
          </w:p>
          <w:p w14:paraId="76580C36" w14:textId="77777777" w:rsidR="00C57ECB" w:rsidRDefault="00C57ECB" w:rsidP="007B4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p>
          <w:p w14:paraId="79FACA4A" w14:textId="3825D5D0" w:rsidR="007B4187" w:rsidRPr="007B4187" w:rsidRDefault="007B4187" w:rsidP="007B4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r w:rsidRPr="007B4187">
              <w:rPr>
                <w:rFonts w:cs="Tahoma"/>
                <w:color w:val="000000" w:themeColor="text1"/>
                <w:sz w:val="16"/>
                <w:szCs w:val="16"/>
              </w:rPr>
              <w:t>previously described in</w:t>
            </w:r>
            <w:r w:rsidR="0067679E">
              <w:rPr>
                <w:rFonts w:cs="Tahoma"/>
                <w:color w:val="000000" w:themeColor="text1"/>
                <w:sz w:val="16"/>
                <w:szCs w:val="16"/>
              </w:rPr>
              <w:t>:</w:t>
            </w:r>
            <w:r w:rsidRPr="007B4187">
              <w:rPr>
                <w:rFonts w:cs="Tahoma"/>
                <w:color w:val="000000" w:themeColor="text1"/>
                <w:sz w:val="16"/>
                <w:szCs w:val="16"/>
              </w:rPr>
              <w:t xml:space="preserve"> </w:t>
            </w:r>
          </w:p>
          <w:p w14:paraId="252F6934" w14:textId="77777777" w:rsidR="007B4187" w:rsidRPr="007B4187" w:rsidRDefault="007B4187" w:rsidP="007B4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p>
          <w:p w14:paraId="26E3AE28" w14:textId="77777777" w:rsidR="007B4187" w:rsidRPr="007B4187" w:rsidRDefault="007B4187" w:rsidP="007B4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r w:rsidRPr="007B4187">
              <w:rPr>
                <w:rFonts w:cs="Tahoma"/>
                <w:color w:val="000000" w:themeColor="text1"/>
                <w:sz w:val="16"/>
                <w:szCs w:val="16"/>
              </w:rPr>
              <w:t xml:space="preserve">Zak DE, Penn-Nicholson A, Scriba TJ, Thompson E, Suliman S, Amon LM, et al. A blood RNA signature for tuberculosis disease risk: a prospective cohort study. Lancet. 2016;387: 2312–2322. </w:t>
            </w:r>
          </w:p>
          <w:p w14:paraId="079D0C33" w14:textId="77777777" w:rsidR="007B4187" w:rsidRPr="007B4187" w:rsidRDefault="007B4187" w:rsidP="007B4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r w:rsidRPr="007B4187">
              <w:rPr>
                <w:rFonts w:cs="Tahoma"/>
                <w:color w:val="000000" w:themeColor="text1"/>
                <w:sz w:val="16"/>
                <w:szCs w:val="16"/>
              </w:rPr>
              <w:t>doi:10.1016/S0140-6736(15)01316-1</w:t>
            </w:r>
          </w:p>
          <w:p w14:paraId="2EE9C7EF" w14:textId="77777777" w:rsidR="007B4187" w:rsidRPr="007B4187" w:rsidRDefault="007B4187" w:rsidP="007B4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p>
          <w:p w14:paraId="59A7F9A2" w14:textId="77777777" w:rsidR="007B4187" w:rsidRPr="007B4187" w:rsidRDefault="007B4187" w:rsidP="007B4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r w:rsidRPr="007B4187">
              <w:rPr>
                <w:rFonts w:cs="Tahoma"/>
                <w:color w:val="000000" w:themeColor="text1"/>
                <w:sz w:val="16"/>
                <w:szCs w:val="16"/>
              </w:rPr>
              <w:t xml:space="preserve">Suliman S, Thompson E, Sutherland J, Weiner Rd J, Ota MOC, Shankar S, et al. Four-gene Pan-African Blood Signature Predicts Progression to Tuberculosis. Am J Respir </w:t>
            </w:r>
            <w:proofErr w:type="spellStart"/>
            <w:r w:rsidRPr="007B4187">
              <w:rPr>
                <w:rFonts w:cs="Tahoma"/>
                <w:color w:val="000000" w:themeColor="text1"/>
                <w:sz w:val="16"/>
                <w:szCs w:val="16"/>
              </w:rPr>
              <w:t>Crit</w:t>
            </w:r>
            <w:proofErr w:type="spellEnd"/>
            <w:r w:rsidRPr="007B4187">
              <w:rPr>
                <w:rFonts w:cs="Tahoma"/>
                <w:color w:val="000000" w:themeColor="text1"/>
                <w:sz w:val="16"/>
                <w:szCs w:val="16"/>
              </w:rPr>
              <w:t xml:space="preserve"> Care Med. 2018;197: 1198–1208. doi:10.1164/rccm.201711-2340OC</w:t>
            </w:r>
          </w:p>
          <w:p w14:paraId="1C20A594" w14:textId="77777777" w:rsidR="007B4187" w:rsidRPr="007B4187" w:rsidRDefault="007B4187" w:rsidP="007B4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p>
          <w:p w14:paraId="2B7CDD8F" w14:textId="77777777" w:rsidR="007B4187" w:rsidRPr="007B4187" w:rsidRDefault="007B4187" w:rsidP="007B4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r w:rsidRPr="007B4187">
              <w:rPr>
                <w:rFonts w:cs="Tahoma"/>
                <w:color w:val="000000" w:themeColor="text1"/>
                <w:sz w:val="16"/>
                <w:szCs w:val="16"/>
              </w:rPr>
              <w:t xml:space="preserve">Mahomed H, </w:t>
            </w:r>
            <w:proofErr w:type="spellStart"/>
            <w:r w:rsidRPr="007B4187">
              <w:rPr>
                <w:rFonts w:cs="Tahoma"/>
                <w:color w:val="000000" w:themeColor="text1"/>
                <w:sz w:val="16"/>
                <w:szCs w:val="16"/>
              </w:rPr>
              <w:t>Hawkridge</w:t>
            </w:r>
            <w:proofErr w:type="spellEnd"/>
            <w:r w:rsidRPr="007B4187">
              <w:rPr>
                <w:rFonts w:cs="Tahoma"/>
                <w:color w:val="000000" w:themeColor="text1"/>
                <w:sz w:val="16"/>
                <w:szCs w:val="16"/>
              </w:rPr>
              <w:t xml:space="preserve"> T, </w:t>
            </w:r>
            <w:proofErr w:type="spellStart"/>
            <w:r w:rsidRPr="007B4187">
              <w:rPr>
                <w:rFonts w:cs="Tahoma"/>
                <w:color w:val="000000" w:themeColor="text1"/>
                <w:sz w:val="16"/>
                <w:szCs w:val="16"/>
              </w:rPr>
              <w:t>Verver</w:t>
            </w:r>
            <w:proofErr w:type="spellEnd"/>
            <w:r w:rsidRPr="007B4187">
              <w:rPr>
                <w:rFonts w:cs="Tahoma"/>
                <w:color w:val="000000" w:themeColor="text1"/>
                <w:sz w:val="16"/>
                <w:szCs w:val="16"/>
              </w:rPr>
              <w:t xml:space="preserve"> S, </w:t>
            </w:r>
            <w:proofErr w:type="spellStart"/>
            <w:r w:rsidRPr="007B4187">
              <w:rPr>
                <w:rFonts w:cs="Tahoma"/>
                <w:color w:val="000000" w:themeColor="text1"/>
                <w:sz w:val="16"/>
                <w:szCs w:val="16"/>
              </w:rPr>
              <w:t>Geiter</w:t>
            </w:r>
            <w:proofErr w:type="spellEnd"/>
            <w:r w:rsidRPr="007B4187">
              <w:rPr>
                <w:rFonts w:cs="Tahoma"/>
                <w:color w:val="000000" w:themeColor="text1"/>
                <w:sz w:val="16"/>
                <w:szCs w:val="16"/>
              </w:rPr>
              <w:t xml:space="preserve"> L, </w:t>
            </w:r>
            <w:proofErr w:type="spellStart"/>
            <w:r w:rsidRPr="007B4187">
              <w:rPr>
                <w:rFonts w:cs="Tahoma"/>
                <w:color w:val="000000" w:themeColor="text1"/>
                <w:sz w:val="16"/>
                <w:szCs w:val="16"/>
              </w:rPr>
              <w:t>Hatherill</w:t>
            </w:r>
            <w:proofErr w:type="spellEnd"/>
            <w:r w:rsidRPr="007B4187">
              <w:rPr>
                <w:rFonts w:cs="Tahoma"/>
                <w:color w:val="000000" w:themeColor="text1"/>
                <w:sz w:val="16"/>
                <w:szCs w:val="16"/>
              </w:rPr>
              <w:t xml:space="preserve"> M, Abrahams DA, et al. Predictive factors for latent tuberculosis infection among adolescents in a high-burden area in South Africa. Int J </w:t>
            </w:r>
            <w:proofErr w:type="spellStart"/>
            <w:r w:rsidRPr="007B4187">
              <w:rPr>
                <w:rFonts w:cs="Tahoma"/>
                <w:color w:val="000000" w:themeColor="text1"/>
                <w:sz w:val="16"/>
                <w:szCs w:val="16"/>
              </w:rPr>
              <w:t>Tuberc</w:t>
            </w:r>
            <w:proofErr w:type="spellEnd"/>
            <w:r w:rsidRPr="007B4187">
              <w:rPr>
                <w:rFonts w:cs="Tahoma"/>
                <w:color w:val="000000" w:themeColor="text1"/>
                <w:sz w:val="16"/>
                <w:szCs w:val="16"/>
              </w:rPr>
              <w:t xml:space="preserve"> Lung Dis. 2011;15: 331–336. Available: http://docstore.ingenta.com/cgi-bin/ds_deliver/1/u/d/ISIS/75247575.1/iuatld/ijtld/2011/00000015/00000003/art00007/6D657CA10BA54D7213771112618C404EEB43BA948A.pdf?link=http://www.ingentaconnect.com/error/delivery&amp;format=pdf</w:t>
            </w:r>
          </w:p>
          <w:p w14:paraId="704C72AA" w14:textId="77777777" w:rsidR="007B4187" w:rsidRPr="007B4187" w:rsidRDefault="007B4187" w:rsidP="007B4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p>
          <w:p w14:paraId="0589ED39" w14:textId="43506DC0" w:rsidR="007B4187" w:rsidRPr="007B4187" w:rsidRDefault="007B4187" w:rsidP="007B4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r w:rsidRPr="007B4187">
              <w:rPr>
                <w:rFonts w:cs="Tahoma"/>
                <w:color w:val="000000" w:themeColor="text1"/>
                <w:sz w:val="16"/>
                <w:szCs w:val="16"/>
              </w:rPr>
              <w:t xml:space="preserve">Mahomed H, Ehrlich R, </w:t>
            </w:r>
            <w:proofErr w:type="spellStart"/>
            <w:r w:rsidRPr="007B4187">
              <w:rPr>
                <w:rFonts w:cs="Tahoma"/>
                <w:color w:val="000000" w:themeColor="text1"/>
                <w:sz w:val="16"/>
                <w:szCs w:val="16"/>
              </w:rPr>
              <w:t>Hawkridge</w:t>
            </w:r>
            <w:proofErr w:type="spellEnd"/>
            <w:r w:rsidRPr="007B4187">
              <w:rPr>
                <w:rFonts w:cs="Tahoma"/>
                <w:color w:val="000000" w:themeColor="text1"/>
                <w:sz w:val="16"/>
                <w:szCs w:val="16"/>
              </w:rPr>
              <w:t xml:space="preserve"> T, </w:t>
            </w:r>
            <w:proofErr w:type="spellStart"/>
            <w:r w:rsidRPr="007B4187">
              <w:rPr>
                <w:rFonts w:cs="Tahoma"/>
                <w:color w:val="000000" w:themeColor="text1"/>
                <w:sz w:val="16"/>
                <w:szCs w:val="16"/>
              </w:rPr>
              <w:t>Hatherill</w:t>
            </w:r>
            <w:proofErr w:type="spellEnd"/>
            <w:r w:rsidRPr="007B4187">
              <w:rPr>
                <w:rFonts w:cs="Tahoma"/>
                <w:color w:val="000000" w:themeColor="text1"/>
                <w:sz w:val="16"/>
                <w:szCs w:val="16"/>
              </w:rPr>
              <w:t xml:space="preserve"> M, </w:t>
            </w:r>
            <w:proofErr w:type="spellStart"/>
            <w:r w:rsidRPr="007B4187">
              <w:rPr>
                <w:rFonts w:cs="Tahoma"/>
                <w:color w:val="000000" w:themeColor="text1"/>
                <w:sz w:val="16"/>
                <w:szCs w:val="16"/>
              </w:rPr>
              <w:t>Geiter</w:t>
            </w:r>
            <w:proofErr w:type="spellEnd"/>
            <w:r w:rsidRPr="007B4187">
              <w:rPr>
                <w:rFonts w:cs="Tahoma"/>
                <w:color w:val="000000" w:themeColor="text1"/>
                <w:sz w:val="16"/>
                <w:szCs w:val="16"/>
              </w:rPr>
              <w:t xml:space="preserve"> L, </w:t>
            </w:r>
            <w:proofErr w:type="spellStart"/>
            <w:r w:rsidRPr="007B4187">
              <w:rPr>
                <w:rFonts w:cs="Tahoma"/>
                <w:color w:val="000000" w:themeColor="text1"/>
                <w:sz w:val="16"/>
                <w:szCs w:val="16"/>
              </w:rPr>
              <w:t>Kafaar</w:t>
            </w:r>
            <w:proofErr w:type="spellEnd"/>
            <w:r w:rsidRPr="007B4187">
              <w:rPr>
                <w:rFonts w:cs="Tahoma"/>
                <w:color w:val="000000" w:themeColor="text1"/>
                <w:sz w:val="16"/>
                <w:szCs w:val="16"/>
              </w:rPr>
              <w:t xml:space="preserve"> F, et al. TB Incidence in an Adolescent Cohort in South Africa. </w:t>
            </w:r>
            <w:proofErr w:type="spellStart"/>
            <w:r w:rsidRPr="007B4187">
              <w:rPr>
                <w:rFonts w:cs="Tahoma"/>
                <w:color w:val="000000" w:themeColor="text1"/>
                <w:sz w:val="16"/>
                <w:szCs w:val="16"/>
              </w:rPr>
              <w:t>PLoS</w:t>
            </w:r>
            <w:proofErr w:type="spellEnd"/>
            <w:r w:rsidRPr="007B4187">
              <w:rPr>
                <w:rFonts w:cs="Tahoma"/>
                <w:color w:val="000000" w:themeColor="text1"/>
                <w:sz w:val="16"/>
                <w:szCs w:val="16"/>
              </w:rPr>
              <w:t xml:space="preserve"> ONE. Public Library of Science; 2013;8: e59652. </w:t>
            </w:r>
            <w:proofErr w:type="gramStart"/>
            <w:r w:rsidRPr="007B4187">
              <w:rPr>
                <w:rFonts w:cs="Tahoma"/>
                <w:color w:val="000000" w:themeColor="text1"/>
                <w:sz w:val="16"/>
                <w:szCs w:val="16"/>
              </w:rPr>
              <w:t>doi:10.1371/journal.pone</w:t>
            </w:r>
            <w:proofErr w:type="gramEnd"/>
            <w:r w:rsidRPr="007B4187">
              <w:rPr>
                <w:rFonts w:cs="Tahoma"/>
                <w:color w:val="000000" w:themeColor="text1"/>
                <w:sz w:val="16"/>
                <w:szCs w:val="16"/>
              </w:rPr>
              <w:t>.0059652”</w:t>
            </w:r>
          </w:p>
        </w:tc>
      </w:tr>
      <w:tr w:rsidR="003322EA" w:rsidRPr="009078C3" w14:paraId="0AD90212" w14:textId="77777777" w:rsidTr="00C57ECB">
        <w:trPr>
          <w:jc w:val="center"/>
        </w:trPr>
        <w:tc>
          <w:tcPr>
            <w:tcW w:w="1482" w:type="dxa"/>
            <w:vMerge/>
            <w:shd w:val="clear" w:color="auto" w:fill="auto"/>
            <w:vAlign w:val="center"/>
          </w:tcPr>
          <w:p w14:paraId="17664D38" w14:textId="77777777" w:rsidR="006F1BF0" w:rsidRPr="009078C3" w:rsidRDefault="006F1BF0" w:rsidP="000273C3">
            <w:pPr>
              <w:spacing w:after="0" w:line="240" w:lineRule="auto"/>
              <w:ind w:left="157"/>
              <w:rPr>
                <w:rFonts w:cs="Tahoma"/>
                <w:sz w:val="16"/>
                <w:szCs w:val="16"/>
              </w:rPr>
            </w:pPr>
          </w:p>
        </w:tc>
        <w:tc>
          <w:tcPr>
            <w:tcW w:w="567" w:type="dxa"/>
            <w:shd w:val="clear" w:color="auto" w:fill="auto"/>
            <w:vAlign w:val="center"/>
          </w:tcPr>
          <w:p w14:paraId="4AAD09ED"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5b</w:t>
            </w:r>
          </w:p>
        </w:tc>
        <w:tc>
          <w:tcPr>
            <w:tcW w:w="567" w:type="dxa"/>
            <w:shd w:val="clear" w:color="auto" w:fill="auto"/>
            <w:vAlign w:val="center"/>
          </w:tcPr>
          <w:p w14:paraId="6B62A5DB" w14:textId="40C527B2"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4394" w:type="dxa"/>
            <w:shd w:val="clear" w:color="auto" w:fill="auto"/>
            <w:vAlign w:val="center"/>
          </w:tcPr>
          <w:p w14:paraId="4281BDD1" w14:textId="77777777" w:rsidR="006F1BF0" w:rsidRPr="009078C3"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 xml:space="preserve">Describe eligibility criteria for participants. </w:t>
            </w:r>
          </w:p>
        </w:tc>
        <w:tc>
          <w:tcPr>
            <w:tcW w:w="2751" w:type="dxa"/>
            <w:shd w:val="clear" w:color="auto" w:fill="auto"/>
            <w:vAlign w:val="center"/>
          </w:tcPr>
          <w:p w14:paraId="3137AF0D" w14:textId="1396BEC3" w:rsidR="008243D9" w:rsidRDefault="008243D9" w:rsidP="007B4187">
            <w:pPr>
              <w:spacing w:after="0" w:line="240" w:lineRule="auto"/>
              <w:ind w:firstLine="0"/>
              <w:jc w:val="center"/>
              <w:rPr>
                <w:rFonts w:cs="Tahoma"/>
                <w:color w:val="000000" w:themeColor="text1"/>
                <w:sz w:val="16"/>
                <w:szCs w:val="16"/>
              </w:rPr>
            </w:pPr>
            <w:r>
              <w:rPr>
                <w:rFonts w:cs="Tahoma"/>
                <w:color w:val="000000" w:themeColor="text1"/>
                <w:sz w:val="16"/>
                <w:szCs w:val="16"/>
              </w:rPr>
              <w:t>Methods: Paragraph 1, 2</w:t>
            </w:r>
            <w:r w:rsidR="007B4187" w:rsidRPr="007B4187">
              <w:rPr>
                <w:rFonts w:cs="Tahoma"/>
                <w:color w:val="000000" w:themeColor="text1"/>
                <w:sz w:val="16"/>
                <w:szCs w:val="16"/>
              </w:rPr>
              <w:t>,</w:t>
            </w:r>
            <w:r>
              <w:rPr>
                <w:rFonts w:cs="Tahoma"/>
                <w:color w:val="000000" w:themeColor="text1"/>
                <w:sz w:val="16"/>
                <w:szCs w:val="16"/>
              </w:rPr>
              <w:t xml:space="preserve"> 5</w:t>
            </w:r>
          </w:p>
          <w:p w14:paraId="065BCD20" w14:textId="7F77C7C4" w:rsidR="006F1BF0" w:rsidRPr="007B4187" w:rsidRDefault="007B4187" w:rsidP="007B4187">
            <w:pPr>
              <w:spacing w:after="0" w:line="240" w:lineRule="auto"/>
              <w:ind w:firstLine="0"/>
              <w:jc w:val="center"/>
              <w:rPr>
                <w:rFonts w:cs="Tahoma"/>
                <w:color w:val="000000" w:themeColor="text1"/>
                <w:sz w:val="16"/>
                <w:szCs w:val="16"/>
              </w:rPr>
            </w:pPr>
            <w:r w:rsidRPr="007B4187">
              <w:rPr>
                <w:rFonts w:cs="Tahoma"/>
                <w:color w:val="000000" w:themeColor="text1"/>
                <w:sz w:val="16"/>
                <w:szCs w:val="16"/>
              </w:rPr>
              <w:t xml:space="preserve"> and </w:t>
            </w:r>
            <w:proofErr w:type="gramStart"/>
            <w:r w:rsidRPr="007B4187">
              <w:rPr>
                <w:rFonts w:cs="Tahoma"/>
                <w:color w:val="000000" w:themeColor="text1"/>
                <w:sz w:val="16"/>
                <w:szCs w:val="16"/>
              </w:rPr>
              <w:t>previously  described</w:t>
            </w:r>
            <w:proofErr w:type="gramEnd"/>
          </w:p>
        </w:tc>
      </w:tr>
      <w:tr w:rsidR="003322EA" w:rsidRPr="009078C3" w14:paraId="022B8118" w14:textId="77777777" w:rsidTr="00C57ECB">
        <w:trPr>
          <w:jc w:val="center"/>
        </w:trPr>
        <w:tc>
          <w:tcPr>
            <w:tcW w:w="1482" w:type="dxa"/>
            <w:vMerge/>
            <w:shd w:val="clear" w:color="auto" w:fill="auto"/>
            <w:vAlign w:val="center"/>
          </w:tcPr>
          <w:p w14:paraId="42311DEB" w14:textId="77777777" w:rsidR="006F1BF0" w:rsidRPr="009078C3" w:rsidRDefault="006F1BF0" w:rsidP="000273C3">
            <w:pPr>
              <w:spacing w:after="0" w:line="240" w:lineRule="auto"/>
              <w:ind w:left="157"/>
              <w:rPr>
                <w:rFonts w:cs="Tahoma"/>
                <w:sz w:val="16"/>
                <w:szCs w:val="16"/>
              </w:rPr>
            </w:pPr>
          </w:p>
        </w:tc>
        <w:tc>
          <w:tcPr>
            <w:tcW w:w="567" w:type="dxa"/>
            <w:shd w:val="clear" w:color="auto" w:fill="auto"/>
            <w:vAlign w:val="center"/>
          </w:tcPr>
          <w:p w14:paraId="71558EBE"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5c</w:t>
            </w:r>
          </w:p>
        </w:tc>
        <w:tc>
          <w:tcPr>
            <w:tcW w:w="567" w:type="dxa"/>
            <w:shd w:val="clear" w:color="auto" w:fill="auto"/>
            <w:vAlign w:val="center"/>
          </w:tcPr>
          <w:p w14:paraId="7A520F13" w14:textId="6690C0DD"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4394" w:type="dxa"/>
            <w:shd w:val="clear" w:color="auto" w:fill="auto"/>
            <w:vAlign w:val="center"/>
          </w:tcPr>
          <w:p w14:paraId="39193614" w14:textId="77777777" w:rsidR="006F1BF0" w:rsidRPr="009078C3"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 xml:space="preserve">Give details of treatments received, if relevant. </w:t>
            </w:r>
          </w:p>
        </w:tc>
        <w:tc>
          <w:tcPr>
            <w:tcW w:w="2751" w:type="dxa"/>
            <w:shd w:val="clear" w:color="auto" w:fill="auto"/>
            <w:vAlign w:val="center"/>
          </w:tcPr>
          <w:p w14:paraId="173C5F94" w14:textId="3C7F0795" w:rsidR="006F1BF0" w:rsidRPr="007B4187" w:rsidRDefault="007B4187" w:rsidP="007B4187">
            <w:pPr>
              <w:spacing w:after="0" w:line="240" w:lineRule="auto"/>
              <w:ind w:firstLine="0"/>
              <w:jc w:val="center"/>
              <w:rPr>
                <w:rFonts w:cs="Tahoma"/>
                <w:color w:val="000000" w:themeColor="text1"/>
                <w:sz w:val="16"/>
                <w:szCs w:val="16"/>
              </w:rPr>
            </w:pPr>
            <w:r w:rsidRPr="007B4187">
              <w:rPr>
                <w:rFonts w:cs="Tahoma"/>
                <w:color w:val="000000" w:themeColor="text1"/>
                <w:sz w:val="16"/>
                <w:szCs w:val="16"/>
              </w:rPr>
              <w:t>N/A</w:t>
            </w:r>
          </w:p>
        </w:tc>
      </w:tr>
      <w:tr w:rsidR="00103B40" w:rsidRPr="009078C3" w14:paraId="2E715C04" w14:textId="77777777" w:rsidTr="00C57ECB">
        <w:trPr>
          <w:jc w:val="center"/>
        </w:trPr>
        <w:tc>
          <w:tcPr>
            <w:tcW w:w="1482" w:type="dxa"/>
            <w:vMerge w:val="restart"/>
            <w:shd w:val="clear" w:color="auto" w:fill="auto"/>
            <w:vAlign w:val="center"/>
          </w:tcPr>
          <w:p w14:paraId="5A041E67" w14:textId="77777777" w:rsidR="006F1BF0" w:rsidRPr="009078C3" w:rsidRDefault="006F1BF0" w:rsidP="000273C3">
            <w:pPr>
              <w:spacing w:after="0" w:line="240" w:lineRule="auto"/>
              <w:ind w:left="157" w:firstLine="0"/>
              <w:rPr>
                <w:rFonts w:cs="Tahoma"/>
                <w:b/>
                <w:sz w:val="16"/>
                <w:szCs w:val="16"/>
              </w:rPr>
            </w:pPr>
            <w:r w:rsidRPr="009078C3">
              <w:rPr>
                <w:rFonts w:cs="Tahoma"/>
                <w:sz w:val="16"/>
                <w:szCs w:val="16"/>
              </w:rPr>
              <w:lastRenderedPageBreak/>
              <w:t>Outcome</w:t>
            </w:r>
          </w:p>
        </w:tc>
        <w:tc>
          <w:tcPr>
            <w:tcW w:w="567" w:type="dxa"/>
            <w:shd w:val="clear" w:color="auto" w:fill="auto"/>
            <w:vAlign w:val="center"/>
          </w:tcPr>
          <w:p w14:paraId="6B0F4775"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6a</w:t>
            </w:r>
          </w:p>
        </w:tc>
        <w:tc>
          <w:tcPr>
            <w:tcW w:w="567" w:type="dxa"/>
            <w:shd w:val="clear" w:color="auto" w:fill="auto"/>
            <w:vAlign w:val="center"/>
          </w:tcPr>
          <w:p w14:paraId="443555E1" w14:textId="5A43B906"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4394" w:type="dxa"/>
            <w:shd w:val="clear" w:color="auto" w:fill="auto"/>
            <w:vAlign w:val="center"/>
          </w:tcPr>
          <w:p w14:paraId="4D2C74AD" w14:textId="77777777" w:rsidR="006F1BF0" w:rsidRPr="009078C3"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lang w:val="en-US"/>
              </w:rPr>
              <w:t>Clearly define the outcome that is predicted by the prediction model, including how and when assessed</w:t>
            </w:r>
            <w:r w:rsidRPr="009078C3">
              <w:rPr>
                <w:rFonts w:ascii="Arial" w:hAnsi="Arial" w:cs="Tahoma"/>
                <w:sz w:val="16"/>
                <w:szCs w:val="16"/>
              </w:rPr>
              <w:t xml:space="preserve">. </w:t>
            </w:r>
          </w:p>
        </w:tc>
        <w:tc>
          <w:tcPr>
            <w:tcW w:w="2751" w:type="dxa"/>
            <w:shd w:val="clear" w:color="auto" w:fill="auto"/>
            <w:vAlign w:val="center"/>
          </w:tcPr>
          <w:p w14:paraId="5B0FC1C5" w14:textId="67C9C030" w:rsidR="001F014C" w:rsidRDefault="008243D9" w:rsidP="005C0404">
            <w:pPr>
              <w:spacing w:after="0" w:line="240" w:lineRule="auto"/>
              <w:ind w:firstLine="0"/>
              <w:jc w:val="center"/>
              <w:rPr>
                <w:rFonts w:cs="Tahoma"/>
                <w:color w:val="000000" w:themeColor="text1"/>
                <w:sz w:val="16"/>
                <w:szCs w:val="16"/>
              </w:rPr>
            </w:pPr>
            <w:r>
              <w:rPr>
                <w:rFonts w:cs="Tahoma"/>
                <w:color w:val="000000" w:themeColor="text1"/>
                <w:sz w:val="16"/>
                <w:szCs w:val="16"/>
              </w:rPr>
              <w:t>Methods: Paragra</w:t>
            </w:r>
            <w:r w:rsidR="001F014C">
              <w:rPr>
                <w:rFonts w:cs="Tahoma"/>
                <w:color w:val="000000" w:themeColor="text1"/>
                <w:sz w:val="16"/>
                <w:szCs w:val="16"/>
              </w:rPr>
              <w:t>ph 9,</w:t>
            </w:r>
            <w:r w:rsidR="005909AA">
              <w:rPr>
                <w:rFonts w:cs="Tahoma"/>
                <w:color w:val="000000" w:themeColor="text1"/>
                <w:sz w:val="16"/>
                <w:szCs w:val="16"/>
              </w:rPr>
              <w:t xml:space="preserve"> 10,</w:t>
            </w:r>
          </w:p>
          <w:p w14:paraId="7C260727" w14:textId="587D4925" w:rsidR="006F1BF0" w:rsidRDefault="001F014C" w:rsidP="005C0404">
            <w:pPr>
              <w:spacing w:after="0" w:line="240" w:lineRule="auto"/>
              <w:ind w:firstLine="0"/>
              <w:jc w:val="center"/>
              <w:rPr>
                <w:rFonts w:cs="Tahoma"/>
                <w:color w:val="000000" w:themeColor="text1"/>
                <w:sz w:val="16"/>
                <w:szCs w:val="16"/>
              </w:rPr>
            </w:pPr>
            <w:r>
              <w:rPr>
                <w:rFonts w:cs="Tahoma"/>
                <w:color w:val="000000" w:themeColor="text1"/>
                <w:sz w:val="16"/>
                <w:szCs w:val="16"/>
              </w:rPr>
              <w:t>And S2 Text</w:t>
            </w:r>
          </w:p>
          <w:p w14:paraId="596BF285" w14:textId="77777777" w:rsidR="005909AA" w:rsidRDefault="005909AA" w:rsidP="005C0404">
            <w:pPr>
              <w:spacing w:after="0" w:line="240" w:lineRule="auto"/>
              <w:ind w:firstLine="0"/>
              <w:jc w:val="center"/>
              <w:rPr>
                <w:rFonts w:cs="Tahoma"/>
                <w:color w:val="000000" w:themeColor="text1"/>
                <w:sz w:val="16"/>
                <w:szCs w:val="16"/>
              </w:rPr>
            </w:pPr>
          </w:p>
          <w:p w14:paraId="4DC115A5" w14:textId="6345583B" w:rsidR="007B4187" w:rsidRPr="007B4187" w:rsidRDefault="00C57ECB" w:rsidP="007B4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r>
              <w:rPr>
                <w:rFonts w:cs="Tahoma"/>
                <w:color w:val="000000" w:themeColor="text1"/>
                <w:sz w:val="16"/>
                <w:szCs w:val="16"/>
              </w:rPr>
              <w:t>“</w:t>
            </w:r>
            <w:r w:rsidR="007B4187" w:rsidRPr="007B4187">
              <w:rPr>
                <w:rFonts w:cs="Tahoma"/>
                <w:color w:val="000000" w:themeColor="text1"/>
                <w:sz w:val="16"/>
                <w:szCs w:val="16"/>
              </w:rPr>
              <w:t xml:space="preserve">Blinding procedure:  Samples from the ACS test set (33% of the progressor and non-progressor cohort) were blinded through non-sequential randomly generated codes, held in a locked database by the project manager.  Unblinding occurred in a staged manner; once models and scripts were locked down, and each partner institute had validated that results obtained on the blinded set were identical and reproducible, an interim analysis of longitudinally collected samples from the same participants were performed, without revealing case/control status.  Subsequently, progressor and non-progressor status were unblinded to all sites simultaneously, and performance of models independently calculated and confirmed.  </w:t>
            </w:r>
          </w:p>
          <w:p w14:paraId="036841BF" w14:textId="0FB92D23" w:rsidR="007B4187" w:rsidRPr="007B4187" w:rsidRDefault="007B4187" w:rsidP="007B4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r w:rsidRPr="007B4187">
              <w:rPr>
                <w:rFonts w:cs="Tahoma"/>
                <w:color w:val="000000" w:themeColor="text1"/>
                <w:sz w:val="16"/>
                <w:szCs w:val="16"/>
              </w:rPr>
              <w:t>All 254 GC6-74 plasma samples were de-identified and provided non-sequential randomly generated codes, which were held in a locked database by the project manager.  Unblinding of samples, matched participants and progressor/non-progressor status occurred simultaneously. A detailed description of the analysis strategy for signature discovery, verification and validation is available in the Supplement.</w:t>
            </w:r>
            <w:r w:rsidR="00C57ECB">
              <w:rPr>
                <w:rFonts w:cs="Tahoma"/>
                <w:color w:val="000000" w:themeColor="text1"/>
                <w:sz w:val="16"/>
                <w:szCs w:val="16"/>
              </w:rPr>
              <w:t>”</w:t>
            </w:r>
          </w:p>
          <w:p w14:paraId="3D84E5D1" w14:textId="2B29C2E1" w:rsidR="007B4187" w:rsidRPr="007B4187" w:rsidRDefault="007B4187" w:rsidP="005C0404">
            <w:pPr>
              <w:spacing w:after="0" w:line="240" w:lineRule="auto"/>
              <w:ind w:firstLine="0"/>
              <w:jc w:val="center"/>
              <w:rPr>
                <w:rFonts w:cs="Tahoma"/>
                <w:color w:val="000000" w:themeColor="text1"/>
                <w:sz w:val="16"/>
                <w:szCs w:val="16"/>
              </w:rPr>
            </w:pPr>
          </w:p>
        </w:tc>
      </w:tr>
      <w:tr w:rsidR="00103B40" w:rsidRPr="009078C3" w14:paraId="6348D5D7" w14:textId="77777777" w:rsidTr="00C57ECB">
        <w:trPr>
          <w:jc w:val="center"/>
        </w:trPr>
        <w:tc>
          <w:tcPr>
            <w:tcW w:w="1482" w:type="dxa"/>
            <w:vMerge/>
            <w:shd w:val="clear" w:color="auto" w:fill="auto"/>
            <w:vAlign w:val="center"/>
          </w:tcPr>
          <w:p w14:paraId="4DE3DE2B" w14:textId="77777777" w:rsidR="006F1BF0" w:rsidRPr="009078C3" w:rsidRDefault="006F1BF0" w:rsidP="000273C3">
            <w:pPr>
              <w:spacing w:after="0" w:line="240" w:lineRule="auto"/>
              <w:ind w:left="157"/>
              <w:rPr>
                <w:rFonts w:cs="Tahoma"/>
                <w:sz w:val="16"/>
                <w:szCs w:val="16"/>
              </w:rPr>
            </w:pPr>
          </w:p>
        </w:tc>
        <w:tc>
          <w:tcPr>
            <w:tcW w:w="567" w:type="dxa"/>
            <w:shd w:val="clear" w:color="auto" w:fill="auto"/>
            <w:vAlign w:val="center"/>
          </w:tcPr>
          <w:p w14:paraId="39CEF3DC"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6b</w:t>
            </w:r>
          </w:p>
        </w:tc>
        <w:tc>
          <w:tcPr>
            <w:tcW w:w="567" w:type="dxa"/>
            <w:shd w:val="clear" w:color="auto" w:fill="auto"/>
            <w:vAlign w:val="center"/>
          </w:tcPr>
          <w:p w14:paraId="536E0966" w14:textId="731DF3BE"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4394" w:type="dxa"/>
            <w:shd w:val="clear" w:color="auto" w:fill="auto"/>
            <w:vAlign w:val="center"/>
          </w:tcPr>
          <w:p w14:paraId="3F6B7D06" w14:textId="77777777" w:rsidR="006F1BF0" w:rsidRPr="009078C3"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 xml:space="preserve">Report any actions to blind assessment of the outcome to be predicted. </w:t>
            </w:r>
          </w:p>
        </w:tc>
        <w:tc>
          <w:tcPr>
            <w:tcW w:w="2751" w:type="dxa"/>
            <w:shd w:val="clear" w:color="auto" w:fill="auto"/>
            <w:vAlign w:val="center"/>
          </w:tcPr>
          <w:p w14:paraId="43EEC501" w14:textId="5C7D7F9B" w:rsidR="001F014C" w:rsidRDefault="001F014C" w:rsidP="001F014C">
            <w:pPr>
              <w:spacing w:after="0" w:line="240" w:lineRule="auto"/>
              <w:ind w:firstLine="0"/>
              <w:jc w:val="center"/>
              <w:rPr>
                <w:rFonts w:cs="Tahoma"/>
                <w:color w:val="000000" w:themeColor="text1"/>
                <w:sz w:val="16"/>
                <w:szCs w:val="16"/>
              </w:rPr>
            </w:pPr>
            <w:r>
              <w:rPr>
                <w:rFonts w:cs="Tahoma"/>
                <w:color w:val="000000" w:themeColor="text1"/>
                <w:sz w:val="16"/>
                <w:szCs w:val="16"/>
              </w:rPr>
              <w:t>Methods: Paragraph 9</w:t>
            </w:r>
            <w:r w:rsidR="005909AA">
              <w:rPr>
                <w:rFonts w:cs="Tahoma"/>
                <w:color w:val="000000" w:themeColor="text1"/>
                <w:sz w:val="16"/>
                <w:szCs w:val="16"/>
              </w:rPr>
              <w:t>, 10</w:t>
            </w:r>
            <w:r>
              <w:rPr>
                <w:rFonts w:cs="Tahoma"/>
                <w:color w:val="000000" w:themeColor="text1"/>
                <w:sz w:val="16"/>
                <w:szCs w:val="16"/>
              </w:rPr>
              <w:t>,</w:t>
            </w:r>
          </w:p>
          <w:p w14:paraId="4873854F" w14:textId="77777777" w:rsidR="006F1BF0" w:rsidRDefault="001F014C" w:rsidP="001F014C">
            <w:pPr>
              <w:spacing w:after="0" w:line="240" w:lineRule="auto"/>
              <w:ind w:firstLine="0"/>
              <w:jc w:val="center"/>
              <w:rPr>
                <w:rFonts w:cs="Tahoma"/>
                <w:color w:val="000000" w:themeColor="text1"/>
                <w:sz w:val="16"/>
                <w:szCs w:val="16"/>
              </w:rPr>
            </w:pPr>
            <w:r>
              <w:rPr>
                <w:rFonts w:cs="Tahoma"/>
                <w:color w:val="000000" w:themeColor="text1"/>
                <w:sz w:val="16"/>
                <w:szCs w:val="16"/>
              </w:rPr>
              <w:t>And S2 Text</w:t>
            </w:r>
          </w:p>
          <w:p w14:paraId="07317960" w14:textId="77777777" w:rsidR="005909AA" w:rsidRDefault="005909AA" w:rsidP="001F014C">
            <w:pPr>
              <w:spacing w:after="0" w:line="240" w:lineRule="auto"/>
              <w:ind w:firstLine="0"/>
              <w:jc w:val="center"/>
              <w:rPr>
                <w:rFonts w:cs="Tahoma"/>
                <w:color w:val="000000" w:themeColor="text1"/>
                <w:sz w:val="16"/>
                <w:szCs w:val="16"/>
              </w:rPr>
            </w:pPr>
          </w:p>
          <w:p w14:paraId="19A82965" w14:textId="237D2E1F" w:rsidR="005909AA" w:rsidRPr="007B4187" w:rsidRDefault="005909AA" w:rsidP="001F014C">
            <w:pPr>
              <w:spacing w:after="0" w:line="240" w:lineRule="auto"/>
              <w:ind w:firstLine="0"/>
              <w:jc w:val="center"/>
              <w:rPr>
                <w:rFonts w:cs="Tahoma"/>
                <w:color w:val="000000" w:themeColor="text1"/>
                <w:sz w:val="16"/>
                <w:szCs w:val="16"/>
              </w:rPr>
            </w:pPr>
            <w:r>
              <w:rPr>
                <w:rFonts w:cs="Tahoma"/>
                <w:color w:val="000000" w:themeColor="text1"/>
                <w:sz w:val="16"/>
                <w:szCs w:val="16"/>
              </w:rPr>
              <w:t>“</w:t>
            </w:r>
            <w:r w:rsidRPr="007B4187">
              <w:rPr>
                <w:rFonts w:cs="Tahoma"/>
                <w:color w:val="000000" w:themeColor="text1"/>
                <w:sz w:val="16"/>
                <w:szCs w:val="16"/>
              </w:rPr>
              <w:t>Blinding procedure</w:t>
            </w:r>
            <w:r>
              <w:rPr>
                <w:rFonts w:cs="Tahoma"/>
                <w:color w:val="000000" w:themeColor="text1"/>
                <w:sz w:val="16"/>
                <w:szCs w:val="16"/>
              </w:rPr>
              <w:t>…”</w:t>
            </w:r>
          </w:p>
        </w:tc>
      </w:tr>
      <w:tr w:rsidR="003322EA" w:rsidRPr="009078C3" w14:paraId="237EC6A3" w14:textId="77777777" w:rsidTr="00C57ECB">
        <w:trPr>
          <w:jc w:val="center"/>
        </w:trPr>
        <w:tc>
          <w:tcPr>
            <w:tcW w:w="1482" w:type="dxa"/>
            <w:vMerge w:val="restart"/>
            <w:shd w:val="clear" w:color="auto" w:fill="auto"/>
            <w:vAlign w:val="center"/>
          </w:tcPr>
          <w:p w14:paraId="7C408440" w14:textId="77777777" w:rsidR="006F1BF0" w:rsidRPr="009078C3" w:rsidRDefault="006F1BF0" w:rsidP="000273C3">
            <w:pPr>
              <w:spacing w:after="0" w:line="240" w:lineRule="auto"/>
              <w:ind w:left="157" w:firstLine="0"/>
              <w:rPr>
                <w:rFonts w:cs="Tahoma"/>
                <w:bCs/>
                <w:sz w:val="16"/>
                <w:szCs w:val="16"/>
              </w:rPr>
            </w:pPr>
            <w:r w:rsidRPr="009078C3">
              <w:rPr>
                <w:rFonts w:cs="Tahoma"/>
                <w:sz w:val="16"/>
                <w:szCs w:val="16"/>
              </w:rPr>
              <w:t>Predictors</w:t>
            </w:r>
          </w:p>
        </w:tc>
        <w:tc>
          <w:tcPr>
            <w:tcW w:w="567" w:type="dxa"/>
            <w:shd w:val="clear" w:color="auto" w:fill="auto"/>
            <w:vAlign w:val="center"/>
          </w:tcPr>
          <w:p w14:paraId="521E81B6"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7a</w:t>
            </w:r>
          </w:p>
        </w:tc>
        <w:tc>
          <w:tcPr>
            <w:tcW w:w="567" w:type="dxa"/>
            <w:shd w:val="clear" w:color="auto" w:fill="auto"/>
            <w:vAlign w:val="center"/>
          </w:tcPr>
          <w:p w14:paraId="776303B2" w14:textId="5F1CB4AF"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4394" w:type="dxa"/>
            <w:shd w:val="clear" w:color="auto" w:fill="auto"/>
            <w:vAlign w:val="center"/>
          </w:tcPr>
          <w:p w14:paraId="2C91C90A" w14:textId="1868C29C" w:rsidR="006F1BF0" w:rsidRPr="009078C3"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Clearly define all predictors used in developing</w:t>
            </w:r>
            <w:r w:rsidR="00044C76">
              <w:rPr>
                <w:rFonts w:ascii="Arial" w:hAnsi="Arial" w:cs="Tahoma"/>
                <w:sz w:val="16"/>
                <w:szCs w:val="16"/>
              </w:rPr>
              <w:t xml:space="preserve"> or validating</w:t>
            </w:r>
            <w:r w:rsidRPr="009078C3">
              <w:rPr>
                <w:rFonts w:ascii="Arial" w:hAnsi="Arial" w:cs="Tahoma"/>
                <w:sz w:val="16"/>
                <w:szCs w:val="16"/>
              </w:rPr>
              <w:t xml:space="preserve"> the multivariable prediction model, including how and when they were measured.</w:t>
            </w:r>
          </w:p>
        </w:tc>
        <w:tc>
          <w:tcPr>
            <w:tcW w:w="2751" w:type="dxa"/>
            <w:shd w:val="clear" w:color="auto" w:fill="auto"/>
            <w:vAlign w:val="center"/>
          </w:tcPr>
          <w:p w14:paraId="6BF60727" w14:textId="77777777" w:rsidR="005909AA" w:rsidRDefault="005909AA" w:rsidP="005909AA">
            <w:pPr>
              <w:spacing w:after="0" w:line="240" w:lineRule="auto"/>
              <w:ind w:firstLine="0"/>
              <w:jc w:val="center"/>
              <w:rPr>
                <w:rFonts w:cs="Tahoma"/>
                <w:color w:val="000000" w:themeColor="text1"/>
                <w:sz w:val="16"/>
                <w:szCs w:val="16"/>
              </w:rPr>
            </w:pPr>
            <w:r>
              <w:rPr>
                <w:rFonts w:cs="Tahoma"/>
                <w:color w:val="000000" w:themeColor="text1"/>
                <w:sz w:val="16"/>
                <w:szCs w:val="16"/>
              </w:rPr>
              <w:t>Methods: Paragraph 11-14</w:t>
            </w:r>
          </w:p>
          <w:p w14:paraId="1819D24B" w14:textId="37FC7A8B" w:rsidR="005909AA" w:rsidRDefault="005909AA" w:rsidP="005909AA">
            <w:pPr>
              <w:spacing w:after="0" w:line="240" w:lineRule="auto"/>
              <w:ind w:firstLine="0"/>
              <w:jc w:val="center"/>
              <w:rPr>
                <w:rFonts w:cs="Tahoma"/>
                <w:color w:val="000000" w:themeColor="text1"/>
                <w:sz w:val="16"/>
                <w:szCs w:val="16"/>
              </w:rPr>
            </w:pPr>
            <w:r>
              <w:rPr>
                <w:rFonts w:cs="Tahoma"/>
                <w:color w:val="000000" w:themeColor="text1"/>
                <w:sz w:val="16"/>
                <w:szCs w:val="16"/>
              </w:rPr>
              <w:t xml:space="preserve"> </w:t>
            </w:r>
          </w:p>
          <w:p w14:paraId="6FDA4465" w14:textId="31A55014" w:rsidR="007B4187" w:rsidRPr="007B4187" w:rsidRDefault="005909AA" w:rsidP="005909AA">
            <w:pPr>
              <w:spacing w:after="0" w:line="240" w:lineRule="auto"/>
              <w:ind w:firstLine="0"/>
              <w:jc w:val="center"/>
              <w:rPr>
                <w:rFonts w:cs="Tahoma"/>
                <w:color w:val="000000" w:themeColor="text1"/>
                <w:sz w:val="16"/>
                <w:szCs w:val="16"/>
              </w:rPr>
            </w:pPr>
            <w:r>
              <w:rPr>
                <w:rFonts w:cs="Tahoma"/>
                <w:color w:val="000000" w:themeColor="text1"/>
                <w:sz w:val="16"/>
                <w:szCs w:val="16"/>
              </w:rPr>
              <w:t xml:space="preserve"> </w:t>
            </w:r>
            <w:r w:rsidR="00C57ECB">
              <w:rPr>
                <w:rFonts w:cs="Tahoma"/>
                <w:color w:val="000000" w:themeColor="text1"/>
                <w:sz w:val="16"/>
                <w:szCs w:val="16"/>
              </w:rPr>
              <w:t>“</w:t>
            </w:r>
            <w:r w:rsidR="007B4187" w:rsidRPr="007B4187">
              <w:rPr>
                <w:rFonts w:cs="Tahoma"/>
                <w:color w:val="000000" w:themeColor="text1"/>
                <w:sz w:val="16"/>
                <w:szCs w:val="16"/>
              </w:rPr>
              <w:t>Statistical analysis and model development:</w:t>
            </w:r>
            <w:r w:rsidR="00C57ECB">
              <w:rPr>
                <w:rFonts w:cs="Tahoma"/>
                <w:color w:val="000000" w:themeColor="text1"/>
                <w:sz w:val="16"/>
                <w:szCs w:val="16"/>
              </w:rPr>
              <w:t>”</w:t>
            </w:r>
          </w:p>
        </w:tc>
      </w:tr>
      <w:tr w:rsidR="003322EA" w:rsidRPr="009078C3" w14:paraId="0EFEB8E8" w14:textId="77777777" w:rsidTr="00C57ECB">
        <w:trPr>
          <w:jc w:val="center"/>
        </w:trPr>
        <w:tc>
          <w:tcPr>
            <w:tcW w:w="1482" w:type="dxa"/>
            <w:vMerge/>
            <w:shd w:val="clear" w:color="auto" w:fill="auto"/>
            <w:vAlign w:val="center"/>
          </w:tcPr>
          <w:p w14:paraId="51971D13" w14:textId="77777777" w:rsidR="006F1BF0" w:rsidRPr="009078C3" w:rsidRDefault="006F1BF0" w:rsidP="000273C3">
            <w:pPr>
              <w:spacing w:after="0" w:line="240" w:lineRule="auto"/>
              <w:ind w:left="157"/>
              <w:rPr>
                <w:rFonts w:cs="Tahoma"/>
                <w:sz w:val="16"/>
                <w:szCs w:val="16"/>
              </w:rPr>
            </w:pPr>
          </w:p>
        </w:tc>
        <w:tc>
          <w:tcPr>
            <w:tcW w:w="567" w:type="dxa"/>
            <w:shd w:val="clear" w:color="auto" w:fill="auto"/>
            <w:vAlign w:val="center"/>
          </w:tcPr>
          <w:p w14:paraId="2D435525"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7b</w:t>
            </w:r>
          </w:p>
        </w:tc>
        <w:tc>
          <w:tcPr>
            <w:tcW w:w="567" w:type="dxa"/>
            <w:shd w:val="clear" w:color="auto" w:fill="auto"/>
            <w:vAlign w:val="center"/>
          </w:tcPr>
          <w:p w14:paraId="0B262DDB" w14:textId="6B4C96BB"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4394" w:type="dxa"/>
            <w:shd w:val="clear" w:color="auto" w:fill="auto"/>
            <w:vAlign w:val="center"/>
          </w:tcPr>
          <w:p w14:paraId="52B9F3FD" w14:textId="77777777" w:rsidR="006F1BF0" w:rsidRPr="009078C3"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 xml:space="preserve">Report any actions to blind assessment of predictors for the outcome and other predictors. </w:t>
            </w:r>
          </w:p>
        </w:tc>
        <w:tc>
          <w:tcPr>
            <w:tcW w:w="2751" w:type="dxa"/>
            <w:shd w:val="clear" w:color="auto" w:fill="auto"/>
            <w:vAlign w:val="center"/>
          </w:tcPr>
          <w:p w14:paraId="35893E9E" w14:textId="77777777" w:rsidR="005909AA" w:rsidRDefault="005909AA" w:rsidP="005909AA">
            <w:pPr>
              <w:spacing w:after="0" w:line="240" w:lineRule="auto"/>
              <w:ind w:firstLine="0"/>
              <w:jc w:val="center"/>
              <w:rPr>
                <w:rFonts w:cs="Tahoma"/>
                <w:color w:val="000000" w:themeColor="text1"/>
                <w:sz w:val="16"/>
                <w:szCs w:val="16"/>
              </w:rPr>
            </w:pPr>
            <w:r>
              <w:rPr>
                <w:rFonts w:cs="Tahoma"/>
                <w:color w:val="000000" w:themeColor="text1"/>
                <w:sz w:val="16"/>
                <w:szCs w:val="16"/>
              </w:rPr>
              <w:t>Methods: Paragraph 9, 10,</w:t>
            </w:r>
          </w:p>
          <w:p w14:paraId="6D340F68" w14:textId="54DCC1BA" w:rsidR="005909AA" w:rsidRDefault="005909AA" w:rsidP="005909AA">
            <w:pPr>
              <w:spacing w:after="0" w:line="240" w:lineRule="auto"/>
              <w:ind w:firstLine="0"/>
              <w:jc w:val="center"/>
              <w:rPr>
                <w:rFonts w:cs="Tahoma"/>
                <w:color w:val="000000" w:themeColor="text1"/>
                <w:sz w:val="16"/>
                <w:szCs w:val="16"/>
              </w:rPr>
            </w:pPr>
            <w:r>
              <w:rPr>
                <w:rFonts w:cs="Tahoma"/>
                <w:color w:val="000000" w:themeColor="text1"/>
                <w:sz w:val="16"/>
                <w:szCs w:val="16"/>
              </w:rPr>
              <w:t>And S2 Text</w:t>
            </w:r>
          </w:p>
          <w:p w14:paraId="3400E971" w14:textId="77777777" w:rsidR="005909AA" w:rsidRDefault="005909AA" w:rsidP="005909AA">
            <w:pPr>
              <w:spacing w:after="0" w:line="240" w:lineRule="auto"/>
              <w:ind w:firstLine="0"/>
              <w:jc w:val="center"/>
              <w:rPr>
                <w:rFonts w:cs="Tahoma"/>
                <w:color w:val="000000" w:themeColor="text1"/>
                <w:sz w:val="16"/>
                <w:szCs w:val="16"/>
              </w:rPr>
            </w:pPr>
          </w:p>
          <w:p w14:paraId="6FB4B982" w14:textId="2BEF64D3" w:rsidR="007B4187" w:rsidRPr="007B4187" w:rsidRDefault="005909AA" w:rsidP="007B4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r>
              <w:rPr>
                <w:rFonts w:cs="Tahoma"/>
                <w:color w:val="000000" w:themeColor="text1"/>
                <w:sz w:val="16"/>
                <w:szCs w:val="16"/>
              </w:rPr>
              <w:t xml:space="preserve"> </w:t>
            </w:r>
            <w:r w:rsidR="007B4187">
              <w:rPr>
                <w:rFonts w:cs="Tahoma"/>
                <w:color w:val="000000" w:themeColor="text1"/>
                <w:sz w:val="16"/>
                <w:szCs w:val="16"/>
              </w:rPr>
              <w:t>“</w:t>
            </w:r>
            <w:r w:rsidR="007B4187" w:rsidRPr="007B4187">
              <w:rPr>
                <w:rFonts w:cs="Tahoma"/>
                <w:color w:val="000000" w:themeColor="text1"/>
                <w:sz w:val="16"/>
                <w:szCs w:val="16"/>
              </w:rPr>
              <w:t xml:space="preserve">Blinding procedure:  Samples from the ACS test set (33% of the progressor and non-progressor cohort) were blinded through non-sequential randomly generated codes, held in a locked database by the project manager.  Unblinding occurred in a staged manner; once models and scripts were locked down, and each partner institute had validated that results obtained on the blinded set were identical and reproducible, an interim analysis of longitudinally collected samples from the same participants were performed, without revealing case/control status.  Subsequently, progressor and non-progressor status were unblinded to all sites simultaneously, and performance of models independently calculated and confirmed.  </w:t>
            </w:r>
          </w:p>
          <w:p w14:paraId="42D20B0D" w14:textId="5E8D75AC" w:rsidR="007B4187" w:rsidRPr="007B4187" w:rsidRDefault="007B4187" w:rsidP="007B4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r w:rsidRPr="007B4187">
              <w:rPr>
                <w:rFonts w:cs="Tahoma"/>
                <w:color w:val="000000" w:themeColor="text1"/>
                <w:sz w:val="16"/>
                <w:szCs w:val="16"/>
              </w:rPr>
              <w:t xml:space="preserve">All 254 GC6-74 plasma samples were de-identified and provided non-sequential randomly generated codes, which were held in a locked database by the project manager.  Unblinding of samples, matched participants and progressor/non-progressor status occurred simultaneously. A detailed </w:t>
            </w:r>
            <w:r w:rsidRPr="007B4187">
              <w:rPr>
                <w:rFonts w:cs="Tahoma"/>
                <w:color w:val="000000" w:themeColor="text1"/>
                <w:sz w:val="16"/>
                <w:szCs w:val="16"/>
              </w:rPr>
              <w:lastRenderedPageBreak/>
              <w:t xml:space="preserve">description of the analysis strategy for signature discovery, verification and validation is available in the </w:t>
            </w:r>
            <w:proofErr w:type="gramStart"/>
            <w:r w:rsidRPr="007B4187">
              <w:rPr>
                <w:rFonts w:cs="Tahoma"/>
                <w:color w:val="000000" w:themeColor="text1"/>
                <w:sz w:val="16"/>
                <w:szCs w:val="16"/>
              </w:rPr>
              <w:t>Supplement.</w:t>
            </w:r>
            <w:r>
              <w:rPr>
                <w:rFonts w:cs="Tahoma"/>
                <w:color w:val="000000" w:themeColor="text1"/>
                <w:sz w:val="16"/>
                <w:szCs w:val="16"/>
              </w:rPr>
              <w:t>“</w:t>
            </w:r>
            <w:proofErr w:type="gramEnd"/>
          </w:p>
        </w:tc>
      </w:tr>
      <w:tr w:rsidR="00103B40" w:rsidRPr="009078C3" w14:paraId="72BB19D9" w14:textId="77777777" w:rsidTr="00C57ECB">
        <w:trPr>
          <w:jc w:val="center"/>
        </w:trPr>
        <w:tc>
          <w:tcPr>
            <w:tcW w:w="1482" w:type="dxa"/>
            <w:shd w:val="clear" w:color="auto" w:fill="auto"/>
            <w:vAlign w:val="center"/>
          </w:tcPr>
          <w:p w14:paraId="5D08652F" w14:textId="77777777" w:rsidR="006F1BF0" w:rsidRPr="009078C3" w:rsidRDefault="006F1BF0" w:rsidP="000273C3">
            <w:pPr>
              <w:spacing w:after="0" w:line="240" w:lineRule="auto"/>
              <w:ind w:left="157" w:firstLine="0"/>
              <w:rPr>
                <w:rFonts w:cs="Tahoma"/>
                <w:sz w:val="16"/>
                <w:szCs w:val="16"/>
              </w:rPr>
            </w:pPr>
            <w:r w:rsidRPr="009078C3">
              <w:rPr>
                <w:rFonts w:cs="Tahoma"/>
                <w:sz w:val="16"/>
                <w:szCs w:val="16"/>
              </w:rPr>
              <w:lastRenderedPageBreak/>
              <w:t>Sample size</w:t>
            </w:r>
          </w:p>
        </w:tc>
        <w:tc>
          <w:tcPr>
            <w:tcW w:w="567" w:type="dxa"/>
            <w:shd w:val="clear" w:color="auto" w:fill="auto"/>
            <w:vAlign w:val="center"/>
          </w:tcPr>
          <w:p w14:paraId="261EB22A"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8</w:t>
            </w:r>
          </w:p>
        </w:tc>
        <w:tc>
          <w:tcPr>
            <w:tcW w:w="567" w:type="dxa"/>
            <w:shd w:val="clear" w:color="auto" w:fill="auto"/>
            <w:vAlign w:val="center"/>
          </w:tcPr>
          <w:p w14:paraId="02A5B2EE" w14:textId="743F791E"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4394" w:type="dxa"/>
            <w:shd w:val="clear" w:color="auto" w:fill="auto"/>
            <w:vAlign w:val="center"/>
          </w:tcPr>
          <w:p w14:paraId="29CDF462" w14:textId="77777777" w:rsidR="006F1BF0" w:rsidRPr="009078C3" w:rsidRDefault="006F1BF0" w:rsidP="005C0404">
            <w:pPr>
              <w:pStyle w:val="ListParagraph"/>
              <w:spacing w:after="0" w:line="240" w:lineRule="auto"/>
              <w:ind w:left="34"/>
              <w:rPr>
                <w:rFonts w:ascii="Arial" w:hAnsi="Arial" w:cs="Tahoma"/>
                <w:sz w:val="16"/>
                <w:szCs w:val="16"/>
              </w:rPr>
            </w:pPr>
            <w:r w:rsidRPr="009078C3">
              <w:rPr>
                <w:rFonts w:ascii="Arial" w:hAnsi="Arial" w:cs="Tahoma"/>
                <w:sz w:val="16"/>
                <w:szCs w:val="16"/>
                <w:lang w:val="en-US"/>
              </w:rPr>
              <w:t>Explain how the study size was arrived at.</w:t>
            </w:r>
          </w:p>
        </w:tc>
        <w:tc>
          <w:tcPr>
            <w:tcW w:w="2751" w:type="dxa"/>
            <w:shd w:val="clear" w:color="auto" w:fill="auto"/>
            <w:vAlign w:val="center"/>
          </w:tcPr>
          <w:p w14:paraId="2B19C16A" w14:textId="4E67677A" w:rsidR="006F1BF0" w:rsidRDefault="005909AA" w:rsidP="005C0404">
            <w:pPr>
              <w:spacing w:after="0" w:line="240" w:lineRule="auto"/>
              <w:ind w:firstLine="0"/>
              <w:jc w:val="center"/>
              <w:rPr>
                <w:rFonts w:cs="Tahoma"/>
                <w:color w:val="000000" w:themeColor="text1"/>
                <w:sz w:val="16"/>
                <w:szCs w:val="16"/>
              </w:rPr>
            </w:pPr>
            <w:r>
              <w:rPr>
                <w:rFonts w:cs="Tahoma"/>
                <w:color w:val="000000" w:themeColor="text1"/>
                <w:sz w:val="16"/>
                <w:szCs w:val="16"/>
              </w:rPr>
              <w:t>Results: Paragraph 1, 2</w:t>
            </w:r>
          </w:p>
          <w:p w14:paraId="6FF9952D" w14:textId="77777777" w:rsidR="005909AA" w:rsidRDefault="005909AA" w:rsidP="005C0404">
            <w:pPr>
              <w:spacing w:after="0" w:line="240" w:lineRule="auto"/>
              <w:ind w:firstLine="0"/>
              <w:jc w:val="center"/>
              <w:rPr>
                <w:rFonts w:cs="Tahoma"/>
                <w:color w:val="000000" w:themeColor="text1"/>
                <w:sz w:val="16"/>
                <w:szCs w:val="16"/>
              </w:rPr>
            </w:pPr>
          </w:p>
          <w:p w14:paraId="60E84E20" w14:textId="77777777" w:rsidR="007B4187" w:rsidRPr="007B4187" w:rsidRDefault="007B4187" w:rsidP="007B4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r>
              <w:rPr>
                <w:rFonts w:cs="Tahoma"/>
                <w:color w:val="000000" w:themeColor="text1"/>
                <w:sz w:val="16"/>
                <w:szCs w:val="16"/>
              </w:rPr>
              <w:t>“</w:t>
            </w:r>
            <w:r w:rsidRPr="007B4187">
              <w:rPr>
                <w:rFonts w:cs="Tahoma"/>
                <w:color w:val="000000" w:themeColor="text1"/>
                <w:sz w:val="16"/>
                <w:szCs w:val="16"/>
              </w:rPr>
              <w:t>Sample availability and distribution.</w:t>
            </w:r>
          </w:p>
          <w:p w14:paraId="4B0A0248" w14:textId="77777777" w:rsidR="007B4187" w:rsidRPr="007B4187" w:rsidRDefault="007B4187" w:rsidP="007B4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r w:rsidRPr="007B4187">
              <w:rPr>
                <w:rFonts w:cs="Tahoma"/>
                <w:color w:val="000000" w:themeColor="text1"/>
                <w:sz w:val="16"/>
                <w:szCs w:val="16"/>
              </w:rPr>
              <w:t>Plasma samples were available for 37 progressors and 106 non-progressors from the Adolescent Cohort Study….</w:t>
            </w:r>
          </w:p>
          <w:p w14:paraId="5A066A22" w14:textId="77777777" w:rsidR="007B4187" w:rsidRPr="007B4187" w:rsidRDefault="007B4187" w:rsidP="007B4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p>
          <w:p w14:paraId="5D25159D" w14:textId="0880EEAA" w:rsidR="007B4187" w:rsidRPr="007B4187" w:rsidRDefault="007B4187" w:rsidP="007B4187">
            <w:pPr>
              <w:spacing w:after="0" w:line="240" w:lineRule="auto"/>
              <w:ind w:firstLine="0"/>
              <w:jc w:val="center"/>
              <w:rPr>
                <w:rFonts w:cs="Tahoma"/>
                <w:color w:val="000000" w:themeColor="text1"/>
                <w:sz w:val="16"/>
                <w:szCs w:val="16"/>
              </w:rPr>
            </w:pPr>
            <w:r w:rsidRPr="007B4187">
              <w:rPr>
                <w:rFonts w:cs="Tahoma"/>
                <w:color w:val="000000" w:themeColor="text1"/>
                <w:sz w:val="16"/>
                <w:szCs w:val="16"/>
              </w:rPr>
              <w:t>Similarly, plasma samples from 34 progressors and 115 non-progressors from the Gambian GC6-74 cohort were available for blind validation and distributed between 1-24 months before TB diagnosis”</w:t>
            </w:r>
          </w:p>
        </w:tc>
      </w:tr>
      <w:tr w:rsidR="003322EA" w:rsidRPr="009078C3" w14:paraId="322E1749" w14:textId="77777777" w:rsidTr="00C57ECB">
        <w:trPr>
          <w:jc w:val="center"/>
        </w:trPr>
        <w:tc>
          <w:tcPr>
            <w:tcW w:w="1482" w:type="dxa"/>
            <w:shd w:val="clear" w:color="auto" w:fill="auto"/>
            <w:vAlign w:val="center"/>
          </w:tcPr>
          <w:p w14:paraId="0EDB96AA" w14:textId="77777777" w:rsidR="006F1BF0" w:rsidRPr="009078C3" w:rsidRDefault="006F1BF0" w:rsidP="000273C3">
            <w:pPr>
              <w:spacing w:after="0" w:line="240" w:lineRule="auto"/>
              <w:ind w:left="157" w:firstLine="0"/>
              <w:rPr>
                <w:rFonts w:cs="Tahoma"/>
                <w:b/>
                <w:sz w:val="16"/>
                <w:szCs w:val="16"/>
              </w:rPr>
            </w:pPr>
            <w:r w:rsidRPr="009078C3">
              <w:rPr>
                <w:rFonts w:cs="Tahoma"/>
                <w:sz w:val="16"/>
                <w:szCs w:val="16"/>
              </w:rPr>
              <w:t>Missing data</w:t>
            </w:r>
          </w:p>
        </w:tc>
        <w:tc>
          <w:tcPr>
            <w:tcW w:w="567" w:type="dxa"/>
            <w:shd w:val="clear" w:color="auto" w:fill="auto"/>
            <w:vAlign w:val="center"/>
          </w:tcPr>
          <w:p w14:paraId="192FC2EA"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9</w:t>
            </w:r>
          </w:p>
        </w:tc>
        <w:tc>
          <w:tcPr>
            <w:tcW w:w="567" w:type="dxa"/>
            <w:shd w:val="clear" w:color="auto" w:fill="auto"/>
            <w:vAlign w:val="center"/>
          </w:tcPr>
          <w:p w14:paraId="5855459A" w14:textId="42167766"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4394" w:type="dxa"/>
            <w:shd w:val="clear" w:color="auto" w:fill="auto"/>
            <w:vAlign w:val="center"/>
          </w:tcPr>
          <w:p w14:paraId="5A5C006E" w14:textId="20E4BC19" w:rsidR="006F1BF0" w:rsidRPr="009078C3" w:rsidRDefault="006F1BF0" w:rsidP="005C0404">
            <w:pPr>
              <w:pStyle w:val="ListParagraph"/>
              <w:spacing w:after="0" w:line="240" w:lineRule="auto"/>
              <w:ind w:left="34"/>
              <w:rPr>
                <w:rFonts w:ascii="Arial" w:hAnsi="Arial" w:cs="Tahoma"/>
                <w:sz w:val="16"/>
                <w:szCs w:val="16"/>
              </w:rPr>
            </w:pPr>
            <w:r w:rsidRPr="009078C3">
              <w:rPr>
                <w:rFonts w:ascii="Arial" w:hAnsi="Arial" w:cs="Tahoma"/>
                <w:sz w:val="16"/>
                <w:szCs w:val="16"/>
              </w:rPr>
              <w:t>Describe how missing data were handled (e.g.</w:t>
            </w:r>
            <w:r w:rsidR="001051E3" w:rsidRPr="009078C3">
              <w:rPr>
                <w:rFonts w:ascii="Arial" w:hAnsi="Arial" w:cs="Tahoma"/>
                <w:sz w:val="16"/>
                <w:szCs w:val="16"/>
              </w:rPr>
              <w:t>,</w:t>
            </w:r>
            <w:r w:rsidRPr="009078C3">
              <w:rPr>
                <w:rFonts w:ascii="Arial" w:hAnsi="Arial" w:cs="Tahoma"/>
                <w:sz w:val="16"/>
                <w:szCs w:val="16"/>
              </w:rPr>
              <w:t xml:space="preserve"> complete-case analysis, single imputation, multiple imputation) with details of any imputation method. </w:t>
            </w:r>
          </w:p>
        </w:tc>
        <w:tc>
          <w:tcPr>
            <w:tcW w:w="2751" w:type="dxa"/>
            <w:shd w:val="clear" w:color="auto" w:fill="auto"/>
            <w:vAlign w:val="center"/>
          </w:tcPr>
          <w:p w14:paraId="168973D9" w14:textId="1C99347B" w:rsidR="006F1BF0" w:rsidRPr="007B4187" w:rsidRDefault="007B4187" w:rsidP="005C0404">
            <w:pPr>
              <w:spacing w:after="0" w:line="240" w:lineRule="auto"/>
              <w:ind w:firstLine="0"/>
              <w:jc w:val="center"/>
              <w:rPr>
                <w:rFonts w:cs="Tahoma"/>
                <w:color w:val="000000" w:themeColor="text1"/>
                <w:sz w:val="16"/>
                <w:szCs w:val="16"/>
              </w:rPr>
            </w:pPr>
            <w:r w:rsidRPr="007B4187">
              <w:rPr>
                <w:rFonts w:cs="Tahoma"/>
                <w:color w:val="000000" w:themeColor="text1"/>
                <w:sz w:val="16"/>
                <w:szCs w:val="16"/>
              </w:rPr>
              <w:t>N/A</w:t>
            </w:r>
          </w:p>
        </w:tc>
      </w:tr>
      <w:tr w:rsidR="00103B40" w:rsidRPr="009078C3" w14:paraId="63BC6F63" w14:textId="77777777" w:rsidTr="00C57ECB">
        <w:trPr>
          <w:jc w:val="center"/>
        </w:trPr>
        <w:tc>
          <w:tcPr>
            <w:tcW w:w="1482" w:type="dxa"/>
            <w:vMerge w:val="restart"/>
            <w:shd w:val="clear" w:color="auto" w:fill="auto"/>
            <w:vAlign w:val="center"/>
          </w:tcPr>
          <w:p w14:paraId="2D4021FD" w14:textId="77777777" w:rsidR="006F1BF0" w:rsidRPr="009078C3" w:rsidRDefault="006F1BF0" w:rsidP="000273C3">
            <w:pPr>
              <w:spacing w:after="0" w:line="240" w:lineRule="auto"/>
              <w:ind w:left="157" w:firstLine="0"/>
              <w:rPr>
                <w:rFonts w:cs="Tahoma"/>
                <w:bCs/>
                <w:sz w:val="16"/>
                <w:szCs w:val="16"/>
              </w:rPr>
            </w:pPr>
            <w:r w:rsidRPr="009078C3">
              <w:rPr>
                <w:rFonts w:cs="Tahoma"/>
                <w:sz w:val="16"/>
                <w:szCs w:val="16"/>
              </w:rPr>
              <w:t>Statistical analysis methods</w:t>
            </w:r>
          </w:p>
        </w:tc>
        <w:tc>
          <w:tcPr>
            <w:tcW w:w="567" w:type="dxa"/>
            <w:shd w:val="clear" w:color="auto" w:fill="auto"/>
            <w:vAlign w:val="center"/>
          </w:tcPr>
          <w:p w14:paraId="1064B1EB"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10a</w:t>
            </w:r>
          </w:p>
        </w:tc>
        <w:tc>
          <w:tcPr>
            <w:tcW w:w="567" w:type="dxa"/>
            <w:shd w:val="clear" w:color="auto" w:fill="auto"/>
            <w:vAlign w:val="center"/>
          </w:tcPr>
          <w:p w14:paraId="020A3108"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D</w:t>
            </w:r>
          </w:p>
        </w:tc>
        <w:tc>
          <w:tcPr>
            <w:tcW w:w="4394" w:type="dxa"/>
            <w:shd w:val="clear" w:color="auto" w:fill="auto"/>
            <w:vAlign w:val="center"/>
          </w:tcPr>
          <w:p w14:paraId="5C07BD45" w14:textId="77777777" w:rsidR="006F1BF0" w:rsidRPr="009078C3" w:rsidRDefault="006F1BF0" w:rsidP="005C0404">
            <w:pPr>
              <w:pStyle w:val="ListParagraph"/>
              <w:tabs>
                <w:tab w:val="left" w:pos="459"/>
              </w:tabs>
              <w:spacing w:after="0" w:line="240" w:lineRule="auto"/>
              <w:ind w:left="34"/>
              <w:rPr>
                <w:rFonts w:ascii="Arial" w:hAnsi="Arial" w:cs="Tahoma"/>
                <w:sz w:val="16"/>
                <w:szCs w:val="16"/>
                <w:lang w:val="en-US"/>
              </w:rPr>
            </w:pPr>
            <w:r w:rsidRPr="009078C3">
              <w:rPr>
                <w:rFonts w:ascii="Arial" w:hAnsi="Arial" w:cs="Tahoma"/>
                <w:sz w:val="16"/>
                <w:szCs w:val="16"/>
              </w:rPr>
              <w:t xml:space="preserve">Describe how predictors were handled in the analyses. </w:t>
            </w:r>
          </w:p>
        </w:tc>
        <w:tc>
          <w:tcPr>
            <w:tcW w:w="2751" w:type="dxa"/>
            <w:shd w:val="clear" w:color="auto" w:fill="auto"/>
            <w:vAlign w:val="center"/>
          </w:tcPr>
          <w:p w14:paraId="7839974E" w14:textId="3E7611CC" w:rsidR="005909AA" w:rsidRDefault="005909AA" w:rsidP="005909AA">
            <w:pPr>
              <w:spacing w:after="0" w:line="240" w:lineRule="auto"/>
              <w:ind w:firstLine="0"/>
              <w:jc w:val="center"/>
              <w:rPr>
                <w:rFonts w:cs="Tahoma"/>
                <w:color w:val="000000" w:themeColor="text1"/>
                <w:sz w:val="16"/>
                <w:szCs w:val="16"/>
              </w:rPr>
            </w:pPr>
            <w:r>
              <w:rPr>
                <w:rFonts w:cs="Tahoma"/>
                <w:color w:val="000000" w:themeColor="text1"/>
                <w:sz w:val="16"/>
                <w:szCs w:val="16"/>
              </w:rPr>
              <w:t>Methods: Paragraph 11-14</w:t>
            </w:r>
          </w:p>
          <w:p w14:paraId="52958DA2" w14:textId="77777777" w:rsidR="005909AA" w:rsidRDefault="005909AA" w:rsidP="005909AA">
            <w:pPr>
              <w:spacing w:after="0" w:line="240" w:lineRule="auto"/>
              <w:ind w:firstLine="0"/>
              <w:jc w:val="center"/>
              <w:rPr>
                <w:rFonts w:cs="Tahoma"/>
                <w:color w:val="000000" w:themeColor="text1"/>
                <w:sz w:val="16"/>
                <w:szCs w:val="16"/>
              </w:rPr>
            </w:pPr>
          </w:p>
          <w:p w14:paraId="2FF4F735" w14:textId="546E8EC2" w:rsidR="007B4187" w:rsidRPr="007B4187" w:rsidRDefault="005909AA" w:rsidP="005909AA">
            <w:pPr>
              <w:spacing w:after="0" w:line="240" w:lineRule="auto"/>
              <w:ind w:firstLine="0"/>
              <w:jc w:val="center"/>
              <w:rPr>
                <w:rFonts w:cs="Tahoma"/>
                <w:color w:val="000000" w:themeColor="text1"/>
                <w:sz w:val="16"/>
                <w:szCs w:val="16"/>
              </w:rPr>
            </w:pPr>
            <w:r>
              <w:rPr>
                <w:rFonts w:cs="Tahoma"/>
                <w:color w:val="000000" w:themeColor="text1"/>
                <w:sz w:val="16"/>
                <w:szCs w:val="16"/>
              </w:rPr>
              <w:t xml:space="preserve"> </w:t>
            </w:r>
            <w:r w:rsidR="007B4187">
              <w:rPr>
                <w:rFonts w:cs="Tahoma"/>
                <w:color w:val="000000" w:themeColor="text1"/>
                <w:sz w:val="16"/>
                <w:szCs w:val="16"/>
              </w:rPr>
              <w:t>“</w:t>
            </w:r>
            <w:r w:rsidR="007B4187" w:rsidRPr="007B4187">
              <w:rPr>
                <w:rFonts w:cs="Tahoma"/>
                <w:color w:val="000000" w:themeColor="text1"/>
                <w:sz w:val="16"/>
                <w:szCs w:val="16"/>
              </w:rPr>
              <w:t>Statistical analysis and model development:”</w:t>
            </w:r>
          </w:p>
        </w:tc>
      </w:tr>
      <w:tr w:rsidR="00103B40" w:rsidRPr="009078C3" w14:paraId="331831CA" w14:textId="77777777" w:rsidTr="00C57ECB">
        <w:trPr>
          <w:jc w:val="center"/>
        </w:trPr>
        <w:tc>
          <w:tcPr>
            <w:tcW w:w="1482" w:type="dxa"/>
            <w:vMerge/>
            <w:shd w:val="clear" w:color="auto" w:fill="auto"/>
            <w:vAlign w:val="center"/>
          </w:tcPr>
          <w:p w14:paraId="4F0A1F93" w14:textId="77777777" w:rsidR="006F1BF0" w:rsidRPr="009078C3" w:rsidRDefault="006F1BF0" w:rsidP="005C0404">
            <w:pPr>
              <w:spacing w:after="0" w:line="240" w:lineRule="auto"/>
              <w:ind w:left="142"/>
              <w:rPr>
                <w:rFonts w:cs="Tahoma"/>
                <w:b/>
                <w:sz w:val="16"/>
                <w:szCs w:val="16"/>
              </w:rPr>
            </w:pPr>
          </w:p>
        </w:tc>
        <w:tc>
          <w:tcPr>
            <w:tcW w:w="567" w:type="dxa"/>
            <w:shd w:val="clear" w:color="auto" w:fill="auto"/>
            <w:vAlign w:val="center"/>
          </w:tcPr>
          <w:p w14:paraId="526A38D9"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10b</w:t>
            </w:r>
          </w:p>
        </w:tc>
        <w:tc>
          <w:tcPr>
            <w:tcW w:w="567" w:type="dxa"/>
            <w:shd w:val="clear" w:color="auto" w:fill="auto"/>
            <w:vAlign w:val="center"/>
          </w:tcPr>
          <w:p w14:paraId="5013ACA1"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D</w:t>
            </w:r>
          </w:p>
        </w:tc>
        <w:tc>
          <w:tcPr>
            <w:tcW w:w="4394" w:type="dxa"/>
            <w:shd w:val="clear" w:color="auto" w:fill="auto"/>
            <w:vAlign w:val="center"/>
          </w:tcPr>
          <w:p w14:paraId="1DD2877D" w14:textId="77777777" w:rsidR="006F1BF0" w:rsidRPr="009078C3"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lang w:val="en-US"/>
              </w:rPr>
              <w:t>Specify type of model, all model-building procedures (including any predictor selection), and method for internal validation.</w:t>
            </w:r>
          </w:p>
        </w:tc>
        <w:tc>
          <w:tcPr>
            <w:tcW w:w="2751" w:type="dxa"/>
            <w:shd w:val="clear" w:color="auto" w:fill="auto"/>
            <w:vAlign w:val="center"/>
          </w:tcPr>
          <w:p w14:paraId="3C7A8365" w14:textId="41826DC6" w:rsidR="00081B6B" w:rsidRDefault="00081B6B" w:rsidP="00081B6B">
            <w:pPr>
              <w:spacing w:after="0" w:line="240" w:lineRule="auto"/>
              <w:ind w:firstLine="0"/>
              <w:jc w:val="center"/>
              <w:rPr>
                <w:rFonts w:cs="Tahoma"/>
                <w:color w:val="000000" w:themeColor="text1"/>
                <w:sz w:val="16"/>
                <w:szCs w:val="16"/>
              </w:rPr>
            </w:pPr>
            <w:r>
              <w:rPr>
                <w:rFonts w:cs="Tahoma"/>
                <w:color w:val="000000" w:themeColor="text1"/>
                <w:sz w:val="16"/>
                <w:szCs w:val="16"/>
              </w:rPr>
              <w:t xml:space="preserve">Methods: Paragraph 11-14, </w:t>
            </w:r>
          </w:p>
          <w:p w14:paraId="43BA0AD6" w14:textId="4909ACE7" w:rsidR="00081B6B" w:rsidRDefault="00081B6B" w:rsidP="00081B6B">
            <w:pPr>
              <w:spacing w:after="0" w:line="240" w:lineRule="auto"/>
              <w:ind w:firstLine="0"/>
              <w:jc w:val="center"/>
              <w:rPr>
                <w:rFonts w:cs="Tahoma"/>
                <w:color w:val="000000" w:themeColor="text1"/>
                <w:sz w:val="16"/>
                <w:szCs w:val="16"/>
              </w:rPr>
            </w:pPr>
            <w:r>
              <w:rPr>
                <w:rFonts w:cs="Tahoma"/>
                <w:color w:val="000000" w:themeColor="text1"/>
                <w:sz w:val="16"/>
                <w:szCs w:val="16"/>
              </w:rPr>
              <w:t>And S2 text</w:t>
            </w:r>
          </w:p>
          <w:p w14:paraId="430F92EE" w14:textId="77777777" w:rsidR="00081B6B" w:rsidRDefault="00081B6B" w:rsidP="00081B6B">
            <w:pPr>
              <w:spacing w:after="0" w:line="240" w:lineRule="auto"/>
              <w:ind w:firstLine="0"/>
              <w:jc w:val="center"/>
              <w:rPr>
                <w:rFonts w:cs="Tahoma"/>
                <w:color w:val="000000" w:themeColor="text1"/>
                <w:sz w:val="16"/>
                <w:szCs w:val="16"/>
              </w:rPr>
            </w:pPr>
          </w:p>
          <w:p w14:paraId="30A48893" w14:textId="73335DE8" w:rsidR="007B4187" w:rsidRPr="007B4187" w:rsidRDefault="00081B6B" w:rsidP="00081B6B">
            <w:pPr>
              <w:spacing w:after="0" w:line="240" w:lineRule="auto"/>
              <w:ind w:firstLine="0"/>
              <w:jc w:val="center"/>
              <w:rPr>
                <w:rFonts w:cs="Tahoma"/>
                <w:color w:val="000000" w:themeColor="text1"/>
                <w:sz w:val="16"/>
                <w:szCs w:val="16"/>
              </w:rPr>
            </w:pPr>
            <w:r>
              <w:rPr>
                <w:rFonts w:cs="Tahoma"/>
                <w:color w:val="000000" w:themeColor="text1"/>
                <w:sz w:val="16"/>
                <w:szCs w:val="16"/>
              </w:rPr>
              <w:t xml:space="preserve"> “</w:t>
            </w:r>
            <w:r w:rsidRPr="007B4187">
              <w:rPr>
                <w:rFonts w:cs="Tahoma"/>
                <w:color w:val="000000" w:themeColor="text1"/>
                <w:sz w:val="16"/>
                <w:szCs w:val="16"/>
              </w:rPr>
              <w:t>Statistical analysis and model development:”</w:t>
            </w:r>
          </w:p>
        </w:tc>
      </w:tr>
      <w:tr w:rsidR="00103B40" w:rsidRPr="009078C3" w14:paraId="5D8B9EF4" w14:textId="77777777" w:rsidTr="00C57ECB">
        <w:trPr>
          <w:jc w:val="center"/>
        </w:trPr>
        <w:tc>
          <w:tcPr>
            <w:tcW w:w="1482" w:type="dxa"/>
            <w:vMerge/>
            <w:shd w:val="clear" w:color="auto" w:fill="auto"/>
            <w:vAlign w:val="center"/>
          </w:tcPr>
          <w:p w14:paraId="423AE9AD" w14:textId="77777777" w:rsidR="006F1BF0" w:rsidRPr="009078C3" w:rsidRDefault="006F1BF0" w:rsidP="005C0404">
            <w:pPr>
              <w:spacing w:after="0" w:line="240" w:lineRule="auto"/>
              <w:ind w:left="142"/>
              <w:rPr>
                <w:rFonts w:cs="Tahoma"/>
                <w:sz w:val="16"/>
                <w:szCs w:val="16"/>
              </w:rPr>
            </w:pPr>
          </w:p>
        </w:tc>
        <w:tc>
          <w:tcPr>
            <w:tcW w:w="567" w:type="dxa"/>
            <w:shd w:val="clear" w:color="auto" w:fill="auto"/>
            <w:vAlign w:val="center"/>
          </w:tcPr>
          <w:p w14:paraId="69235CC6"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10c</w:t>
            </w:r>
          </w:p>
        </w:tc>
        <w:tc>
          <w:tcPr>
            <w:tcW w:w="567" w:type="dxa"/>
            <w:shd w:val="clear" w:color="auto" w:fill="auto"/>
            <w:vAlign w:val="center"/>
          </w:tcPr>
          <w:p w14:paraId="0CAB0A59"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V</w:t>
            </w:r>
          </w:p>
        </w:tc>
        <w:tc>
          <w:tcPr>
            <w:tcW w:w="4394" w:type="dxa"/>
            <w:shd w:val="clear" w:color="auto" w:fill="auto"/>
            <w:vAlign w:val="center"/>
          </w:tcPr>
          <w:p w14:paraId="18B8B9D2" w14:textId="77777777" w:rsidR="006F1BF0" w:rsidRPr="009078C3"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 xml:space="preserve">For validation, describe how the predictions were calculated. </w:t>
            </w:r>
          </w:p>
        </w:tc>
        <w:tc>
          <w:tcPr>
            <w:tcW w:w="2751" w:type="dxa"/>
            <w:shd w:val="clear" w:color="auto" w:fill="auto"/>
            <w:vAlign w:val="center"/>
          </w:tcPr>
          <w:p w14:paraId="7992C5A1" w14:textId="77777777" w:rsidR="00081B6B" w:rsidRDefault="00081B6B" w:rsidP="00081B6B">
            <w:pPr>
              <w:spacing w:after="0" w:line="240" w:lineRule="auto"/>
              <w:ind w:firstLine="0"/>
              <w:jc w:val="center"/>
              <w:rPr>
                <w:rFonts w:cs="Tahoma"/>
                <w:color w:val="000000" w:themeColor="text1"/>
                <w:sz w:val="16"/>
                <w:szCs w:val="16"/>
              </w:rPr>
            </w:pPr>
            <w:r>
              <w:rPr>
                <w:rFonts w:cs="Tahoma"/>
                <w:color w:val="000000" w:themeColor="text1"/>
                <w:sz w:val="16"/>
                <w:szCs w:val="16"/>
              </w:rPr>
              <w:t>Methods: Paragraph 9, 10,</w:t>
            </w:r>
          </w:p>
          <w:p w14:paraId="0EB4A2EF" w14:textId="3B0383E9" w:rsidR="00081B6B" w:rsidRDefault="00081B6B" w:rsidP="00081B6B">
            <w:pPr>
              <w:spacing w:after="0" w:line="240" w:lineRule="auto"/>
              <w:ind w:firstLine="0"/>
              <w:jc w:val="center"/>
              <w:rPr>
                <w:rFonts w:cs="Tahoma"/>
                <w:color w:val="000000" w:themeColor="text1"/>
                <w:sz w:val="16"/>
                <w:szCs w:val="16"/>
              </w:rPr>
            </w:pPr>
            <w:r>
              <w:rPr>
                <w:rFonts w:cs="Tahoma"/>
                <w:color w:val="000000" w:themeColor="text1"/>
                <w:sz w:val="16"/>
                <w:szCs w:val="16"/>
              </w:rPr>
              <w:t>and S2 Text</w:t>
            </w:r>
          </w:p>
          <w:p w14:paraId="5E3D17E4" w14:textId="77777777" w:rsidR="00081B6B" w:rsidRDefault="00081B6B" w:rsidP="00081B6B">
            <w:pPr>
              <w:spacing w:after="0" w:line="240" w:lineRule="auto"/>
              <w:ind w:firstLine="0"/>
              <w:jc w:val="center"/>
              <w:rPr>
                <w:rFonts w:cs="Tahoma"/>
                <w:color w:val="000000" w:themeColor="text1"/>
                <w:sz w:val="16"/>
                <w:szCs w:val="16"/>
              </w:rPr>
            </w:pPr>
            <w:r>
              <w:rPr>
                <w:rFonts w:cs="Tahoma"/>
                <w:color w:val="000000" w:themeColor="text1"/>
                <w:sz w:val="16"/>
                <w:szCs w:val="16"/>
              </w:rPr>
              <w:t xml:space="preserve"> </w:t>
            </w:r>
          </w:p>
          <w:p w14:paraId="791D4A9C" w14:textId="74C90120" w:rsidR="007B4187" w:rsidRPr="007B4187" w:rsidRDefault="007B4187" w:rsidP="00081B6B">
            <w:pPr>
              <w:spacing w:after="0" w:line="240" w:lineRule="auto"/>
              <w:ind w:firstLine="0"/>
              <w:jc w:val="center"/>
              <w:rPr>
                <w:rFonts w:cs="Tahoma"/>
                <w:color w:val="000000" w:themeColor="text1"/>
                <w:sz w:val="16"/>
                <w:szCs w:val="16"/>
              </w:rPr>
            </w:pPr>
            <w:r>
              <w:rPr>
                <w:rFonts w:cs="Tahoma"/>
                <w:color w:val="000000" w:themeColor="text1"/>
                <w:sz w:val="16"/>
                <w:szCs w:val="16"/>
              </w:rPr>
              <w:t>“</w:t>
            </w:r>
            <w:r w:rsidRPr="007B4187">
              <w:rPr>
                <w:rFonts w:cs="Tahoma"/>
                <w:color w:val="000000" w:themeColor="text1"/>
                <w:sz w:val="16"/>
                <w:szCs w:val="16"/>
              </w:rPr>
              <w:t xml:space="preserve">Blinding procedure:  Samples from the ACS test set (33% of the progressor and non-progressor cohort) were blinded through non-sequential randomly generated codes, held in a locked database by the project manager.  Unblinding occurred in a staged manner; once models and scripts were locked down, and each partner institute had validated that results obtained on the blinded set were identical and reproducible, an interim analysis of longitudinally collected samples from the same participants were performed, without revealing case/control status.  Subsequently, progressor and non-progressor status were unblinded to all sites simultaneously, and performance of models independently calculated and confirmed.  </w:t>
            </w:r>
          </w:p>
          <w:p w14:paraId="01BD7DB1" w14:textId="0350B5D6" w:rsidR="007B4187" w:rsidRPr="007B4187" w:rsidRDefault="007B4187" w:rsidP="00C57ECB">
            <w:pPr>
              <w:spacing w:after="0" w:line="240" w:lineRule="auto"/>
              <w:ind w:firstLine="0"/>
              <w:jc w:val="center"/>
              <w:rPr>
                <w:rFonts w:cs="Tahoma"/>
                <w:color w:val="000000" w:themeColor="text1"/>
                <w:sz w:val="16"/>
                <w:szCs w:val="16"/>
              </w:rPr>
            </w:pPr>
            <w:r w:rsidRPr="007B4187">
              <w:rPr>
                <w:rFonts w:cs="Tahoma"/>
                <w:color w:val="000000" w:themeColor="text1"/>
                <w:sz w:val="16"/>
                <w:szCs w:val="16"/>
              </w:rPr>
              <w:t xml:space="preserve">All 254 GC6-74 plasma samples were de-identified and provided non-sequential randomly generated codes, which were held in a locked database by the project manager.  Unblinding of samples, matched participants and progressor/non-progressor status occurred simultaneously. A detailed description of the analysis strategy for signature discovery, verification and validation is available in the </w:t>
            </w:r>
            <w:proofErr w:type="gramStart"/>
            <w:r w:rsidRPr="007B4187">
              <w:rPr>
                <w:rFonts w:cs="Tahoma"/>
                <w:color w:val="000000" w:themeColor="text1"/>
                <w:sz w:val="16"/>
                <w:szCs w:val="16"/>
              </w:rPr>
              <w:t>Supplement.</w:t>
            </w:r>
            <w:r>
              <w:rPr>
                <w:rFonts w:cs="Tahoma"/>
                <w:color w:val="000000" w:themeColor="text1"/>
                <w:sz w:val="16"/>
                <w:szCs w:val="16"/>
              </w:rPr>
              <w:t>“</w:t>
            </w:r>
            <w:proofErr w:type="gramEnd"/>
          </w:p>
        </w:tc>
      </w:tr>
      <w:tr w:rsidR="00103B40" w:rsidRPr="009078C3" w14:paraId="55DA9C3B" w14:textId="77777777" w:rsidTr="00C57ECB">
        <w:trPr>
          <w:jc w:val="center"/>
        </w:trPr>
        <w:tc>
          <w:tcPr>
            <w:tcW w:w="1482" w:type="dxa"/>
            <w:vMerge/>
            <w:shd w:val="clear" w:color="auto" w:fill="auto"/>
            <w:vAlign w:val="center"/>
          </w:tcPr>
          <w:p w14:paraId="505DE490" w14:textId="77777777" w:rsidR="006F1BF0" w:rsidRPr="009078C3" w:rsidRDefault="006F1BF0" w:rsidP="005C0404">
            <w:pPr>
              <w:spacing w:after="0" w:line="240" w:lineRule="auto"/>
              <w:ind w:left="142"/>
              <w:rPr>
                <w:rFonts w:cs="Tahoma"/>
                <w:sz w:val="16"/>
                <w:szCs w:val="16"/>
              </w:rPr>
            </w:pPr>
          </w:p>
        </w:tc>
        <w:tc>
          <w:tcPr>
            <w:tcW w:w="567" w:type="dxa"/>
            <w:shd w:val="clear" w:color="auto" w:fill="auto"/>
            <w:vAlign w:val="center"/>
          </w:tcPr>
          <w:p w14:paraId="3D1644B3"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10d</w:t>
            </w:r>
          </w:p>
        </w:tc>
        <w:tc>
          <w:tcPr>
            <w:tcW w:w="567" w:type="dxa"/>
            <w:shd w:val="clear" w:color="auto" w:fill="auto"/>
            <w:vAlign w:val="center"/>
          </w:tcPr>
          <w:p w14:paraId="1A565F72" w14:textId="72EF5580"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4394" w:type="dxa"/>
            <w:shd w:val="clear" w:color="auto" w:fill="auto"/>
            <w:vAlign w:val="center"/>
          </w:tcPr>
          <w:p w14:paraId="7E9858C6" w14:textId="77777777" w:rsidR="006F1BF0" w:rsidRPr="009078C3"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 xml:space="preserve">Specify all measures used to assess model performance and, if relevant, to compare multiple models. </w:t>
            </w:r>
          </w:p>
        </w:tc>
        <w:tc>
          <w:tcPr>
            <w:tcW w:w="2751" w:type="dxa"/>
            <w:shd w:val="clear" w:color="auto" w:fill="auto"/>
            <w:vAlign w:val="center"/>
          </w:tcPr>
          <w:p w14:paraId="73B5205D" w14:textId="77777777" w:rsidR="00081B6B" w:rsidRDefault="00081B6B" w:rsidP="00081B6B">
            <w:pPr>
              <w:spacing w:after="0" w:line="240" w:lineRule="auto"/>
              <w:ind w:firstLine="0"/>
              <w:jc w:val="center"/>
              <w:rPr>
                <w:rFonts w:cs="Tahoma"/>
                <w:color w:val="000000" w:themeColor="text1"/>
                <w:sz w:val="16"/>
                <w:szCs w:val="16"/>
              </w:rPr>
            </w:pPr>
            <w:r>
              <w:rPr>
                <w:rFonts w:cs="Tahoma"/>
                <w:color w:val="000000" w:themeColor="text1"/>
                <w:sz w:val="16"/>
                <w:szCs w:val="16"/>
              </w:rPr>
              <w:t xml:space="preserve">Methods: Paragraph 11-14, </w:t>
            </w:r>
          </w:p>
          <w:p w14:paraId="06A7868D" w14:textId="77777777" w:rsidR="00081B6B" w:rsidRDefault="00081B6B" w:rsidP="00081B6B">
            <w:pPr>
              <w:spacing w:after="0" w:line="240" w:lineRule="auto"/>
              <w:ind w:firstLine="0"/>
              <w:jc w:val="center"/>
              <w:rPr>
                <w:rFonts w:cs="Tahoma"/>
                <w:color w:val="000000" w:themeColor="text1"/>
                <w:sz w:val="16"/>
                <w:szCs w:val="16"/>
              </w:rPr>
            </w:pPr>
            <w:r>
              <w:rPr>
                <w:rFonts w:cs="Tahoma"/>
                <w:color w:val="000000" w:themeColor="text1"/>
                <w:sz w:val="16"/>
                <w:szCs w:val="16"/>
              </w:rPr>
              <w:t>And S2 text</w:t>
            </w:r>
          </w:p>
          <w:p w14:paraId="63E17EF3" w14:textId="77777777" w:rsidR="00081B6B" w:rsidRDefault="00081B6B" w:rsidP="00081B6B">
            <w:pPr>
              <w:spacing w:after="0" w:line="240" w:lineRule="auto"/>
              <w:ind w:firstLine="0"/>
              <w:jc w:val="center"/>
              <w:rPr>
                <w:rFonts w:cs="Tahoma"/>
                <w:color w:val="000000" w:themeColor="text1"/>
                <w:sz w:val="16"/>
                <w:szCs w:val="16"/>
              </w:rPr>
            </w:pPr>
          </w:p>
          <w:p w14:paraId="3592A542" w14:textId="5CD0252A" w:rsidR="007B4187" w:rsidRPr="007B4187" w:rsidRDefault="00081B6B" w:rsidP="00081B6B">
            <w:pPr>
              <w:spacing w:after="0" w:line="240" w:lineRule="auto"/>
              <w:ind w:firstLine="0"/>
              <w:jc w:val="center"/>
              <w:rPr>
                <w:rFonts w:cs="Tahoma"/>
                <w:color w:val="000000" w:themeColor="text1"/>
                <w:sz w:val="16"/>
                <w:szCs w:val="16"/>
              </w:rPr>
            </w:pPr>
            <w:r>
              <w:rPr>
                <w:rFonts w:cs="Tahoma"/>
                <w:color w:val="000000" w:themeColor="text1"/>
                <w:sz w:val="16"/>
                <w:szCs w:val="16"/>
              </w:rPr>
              <w:t xml:space="preserve"> “</w:t>
            </w:r>
            <w:r w:rsidRPr="007B4187">
              <w:rPr>
                <w:rFonts w:cs="Tahoma"/>
                <w:color w:val="000000" w:themeColor="text1"/>
                <w:sz w:val="16"/>
                <w:szCs w:val="16"/>
              </w:rPr>
              <w:t>Statistical analysis and model development:”</w:t>
            </w:r>
          </w:p>
        </w:tc>
      </w:tr>
      <w:tr w:rsidR="00103B40" w:rsidRPr="009078C3" w14:paraId="5EB2C459" w14:textId="77777777" w:rsidTr="00C57ECB">
        <w:trPr>
          <w:jc w:val="center"/>
        </w:trPr>
        <w:tc>
          <w:tcPr>
            <w:tcW w:w="1482" w:type="dxa"/>
            <w:vMerge/>
            <w:shd w:val="clear" w:color="auto" w:fill="auto"/>
            <w:vAlign w:val="center"/>
          </w:tcPr>
          <w:p w14:paraId="3EA879AC" w14:textId="77777777" w:rsidR="006F1BF0" w:rsidRPr="009078C3" w:rsidRDefault="006F1BF0" w:rsidP="005C0404">
            <w:pPr>
              <w:spacing w:after="0" w:line="240" w:lineRule="auto"/>
              <w:ind w:left="142"/>
              <w:rPr>
                <w:rFonts w:cs="Tahoma"/>
                <w:sz w:val="16"/>
                <w:szCs w:val="16"/>
              </w:rPr>
            </w:pPr>
          </w:p>
        </w:tc>
        <w:tc>
          <w:tcPr>
            <w:tcW w:w="567" w:type="dxa"/>
            <w:shd w:val="clear" w:color="auto" w:fill="auto"/>
            <w:vAlign w:val="center"/>
          </w:tcPr>
          <w:p w14:paraId="60508716"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10e</w:t>
            </w:r>
          </w:p>
        </w:tc>
        <w:tc>
          <w:tcPr>
            <w:tcW w:w="567" w:type="dxa"/>
            <w:shd w:val="clear" w:color="auto" w:fill="auto"/>
            <w:vAlign w:val="center"/>
          </w:tcPr>
          <w:p w14:paraId="0C5B3B66"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V</w:t>
            </w:r>
          </w:p>
        </w:tc>
        <w:tc>
          <w:tcPr>
            <w:tcW w:w="4394" w:type="dxa"/>
            <w:shd w:val="clear" w:color="auto" w:fill="auto"/>
            <w:vAlign w:val="center"/>
          </w:tcPr>
          <w:p w14:paraId="23027AD1" w14:textId="62AFFA59" w:rsidR="006F1BF0" w:rsidRPr="009078C3" w:rsidRDefault="006F1BF0" w:rsidP="00DC06F9">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Describe any model</w:t>
            </w:r>
            <w:r w:rsidR="00DC06F9" w:rsidRPr="009078C3">
              <w:rPr>
                <w:rFonts w:ascii="Arial" w:hAnsi="Arial" w:cs="Tahoma"/>
                <w:sz w:val="16"/>
                <w:szCs w:val="16"/>
              </w:rPr>
              <w:t xml:space="preserve"> </w:t>
            </w:r>
            <w:r w:rsidRPr="009078C3">
              <w:rPr>
                <w:rFonts w:ascii="Arial" w:hAnsi="Arial" w:cs="Tahoma"/>
                <w:sz w:val="16"/>
                <w:szCs w:val="16"/>
              </w:rPr>
              <w:t>updating (e.g.</w:t>
            </w:r>
            <w:r w:rsidR="00DC06F9" w:rsidRPr="009078C3">
              <w:rPr>
                <w:rFonts w:ascii="Arial" w:hAnsi="Arial" w:cs="Tahoma"/>
                <w:sz w:val="16"/>
                <w:szCs w:val="16"/>
              </w:rPr>
              <w:t>,</w:t>
            </w:r>
            <w:r w:rsidRPr="009078C3">
              <w:rPr>
                <w:rFonts w:ascii="Arial" w:hAnsi="Arial" w:cs="Tahoma"/>
                <w:sz w:val="16"/>
                <w:szCs w:val="16"/>
              </w:rPr>
              <w:t xml:space="preserve"> recalibration) arising from the validation, if done.</w:t>
            </w:r>
          </w:p>
        </w:tc>
        <w:tc>
          <w:tcPr>
            <w:tcW w:w="2751" w:type="dxa"/>
            <w:shd w:val="clear" w:color="auto" w:fill="auto"/>
            <w:vAlign w:val="center"/>
          </w:tcPr>
          <w:p w14:paraId="312E77B2" w14:textId="50609490" w:rsidR="006F1BF0" w:rsidRPr="007B4187" w:rsidRDefault="007B4187" w:rsidP="005C0404">
            <w:pPr>
              <w:spacing w:after="0" w:line="240" w:lineRule="auto"/>
              <w:ind w:firstLine="0"/>
              <w:jc w:val="center"/>
              <w:rPr>
                <w:rFonts w:cs="Tahoma"/>
                <w:color w:val="000000" w:themeColor="text1"/>
                <w:sz w:val="16"/>
                <w:szCs w:val="16"/>
              </w:rPr>
            </w:pPr>
            <w:r w:rsidRPr="007B4187">
              <w:rPr>
                <w:rFonts w:cs="Tahoma"/>
                <w:color w:val="000000" w:themeColor="text1"/>
                <w:sz w:val="16"/>
                <w:szCs w:val="16"/>
              </w:rPr>
              <w:t>N/A</w:t>
            </w:r>
          </w:p>
        </w:tc>
      </w:tr>
      <w:tr w:rsidR="003322EA" w:rsidRPr="009078C3" w14:paraId="1E27177F" w14:textId="77777777" w:rsidTr="00C57ECB">
        <w:trPr>
          <w:jc w:val="center"/>
        </w:trPr>
        <w:tc>
          <w:tcPr>
            <w:tcW w:w="1482" w:type="dxa"/>
            <w:shd w:val="clear" w:color="auto" w:fill="auto"/>
            <w:vAlign w:val="center"/>
          </w:tcPr>
          <w:p w14:paraId="0B237EA0" w14:textId="77777777" w:rsidR="006F1BF0" w:rsidRPr="009078C3" w:rsidRDefault="006F1BF0" w:rsidP="000273C3">
            <w:pPr>
              <w:spacing w:after="0" w:line="240" w:lineRule="auto"/>
              <w:ind w:left="157" w:firstLine="0"/>
              <w:rPr>
                <w:rFonts w:cs="Tahoma"/>
                <w:sz w:val="16"/>
                <w:szCs w:val="16"/>
              </w:rPr>
            </w:pPr>
            <w:r w:rsidRPr="009078C3">
              <w:rPr>
                <w:rFonts w:cs="Tahoma"/>
                <w:sz w:val="16"/>
                <w:szCs w:val="16"/>
              </w:rPr>
              <w:t>Risk groups</w:t>
            </w:r>
          </w:p>
        </w:tc>
        <w:tc>
          <w:tcPr>
            <w:tcW w:w="567" w:type="dxa"/>
            <w:shd w:val="clear" w:color="auto" w:fill="auto"/>
            <w:vAlign w:val="center"/>
          </w:tcPr>
          <w:p w14:paraId="6BBD7000"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11</w:t>
            </w:r>
          </w:p>
        </w:tc>
        <w:tc>
          <w:tcPr>
            <w:tcW w:w="567" w:type="dxa"/>
            <w:shd w:val="clear" w:color="auto" w:fill="auto"/>
            <w:vAlign w:val="center"/>
          </w:tcPr>
          <w:p w14:paraId="5D7EB2D3" w14:textId="14240313"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4394" w:type="dxa"/>
            <w:shd w:val="clear" w:color="auto" w:fill="auto"/>
            <w:vAlign w:val="center"/>
          </w:tcPr>
          <w:p w14:paraId="609F282F" w14:textId="77777777" w:rsidR="006F1BF0" w:rsidRPr="009078C3" w:rsidRDefault="006F1BF0" w:rsidP="005C0404">
            <w:pPr>
              <w:spacing w:after="0" w:line="240" w:lineRule="auto"/>
              <w:ind w:left="34" w:firstLine="0"/>
              <w:rPr>
                <w:rFonts w:cs="Tahoma"/>
                <w:sz w:val="16"/>
                <w:szCs w:val="16"/>
              </w:rPr>
            </w:pPr>
            <w:r w:rsidRPr="009078C3">
              <w:rPr>
                <w:rFonts w:cs="Tahoma"/>
                <w:sz w:val="16"/>
                <w:szCs w:val="16"/>
              </w:rPr>
              <w:t xml:space="preserve">Provide details on how risk groups were created, if done. </w:t>
            </w:r>
          </w:p>
        </w:tc>
        <w:tc>
          <w:tcPr>
            <w:tcW w:w="2751" w:type="dxa"/>
            <w:shd w:val="clear" w:color="auto" w:fill="auto"/>
            <w:vAlign w:val="center"/>
          </w:tcPr>
          <w:p w14:paraId="54D5839E" w14:textId="74637615" w:rsidR="006F1BF0" w:rsidRPr="007B4187" w:rsidRDefault="007B4187" w:rsidP="005C0404">
            <w:pPr>
              <w:spacing w:after="0" w:line="240" w:lineRule="auto"/>
              <w:ind w:firstLine="0"/>
              <w:jc w:val="center"/>
              <w:rPr>
                <w:rFonts w:cs="Tahoma"/>
                <w:color w:val="000000" w:themeColor="text1"/>
                <w:sz w:val="16"/>
                <w:szCs w:val="16"/>
              </w:rPr>
            </w:pPr>
            <w:r w:rsidRPr="007B4187">
              <w:rPr>
                <w:rFonts w:cs="Tahoma"/>
                <w:color w:val="000000" w:themeColor="text1"/>
                <w:sz w:val="16"/>
                <w:szCs w:val="16"/>
              </w:rPr>
              <w:t>N/A</w:t>
            </w:r>
          </w:p>
        </w:tc>
      </w:tr>
      <w:tr w:rsidR="00103B40" w:rsidRPr="009078C3" w14:paraId="729BFE4C" w14:textId="77777777" w:rsidTr="00C57ECB">
        <w:trPr>
          <w:jc w:val="center"/>
        </w:trPr>
        <w:tc>
          <w:tcPr>
            <w:tcW w:w="1482" w:type="dxa"/>
            <w:shd w:val="clear" w:color="auto" w:fill="auto"/>
            <w:vAlign w:val="center"/>
          </w:tcPr>
          <w:p w14:paraId="5CBD2778" w14:textId="4496A21B" w:rsidR="006F1BF0" w:rsidRPr="009078C3" w:rsidRDefault="006F1BF0" w:rsidP="000273C3">
            <w:pPr>
              <w:spacing w:after="0" w:line="240" w:lineRule="auto"/>
              <w:ind w:left="157" w:firstLine="0"/>
              <w:rPr>
                <w:rFonts w:cs="Tahoma"/>
                <w:sz w:val="16"/>
                <w:szCs w:val="16"/>
              </w:rPr>
            </w:pPr>
            <w:r w:rsidRPr="009078C3">
              <w:rPr>
                <w:rFonts w:cs="Tahoma"/>
                <w:sz w:val="16"/>
                <w:szCs w:val="16"/>
              </w:rPr>
              <w:t xml:space="preserve">Development </w:t>
            </w:r>
            <w:r w:rsidR="000273C3" w:rsidRPr="009078C3">
              <w:rPr>
                <w:rFonts w:cs="Tahoma"/>
                <w:sz w:val="16"/>
                <w:szCs w:val="16"/>
              </w:rPr>
              <w:t xml:space="preserve">vs. </w:t>
            </w:r>
            <w:r w:rsidRPr="009078C3">
              <w:rPr>
                <w:rFonts w:cs="Tahoma"/>
                <w:sz w:val="16"/>
                <w:szCs w:val="16"/>
              </w:rPr>
              <w:t>validation</w:t>
            </w:r>
          </w:p>
        </w:tc>
        <w:tc>
          <w:tcPr>
            <w:tcW w:w="567" w:type="dxa"/>
            <w:shd w:val="clear" w:color="auto" w:fill="auto"/>
            <w:vAlign w:val="center"/>
          </w:tcPr>
          <w:p w14:paraId="5FA0199B"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12</w:t>
            </w:r>
          </w:p>
        </w:tc>
        <w:tc>
          <w:tcPr>
            <w:tcW w:w="567" w:type="dxa"/>
            <w:shd w:val="clear" w:color="auto" w:fill="auto"/>
            <w:vAlign w:val="center"/>
          </w:tcPr>
          <w:p w14:paraId="1C03488C"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V</w:t>
            </w:r>
          </w:p>
        </w:tc>
        <w:tc>
          <w:tcPr>
            <w:tcW w:w="4394" w:type="dxa"/>
            <w:shd w:val="clear" w:color="auto" w:fill="auto"/>
            <w:vAlign w:val="center"/>
          </w:tcPr>
          <w:p w14:paraId="4502D24A" w14:textId="0F9A737B" w:rsidR="006F1BF0" w:rsidRPr="009078C3" w:rsidRDefault="006F1BF0" w:rsidP="005C0404">
            <w:pPr>
              <w:spacing w:after="0" w:line="240" w:lineRule="auto"/>
              <w:ind w:left="34" w:firstLine="0"/>
              <w:rPr>
                <w:rFonts w:cs="Tahoma"/>
                <w:sz w:val="16"/>
                <w:szCs w:val="16"/>
              </w:rPr>
            </w:pPr>
            <w:r w:rsidRPr="009078C3">
              <w:rPr>
                <w:rFonts w:cs="Tahoma"/>
                <w:sz w:val="16"/>
                <w:szCs w:val="16"/>
              </w:rPr>
              <w:t>For validation, identify any differences from the development data in setting, eligibility criteria, outcome</w:t>
            </w:r>
            <w:r w:rsidR="00DC06F9" w:rsidRPr="009078C3">
              <w:rPr>
                <w:rFonts w:cs="Tahoma"/>
                <w:sz w:val="16"/>
                <w:szCs w:val="16"/>
              </w:rPr>
              <w:t>,</w:t>
            </w:r>
            <w:r w:rsidRPr="009078C3">
              <w:rPr>
                <w:rFonts w:cs="Tahoma"/>
                <w:sz w:val="16"/>
                <w:szCs w:val="16"/>
              </w:rPr>
              <w:t xml:space="preserve"> and predictors. </w:t>
            </w:r>
          </w:p>
        </w:tc>
        <w:tc>
          <w:tcPr>
            <w:tcW w:w="2751" w:type="dxa"/>
            <w:shd w:val="clear" w:color="auto" w:fill="auto"/>
            <w:vAlign w:val="center"/>
          </w:tcPr>
          <w:p w14:paraId="184A39E6" w14:textId="4ED3B73F" w:rsidR="006F1BF0" w:rsidRPr="007B4187" w:rsidRDefault="007B4187" w:rsidP="005C0404">
            <w:pPr>
              <w:spacing w:after="0" w:line="240" w:lineRule="auto"/>
              <w:ind w:firstLine="0"/>
              <w:jc w:val="center"/>
              <w:rPr>
                <w:rFonts w:cs="Tahoma"/>
                <w:color w:val="000000" w:themeColor="text1"/>
                <w:sz w:val="16"/>
                <w:szCs w:val="16"/>
              </w:rPr>
            </w:pPr>
            <w:r w:rsidRPr="007B4187">
              <w:rPr>
                <w:rFonts w:cs="Tahoma"/>
                <w:color w:val="000000" w:themeColor="text1"/>
                <w:sz w:val="16"/>
                <w:szCs w:val="16"/>
              </w:rPr>
              <w:t>Table 1</w:t>
            </w:r>
          </w:p>
        </w:tc>
      </w:tr>
      <w:tr w:rsidR="009748F3" w:rsidRPr="009078C3" w14:paraId="113B562C" w14:textId="77777777" w:rsidTr="003322EA">
        <w:trPr>
          <w:jc w:val="center"/>
        </w:trPr>
        <w:tc>
          <w:tcPr>
            <w:tcW w:w="9761" w:type="dxa"/>
            <w:gridSpan w:val="5"/>
            <w:shd w:val="clear" w:color="auto" w:fill="E5B8B7" w:themeFill="accent2" w:themeFillTint="66"/>
          </w:tcPr>
          <w:p w14:paraId="059A7306" w14:textId="06AA56E1" w:rsidR="009748F3" w:rsidRPr="009078C3" w:rsidRDefault="009748F3" w:rsidP="009748F3">
            <w:pPr>
              <w:spacing w:after="0" w:line="240" w:lineRule="auto"/>
              <w:ind w:firstLine="0"/>
              <w:rPr>
                <w:rFonts w:cs="Tahoma"/>
                <w:color w:val="BFBFBF" w:themeColor="background1" w:themeShade="BF"/>
                <w:sz w:val="16"/>
                <w:szCs w:val="16"/>
              </w:rPr>
            </w:pPr>
            <w:r w:rsidRPr="009078C3">
              <w:rPr>
                <w:rFonts w:cs="Tahoma"/>
                <w:b/>
                <w:sz w:val="16"/>
                <w:szCs w:val="16"/>
              </w:rPr>
              <w:lastRenderedPageBreak/>
              <w:t>Results</w:t>
            </w:r>
          </w:p>
        </w:tc>
      </w:tr>
      <w:tr w:rsidR="003322EA" w:rsidRPr="009078C3" w14:paraId="36F4CBBF" w14:textId="77777777" w:rsidTr="00C57ECB">
        <w:trPr>
          <w:jc w:val="center"/>
        </w:trPr>
        <w:tc>
          <w:tcPr>
            <w:tcW w:w="1482" w:type="dxa"/>
            <w:vMerge w:val="restart"/>
            <w:shd w:val="clear" w:color="auto" w:fill="auto"/>
            <w:vAlign w:val="center"/>
          </w:tcPr>
          <w:p w14:paraId="2C657F2F" w14:textId="77777777" w:rsidR="006F1BF0" w:rsidRPr="009078C3" w:rsidRDefault="006F1BF0" w:rsidP="00C765D8">
            <w:pPr>
              <w:spacing w:after="0" w:line="240" w:lineRule="auto"/>
              <w:ind w:left="157" w:firstLine="0"/>
              <w:rPr>
                <w:rFonts w:cs="Tahoma"/>
                <w:b/>
                <w:sz w:val="16"/>
                <w:szCs w:val="16"/>
              </w:rPr>
            </w:pPr>
            <w:r w:rsidRPr="009078C3">
              <w:rPr>
                <w:rFonts w:cs="Tahoma"/>
                <w:sz w:val="16"/>
                <w:szCs w:val="16"/>
              </w:rPr>
              <w:t>Participants</w:t>
            </w:r>
          </w:p>
        </w:tc>
        <w:tc>
          <w:tcPr>
            <w:tcW w:w="567" w:type="dxa"/>
            <w:shd w:val="clear" w:color="auto" w:fill="auto"/>
            <w:vAlign w:val="center"/>
          </w:tcPr>
          <w:p w14:paraId="4CCCED47"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13a</w:t>
            </w:r>
          </w:p>
        </w:tc>
        <w:tc>
          <w:tcPr>
            <w:tcW w:w="567" w:type="dxa"/>
            <w:shd w:val="clear" w:color="auto" w:fill="auto"/>
            <w:vAlign w:val="center"/>
          </w:tcPr>
          <w:p w14:paraId="6CB78BA7" w14:textId="61D5B41B"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4394" w:type="dxa"/>
            <w:shd w:val="clear" w:color="auto" w:fill="auto"/>
            <w:vAlign w:val="center"/>
          </w:tcPr>
          <w:p w14:paraId="58757982" w14:textId="5E6B68E4" w:rsidR="006F1BF0" w:rsidRPr="009078C3"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 xml:space="preserve">Describe the flow of participants through the study, including the number of participants with and without the outcome and, if applicable, a summary of the follow-up time. A diagram may be helpful. </w:t>
            </w:r>
          </w:p>
        </w:tc>
        <w:tc>
          <w:tcPr>
            <w:tcW w:w="2751" w:type="dxa"/>
            <w:shd w:val="clear" w:color="auto" w:fill="auto"/>
            <w:vAlign w:val="center"/>
          </w:tcPr>
          <w:p w14:paraId="33DB4EDD" w14:textId="77777777" w:rsidR="0067679E" w:rsidRDefault="0067679E" w:rsidP="0067679E">
            <w:pPr>
              <w:tabs>
                <w:tab w:val="left" w:pos="742"/>
              </w:tabs>
              <w:spacing w:after="0" w:line="240" w:lineRule="auto"/>
              <w:ind w:firstLine="0"/>
              <w:jc w:val="center"/>
              <w:rPr>
                <w:rFonts w:cs="Tahoma"/>
                <w:color w:val="000000" w:themeColor="text1"/>
                <w:sz w:val="16"/>
                <w:szCs w:val="16"/>
              </w:rPr>
            </w:pPr>
            <w:r>
              <w:rPr>
                <w:rFonts w:cs="Tahoma"/>
                <w:color w:val="000000" w:themeColor="text1"/>
                <w:sz w:val="16"/>
                <w:szCs w:val="16"/>
              </w:rPr>
              <w:t xml:space="preserve">Methods: Paragraphs 1,2,5, </w:t>
            </w:r>
          </w:p>
          <w:p w14:paraId="05BDAE0E" w14:textId="422DF747" w:rsidR="0067679E" w:rsidRDefault="0067679E" w:rsidP="0067679E">
            <w:pPr>
              <w:tabs>
                <w:tab w:val="left" w:pos="742"/>
              </w:tabs>
              <w:spacing w:after="0" w:line="240" w:lineRule="auto"/>
              <w:ind w:firstLine="0"/>
              <w:jc w:val="center"/>
              <w:rPr>
                <w:rFonts w:cs="Tahoma"/>
                <w:color w:val="000000" w:themeColor="text1"/>
                <w:sz w:val="16"/>
                <w:szCs w:val="16"/>
              </w:rPr>
            </w:pPr>
            <w:r w:rsidRPr="004F5FF2">
              <w:rPr>
                <w:rFonts w:cs="Tahoma"/>
                <w:color w:val="000000" w:themeColor="text1"/>
                <w:sz w:val="16"/>
                <w:szCs w:val="16"/>
              </w:rPr>
              <w:t>Table 1, Table 2</w:t>
            </w:r>
            <w:r>
              <w:rPr>
                <w:rFonts w:cs="Tahoma"/>
                <w:color w:val="000000" w:themeColor="text1"/>
                <w:sz w:val="16"/>
                <w:szCs w:val="16"/>
              </w:rPr>
              <w:t>,</w:t>
            </w:r>
            <w:r w:rsidRPr="007B4187">
              <w:rPr>
                <w:rFonts w:cs="Tahoma"/>
                <w:color w:val="000000" w:themeColor="text1"/>
                <w:sz w:val="16"/>
                <w:szCs w:val="16"/>
              </w:rPr>
              <w:t xml:space="preserve"> </w:t>
            </w:r>
          </w:p>
          <w:p w14:paraId="737B9F16" w14:textId="77777777" w:rsidR="0067679E" w:rsidRDefault="0067679E" w:rsidP="0067679E">
            <w:pPr>
              <w:tabs>
                <w:tab w:val="left" w:pos="742"/>
              </w:tabs>
              <w:spacing w:after="0" w:line="240" w:lineRule="auto"/>
              <w:ind w:firstLine="0"/>
              <w:jc w:val="center"/>
              <w:rPr>
                <w:rFonts w:cs="Tahoma"/>
                <w:color w:val="000000" w:themeColor="text1"/>
                <w:sz w:val="16"/>
                <w:szCs w:val="16"/>
              </w:rPr>
            </w:pPr>
            <w:r w:rsidRPr="007B4187">
              <w:rPr>
                <w:rFonts w:cs="Tahoma"/>
                <w:color w:val="000000" w:themeColor="text1"/>
                <w:sz w:val="16"/>
                <w:szCs w:val="16"/>
              </w:rPr>
              <w:t>and previously described</w:t>
            </w:r>
            <w:r>
              <w:rPr>
                <w:rFonts w:cs="Tahoma"/>
                <w:color w:val="000000" w:themeColor="text1"/>
                <w:sz w:val="16"/>
                <w:szCs w:val="16"/>
              </w:rPr>
              <w:t xml:space="preserve">, </w:t>
            </w:r>
          </w:p>
          <w:p w14:paraId="29C6C8C7" w14:textId="77777777" w:rsidR="00C57ECB" w:rsidRDefault="00C57ECB" w:rsidP="004F5F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p>
          <w:p w14:paraId="7D38F370" w14:textId="193E3A56" w:rsidR="004F5FF2" w:rsidRPr="004F5FF2" w:rsidRDefault="00C57ECB" w:rsidP="004F5F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r>
              <w:rPr>
                <w:rFonts w:cs="Tahoma"/>
                <w:color w:val="000000" w:themeColor="text1"/>
                <w:sz w:val="16"/>
                <w:szCs w:val="16"/>
              </w:rPr>
              <w:t>P</w:t>
            </w:r>
            <w:r w:rsidR="004F5FF2" w:rsidRPr="004F5FF2">
              <w:rPr>
                <w:rFonts w:cs="Tahoma"/>
                <w:color w:val="000000" w:themeColor="text1"/>
                <w:sz w:val="16"/>
                <w:szCs w:val="16"/>
              </w:rPr>
              <w:t>reviously described in</w:t>
            </w:r>
            <w:r>
              <w:rPr>
                <w:rFonts w:cs="Tahoma"/>
                <w:color w:val="000000" w:themeColor="text1"/>
                <w:sz w:val="16"/>
                <w:szCs w:val="16"/>
              </w:rPr>
              <w:t>:</w:t>
            </w:r>
            <w:r w:rsidR="004F5FF2" w:rsidRPr="004F5FF2">
              <w:rPr>
                <w:rFonts w:cs="Tahoma"/>
                <w:color w:val="000000" w:themeColor="text1"/>
                <w:sz w:val="16"/>
                <w:szCs w:val="16"/>
              </w:rPr>
              <w:t xml:space="preserve"> </w:t>
            </w:r>
          </w:p>
          <w:p w14:paraId="0CE01D4E" w14:textId="77777777" w:rsidR="004F5FF2" w:rsidRPr="004F5FF2" w:rsidRDefault="004F5FF2" w:rsidP="004F5F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p>
          <w:p w14:paraId="0CD0F881" w14:textId="77777777" w:rsidR="004F5FF2" w:rsidRPr="004F5FF2" w:rsidRDefault="004F5FF2" w:rsidP="004F5F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r w:rsidRPr="004F5FF2">
              <w:rPr>
                <w:rFonts w:cs="Tahoma"/>
                <w:color w:val="000000" w:themeColor="text1"/>
                <w:sz w:val="16"/>
                <w:szCs w:val="16"/>
              </w:rPr>
              <w:t xml:space="preserve">Zak DE, Penn-Nicholson A, Scriba TJ, Thompson E, Suliman S, Amon LM, et al. A blood RNA signature for tuberculosis disease risk: a prospective cohort study. Lancet. 2016;387: 2312–2322. </w:t>
            </w:r>
          </w:p>
          <w:p w14:paraId="47DA250F" w14:textId="77777777" w:rsidR="004F5FF2" w:rsidRPr="004F5FF2" w:rsidRDefault="004F5FF2" w:rsidP="004F5F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r w:rsidRPr="004F5FF2">
              <w:rPr>
                <w:rFonts w:cs="Tahoma"/>
                <w:color w:val="000000" w:themeColor="text1"/>
                <w:sz w:val="16"/>
                <w:szCs w:val="16"/>
              </w:rPr>
              <w:t>doi:10.1016/S0140-6736(15)01316-1</w:t>
            </w:r>
          </w:p>
          <w:p w14:paraId="16CC9322" w14:textId="77777777" w:rsidR="004F5FF2" w:rsidRPr="004F5FF2" w:rsidRDefault="004F5FF2" w:rsidP="004F5F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p>
          <w:p w14:paraId="41353B4B" w14:textId="77777777" w:rsidR="004F5FF2" w:rsidRPr="004F5FF2" w:rsidRDefault="004F5FF2" w:rsidP="004F5F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r w:rsidRPr="004F5FF2">
              <w:rPr>
                <w:rFonts w:cs="Tahoma"/>
                <w:color w:val="000000" w:themeColor="text1"/>
                <w:sz w:val="16"/>
                <w:szCs w:val="16"/>
              </w:rPr>
              <w:t xml:space="preserve">Suliman S, Thompson E, Sutherland J, Weiner Rd J, Ota MOC, Shankar S, et al. Four-gene Pan-African Blood Signature Predicts Progression to Tuberculosis. Am J Respir </w:t>
            </w:r>
            <w:proofErr w:type="spellStart"/>
            <w:r w:rsidRPr="004F5FF2">
              <w:rPr>
                <w:rFonts w:cs="Tahoma"/>
                <w:color w:val="000000" w:themeColor="text1"/>
                <w:sz w:val="16"/>
                <w:szCs w:val="16"/>
              </w:rPr>
              <w:t>Crit</w:t>
            </w:r>
            <w:proofErr w:type="spellEnd"/>
            <w:r w:rsidRPr="004F5FF2">
              <w:rPr>
                <w:rFonts w:cs="Tahoma"/>
                <w:color w:val="000000" w:themeColor="text1"/>
                <w:sz w:val="16"/>
                <w:szCs w:val="16"/>
              </w:rPr>
              <w:t xml:space="preserve"> Care Med. 2018;197: 1198–1208. doi:10.1164/rccm.201711-2340OC</w:t>
            </w:r>
          </w:p>
          <w:p w14:paraId="32309213" w14:textId="77777777" w:rsidR="004F5FF2" w:rsidRPr="004F5FF2" w:rsidRDefault="004F5FF2" w:rsidP="004F5F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p>
          <w:p w14:paraId="0C60B6FA" w14:textId="77777777" w:rsidR="004F5FF2" w:rsidRPr="004F5FF2" w:rsidRDefault="004F5FF2" w:rsidP="004F5F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r w:rsidRPr="004F5FF2">
              <w:rPr>
                <w:rFonts w:cs="Tahoma"/>
                <w:color w:val="000000" w:themeColor="text1"/>
                <w:sz w:val="16"/>
                <w:szCs w:val="16"/>
              </w:rPr>
              <w:t xml:space="preserve">Mahomed H, </w:t>
            </w:r>
            <w:proofErr w:type="spellStart"/>
            <w:r w:rsidRPr="004F5FF2">
              <w:rPr>
                <w:rFonts w:cs="Tahoma"/>
                <w:color w:val="000000" w:themeColor="text1"/>
                <w:sz w:val="16"/>
                <w:szCs w:val="16"/>
              </w:rPr>
              <w:t>Hawkridge</w:t>
            </w:r>
            <w:proofErr w:type="spellEnd"/>
            <w:r w:rsidRPr="004F5FF2">
              <w:rPr>
                <w:rFonts w:cs="Tahoma"/>
                <w:color w:val="000000" w:themeColor="text1"/>
                <w:sz w:val="16"/>
                <w:szCs w:val="16"/>
              </w:rPr>
              <w:t xml:space="preserve"> T, </w:t>
            </w:r>
            <w:proofErr w:type="spellStart"/>
            <w:r w:rsidRPr="004F5FF2">
              <w:rPr>
                <w:rFonts w:cs="Tahoma"/>
                <w:color w:val="000000" w:themeColor="text1"/>
                <w:sz w:val="16"/>
                <w:szCs w:val="16"/>
              </w:rPr>
              <w:t>Verver</w:t>
            </w:r>
            <w:proofErr w:type="spellEnd"/>
            <w:r w:rsidRPr="004F5FF2">
              <w:rPr>
                <w:rFonts w:cs="Tahoma"/>
                <w:color w:val="000000" w:themeColor="text1"/>
                <w:sz w:val="16"/>
                <w:szCs w:val="16"/>
              </w:rPr>
              <w:t xml:space="preserve"> S, </w:t>
            </w:r>
            <w:proofErr w:type="spellStart"/>
            <w:r w:rsidRPr="004F5FF2">
              <w:rPr>
                <w:rFonts w:cs="Tahoma"/>
                <w:color w:val="000000" w:themeColor="text1"/>
                <w:sz w:val="16"/>
                <w:szCs w:val="16"/>
              </w:rPr>
              <w:t>Geiter</w:t>
            </w:r>
            <w:proofErr w:type="spellEnd"/>
            <w:r w:rsidRPr="004F5FF2">
              <w:rPr>
                <w:rFonts w:cs="Tahoma"/>
                <w:color w:val="000000" w:themeColor="text1"/>
                <w:sz w:val="16"/>
                <w:szCs w:val="16"/>
              </w:rPr>
              <w:t xml:space="preserve"> L, </w:t>
            </w:r>
            <w:proofErr w:type="spellStart"/>
            <w:r w:rsidRPr="004F5FF2">
              <w:rPr>
                <w:rFonts w:cs="Tahoma"/>
                <w:color w:val="000000" w:themeColor="text1"/>
                <w:sz w:val="16"/>
                <w:szCs w:val="16"/>
              </w:rPr>
              <w:t>Hatherill</w:t>
            </w:r>
            <w:proofErr w:type="spellEnd"/>
            <w:r w:rsidRPr="004F5FF2">
              <w:rPr>
                <w:rFonts w:cs="Tahoma"/>
                <w:color w:val="000000" w:themeColor="text1"/>
                <w:sz w:val="16"/>
                <w:szCs w:val="16"/>
              </w:rPr>
              <w:t xml:space="preserve"> M, Abrahams DA, et al. Predictive factors for latent tuberculosis infection among adolescents in a high-burden area in South Africa. Int J </w:t>
            </w:r>
            <w:proofErr w:type="spellStart"/>
            <w:r w:rsidRPr="004F5FF2">
              <w:rPr>
                <w:rFonts w:cs="Tahoma"/>
                <w:color w:val="000000" w:themeColor="text1"/>
                <w:sz w:val="16"/>
                <w:szCs w:val="16"/>
              </w:rPr>
              <w:t>Tuberc</w:t>
            </w:r>
            <w:proofErr w:type="spellEnd"/>
            <w:r w:rsidRPr="004F5FF2">
              <w:rPr>
                <w:rFonts w:cs="Tahoma"/>
                <w:color w:val="000000" w:themeColor="text1"/>
                <w:sz w:val="16"/>
                <w:szCs w:val="16"/>
              </w:rPr>
              <w:t xml:space="preserve"> Lung Dis. 2011;15: 331–336. Available: http://docstore.ingenta.com/cgi-bin/ds_deliver/1/u/d/ISIS/75247575.1/iuatld/ijtld/2011/00000015/00000003/art00007/6D657CA10BA54D7213771112618C404EEB43BA948A.pdf?link=http://www.ingentaconnect.com/error/delivery&amp;format=pdf</w:t>
            </w:r>
          </w:p>
          <w:p w14:paraId="755840A7" w14:textId="77777777" w:rsidR="004F5FF2" w:rsidRPr="004F5FF2" w:rsidRDefault="004F5FF2" w:rsidP="004F5F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p>
          <w:p w14:paraId="55B52A79" w14:textId="6A0376C7" w:rsidR="004F5FF2" w:rsidRPr="004F5FF2" w:rsidRDefault="004F5FF2" w:rsidP="004F5F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r w:rsidRPr="004F5FF2">
              <w:rPr>
                <w:rFonts w:cs="Tahoma"/>
                <w:color w:val="000000" w:themeColor="text1"/>
                <w:sz w:val="16"/>
                <w:szCs w:val="16"/>
              </w:rPr>
              <w:t xml:space="preserve">Mahomed H, Ehrlich R, </w:t>
            </w:r>
            <w:proofErr w:type="spellStart"/>
            <w:r w:rsidRPr="004F5FF2">
              <w:rPr>
                <w:rFonts w:cs="Tahoma"/>
                <w:color w:val="000000" w:themeColor="text1"/>
                <w:sz w:val="16"/>
                <w:szCs w:val="16"/>
              </w:rPr>
              <w:t>Hawkridge</w:t>
            </w:r>
            <w:proofErr w:type="spellEnd"/>
            <w:r w:rsidRPr="004F5FF2">
              <w:rPr>
                <w:rFonts w:cs="Tahoma"/>
                <w:color w:val="000000" w:themeColor="text1"/>
                <w:sz w:val="16"/>
                <w:szCs w:val="16"/>
              </w:rPr>
              <w:t xml:space="preserve"> T, </w:t>
            </w:r>
            <w:proofErr w:type="spellStart"/>
            <w:r w:rsidRPr="004F5FF2">
              <w:rPr>
                <w:rFonts w:cs="Tahoma"/>
                <w:color w:val="000000" w:themeColor="text1"/>
                <w:sz w:val="16"/>
                <w:szCs w:val="16"/>
              </w:rPr>
              <w:t>Hatherill</w:t>
            </w:r>
            <w:proofErr w:type="spellEnd"/>
            <w:r w:rsidRPr="004F5FF2">
              <w:rPr>
                <w:rFonts w:cs="Tahoma"/>
                <w:color w:val="000000" w:themeColor="text1"/>
                <w:sz w:val="16"/>
                <w:szCs w:val="16"/>
              </w:rPr>
              <w:t xml:space="preserve"> M, </w:t>
            </w:r>
            <w:proofErr w:type="spellStart"/>
            <w:r w:rsidRPr="004F5FF2">
              <w:rPr>
                <w:rFonts w:cs="Tahoma"/>
                <w:color w:val="000000" w:themeColor="text1"/>
                <w:sz w:val="16"/>
                <w:szCs w:val="16"/>
              </w:rPr>
              <w:t>Geiter</w:t>
            </w:r>
            <w:proofErr w:type="spellEnd"/>
            <w:r w:rsidRPr="004F5FF2">
              <w:rPr>
                <w:rFonts w:cs="Tahoma"/>
                <w:color w:val="000000" w:themeColor="text1"/>
                <w:sz w:val="16"/>
                <w:szCs w:val="16"/>
              </w:rPr>
              <w:t xml:space="preserve"> L, </w:t>
            </w:r>
            <w:proofErr w:type="spellStart"/>
            <w:r w:rsidRPr="004F5FF2">
              <w:rPr>
                <w:rFonts w:cs="Tahoma"/>
                <w:color w:val="000000" w:themeColor="text1"/>
                <w:sz w:val="16"/>
                <w:szCs w:val="16"/>
              </w:rPr>
              <w:t>Kafaar</w:t>
            </w:r>
            <w:proofErr w:type="spellEnd"/>
            <w:r w:rsidRPr="004F5FF2">
              <w:rPr>
                <w:rFonts w:cs="Tahoma"/>
                <w:color w:val="000000" w:themeColor="text1"/>
                <w:sz w:val="16"/>
                <w:szCs w:val="16"/>
              </w:rPr>
              <w:t xml:space="preserve"> F, et al. TB Incidence in an Adolescent Cohort in South Africa. </w:t>
            </w:r>
            <w:proofErr w:type="spellStart"/>
            <w:r w:rsidRPr="004F5FF2">
              <w:rPr>
                <w:rFonts w:cs="Tahoma"/>
                <w:color w:val="000000" w:themeColor="text1"/>
                <w:sz w:val="16"/>
                <w:szCs w:val="16"/>
              </w:rPr>
              <w:t>PLoS</w:t>
            </w:r>
            <w:proofErr w:type="spellEnd"/>
            <w:r w:rsidRPr="004F5FF2">
              <w:rPr>
                <w:rFonts w:cs="Tahoma"/>
                <w:color w:val="000000" w:themeColor="text1"/>
                <w:sz w:val="16"/>
                <w:szCs w:val="16"/>
              </w:rPr>
              <w:t xml:space="preserve"> ONE. Public Library of Science; 2013;8: e59652. </w:t>
            </w:r>
            <w:proofErr w:type="gramStart"/>
            <w:r w:rsidRPr="004F5FF2">
              <w:rPr>
                <w:rFonts w:cs="Tahoma"/>
                <w:color w:val="000000" w:themeColor="text1"/>
                <w:sz w:val="16"/>
                <w:szCs w:val="16"/>
              </w:rPr>
              <w:t>doi:10.1371/journal.pone</w:t>
            </w:r>
            <w:proofErr w:type="gramEnd"/>
            <w:r w:rsidRPr="004F5FF2">
              <w:rPr>
                <w:rFonts w:cs="Tahoma"/>
                <w:color w:val="000000" w:themeColor="text1"/>
                <w:sz w:val="16"/>
                <w:szCs w:val="16"/>
              </w:rPr>
              <w:t>.0059652</w:t>
            </w:r>
          </w:p>
          <w:p w14:paraId="222B3BB3" w14:textId="77777777" w:rsidR="004F5FF2" w:rsidRPr="004F5FF2" w:rsidRDefault="004F5FF2" w:rsidP="004F5F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p>
          <w:p w14:paraId="2DC3432C" w14:textId="1F6396CF" w:rsidR="004F5FF2" w:rsidRPr="004F5FF2" w:rsidRDefault="004F5FF2" w:rsidP="004F5FF2">
            <w:pPr>
              <w:spacing w:after="0" w:line="240" w:lineRule="auto"/>
              <w:ind w:firstLine="0"/>
              <w:jc w:val="center"/>
              <w:rPr>
                <w:rFonts w:cs="Tahoma"/>
                <w:color w:val="000000" w:themeColor="text1"/>
                <w:sz w:val="16"/>
                <w:szCs w:val="16"/>
              </w:rPr>
            </w:pPr>
          </w:p>
        </w:tc>
      </w:tr>
      <w:tr w:rsidR="003322EA" w:rsidRPr="009078C3" w14:paraId="14F4C4C5" w14:textId="77777777" w:rsidTr="00C57ECB">
        <w:trPr>
          <w:jc w:val="center"/>
        </w:trPr>
        <w:tc>
          <w:tcPr>
            <w:tcW w:w="1482" w:type="dxa"/>
            <w:vMerge/>
            <w:shd w:val="clear" w:color="auto" w:fill="auto"/>
            <w:vAlign w:val="center"/>
          </w:tcPr>
          <w:p w14:paraId="68393347" w14:textId="77777777" w:rsidR="006F1BF0" w:rsidRPr="009078C3" w:rsidRDefault="006F1BF0" w:rsidP="005C0404">
            <w:pPr>
              <w:spacing w:after="0" w:line="240" w:lineRule="auto"/>
              <w:ind w:left="142"/>
              <w:rPr>
                <w:rFonts w:cs="Tahoma"/>
                <w:sz w:val="16"/>
                <w:szCs w:val="16"/>
              </w:rPr>
            </w:pPr>
          </w:p>
        </w:tc>
        <w:tc>
          <w:tcPr>
            <w:tcW w:w="567" w:type="dxa"/>
            <w:shd w:val="clear" w:color="auto" w:fill="auto"/>
            <w:vAlign w:val="center"/>
          </w:tcPr>
          <w:p w14:paraId="75712346"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13b</w:t>
            </w:r>
          </w:p>
        </w:tc>
        <w:tc>
          <w:tcPr>
            <w:tcW w:w="567" w:type="dxa"/>
            <w:shd w:val="clear" w:color="auto" w:fill="auto"/>
            <w:vAlign w:val="center"/>
          </w:tcPr>
          <w:p w14:paraId="106337A2" w14:textId="59A3E10C"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4394" w:type="dxa"/>
            <w:shd w:val="clear" w:color="auto" w:fill="auto"/>
            <w:vAlign w:val="center"/>
          </w:tcPr>
          <w:p w14:paraId="4959F76D" w14:textId="77777777" w:rsidR="006F1BF0" w:rsidRPr="009078C3"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 xml:space="preserve">Describe the characteristics of the participants (basic demographics, clinical features, available predictors), including the number of participants with missing data for predictors and outcome. </w:t>
            </w:r>
          </w:p>
        </w:tc>
        <w:tc>
          <w:tcPr>
            <w:tcW w:w="2751" w:type="dxa"/>
            <w:shd w:val="clear" w:color="auto" w:fill="auto"/>
            <w:vAlign w:val="center"/>
          </w:tcPr>
          <w:p w14:paraId="1B75E592" w14:textId="549D00C4" w:rsidR="006F1BF0" w:rsidRPr="004F5FF2" w:rsidRDefault="004F5FF2" w:rsidP="005C0404">
            <w:pPr>
              <w:spacing w:after="0" w:line="240" w:lineRule="auto"/>
              <w:ind w:firstLine="0"/>
              <w:jc w:val="center"/>
              <w:rPr>
                <w:rFonts w:cs="Tahoma"/>
                <w:color w:val="000000" w:themeColor="text1"/>
                <w:sz w:val="16"/>
                <w:szCs w:val="16"/>
              </w:rPr>
            </w:pPr>
            <w:r w:rsidRPr="004F5FF2">
              <w:rPr>
                <w:rFonts w:cs="Tahoma"/>
                <w:color w:val="000000" w:themeColor="text1"/>
                <w:sz w:val="16"/>
                <w:szCs w:val="16"/>
              </w:rPr>
              <w:t>Table 1, Table 2</w:t>
            </w:r>
          </w:p>
        </w:tc>
      </w:tr>
      <w:tr w:rsidR="003322EA" w:rsidRPr="009078C3" w14:paraId="16FA1098" w14:textId="77777777" w:rsidTr="00C57ECB">
        <w:trPr>
          <w:jc w:val="center"/>
        </w:trPr>
        <w:tc>
          <w:tcPr>
            <w:tcW w:w="1482" w:type="dxa"/>
            <w:vMerge/>
            <w:shd w:val="clear" w:color="auto" w:fill="auto"/>
            <w:vAlign w:val="center"/>
          </w:tcPr>
          <w:p w14:paraId="0D2D6BEC" w14:textId="77777777" w:rsidR="006F1BF0" w:rsidRPr="009078C3" w:rsidRDefault="006F1BF0" w:rsidP="005C0404">
            <w:pPr>
              <w:spacing w:after="0" w:line="240" w:lineRule="auto"/>
              <w:ind w:left="142"/>
              <w:rPr>
                <w:rFonts w:cs="Tahoma"/>
                <w:sz w:val="16"/>
                <w:szCs w:val="16"/>
              </w:rPr>
            </w:pPr>
          </w:p>
        </w:tc>
        <w:tc>
          <w:tcPr>
            <w:tcW w:w="567" w:type="dxa"/>
            <w:shd w:val="clear" w:color="auto" w:fill="auto"/>
            <w:vAlign w:val="center"/>
          </w:tcPr>
          <w:p w14:paraId="2291F29C"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13c</w:t>
            </w:r>
          </w:p>
        </w:tc>
        <w:tc>
          <w:tcPr>
            <w:tcW w:w="567" w:type="dxa"/>
            <w:shd w:val="clear" w:color="auto" w:fill="auto"/>
            <w:vAlign w:val="center"/>
          </w:tcPr>
          <w:p w14:paraId="54151526"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V</w:t>
            </w:r>
          </w:p>
        </w:tc>
        <w:tc>
          <w:tcPr>
            <w:tcW w:w="4394" w:type="dxa"/>
            <w:shd w:val="clear" w:color="auto" w:fill="auto"/>
            <w:vAlign w:val="center"/>
          </w:tcPr>
          <w:p w14:paraId="47D941C6" w14:textId="77777777" w:rsidR="006F1BF0" w:rsidRPr="009078C3"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 xml:space="preserve">For validation, show a comparison with the development data of the distribution of important variables (demographics, predictors and outcome). </w:t>
            </w:r>
          </w:p>
        </w:tc>
        <w:tc>
          <w:tcPr>
            <w:tcW w:w="2751" w:type="dxa"/>
            <w:shd w:val="clear" w:color="auto" w:fill="auto"/>
            <w:vAlign w:val="center"/>
          </w:tcPr>
          <w:p w14:paraId="74BD2324" w14:textId="75979959" w:rsidR="006F1BF0" w:rsidRPr="004F5FF2" w:rsidRDefault="004F5FF2" w:rsidP="004F5FF2">
            <w:pPr>
              <w:spacing w:after="0" w:line="240" w:lineRule="auto"/>
              <w:ind w:firstLine="0"/>
              <w:jc w:val="center"/>
              <w:rPr>
                <w:rFonts w:cs="Tahoma"/>
                <w:color w:val="000000" w:themeColor="text1"/>
                <w:sz w:val="16"/>
                <w:szCs w:val="16"/>
              </w:rPr>
            </w:pPr>
            <w:r w:rsidRPr="004F5FF2">
              <w:rPr>
                <w:rFonts w:cs="Tahoma"/>
                <w:color w:val="000000" w:themeColor="text1"/>
                <w:sz w:val="16"/>
                <w:szCs w:val="16"/>
              </w:rPr>
              <w:t>Table 1</w:t>
            </w:r>
          </w:p>
        </w:tc>
      </w:tr>
      <w:tr w:rsidR="00103B40" w:rsidRPr="009078C3" w14:paraId="7A637616" w14:textId="77777777" w:rsidTr="00C57ECB">
        <w:trPr>
          <w:jc w:val="center"/>
        </w:trPr>
        <w:tc>
          <w:tcPr>
            <w:tcW w:w="1482" w:type="dxa"/>
            <w:vMerge w:val="restart"/>
            <w:shd w:val="clear" w:color="auto" w:fill="auto"/>
            <w:vAlign w:val="center"/>
          </w:tcPr>
          <w:p w14:paraId="125B5C15" w14:textId="77777777" w:rsidR="006F1BF0" w:rsidRPr="009078C3" w:rsidRDefault="006F1BF0" w:rsidP="00C765D8">
            <w:pPr>
              <w:spacing w:after="0" w:line="240" w:lineRule="auto"/>
              <w:ind w:left="157" w:firstLine="0"/>
              <w:rPr>
                <w:rFonts w:cs="Tahoma"/>
                <w:b/>
                <w:sz w:val="16"/>
                <w:szCs w:val="16"/>
              </w:rPr>
            </w:pPr>
            <w:r w:rsidRPr="009078C3">
              <w:rPr>
                <w:rFonts w:cs="Tahoma"/>
                <w:sz w:val="16"/>
                <w:szCs w:val="16"/>
              </w:rPr>
              <w:t xml:space="preserve">Model development </w:t>
            </w:r>
          </w:p>
        </w:tc>
        <w:tc>
          <w:tcPr>
            <w:tcW w:w="567" w:type="dxa"/>
            <w:shd w:val="clear" w:color="auto" w:fill="auto"/>
            <w:vAlign w:val="center"/>
          </w:tcPr>
          <w:p w14:paraId="55E84255"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14a</w:t>
            </w:r>
          </w:p>
        </w:tc>
        <w:tc>
          <w:tcPr>
            <w:tcW w:w="567" w:type="dxa"/>
            <w:shd w:val="clear" w:color="auto" w:fill="auto"/>
            <w:vAlign w:val="center"/>
          </w:tcPr>
          <w:p w14:paraId="4A459344"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D</w:t>
            </w:r>
          </w:p>
        </w:tc>
        <w:tc>
          <w:tcPr>
            <w:tcW w:w="4394" w:type="dxa"/>
            <w:shd w:val="clear" w:color="auto" w:fill="auto"/>
            <w:vAlign w:val="center"/>
          </w:tcPr>
          <w:p w14:paraId="6A2F701E" w14:textId="77777777" w:rsidR="006F1BF0" w:rsidRPr="009078C3" w:rsidRDefault="006F1BF0" w:rsidP="005C0404">
            <w:pPr>
              <w:pStyle w:val="ListParagraph"/>
              <w:tabs>
                <w:tab w:val="left" w:pos="459"/>
              </w:tabs>
              <w:spacing w:after="0" w:line="240" w:lineRule="auto"/>
              <w:ind w:left="34"/>
              <w:rPr>
                <w:rFonts w:ascii="Arial" w:eastAsiaTheme="majorEastAsia" w:hAnsi="Arial" w:cs="Tahoma"/>
                <w:i/>
                <w:iCs/>
                <w:sz w:val="16"/>
                <w:szCs w:val="16"/>
              </w:rPr>
            </w:pPr>
            <w:r w:rsidRPr="009078C3">
              <w:rPr>
                <w:rFonts w:ascii="Arial" w:hAnsi="Arial" w:cs="Tahoma"/>
                <w:sz w:val="16"/>
                <w:szCs w:val="16"/>
              </w:rPr>
              <w:t xml:space="preserve">Specify the number of participants and outcome events in each analysis. </w:t>
            </w:r>
          </w:p>
        </w:tc>
        <w:tc>
          <w:tcPr>
            <w:tcW w:w="2751" w:type="dxa"/>
            <w:shd w:val="clear" w:color="auto" w:fill="auto"/>
            <w:vAlign w:val="center"/>
          </w:tcPr>
          <w:p w14:paraId="38ED15A0" w14:textId="53E2EDC8" w:rsidR="006F1BF0" w:rsidRPr="004F5FF2" w:rsidRDefault="004F5FF2" w:rsidP="004F5FF2">
            <w:pPr>
              <w:spacing w:after="0" w:line="240" w:lineRule="auto"/>
              <w:ind w:firstLine="0"/>
              <w:jc w:val="center"/>
              <w:rPr>
                <w:rFonts w:cs="Tahoma"/>
                <w:color w:val="000000" w:themeColor="text1"/>
                <w:sz w:val="16"/>
                <w:szCs w:val="16"/>
              </w:rPr>
            </w:pPr>
            <w:r w:rsidRPr="004F5FF2">
              <w:rPr>
                <w:rFonts w:cs="Tahoma"/>
                <w:color w:val="000000" w:themeColor="text1"/>
                <w:sz w:val="16"/>
                <w:szCs w:val="16"/>
              </w:rPr>
              <w:t>Table 1, Table 2</w:t>
            </w:r>
          </w:p>
        </w:tc>
      </w:tr>
      <w:tr w:rsidR="00103B40" w:rsidRPr="009078C3" w14:paraId="43BD3E0D" w14:textId="77777777" w:rsidTr="00C57ECB">
        <w:trPr>
          <w:jc w:val="center"/>
        </w:trPr>
        <w:tc>
          <w:tcPr>
            <w:tcW w:w="1482" w:type="dxa"/>
            <w:vMerge/>
            <w:shd w:val="clear" w:color="auto" w:fill="auto"/>
            <w:vAlign w:val="center"/>
          </w:tcPr>
          <w:p w14:paraId="54B61776" w14:textId="77777777" w:rsidR="006F1BF0" w:rsidRPr="009078C3" w:rsidRDefault="006F1BF0" w:rsidP="00C765D8">
            <w:pPr>
              <w:spacing w:after="0" w:line="240" w:lineRule="auto"/>
              <w:ind w:left="157"/>
              <w:rPr>
                <w:rFonts w:cs="Tahoma"/>
                <w:sz w:val="16"/>
                <w:szCs w:val="16"/>
              </w:rPr>
            </w:pPr>
          </w:p>
        </w:tc>
        <w:tc>
          <w:tcPr>
            <w:tcW w:w="567" w:type="dxa"/>
            <w:shd w:val="clear" w:color="auto" w:fill="auto"/>
            <w:vAlign w:val="center"/>
          </w:tcPr>
          <w:p w14:paraId="68AEF23D"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14b</w:t>
            </w:r>
          </w:p>
        </w:tc>
        <w:tc>
          <w:tcPr>
            <w:tcW w:w="567" w:type="dxa"/>
            <w:shd w:val="clear" w:color="auto" w:fill="auto"/>
            <w:vAlign w:val="center"/>
          </w:tcPr>
          <w:p w14:paraId="1A900F57"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D</w:t>
            </w:r>
          </w:p>
        </w:tc>
        <w:tc>
          <w:tcPr>
            <w:tcW w:w="4394" w:type="dxa"/>
            <w:shd w:val="clear" w:color="auto" w:fill="auto"/>
            <w:vAlign w:val="center"/>
          </w:tcPr>
          <w:p w14:paraId="23A935C7" w14:textId="77777777" w:rsidR="006F1BF0" w:rsidRPr="009078C3"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If done, report the unadjusted association between each candidate predictor and outcome.</w:t>
            </w:r>
          </w:p>
        </w:tc>
        <w:tc>
          <w:tcPr>
            <w:tcW w:w="2751" w:type="dxa"/>
            <w:shd w:val="clear" w:color="auto" w:fill="auto"/>
            <w:vAlign w:val="center"/>
          </w:tcPr>
          <w:p w14:paraId="2D80DD79" w14:textId="0F5DE909" w:rsidR="006F1BF0" w:rsidRPr="004F5FF2" w:rsidRDefault="004F5FF2" w:rsidP="004F5FF2">
            <w:pPr>
              <w:spacing w:after="0" w:line="240" w:lineRule="auto"/>
              <w:ind w:firstLine="0"/>
              <w:jc w:val="center"/>
              <w:rPr>
                <w:rFonts w:cs="Tahoma"/>
                <w:color w:val="000000" w:themeColor="text1"/>
                <w:sz w:val="16"/>
                <w:szCs w:val="16"/>
              </w:rPr>
            </w:pPr>
            <w:r w:rsidRPr="004F5FF2">
              <w:rPr>
                <w:rFonts w:cs="Tahoma"/>
                <w:color w:val="000000" w:themeColor="text1"/>
                <w:sz w:val="16"/>
                <w:szCs w:val="16"/>
              </w:rPr>
              <w:t>Table 2</w:t>
            </w:r>
          </w:p>
        </w:tc>
      </w:tr>
      <w:tr w:rsidR="003322EA" w:rsidRPr="009078C3" w14:paraId="19E4F245" w14:textId="77777777" w:rsidTr="00C57ECB">
        <w:trPr>
          <w:jc w:val="center"/>
        </w:trPr>
        <w:tc>
          <w:tcPr>
            <w:tcW w:w="1482" w:type="dxa"/>
            <w:vMerge w:val="restart"/>
            <w:shd w:val="clear" w:color="auto" w:fill="auto"/>
            <w:vAlign w:val="center"/>
          </w:tcPr>
          <w:p w14:paraId="4E02636C" w14:textId="77777777" w:rsidR="006F1BF0" w:rsidRPr="009078C3" w:rsidRDefault="006F1BF0" w:rsidP="00C765D8">
            <w:pPr>
              <w:spacing w:after="0" w:line="240" w:lineRule="auto"/>
              <w:ind w:left="157" w:firstLine="0"/>
              <w:rPr>
                <w:rFonts w:cs="Tahoma"/>
                <w:sz w:val="16"/>
                <w:szCs w:val="16"/>
              </w:rPr>
            </w:pPr>
            <w:r w:rsidRPr="009078C3">
              <w:rPr>
                <w:rFonts w:cs="Tahoma"/>
                <w:sz w:val="16"/>
                <w:szCs w:val="16"/>
              </w:rPr>
              <w:t>Model specification</w:t>
            </w:r>
          </w:p>
        </w:tc>
        <w:tc>
          <w:tcPr>
            <w:tcW w:w="567" w:type="dxa"/>
            <w:shd w:val="clear" w:color="auto" w:fill="auto"/>
            <w:vAlign w:val="center"/>
          </w:tcPr>
          <w:p w14:paraId="4CACF2E3"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15a</w:t>
            </w:r>
          </w:p>
        </w:tc>
        <w:tc>
          <w:tcPr>
            <w:tcW w:w="567" w:type="dxa"/>
            <w:shd w:val="clear" w:color="auto" w:fill="auto"/>
            <w:vAlign w:val="center"/>
          </w:tcPr>
          <w:p w14:paraId="21EEC156"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D</w:t>
            </w:r>
          </w:p>
        </w:tc>
        <w:tc>
          <w:tcPr>
            <w:tcW w:w="4394" w:type="dxa"/>
            <w:shd w:val="clear" w:color="auto" w:fill="auto"/>
            <w:vAlign w:val="center"/>
          </w:tcPr>
          <w:p w14:paraId="5F7BD609" w14:textId="334CE530" w:rsidR="006F1BF0" w:rsidRPr="009078C3"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Present the full prediction model to allow predictions for individuals (i.e.</w:t>
            </w:r>
            <w:r w:rsidR="00DC06F9" w:rsidRPr="009078C3">
              <w:rPr>
                <w:rFonts w:ascii="Arial" w:hAnsi="Arial" w:cs="Tahoma"/>
                <w:sz w:val="16"/>
                <w:szCs w:val="16"/>
              </w:rPr>
              <w:t>,</w:t>
            </w:r>
            <w:r w:rsidRPr="009078C3">
              <w:rPr>
                <w:rFonts w:ascii="Arial" w:hAnsi="Arial" w:cs="Tahoma"/>
                <w:sz w:val="16"/>
                <w:szCs w:val="16"/>
              </w:rPr>
              <w:t xml:space="preserve"> all regression coefficients, and model intercept or baseline survival at a given time point).</w:t>
            </w:r>
          </w:p>
        </w:tc>
        <w:tc>
          <w:tcPr>
            <w:tcW w:w="2751" w:type="dxa"/>
            <w:shd w:val="clear" w:color="auto" w:fill="auto"/>
            <w:vAlign w:val="center"/>
          </w:tcPr>
          <w:p w14:paraId="2CCEF049" w14:textId="3FE2387A" w:rsidR="006F1BF0" w:rsidRPr="004F5FF2" w:rsidRDefault="003A2FDE" w:rsidP="004F5FF2">
            <w:pPr>
              <w:spacing w:after="0" w:line="240" w:lineRule="auto"/>
              <w:ind w:firstLine="0"/>
              <w:jc w:val="center"/>
              <w:rPr>
                <w:rFonts w:cs="Tahoma"/>
                <w:color w:val="000000" w:themeColor="text1"/>
                <w:sz w:val="16"/>
                <w:szCs w:val="16"/>
              </w:rPr>
            </w:pPr>
            <w:r>
              <w:rPr>
                <w:rFonts w:cs="Tahoma"/>
                <w:color w:val="000000" w:themeColor="text1"/>
                <w:sz w:val="16"/>
                <w:szCs w:val="16"/>
              </w:rPr>
              <w:t>S</w:t>
            </w:r>
            <w:r w:rsidR="000661E5">
              <w:rPr>
                <w:rFonts w:cs="Tahoma"/>
                <w:color w:val="000000" w:themeColor="text1"/>
                <w:sz w:val="16"/>
                <w:szCs w:val="16"/>
              </w:rPr>
              <w:t xml:space="preserve">3-S7 Tables, </w:t>
            </w:r>
          </w:p>
        </w:tc>
      </w:tr>
      <w:tr w:rsidR="003322EA" w:rsidRPr="009078C3" w14:paraId="36F18641" w14:textId="77777777" w:rsidTr="00C57ECB">
        <w:trPr>
          <w:jc w:val="center"/>
        </w:trPr>
        <w:tc>
          <w:tcPr>
            <w:tcW w:w="1482" w:type="dxa"/>
            <w:vMerge/>
            <w:shd w:val="clear" w:color="auto" w:fill="auto"/>
            <w:vAlign w:val="center"/>
          </w:tcPr>
          <w:p w14:paraId="7F2EFB0F" w14:textId="77777777" w:rsidR="006F1BF0" w:rsidRPr="009078C3" w:rsidRDefault="006F1BF0" w:rsidP="00C765D8">
            <w:pPr>
              <w:spacing w:after="0" w:line="240" w:lineRule="auto"/>
              <w:ind w:left="157"/>
              <w:rPr>
                <w:rFonts w:cs="Tahoma"/>
                <w:sz w:val="16"/>
                <w:szCs w:val="16"/>
              </w:rPr>
            </w:pPr>
          </w:p>
        </w:tc>
        <w:tc>
          <w:tcPr>
            <w:tcW w:w="567" w:type="dxa"/>
            <w:shd w:val="clear" w:color="auto" w:fill="auto"/>
            <w:vAlign w:val="center"/>
          </w:tcPr>
          <w:p w14:paraId="48625EEB"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15b</w:t>
            </w:r>
          </w:p>
        </w:tc>
        <w:tc>
          <w:tcPr>
            <w:tcW w:w="567" w:type="dxa"/>
            <w:shd w:val="clear" w:color="auto" w:fill="auto"/>
            <w:vAlign w:val="center"/>
          </w:tcPr>
          <w:p w14:paraId="00E02994"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D</w:t>
            </w:r>
          </w:p>
        </w:tc>
        <w:tc>
          <w:tcPr>
            <w:tcW w:w="4394" w:type="dxa"/>
            <w:shd w:val="clear" w:color="auto" w:fill="auto"/>
            <w:vAlign w:val="center"/>
          </w:tcPr>
          <w:p w14:paraId="32A7BBD4" w14:textId="77777777" w:rsidR="006F1BF0" w:rsidRPr="009078C3"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Explain how to the use the prediction model.</w:t>
            </w:r>
          </w:p>
        </w:tc>
        <w:tc>
          <w:tcPr>
            <w:tcW w:w="2751" w:type="dxa"/>
            <w:shd w:val="clear" w:color="auto" w:fill="auto"/>
            <w:vAlign w:val="center"/>
          </w:tcPr>
          <w:p w14:paraId="2F78AE0C" w14:textId="59A07A5B" w:rsidR="000661E5" w:rsidRDefault="000661E5" w:rsidP="004F5FF2">
            <w:pPr>
              <w:spacing w:after="0" w:line="240" w:lineRule="auto"/>
              <w:ind w:firstLine="0"/>
              <w:jc w:val="center"/>
              <w:rPr>
                <w:rFonts w:cs="Tahoma"/>
                <w:color w:val="000000" w:themeColor="text1"/>
                <w:sz w:val="16"/>
                <w:szCs w:val="16"/>
              </w:rPr>
            </w:pPr>
            <w:r>
              <w:rPr>
                <w:rFonts w:cs="Tahoma"/>
                <w:color w:val="000000" w:themeColor="text1"/>
                <w:sz w:val="16"/>
                <w:szCs w:val="16"/>
              </w:rPr>
              <w:t>Methods: Paragraph 4</w:t>
            </w:r>
            <w:r w:rsidR="004F5FF2" w:rsidRPr="004F5FF2">
              <w:rPr>
                <w:rFonts w:cs="Tahoma"/>
                <w:color w:val="000000" w:themeColor="text1"/>
                <w:sz w:val="16"/>
                <w:szCs w:val="16"/>
              </w:rPr>
              <w:t xml:space="preserve">, </w:t>
            </w:r>
            <w:r>
              <w:rPr>
                <w:rFonts w:cs="Tahoma"/>
                <w:color w:val="000000" w:themeColor="text1"/>
                <w:sz w:val="16"/>
                <w:szCs w:val="16"/>
              </w:rPr>
              <w:t>11</w:t>
            </w:r>
          </w:p>
          <w:p w14:paraId="1DE8191C" w14:textId="43B9DE12" w:rsidR="006F1BF0" w:rsidRDefault="000661E5" w:rsidP="004F5FF2">
            <w:pPr>
              <w:spacing w:after="0" w:line="240" w:lineRule="auto"/>
              <w:ind w:firstLine="0"/>
              <w:jc w:val="center"/>
              <w:rPr>
                <w:rFonts w:cs="Tahoma"/>
                <w:color w:val="000000" w:themeColor="text1"/>
                <w:sz w:val="16"/>
                <w:szCs w:val="16"/>
              </w:rPr>
            </w:pPr>
            <w:r>
              <w:rPr>
                <w:rFonts w:cs="Tahoma"/>
                <w:color w:val="000000" w:themeColor="text1"/>
                <w:sz w:val="16"/>
                <w:szCs w:val="16"/>
              </w:rPr>
              <w:t>S2 Text</w:t>
            </w:r>
          </w:p>
          <w:p w14:paraId="4C893EF7" w14:textId="77777777" w:rsidR="000661E5" w:rsidRPr="004F5FF2" w:rsidRDefault="000661E5" w:rsidP="004F5FF2">
            <w:pPr>
              <w:spacing w:after="0" w:line="240" w:lineRule="auto"/>
              <w:ind w:firstLine="0"/>
              <w:jc w:val="center"/>
              <w:rPr>
                <w:rFonts w:cs="Tahoma"/>
                <w:color w:val="000000" w:themeColor="text1"/>
                <w:sz w:val="16"/>
                <w:szCs w:val="16"/>
              </w:rPr>
            </w:pPr>
          </w:p>
          <w:p w14:paraId="5C451D1E" w14:textId="77777777" w:rsidR="004F5FF2" w:rsidRPr="004F5FF2" w:rsidRDefault="004F5FF2" w:rsidP="004F5FF2">
            <w:pPr>
              <w:spacing w:after="0" w:line="240" w:lineRule="auto"/>
              <w:ind w:firstLine="0"/>
              <w:jc w:val="center"/>
              <w:rPr>
                <w:rFonts w:cs="Tahoma"/>
                <w:color w:val="000000" w:themeColor="text1"/>
                <w:sz w:val="16"/>
                <w:szCs w:val="16"/>
              </w:rPr>
            </w:pPr>
            <w:r w:rsidRPr="004F5FF2">
              <w:rPr>
                <w:rFonts w:cs="Tahoma"/>
                <w:color w:val="000000" w:themeColor="text1"/>
                <w:sz w:val="16"/>
                <w:szCs w:val="16"/>
              </w:rPr>
              <w:t>Statistical analysis and model development.</w:t>
            </w:r>
          </w:p>
          <w:p w14:paraId="627B0088" w14:textId="77777777" w:rsidR="004F5FF2" w:rsidRPr="004F5FF2" w:rsidRDefault="004F5FF2" w:rsidP="004F5FF2">
            <w:pPr>
              <w:spacing w:after="0" w:line="240" w:lineRule="auto"/>
              <w:ind w:firstLine="0"/>
              <w:jc w:val="center"/>
              <w:rPr>
                <w:rFonts w:cs="Tahoma"/>
                <w:color w:val="000000" w:themeColor="text1"/>
                <w:sz w:val="16"/>
                <w:szCs w:val="16"/>
              </w:rPr>
            </w:pPr>
          </w:p>
          <w:p w14:paraId="23D04C2E" w14:textId="6056111F" w:rsidR="004F5FF2" w:rsidRPr="004F5FF2" w:rsidRDefault="00C57ECB" w:rsidP="004F5FF2">
            <w:pPr>
              <w:spacing w:after="0" w:line="240" w:lineRule="auto"/>
              <w:ind w:firstLine="0"/>
              <w:jc w:val="center"/>
              <w:rPr>
                <w:rFonts w:cs="Tahoma"/>
                <w:color w:val="000000" w:themeColor="text1"/>
                <w:sz w:val="16"/>
                <w:szCs w:val="16"/>
              </w:rPr>
            </w:pPr>
            <w:r>
              <w:rPr>
                <w:rFonts w:cs="Tahoma"/>
                <w:color w:val="000000" w:themeColor="text1"/>
                <w:sz w:val="16"/>
                <w:szCs w:val="16"/>
              </w:rPr>
              <w:t>“</w:t>
            </w:r>
            <w:r w:rsidR="004F5FF2" w:rsidRPr="004F5FF2">
              <w:rPr>
                <w:rFonts w:cs="Tahoma"/>
                <w:color w:val="000000" w:themeColor="text1"/>
                <w:sz w:val="16"/>
                <w:szCs w:val="16"/>
              </w:rPr>
              <w:t xml:space="preserve">The script for computing the TRM5 signature is available from </w:t>
            </w:r>
            <w:proofErr w:type="spellStart"/>
            <w:r w:rsidR="004F5FF2" w:rsidRPr="004F5FF2">
              <w:rPr>
                <w:rFonts w:cs="Tahoma"/>
                <w:color w:val="000000" w:themeColor="text1"/>
                <w:sz w:val="16"/>
                <w:szCs w:val="16"/>
              </w:rPr>
              <w:t>SomaLogic</w:t>
            </w:r>
            <w:proofErr w:type="spellEnd"/>
            <w:r w:rsidR="004F5FF2" w:rsidRPr="004F5FF2">
              <w:rPr>
                <w:rFonts w:cs="Tahoma"/>
                <w:color w:val="000000" w:themeColor="text1"/>
                <w:sz w:val="16"/>
                <w:szCs w:val="16"/>
              </w:rPr>
              <w:t xml:space="preserve"> upon request. The script for computing for the 3PR signature is available at </w:t>
            </w:r>
            <w:proofErr w:type="spellStart"/>
            <w:r w:rsidR="004F5FF2" w:rsidRPr="004F5FF2">
              <w:rPr>
                <w:rFonts w:cs="Tahoma"/>
                <w:color w:val="000000" w:themeColor="text1"/>
                <w:sz w:val="16"/>
                <w:szCs w:val="16"/>
              </w:rPr>
              <w:t>BitBucket</w:t>
            </w:r>
            <w:proofErr w:type="spellEnd"/>
            <w:r w:rsidR="004F5FF2" w:rsidRPr="004F5FF2">
              <w:rPr>
                <w:rFonts w:cs="Tahoma"/>
                <w:color w:val="000000" w:themeColor="text1"/>
                <w:sz w:val="16"/>
                <w:szCs w:val="16"/>
              </w:rPr>
              <w:t xml:space="preserve"> (https://bitbucket.org/</w:t>
            </w:r>
            <w:proofErr w:type="spellStart"/>
            <w:r w:rsidR="004F5FF2" w:rsidRPr="004F5FF2">
              <w:rPr>
                <w:rFonts w:cs="Tahoma"/>
                <w:color w:val="000000" w:themeColor="text1"/>
                <w:sz w:val="16"/>
                <w:szCs w:val="16"/>
              </w:rPr>
              <w:t>satvi</w:t>
            </w:r>
            <w:proofErr w:type="spellEnd"/>
            <w:r w:rsidR="004F5FF2" w:rsidRPr="004F5FF2">
              <w:rPr>
                <w:rFonts w:cs="Tahoma"/>
                <w:color w:val="000000" w:themeColor="text1"/>
                <w:sz w:val="16"/>
                <w:szCs w:val="16"/>
              </w:rPr>
              <w:t>/3pr).</w:t>
            </w:r>
            <w:r>
              <w:rPr>
                <w:rFonts w:cs="Tahoma"/>
                <w:color w:val="000000" w:themeColor="text1"/>
                <w:sz w:val="16"/>
                <w:szCs w:val="16"/>
              </w:rPr>
              <w:t>”</w:t>
            </w:r>
          </w:p>
          <w:p w14:paraId="67DD7C2C" w14:textId="6F9E1066" w:rsidR="004F5FF2" w:rsidRPr="004F5FF2" w:rsidRDefault="004F5FF2" w:rsidP="004F5FF2">
            <w:pPr>
              <w:spacing w:after="0" w:line="240" w:lineRule="auto"/>
              <w:ind w:firstLine="0"/>
              <w:jc w:val="center"/>
              <w:rPr>
                <w:rFonts w:cs="Tahoma"/>
                <w:color w:val="000000" w:themeColor="text1"/>
                <w:sz w:val="16"/>
                <w:szCs w:val="16"/>
              </w:rPr>
            </w:pPr>
          </w:p>
        </w:tc>
      </w:tr>
      <w:tr w:rsidR="00103B40" w:rsidRPr="009078C3" w14:paraId="34AE11C6" w14:textId="77777777" w:rsidTr="00C57ECB">
        <w:trPr>
          <w:jc w:val="center"/>
        </w:trPr>
        <w:tc>
          <w:tcPr>
            <w:tcW w:w="1482" w:type="dxa"/>
            <w:shd w:val="clear" w:color="auto" w:fill="auto"/>
            <w:vAlign w:val="center"/>
          </w:tcPr>
          <w:p w14:paraId="6AB83ABC" w14:textId="77777777" w:rsidR="006F1BF0" w:rsidRPr="009078C3" w:rsidRDefault="006F1BF0" w:rsidP="00C765D8">
            <w:pPr>
              <w:spacing w:after="0" w:line="240" w:lineRule="auto"/>
              <w:ind w:left="157" w:firstLine="0"/>
              <w:rPr>
                <w:rFonts w:cs="Tahoma"/>
                <w:sz w:val="16"/>
                <w:szCs w:val="16"/>
              </w:rPr>
            </w:pPr>
            <w:r w:rsidRPr="009078C3">
              <w:rPr>
                <w:rFonts w:cs="Tahoma"/>
                <w:sz w:val="16"/>
                <w:szCs w:val="16"/>
              </w:rPr>
              <w:t>Model performance</w:t>
            </w:r>
          </w:p>
        </w:tc>
        <w:tc>
          <w:tcPr>
            <w:tcW w:w="567" w:type="dxa"/>
            <w:shd w:val="clear" w:color="auto" w:fill="auto"/>
            <w:vAlign w:val="center"/>
          </w:tcPr>
          <w:p w14:paraId="38B2374F"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16</w:t>
            </w:r>
          </w:p>
        </w:tc>
        <w:tc>
          <w:tcPr>
            <w:tcW w:w="567" w:type="dxa"/>
            <w:shd w:val="clear" w:color="auto" w:fill="auto"/>
            <w:vAlign w:val="center"/>
          </w:tcPr>
          <w:p w14:paraId="28009297" w14:textId="7EFD6A9D"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4394" w:type="dxa"/>
            <w:shd w:val="clear" w:color="auto" w:fill="auto"/>
            <w:vAlign w:val="center"/>
          </w:tcPr>
          <w:p w14:paraId="390469DF" w14:textId="5AF00065" w:rsidR="006F1BF0" w:rsidRPr="009078C3" w:rsidRDefault="006F1BF0" w:rsidP="00DC06F9">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 xml:space="preserve">Report performance measures (with </w:t>
            </w:r>
            <w:r w:rsidR="00DC06F9" w:rsidRPr="009078C3">
              <w:rPr>
                <w:rFonts w:ascii="Arial" w:hAnsi="Arial" w:cs="Tahoma"/>
                <w:sz w:val="16"/>
                <w:szCs w:val="16"/>
              </w:rPr>
              <w:t>CI</w:t>
            </w:r>
            <w:r w:rsidRPr="009078C3">
              <w:rPr>
                <w:rFonts w:ascii="Arial" w:hAnsi="Arial" w:cs="Tahoma"/>
                <w:sz w:val="16"/>
                <w:szCs w:val="16"/>
              </w:rPr>
              <w:t>s) for the prediction model.</w:t>
            </w:r>
          </w:p>
        </w:tc>
        <w:tc>
          <w:tcPr>
            <w:tcW w:w="2751" w:type="dxa"/>
            <w:shd w:val="clear" w:color="auto" w:fill="auto"/>
            <w:vAlign w:val="center"/>
          </w:tcPr>
          <w:p w14:paraId="795E60A2" w14:textId="36663D44" w:rsidR="006F1BF0" w:rsidRPr="004F5FF2" w:rsidRDefault="004F5FF2" w:rsidP="005C0404">
            <w:pPr>
              <w:spacing w:after="0" w:line="240" w:lineRule="auto"/>
              <w:ind w:firstLine="0"/>
              <w:jc w:val="center"/>
              <w:rPr>
                <w:rFonts w:cs="Tahoma"/>
                <w:color w:val="000000" w:themeColor="text1"/>
                <w:sz w:val="16"/>
                <w:szCs w:val="16"/>
              </w:rPr>
            </w:pPr>
            <w:r w:rsidRPr="004F5FF2">
              <w:rPr>
                <w:rFonts w:cs="Tahoma"/>
                <w:color w:val="000000" w:themeColor="text1"/>
                <w:sz w:val="16"/>
                <w:szCs w:val="16"/>
              </w:rPr>
              <w:t>Table 2, Fig</w:t>
            </w:r>
            <w:r w:rsidR="000661E5">
              <w:rPr>
                <w:rFonts w:cs="Tahoma"/>
                <w:color w:val="000000" w:themeColor="text1"/>
                <w:sz w:val="16"/>
                <w:szCs w:val="16"/>
              </w:rPr>
              <w:t xml:space="preserve"> 2, Fig 3, Fig 5</w:t>
            </w:r>
          </w:p>
        </w:tc>
      </w:tr>
      <w:tr w:rsidR="003322EA" w:rsidRPr="009078C3" w14:paraId="00374FA8" w14:textId="77777777" w:rsidTr="00C57ECB">
        <w:trPr>
          <w:jc w:val="center"/>
        </w:trPr>
        <w:tc>
          <w:tcPr>
            <w:tcW w:w="1482" w:type="dxa"/>
            <w:shd w:val="clear" w:color="auto" w:fill="auto"/>
            <w:vAlign w:val="center"/>
          </w:tcPr>
          <w:p w14:paraId="14ECBA90" w14:textId="77777777" w:rsidR="006F1BF0" w:rsidRPr="009078C3" w:rsidRDefault="006F1BF0" w:rsidP="00C765D8">
            <w:pPr>
              <w:spacing w:after="0" w:line="240" w:lineRule="auto"/>
              <w:ind w:left="157" w:firstLine="0"/>
              <w:rPr>
                <w:rFonts w:cs="Tahoma"/>
                <w:sz w:val="16"/>
                <w:szCs w:val="16"/>
              </w:rPr>
            </w:pPr>
            <w:r w:rsidRPr="009078C3">
              <w:rPr>
                <w:rFonts w:cs="Tahoma"/>
                <w:sz w:val="16"/>
                <w:szCs w:val="16"/>
              </w:rPr>
              <w:t>Model-updating</w:t>
            </w:r>
          </w:p>
        </w:tc>
        <w:tc>
          <w:tcPr>
            <w:tcW w:w="567" w:type="dxa"/>
            <w:shd w:val="clear" w:color="auto" w:fill="auto"/>
            <w:vAlign w:val="center"/>
          </w:tcPr>
          <w:p w14:paraId="58BDF3CA"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17</w:t>
            </w:r>
          </w:p>
        </w:tc>
        <w:tc>
          <w:tcPr>
            <w:tcW w:w="567" w:type="dxa"/>
            <w:shd w:val="clear" w:color="auto" w:fill="auto"/>
            <w:vAlign w:val="center"/>
          </w:tcPr>
          <w:p w14:paraId="0A3E5F2F"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V</w:t>
            </w:r>
          </w:p>
        </w:tc>
        <w:tc>
          <w:tcPr>
            <w:tcW w:w="4394" w:type="dxa"/>
            <w:shd w:val="clear" w:color="auto" w:fill="auto"/>
            <w:vAlign w:val="center"/>
          </w:tcPr>
          <w:p w14:paraId="15D6368A" w14:textId="067583C2" w:rsidR="006F1BF0" w:rsidRPr="009078C3" w:rsidRDefault="006F1BF0" w:rsidP="00DC06F9">
            <w:pPr>
              <w:tabs>
                <w:tab w:val="left" w:pos="459"/>
              </w:tabs>
              <w:spacing w:after="0" w:line="240" w:lineRule="auto"/>
              <w:ind w:firstLine="0"/>
              <w:rPr>
                <w:rFonts w:cs="Tahoma"/>
                <w:sz w:val="16"/>
                <w:szCs w:val="16"/>
              </w:rPr>
            </w:pPr>
            <w:r w:rsidRPr="009078C3">
              <w:rPr>
                <w:rFonts w:cs="Tahoma"/>
                <w:sz w:val="16"/>
                <w:szCs w:val="16"/>
              </w:rPr>
              <w:t>If done, report the results from any model</w:t>
            </w:r>
            <w:r w:rsidR="00DC06F9" w:rsidRPr="009078C3">
              <w:rPr>
                <w:rFonts w:cs="Tahoma"/>
                <w:sz w:val="16"/>
                <w:szCs w:val="16"/>
              </w:rPr>
              <w:t xml:space="preserve"> </w:t>
            </w:r>
            <w:r w:rsidRPr="009078C3">
              <w:rPr>
                <w:rFonts w:cs="Tahoma"/>
                <w:sz w:val="16"/>
                <w:szCs w:val="16"/>
              </w:rPr>
              <w:t>updating (i.e.</w:t>
            </w:r>
            <w:r w:rsidR="00DC06F9" w:rsidRPr="009078C3">
              <w:rPr>
                <w:rFonts w:cs="Tahoma"/>
                <w:sz w:val="16"/>
                <w:szCs w:val="16"/>
              </w:rPr>
              <w:t>,</w:t>
            </w:r>
            <w:r w:rsidRPr="009078C3">
              <w:rPr>
                <w:rFonts w:cs="Tahoma"/>
                <w:sz w:val="16"/>
                <w:szCs w:val="16"/>
              </w:rPr>
              <w:t xml:space="preserve"> </w:t>
            </w:r>
            <w:r w:rsidR="00DC06F9" w:rsidRPr="009078C3">
              <w:rPr>
                <w:rFonts w:cs="Tahoma"/>
                <w:sz w:val="16"/>
                <w:szCs w:val="16"/>
              </w:rPr>
              <w:t xml:space="preserve">model </w:t>
            </w:r>
            <w:r w:rsidRPr="009078C3">
              <w:rPr>
                <w:rFonts w:cs="Tahoma"/>
                <w:sz w:val="16"/>
                <w:szCs w:val="16"/>
              </w:rPr>
              <w:t xml:space="preserve">specification, </w:t>
            </w:r>
            <w:r w:rsidR="00DC06F9" w:rsidRPr="009078C3">
              <w:rPr>
                <w:rFonts w:cs="Tahoma"/>
                <w:sz w:val="16"/>
                <w:szCs w:val="16"/>
              </w:rPr>
              <w:t xml:space="preserve">model </w:t>
            </w:r>
            <w:r w:rsidRPr="009078C3">
              <w:rPr>
                <w:rFonts w:cs="Tahoma"/>
                <w:sz w:val="16"/>
                <w:szCs w:val="16"/>
              </w:rPr>
              <w:t>performance)</w:t>
            </w:r>
            <w:r w:rsidR="00DC06F9" w:rsidRPr="009078C3">
              <w:rPr>
                <w:rFonts w:cs="Tahoma"/>
                <w:sz w:val="16"/>
                <w:szCs w:val="16"/>
              </w:rPr>
              <w:t>.</w:t>
            </w:r>
          </w:p>
        </w:tc>
        <w:tc>
          <w:tcPr>
            <w:tcW w:w="2751" w:type="dxa"/>
            <w:shd w:val="clear" w:color="auto" w:fill="auto"/>
            <w:vAlign w:val="center"/>
          </w:tcPr>
          <w:p w14:paraId="55F702E8" w14:textId="26BF992A" w:rsidR="006F1BF0" w:rsidRPr="004F5FF2" w:rsidRDefault="004F5FF2" w:rsidP="004F5FF2">
            <w:pPr>
              <w:spacing w:after="0" w:line="240" w:lineRule="auto"/>
              <w:ind w:firstLine="0"/>
              <w:jc w:val="center"/>
              <w:rPr>
                <w:rFonts w:cs="Tahoma"/>
                <w:color w:val="000000" w:themeColor="text1"/>
                <w:sz w:val="16"/>
                <w:szCs w:val="16"/>
              </w:rPr>
            </w:pPr>
            <w:r w:rsidRPr="004F5FF2">
              <w:rPr>
                <w:rFonts w:cs="Tahoma"/>
                <w:color w:val="000000" w:themeColor="text1"/>
                <w:sz w:val="16"/>
                <w:szCs w:val="16"/>
              </w:rPr>
              <w:t>N/A</w:t>
            </w:r>
          </w:p>
        </w:tc>
      </w:tr>
      <w:tr w:rsidR="00916E62" w:rsidRPr="009078C3" w14:paraId="4A0228C0" w14:textId="77777777" w:rsidTr="003322EA">
        <w:trPr>
          <w:jc w:val="center"/>
        </w:trPr>
        <w:tc>
          <w:tcPr>
            <w:tcW w:w="9761" w:type="dxa"/>
            <w:gridSpan w:val="5"/>
            <w:shd w:val="clear" w:color="auto" w:fill="E5B8B7" w:themeFill="accent2" w:themeFillTint="66"/>
          </w:tcPr>
          <w:p w14:paraId="390D3049" w14:textId="1B96F79E" w:rsidR="00916E62" w:rsidRPr="009078C3" w:rsidRDefault="00916E62" w:rsidP="00916E62">
            <w:pPr>
              <w:spacing w:after="0" w:line="240" w:lineRule="auto"/>
              <w:ind w:firstLine="0"/>
              <w:rPr>
                <w:rFonts w:cs="Tahoma"/>
                <w:b/>
                <w:color w:val="BFBFBF" w:themeColor="background1" w:themeShade="BF"/>
                <w:sz w:val="16"/>
                <w:szCs w:val="16"/>
              </w:rPr>
            </w:pPr>
            <w:r w:rsidRPr="009078C3">
              <w:rPr>
                <w:rFonts w:cs="Tahoma"/>
                <w:b/>
                <w:sz w:val="16"/>
                <w:szCs w:val="16"/>
              </w:rPr>
              <w:t>Discussion</w:t>
            </w:r>
          </w:p>
        </w:tc>
      </w:tr>
      <w:tr w:rsidR="00103B40" w:rsidRPr="009078C3" w14:paraId="5B351702" w14:textId="77777777" w:rsidTr="00C57ECB">
        <w:trPr>
          <w:jc w:val="center"/>
        </w:trPr>
        <w:tc>
          <w:tcPr>
            <w:tcW w:w="1482" w:type="dxa"/>
            <w:shd w:val="clear" w:color="auto" w:fill="auto"/>
            <w:vAlign w:val="center"/>
          </w:tcPr>
          <w:p w14:paraId="4FE22B7C" w14:textId="77777777" w:rsidR="006F1BF0" w:rsidRPr="009078C3" w:rsidRDefault="006F1BF0" w:rsidP="001051E3">
            <w:pPr>
              <w:spacing w:after="0" w:line="240" w:lineRule="auto"/>
              <w:ind w:left="152" w:firstLine="0"/>
              <w:rPr>
                <w:rFonts w:cs="Tahoma"/>
                <w:b/>
                <w:sz w:val="16"/>
                <w:szCs w:val="16"/>
              </w:rPr>
            </w:pPr>
            <w:r w:rsidRPr="009078C3">
              <w:rPr>
                <w:rFonts w:cs="Tahoma"/>
                <w:sz w:val="16"/>
                <w:szCs w:val="16"/>
              </w:rPr>
              <w:lastRenderedPageBreak/>
              <w:t>Limitations</w:t>
            </w:r>
          </w:p>
        </w:tc>
        <w:tc>
          <w:tcPr>
            <w:tcW w:w="567" w:type="dxa"/>
            <w:shd w:val="clear" w:color="auto" w:fill="auto"/>
            <w:vAlign w:val="center"/>
          </w:tcPr>
          <w:p w14:paraId="32AB16CE"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18</w:t>
            </w:r>
          </w:p>
        </w:tc>
        <w:tc>
          <w:tcPr>
            <w:tcW w:w="567" w:type="dxa"/>
            <w:shd w:val="clear" w:color="auto" w:fill="auto"/>
            <w:vAlign w:val="center"/>
          </w:tcPr>
          <w:p w14:paraId="68969FBF" w14:textId="654C6F28"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4394" w:type="dxa"/>
            <w:shd w:val="clear" w:color="auto" w:fill="auto"/>
            <w:vAlign w:val="center"/>
          </w:tcPr>
          <w:p w14:paraId="757B4417" w14:textId="40514EE3" w:rsidR="006F1BF0" w:rsidRPr="009078C3" w:rsidRDefault="006F1BF0" w:rsidP="005C0404">
            <w:pPr>
              <w:spacing w:after="0" w:line="240" w:lineRule="auto"/>
              <w:ind w:left="34" w:firstLine="0"/>
              <w:rPr>
                <w:rFonts w:cs="Tahoma"/>
                <w:sz w:val="16"/>
                <w:szCs w:val="16"/>
              </w:rPr>
            </w:pPr>
            <w:r w:rsidRPr="009078C3">
              <w:rPr>
                <w:rFonts w:cs="Tahoma"/>
                <w:sz w:val="16"/>
                <w:szCs w:val="16"/>
              </w:rPr>
              <w:t xml:space="preserve">Discuss any limitations of the study (such as nonrepresentative sample, few events per predictor, missing data). </w:t>
            </w:r>
          </w:p>
        </w:tc>
        <w:tc>
          <w:tcPr>
            <w:tcW w:w="2751" w:type="dxa"/>
            <w:shd w:val="clear" w:color="auto" w:fill="auto"/>
            <w:vAlign w:val="center"/>
          </w:tcPr>
          <w:p w14:paraId="3DDCF0D7" w14:textId="582A716C" w:rsidR="0089606B" w:rsidRDefault="0089606B" w:rsidP="005C0404">
            <w:pPr>
              <w:spacing w:after="0" w:line="240" w:lineRule="auto"/>
              <w:ind w:firstLine="0"/>
              <w:jc w:val="center"/>
              <w:rPr>
                <w:rFonts w:cs="Tahoma"/>
                <w:color w:val="000000" w:themeColor="text1"/>
                <w:sz w:val="16"/>
                <w:szCs w:val="16"/>
              </w:rPr>
            </w:pPr>
            <w:r>
              <w:rPr>
                <w:rFonts w:cs="Tahoma"/>
                <w:color w:val="000000" w:themeColor="text1"/>
                <w:sz w:val="16"/>
                <w:szCs w:val="16"/>
              </w:rPr>
              <w:t>Abstract: Methods and Findings,</w:t>
            </w:r>
          </w:p>
          <w:p w14:paraId="4F8FCF21" w14:textId="4B716487" w:rsidR="0089606B" w:rsidRDefault="0089606B" w:rsidP="005C0404">
            <w:pPr>
              <w:spacing w:after="0" w:line="240" w:lineRule="auto"/>
              <w:ind w:firstLine="0"/>
              <w:jc w:val="center"/>
              <w:rPr>
                <w:rFonts w:cs="Tahoma"/>
                <w:color w:val="000000" w:themeColor="text1"/>
                <w:sz w:val="16"/>
                <w:szCs w:val="16"/>
              </w:rPr>
            </w:pPr>
            <w:r>
              <w:rPr>
                <w:rFonts w:cs="Tahoma"/>
                <w:color w:val="000000" w:themeColor="text1"/>
                <w:sz w:val="16"/>
                <w:szCs w:val="16"/>
              </w:rPr>
              <w:t>and Discussion: Paragraph 7</w:t>
            </w:r>
          </w:p>
          <w:p w14:paraId="58B283C3" w14:textId="77777777" w:rsidR="0089606B" w:rsidRDefault="0089606B" w:rsidP="005C0404">
            <w:pPr>
              <w:spacing w:after="0" w:line="240" w:lineRule="auto"/>
              <w:ind w:firstLine="0"/>
              <w:jc w:val="center"/>
              <w:rPr>
                <w:rFonts w:cs="Tahoma"/>
                <w:color w:val="000000" w:themeColor="text1"/>
                <w:sz w:val="16"/>
                <w:szCs w:val="16"/>
              </w:rPr>
            </w:pPr>
          </w:p>
          <w:p w14:paraId="14F0212A" w14:textId="67E1B390" w:rsidR="00C57ECB" w:rsidRPr="00C57ECB" w:rsidRDefault="0089606B" w:rsidP="005C0404">
            <w:pPr>
              <w:spacing w:after="0" w:line="240" w:lineRule="auto"/>
              <w:ind w:firstLine="0"/>
              <w:jc w:val="center"/>
              <w:rPr>
                <w:rFonts w:cs="Tahoma"/>
                <w:color w:val="000000" w:themeColor="text1"/>
                <w:sz w:val="16"/>
                <w:szCs w:val="16"/>
              </w:rPr>
            </w:pPr>
            <w:r w:rsidRPr="00C57ECB">
              <w:rPr>
                <w:rFonts w:cs="Tahoma"/>
                <w:color w:val="000000" w:themeColor="text1"/>
                <w:sz w:val="16"/>
                <w:szCs w:val="16"/>
              </w:rPr>
              <w:t xml:space="preserve"> </w:t>
            </w:r>
            <w:r w:rsidR="00C57ECB" w:rsidRPr="00C57ECB">
              <w:rPr>
                <w:rFonts w:cs="Tahoma"/>
                <w:color w:val="000000" w:themeColor="text1"/>
                <w:sz w:val="16"/>
                <w:szCs w:val="16"/>
              </w:rPr>
              <w:t>“Our study had a number of limitations.  Greater statistical power for signature discovery”</w:t>
            </w:r>
          </w:p>
        </w:tc>
      </w:tr>
      <w:tr w:rsidR="003322EA" w:rsidRPr="009078C3" w14:paraId="3AB875B3" w14:textId="77777777" w:rsidTr="00C57ECB">
        <w:trPr>
          <w:jc w:val="center"/>
        </w:trPr>
        <w:tc>
          <w:tcPr>
            <w:tcW w:w="1482" w:type="dxa"/>
            <w:vMerge w:val="restart"/>
            <w:shd w:val="clear" w:color="auto" w:fill="auto"/>
            <w:vAlign w:val="center"/>
          </w:tcPr>
          <w:p w14:paraId="1EC07DE5" w14:textId="77777777" w:rsidR="006F1BF0" w:rsidRPr="009078C3" w:rsidRDefault="006F1BF0" w:rsidP="001051E3">
            <w:pPr>
              <w:spacing w:after="0" w:line="240" w:lineRule="auto"/>
              <w:ind w:left="152" w:firstLine="0"/>
              <w:rPr>
                <w:rFonts w:cs="Tahoma"/>
                <w:b/>
                <w:sz w:val="16"/>
                <w:szCs w:val="16"/>
              </w:rPr>
            </w:pPr>
            <w:r w:rsidRPr="009078C3">
              <w:rPr>
                <w:rFonts w:cs="Tahoma"/>
                <w:sz w:val="16"/>
                <w:szCs w:val="16"/>
              </w:rPr>
              <w:t>Interpretation</w:t>
            </w:r>
          </w:p>
        </w:tc>
        <w:tc>
          <w:tcPr>
            <w:tcW w:w="567" w:type="dxa"/>
            <w:shd w:val="clear" w:color="auto" w:fill="auto"/>
            <w:vAlign w:val="center"/>
          </w:tcPr>
          <w:p w14:paraId="59AA8FAF"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19a</w:t>
            </w:r>
          </w:p>
        </w:tc>
        <w:tc>
          <w:tcPr>
            <w:tcW w:w="567" w:type="dxa"/>
            <w:shd w:val="clear" w:color="auto" w:fill="auto"/>
            <w:vAlign w:val="center"/>
          </w:tcPr>
          <w:p w14:paraId="7F571013"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V</w:t>
            </w:r>
          </w:p>
        </w:tc>
        <w:tc>
          <w:tcPr>
            <w:tcW w:w="4394" w:type="dxa"/>
            <w:shd w:val="clear" w:color="auto" w:fill="auto"/>
            <w:vAlign w:val="center"/>
          </w:tcPr>
          <w:p w14:paraId="4A10B17F" w14:textId="77777777" w:rsidR="006F1BF0" w:rsidRPr="009078C3"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 xml:space="preserve">For validation, discuss the results with reference to performance in the development data, and any other validation data. </w:t>
            </w:r>
          </w:p>
        </w:tc>
        <w:tc>
          <w:tcPr>
            <w:tcW w:w="2751" w:type="dxa"/>
            <w:shd w:val="clear" w:color="auto" w:fill="auto"/>
            <w:vAlign w:val="center"/>
          </w:tcPr>
          <w:p w14:paraId="05109FDD" w14:textId="7F9FEE31" w:rsidR="006F1BF0" w:rsidRDefault="00960335" w:rsidP="005C0404">
            <w:pPr>
              <w:pStyle w:val="ListParagraph"/>
              <w:spacing w:after="0" w:line="240" w:lineRule="auto"/>
              <w:ind w:left="34"/>
              <w:jc w:val="center"/>
              <w:rPr>
                <w:rFonts w:ascii="Arial" w:eastAsia="Times New Roman" w:hAnsi="Arial" w:cs="Tahoma"/>
                <w:color w:val="000000" w:themeColor="text1"/>
                <w:sz w:val="16"/>
                <w:szCs w:val="16"/>
              </w:rPr>
            </w:pPr>
            <w:r>
              <w:rPr>
                <w:rFonts w:ascii="Arial" w:eastAsia="Times New Roman" w:hAnsi="Arial" w:cs="Tahoma"/>
                <w:color w:val="000000" w:themeColor="text1"/>
                <w:sz w:val="16"/>
                <w:szCs w:val="16"/>
              </w:rPr>
              <w:t>Discussion:  Paragraph 1, 5</w:t>
            </w:r>
          </w:p>
          <w:p w14:paraId="3581C29D" w14:textId="77777777" w:rsidR="00960335" w:rsidRPr="00C57ECB" w:rsidRDefault="00960335" w:rsidP="005C0404">
            <w:pPr>
              <w:pStyle w:val="ListParagraph"/>
              <w:spacing w:after="0" w:line="240" w:lineRule="auto"/>
              <w:ind w:left="34"/>
              <w:jc w:val="center"/>
              <w:rPr>
                <w:rFonts w:ascii="Arial" w:eastAsia="Times New Roman" w:hAnsi="Arial" w:cs="Tahoma"/>
                <w:color w:val="000000" w:themeColor="text1"/>
                <w:sz w:val="16"/>
                <w:szCs w:val="16"/>
              </w:rPr>
            </w:pPr>
          </w:p>
          <w:p w14:paraId="146EBEA3" w14:textId="53D844E5" w:rsidR="00C57ECB" w:rsidRPr="00C57ECB" w:rsidRDefault="00C57ECB" w:rsidP="00C57E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r>
              <w:rPr>
                <w:rFonts w:cs="Tahoma"/>
                <w:color w:val="000000" w:themeColor="text1"/>
                <w:sz w:val="16"/>
                <w:szCs w:val="16"/>
              </w:rPr>
              <w:t>“</w:t>
            </w:r>
            <w:r w:rsidRPr="00C57ECB">
              <w:rPr>
                <w:rFonts w:cs="Tahoma"/>
                <w:color w:val="000000" w:themeColor="text1"/>
                <w:sz w:val="16"/>
                <w:szCs w:val="16"/>
              </w:rPr>
              <w:t>Using a well-characterised, prospective longitudinal cohort of M. tuberculosis-infected South African adolescents, we discovered two prognostic protein signatures, TRM5 and 3PR, that successfully identified individuals at risk of incident TB disease risk within a year of the onset of disease symptoms. Validation of the prognostic performance of these signatures in an independent cohort of household contacts of TB patients from The Gambia represents a first step to an affordable and practical prognostic biomarker for TB</w:t>
            </w:r>
          </w:p>
          <w:p w14:paraId="779436A6" w14:textId="77777777" w:rsidR="00C57ECB" w:rsidRPr="00C57ECB" w:rsidRDefault="00C57ECB" w:rsidP="00C57E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p>
          <w:p w14:paraId="7D763411" w14:textId="1328FC0D" w:rsidR="00C57ECB" w:rsidRPr="00C57ECB" w:rsidRDefault="00C57ECB" w:rsidP="00C57ECB">
            <w:pPr>
              <w:pStyle w:val="ListParagraph"/>
              <w:spacing w:after="0" w:line="240" w:lineRule="auto"/>
              <w:ind w:left="34"/>
              <w:jc w:val="center"/>
              <w:rPr>
                <w:rFonts w:ascii="Arial" w:eastAsia="Times New Roman" w:hAnsi="Arial" w:cs="Tahoma"/>
                <w:color w:val="000000" w:themeColor="text1"/>
                <w:sz w:val="16"/>
                <w:szCs w:val="16"/>
              </w:rPr>
            </w:pPr>
            <w:r w:rsidRPr="00C57ECB">
              <w:rPr>
                <w:rFonts w:ascii="Arial" w:eastAsia="Times New Roman" w:hAnsi="Arial" w:cs="Tahoma"/>
                <w:color w:val="000000" w:themeColor="text1"/>
                <w:sz w:val="16"/>
                <w:szCs w:val="16"/>
              </w:rPr>
              <w:t>We observed a systematic shift in signal magnitudes generated by the validation assay, compared to the &gt;3000-plex discovery assay.</w:t>
            </w:r>
            <w:r>
              <w:rPr>
                <w:rFonts w:ascii="Arial" w:eastAsia="Times New Roman" w:hAnsi="Arial" w:cs="Tahoma"/>
                <w:color w:val="000000" w:themeColor="text1"/>
                <w:sz w:val="16"/>
                <w:szCs w:val="16"/>
              </w:rPr>
              <w:t>”</w:t>
            </w:r>
          </w:p>
        </w:tc>
      </w:tr>
      <w:tr w:rsidR="003322EA" w:rsidRPr="009078C3" w14:paraId="135E0C64" w14:textId="77777777" w:rsidTr="00C57ECB">
        <w:trPr>
          <w:jc w:val="center"/>
        </w:trPr>
        <w:tc>
          <w:tcPr>
            <w:tcW w:w="1482" w:type="dxa"/>
            <w:vMerge/>
            <w:shd w:val="clear" w:color="auto" w:fill="auto"/>
            <w:vAlign w:val="center"/>
          </w:tcPr>
          <w:p w14:paraId="518821E1" w14:textId="77777777" w:rsidR="006F1BF0" w:rsidRPr="009078C3" w:rsidRDefault="006F1BF0" w:rsidP="001051E3">
            <w:pPr>
              <w:spacing w:after="0" w:line="240" w:lineRule="auto"/>
              <w:ind w:left="152"/>
              <w:rPr>
                <w:rFonts w:cs="Tahoma"/>
                <w:sz w:val="16"/>
                <w:szCs w:val="16"/>
              </w:rPr>
            </w:pPr>
          </w:p>
        </w:tc>
        <w:tc>
          <w:tcPr>
            <w:tcW w:w="567" w:type="dxa"/>
            <w:shd w:val="clear" w:color="auto" w:fill="auto"/>
            <w:vAlign w:val="center"/>
          </w:tcPr>
          <w:p w14:paraId="6E888403"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19b</w:t>
            </w:r>
          </w:p>
        </w:tc>
        <w:tc>
          <w:tcPr>
            <w:tcW w:w="567" w:type="dxa"/>
            <w:shd w:val="clear" w:color="auto" w:fill="auto"/>
            <w:vAlign w:val="center"/>
          </w:tcPr>
          <w:p w14:paraId="063D47AD" w14:textId="0A4C2FE3"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4394" w:type="dxa"/>
            <w:shd w:val="clear" w:color="auto" w:fill="auto"/>
            <w:vAlign w:val="center"/>
          </w:tcPr>
          <w:p w14:paraId="77F37091" w14:textId="4D96068A" w:rsidR="006F1BF0" w:rsidRPr="009078C3"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Give an overall interpretation of the results</w:t>
            </w:r>
            <w:r w:rsidR="00677E77" w:rsidRPr="009078C3">
              <w:rPr>
                <w:rFonts w:ascii="Arial" w:hAnsi="Arial" w:cs="Tahoma"/>
                <w:sz w:val="16"/>
                <w:szCs w:val="16"/>
              </w:rPr>
              <w:t>,</w:t>
            </w:r>
            <w:r w:rsidRPr="009078C3">
              <w:rPr>
                <w:rFonts w:ascii="Arial" w:hAnsi="Arial" w:cs="Tahoma"/>
                <w:sz w:val="16"/>
                <w:szCs w:val="16"/>
              </w:rPr>
              <w:t xml:space="preserve"> considering objectives, limitations, results from similar studies</w:t>
            </w:r>
            <w:r w:rsidR="00677E77" w:rsidRPr="009078C3">
              <w:rPr>
                <w:rFonts w:ascii="Arial" w:hAnsi="Arial" w:cs="Tahoma"/>
                <w:sz w:val="16"/>
                <w:szCs w:val="16"/>
              </w:rPr>
              <w:t>,</w:t>
            </w:r>
            <w:r w:rsidRPr="009078C3">
              <w:rPr>
                <w:rFonts w:ascii="Arial" w:hAnsi="Arial" w:cs="Tahoma"/>
                <w:sz w:val="16"/>
                <w:szCs w:val="16"/>
              </w:rPr>
              <w:t xml:space="preserve"> and other relevant evidence. </w:t>
            </w:r>
          </w:p>
        </w:tc>
        <w:tc>
          <w:tcPr>
            <w:tcW w:w="2751" w:type="dxa"/>
            <w:shd w:val="clear" w:color="auto" w:fill="auto"/>
            <w:vAlign w:val="center"/>
          </w:tcPr>
          <w:p w14:paraId="3D6EFA5B" w14:textId="09FC6628" w:rsidR="00C57ECB" w:rsidRDefault="00717875" w:rsidP="00C57E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r>
              <w:rPr>
                <w:rFonts w:cs="Tahoma"/>
                <w:color w:val="000000" w:themeColor="text1"/>
                <w:sz w:val="16"/>
                <w:szCs w:val="16"/>
              </w:rPr>
              <w:t>Results: Paragraph 11</w:t>
            </w:r>
          </w:p>
          <w:p w14:paraId="38F731B9" w14:textId="77777777" w:rsidR="00717875" w:rsidRDefault="00717875" w:rsidP="00C57E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p>
          <w:p w14:paraId="4EE1DF66" w14:textId="79D6B873" w:rsidR="00C57ECB" w:rsidRPr="00C57ECB" w:rsidRDefault="00C57ECB" w:rsidP="00C57E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r>
              <w:rPr>
                <w:rFonts w:cs="Tahoma"/>
                <w:color w:val="000000" w:themeColor="text1"/>
                <w:sz w:val="16"/>
                <w:szCs w:val="16"/>
              </w:rPr>
              <w:t>“</w:t>
            </w:r>
            <w:r w:rsidRPr="00C57ECB">
              <w:rPr>
                <w:rFonts w:cs="Tahoma"/>
                <w:color w:val="000000" w:themeColor="text1"/>
                <w:sz w:val="16"/>
                <w:szCs w:val="16"/>
              </w:rPr>
              <w:t xml:space="preserve">Neither TRM5 nor 3PR achieved the minimum criteria for an incipient TB test set out by </w:t>
            </w:r>
            <w:proofErr w:type="spellStart"/>
            <w:r w:rsidRPr="00C57ECB">
              <w:rPr>
                <w:rFonts w:cs="Tahoma"/>
                <w:color w:val="000000" w:themeColor="text1"/>
                <w:sz w:val="16"/>
                <w:szCs w:val="16"/>
              </w:rPr>
              <w:t>by</w:t>
            </w:r>
            <w:proofErr w:type="spellEnd"/>
            <w:r w:rsidRPr="00C57ECB">
              <w:rPr>
                <w:rFonts w:cs="Tahoma"/>
                <w:color w:val="000000" w:themeColor="text1"/>
                <w:sz w:val="16"/>
                <w:szCs w:val="16"/>
              </w:rPr>
              <w:t xml:space="preserve"> FIND and WHO [19] and it is clear that more work is needed to improve the performance of prognostic signatures based on proteins. The same was true of the prognostic performance of CRP. Notably, a recent diagnostic accuracy study conducted in two Ugandan HIV/AIDS clinics showed that point-of-care CRP screening of HIV-infected people with CD4 counts &lt;351 cells per </w:t>
            </w:r>
            <w:proofErr w:type="spellStart"/>
            <w:r w:rsidRPr="00C57ECB">
              <w:rPr>
                <w:rFonts w:cs="Tahoma"/>
                <w:color w:val="000000" w:themeColor="text1"/>
                <w:sz w:val="16"/>
                <w:szCs w:val="16"/>
              </w:rPr>
              <w:t>μL</w:t>
            </w:r>
            <w:proofErr w:type="spellEnd"/>
            <w:r w:rsidRPr="00C57ECB">
              <w:rPr>
                <w:rFonts w:cs="Tahoma"/>
                <w:color w:val="000000" w:themeColor="text1"/>
                <w:sz w:val="16"/>
                <w:szCs w:val="16"/>
              </w:rPr>
              <w:t xml:space="preserve"> who were initiating antiretroviral therapy yielded 89% sensitivity and 72% specificity for culture confirmed TB [25]. The study supported use of CRP as a TB screening test to improve efficiency of case finding. </w:t>
            </w:r>
          </w:p>
          <w:p w14:paraId="513257C5" w14:textId="7A285B36" w:rsidR="006F1BF0" w:rsidRPr="00C57ECB" w:rsidRDefault="00C57ECB" w:rsidP="00C57ECB">
            <w:pPr>
              <w:spacing w:after="0" w:line="240" w:lineRule="auto"/>
              <w:ind w:firstLine="0"/>
              <w:jc w:val="center"/>
              <w:rPr>
                <w:rFonts w:cs="Tahoma"/>
                <w:color w:val="000000" w:themeColor="text1"/>
                <w:sz w:val="16"/>
                <w:szCs w:val="16"/>
              </w:rPr>
            </w:pPr>
            <w:r w:rsidRPr="00C57ECB">
              <w:rPr>
                <w:rFonts w:cs="Tahoma"/>
                <w:color w:val="000000" w:themeColor="text1"/>
                <w:sz w:val="16"/>
                <w:szCs w:val="16"/>
              </w:rPr>
              <w:t>Nevertheless, our study reports, to the best of our knowledge, the first proteomic prognostic signature for TB and demonstrates feasibility of the approach.</w:t>
            </w:r>
            <w:r>
              <w:rPr>
                <w:rFonts w:cs="Tahoma"/>
                <w:color w:val="000000" w:themeColor="text1"/>
                <w:sz w:val="16"/>
                <w:szCs w:val="16"/>
              </w:rPr>
              <w:t>”</w:t>
            </w:r>
          </w:p>
        </w:tc>
      </w:tr>
      <w:tr w:rsidR="00103B40" w:rsidRPr="009078C3" w14:paraId="46F40158" w14:textId="77777777" w:rsidTr="00C57ECB">
        <w:trPr>
          <w:jc w:val="center"/>
        </w:trPr>
        <w:tc>
          <w:tcPr>
            <w:tcW w:w="1482" w:type="dxa"/>
            <w:shd w:val="clear" w:color="auto" w:fill="auto"/>
            <w:vAlign w:val="center"/>
          </w:tcPr>
          <w:p w14:paraId="1A0E1A6B" w14:textId="77777777" w:rsidR="006F1BF0" w:rsidRPr="009078C3" w:rsidRDefault="006F1BF0" w:rsidP="001051E3">
            <w:pPr>
              <w:spacing w:after="0" w:line="240" w:lineRule="auto"/>
              <w:ind w:left="152" w:firstLine="0"/>
              <w:rPr>
                <w:rFonts w:cs="Tahoma"/>
                <w:b/>
                <w:strike/>
                <w:sz w:val="16"/>
                <w:szCs w:val="16"/>
              </w:rPr>
            </w:pPr>
            <w:r w:rsidRPr="009078C3">
              <w:rPr>
                <w:rFonts w:cs="Tahoma"/>
                <w:sz w:val="16"/>
                <w:szCs w:val="16"/>
              </w:rPr>
              <w:t>Implications</w:t>
            </w:r>
          </w:p>
        </w:tc>
        <w:tc>
          <w:tcPr>
            <w:tcW w:w="567" w:type="dxa"/>
            <w:shd w:val="clear" w:color="auto" w:fill="auto"/>
            <w:vAlign w:val="center"/>
          </w:tcPr>
          <w:p w14:paraId="2A18364A"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20</w:t>
            </w:r>
          </w:p>
        </w:tc>
        <w:tc>
          <w:tcPr>
            <w:tcW w:w="567" w:type="dxa"/>
            <w:shd w:val="clear" w:color="auto" w:fill="auto"/>
            <w:vAlign w:val="center"/>
          </w:tcPr>
          <w:p w14:paraId="7DE7904B" w14:textId="692A9301" w:rsidR="006F1BF0" w:rsidRPr="009078C3" w:rsidRDefault="006F1BF0" w:rsidP="001C4655">
            <w:pPr>
              <w:spacing w:after="0" w:line="240" w:lineRule="auto"/>
              <w:ind w:left="-432"/>
              <w:jc w:val="center"/>
              <w:rPr>
                <w:rFonts w:cs="Tahoma"/>
                <w:strike/>
                <w:sz w:val="16"/>
                <w:szCs w:val="16"/>
              </w:rPr>
            </w:pPr>
            <w:proofErr w:type="gramStart"/>
            <w:r w:rsidRPr="009078C3">
              <w:rPr>
                <w:rFonts w:cs="Tahoma"/>
                <w:sz w:val="16"/>
                <w:szCs w:val="16"/>
              </w:rPr>
              <w:t>D</w:t>
            </w:r>
            <w:r w:rsidR="001C4655" w:rsidRPr="009078C3">
              <w:rPr>
                <w:rFonts w:cs="Tahoma"/>
                <w:sz w:val="16"/>
                <w:szCs w:val="16"/>
              </w:rPr>
              <w:t>;</w:t>
            </w:r>
            <w:r w:rsidRPr="009078C3">
              <w:rPr>
                <w:rFonts w:cs="Tahoma"/>
                <w:sz w:val="16"/>
                <w:szCs w:val="16"/>
              </w:rPr>
              <w:t>V</w:t>
            </w:r>
            <w:proofErr w:type="gramEnd"/>
          </w:p>
        </w:tc>
        <w:tc>
          <w:tcPr>
            <w:tcW w:w="4394" w:type="dxa"/>
            <w:shd w:val="clear" w:color="auto" w:fill="auto"/>
            <w:vAlign w:val="center"/>
          </w:tcPr>
          <w:p w14:paraId="37977E2A" w14:textId="77777777" w:rsidR="006F1BF0" w:rsidRPr="009078C3" w:rsidRDefault="006F1BF0" w:rsidP="005C0404">
            <w:pPr>
              <w:spacing w:after="0" w:line="240" w:lineRule="auto"/>
              <w:ind w:left="34" w:firstLine="0"/>
              <w:rPr>
                <w:rFonts w:cs="Tahoma"/>
                <w:sz w:val="16"/>
                <w:szCs w:val="16"/>
              </w:rPr>
            </w:pPr>
            <w:r w:rsidRPr="009078C3">
              <w:rPr>
                <w:rFonts w:cs="Tahoma"/>
                <w:sz w:val="16"/>
                <w:szCs w:val="16"/>
              </w:rPr>
              <w:t xml:space="preserve">Discuss the potential clinical use of the model and implications for future research. </w:t>
            </w:r>
          </w:p>
        </w:tc>
        <w:tc>
          <w:tcPr>
            <w:tcW w:w="2751" w:type="dxa"/>
            <w:shd w:val="clear" w:color="auto" w:fill="auto"/>
            <w:vAlign w:val="center"/>
          </w:tcPr>
          <w:p w14:paraId="49CFE0E8" w14:textId="5ED078A1" w:rsidR="006F1BF0" w:rsidRPr="00C57ECB" w:rsidRDefault="00717875" w:rsidP="007178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r>
              <w:rPr>
                <w:rFonts w:cs="Tahoma"/>
                <w:color w:val="000000" w:themeColor="text1"/>
                <w:sz w:val="16"/>
                <w:szCs w:val="16"/>
              </w:rPr>
              <w:t>Results: Paragraph 11</w:t>
            </w:r>
          </w:p>
        </w:tc>
      </w:tr>
      <w:tr w:rsidR="00916E62" w:rsidRPr="009078C3" w14:paraId="11296BE0" w14:textId="77777777" w:rsidTr="003322EA">
        <w:trPr>
          <w:jc w:val="center"/>
        </w:trPr>
        <w:tc>
          <w:tcPr>
            <w:tcW w:w="9761" w:type="dxa"/>
            <w:gridSpan w:val="5"/>
            <w:shd w:val="clear" w:color="auto" w:fill="E5B8B7" w:themeFill="accent2" w:themeFillTint="66"/>
          </w:tcPr>
          <w:p w14:paraId="4CD7E2ED" w14:textId="4AA38DEF" w:rsidR="00916E62" w:rsidRPr="00C57ECB" w:rsidRDefault="00916E62" w:rsidP="00916E62">
            <w:pPr>
              <w:spacing w:after="0" w:line="240" w:lineRule="auto"/>
              <w:ind w:firstLine="0"/>
              <w:rPr>
                <w:rFonts w:cs="Tahoma"/>
                <w:b/>
                <w:color w:val="000000" w:themeColor="text1"/>
                <w:sz w:val="16"/>
                <w:szCs w:val="16"/>
              </w:rPr>
            </w:pPr>
            <w:r w:rsidRPr="00C57ECB">
              <w:rPr>
                <w:rFonts w:cs="Tahoma"/>
                <w:b/>
                <w:color w:val="000000" w:themeColor="text1"/>
                <w:sz w:val="16"/>
                <w:szCs w:val="16"/>
              </w:rPr>
              <w:t>Other information</w:t>
            </w:r>
          </w:p>
        </w:tc>
      </w:tr>
      <w:tr w:rsidR="003322EA" w:rsidRPr="009078C3" w14:paraId="31F5E5D1" w14:textId="77777777" w:rsidTr="00C57ECB">
        <w:trPr>
          <w:jc w:val="center"/>
        </w:trPr>
        <w:tc>
          <w:tcPr>
            <w:tcW w:w="1482" w:type="dxa"/>
            <w:shd w:val="clear" w:color="auto" w:fill="auto"/>
          </w:tcPr>
          <w:p w14:paraId="7D1C38AD" w14:textId="77777777" w:rsidR="006F1BF0" w:rsidRPr="009078C3" w:rsidRDefault="006F1BF0" w:rsidP="00764CD4">
            <w:pPr>
              <w:spacing w:after="0" w:line="240" w:lineRule="auto"/>
              <w:ind w:left="152" w:right="-46" w:firstLine="0"/>
              <w:rPr>
                <w:rFonts w:cs="Tahoma"/>
                <w:b/>
                <w:sz w:val="16"/>
                <w:szCs w:val="16"/>
              </w:rPr>
            </w:pPr>
            <w:r w:rsidRPr="009078C3">
              <w:rPr>
                <w:rFonts w:cs="Tahoma"/>
                <w:sz w:val="16"/>
                <w:szCs w:val="16"/>
              </w:rPr>
              <w:t>Supplementary information</w:t>
            </w:r>
          </w:p>
        </w:tc>
        <w:tc>
          <w:tcPr>
            <w:tcW w:w="567" w:type="dxa"/>
            <w:shd w:val="clear" w:color="auto" w:fill="auto"/>
            <w:vAlign w:val="center"/>
          </w:tcPr>
          <w:p w14:paraId="3EB74FEA"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21</w:t>
            </w:r>
          </w:p>
        </w:tc>
        <w:tc>
          <w:tcPr>
            <w:tcW w:w="567" w:type="dxa"/>
            <w:shd w:val="clear" w:color="auto" w:fill="auto"/>
            <w:vAlign w:val="center"/>
          </w:tcPr>
          <w:p w14:paraId="1981A2A5" w14:textId="27D5CDA4" w:rsidR="006F1BF0" w:rsidRPr="009078C3" w:rsidRDefault="006F1BF0" w:rsidP="00C0657C">
            <w:pPr>
              <w:spacing w:after="0" w:line="240" w:lineRule="auto"/>
              <w:ind w:left="-432"/>
              <w:jc w:val="center"/>
              <w:rPr>
                <w:rFonts w:cs="Tahoma"/>
                <w:sz w:val="16"/>
                <w:szCs w:val="16"/>
              </w:rPr>
            </w:pPr>
            <w:proofErr w:type="gramStart"/>
            <w:r w:rsidRPr="009078C3">
              <w:rPr>
                <w:rFonts w:cs="Tahoma"/>
                <w:sz w:val="16"/>
                <w:szCs w:val="16"/>
              </w:rPr>
              <w:t>D</w:t>
            </w:r>
            <w:r w:rsidR="00C0657C" w:rsidRPr="009078C3">
              <w:rPr>
                <w:rFonts w:cs="Tahoma"/>
                <w:sz w:val="16"/>
                <w:szCs w:val="16"/>
              </w:rPr>
              <w:t>;</w:t>
            </w:r>
            <w:r w:rsidRPr="009078C3">
              <w:rPr>
                <w:rFonts w:cs="Tahoma"/>
                <w:sz w:val="16"/>
                <w:szCs w:val="16"/>
              </w:rPr>
              <w:t>V</w:t>
            </w:r>
            <w:proofErr w:type="gramEnd"/>
          </w:p>
        </w:tc>
        <w:tc>
          <w:tcPr>
            <w:tcW w:w="4394" w:type="dxa"/>
            <w:shd w:val="clear" w:color="auto" w:fill="auto"/>
            <w:vAlign w:val="center"/>
          </w:tcPr>
          <w:p w14:paraId="1D49573B" w14:textId="503ECC91" w:rsidR="006F1BF0" w:rsidRPr="009078C3" w:rsidRDefault="006F1BF0" w:rsidP="00DC06F9">
            <w:pPr>
              <w:spacing w:after="0" w:line="240" w:lineRule="auto"/>
              <w:ind w:firstLine="0"/>
              <w:rPr>
                <w:rFonts w:cs="Tahoma"/>
                <w:sz w:val="16"/>
                <w:szCs w:val="16"/>
              </w:rPr>
            </w:pPr>
            <w:r w:rsidRPr="009078C3">
              <w:rPr>
                <w:rFonts w:cs="Tahoma"/>
                <w:sz w:val="16"/>
                <w:szCs w:val="16"/>
              </w:rPr>
              <w:t xml:space="preserve">Provide information about the availability of supplementary resources, such as study protocol, </w:t>
            </w:r>
            <w:r w:rsidR="00DC06F9" w:rsidRPr="009078C3">
              <w:rPr>
                <w:rFonts w:cs="Tahoma"/>
                <w:sz w:val="16"/>
                <w:szCs w:val="16"/>
              </w:rPr>
              <w:t xml:space="preserve">Web </w:t>
            </w:r>
            <w:r w:rsidRPr="009078C3">
              <w:rPr>
                <w:rFonts w:cs="Tahoma"/>
                <w:sz w:val="16"/>
                <w:szCs w:val="16"/>
              </w:rPr>
              <w:t>calculator, and data</w:t>
            </w:r>
            <w:r w:rsidR="00DC06F9" w:rsidRPr="009078C3">
              <w:rPr>
                <w:rFonts w:cs="Tahoma"/>
                <w:sz w:val="16"/>
                <w:szCs w:val="16"/>
              </w:rPr>
              <w:t xml:space="preserve"> </w:t>
            </w:r>
            <w:r w:rsidRPr="009078C3">
              <w:rPr>
                <w:rFonts w:cs="Tahoma"/>
                <w:sz w:val="16"/>
                <w:szCs w:val="16"/>
              </w:rPr>
              <w:t xml:space="preserve">sets. </w:t>
            </w:r>
          </w:p>
        </w:tc>
        <w:tc>
          <w:tcPr>
            <w:tcW w:w="2751" w:type="dxa"/>
            <w:shd w:val="clear" w:color="auto" w:fill="auto"/>
            <w:vAlign w:val="center"/>
          </w:tcPr>
          <w:p w14:paraId="21A42A42" w14:textId="1D96DFF5" w:rsidR="006F1BF0" w:rsidRPr="00C57ECB" w:rsidRDefault="00C57ECB" w:rsidP="005C0404">
            <w:pPr>
              <w:spacing w:after="0" w:line="240" w:lineRule="auto"/>
              <w:ind w:firstLine="0"/>
              <w:jc w:val="center"/>
              <w:rPr>
                <w:rFonts w:cs="Tahoma"/>
                <w:color w:val="000000" w:themeColor="text1"/>
                <w:sz w:val="16"/>
                <w:szCs w:val="16"/>
              </w:rPr>
            </w:pPr>
            <w:r w:rsidRPr="00C57ECB">
              <w:rPr>
                <w:rFonts w:cs="Tahoma"/>
                <w:color w:val="000000" w:themeColor="text1"/>
                <w:sz w:val="16"/>
                <w:szCs w:val="16"/>
              </w:rPr>
              <w:t>Throughout</w:t>
            </w:r>
            <w:r w:rsidR="005C5AA1">
              <w:rPr>
                <w:rFonts w:cs="Tahoma"/>
                <w:color w:val="000000" w:themeColor="text1"/>
                <w:sz w:val="16"/>
                <w:szCs w:val="16"/>
              </w:rPr>
              <w:t xml:space="preserve"> Narrative, and within</w:t>
            </w:r>
            <w:r w:rsidRPr="00C57ECB">
              <w:rPr>
                <w:rFonts w:cs="Tahoma"/>
                <w:color w:val="000000" w:themeColor="text1"/>
                <w:sz w:val="16"/>
                <w:szCs w:val="16"/>
              </w:rPr>
              <w:t xml:space="preserve"> S</w:t>
            </w:r>
            <w:r w:rsidR="005C5AA1">
              <w:rPr>
                <w:rFonts w:cs="Tahoma"/>
                <w:color w:val="000000" w:themeColor="text1"/>
                <w:sz w:val="16"/>
                <w:szCs w:val="16"/>
              </w:rPr>
              <w:t>2 Text</w:t>
            </w:r>
          </w:p>
        </w:tc>
      </w:tr>
      <w:tr w:rsidR="00103B40" w:rsidRPr="009078C3" w14:paraId="0B275E10" w14:textId="77777777" w:rsidTr="00C57ECB">
        <w:trPr>
          <w:jc w:val="center"/>
        </w:trPr>
        <w:tc>
          <w:tcPr>
            <w:tcW w:w="1482" w:type="dxa"/>
            <w:shd w:val="clear" w:color="auto" w:fill="auto"/>
          </w:tcPr>
          <w:p w14:paraId="417E5379" w14:textId="77777777" w:rsidR="006F1BF0" w:rsidRPr="009078C3" w:rsidRDefault="006F1BF0" w:rsidP="001051E3">
            <w:pPr>
              <w:spacing w:after="0" w:line="240" w:lineRule="auto"/>
              <w:ind w:left="152" w:firstLine="0"/>
              <w:rPr>
                <w:rFonts w:cs="Tahoma"/>
                <w:b/>
                <w:sz w:val="16"/>
                <w:szCs w:val="16"/>
              </w:rPr>
            </w:pPr>
            <w:r w:rsidRPr="009078C3">
              <w:rPr>
                <w:rFonts w:cs="Tahoma"/>
                <w:sz w:val="16"/>
                <w:szCs w:val="16"/>
              </w:rPr>
              <w:t>Funding</w:t>
            </w:r>
          </w:p>
        </w:tc>
        <w:tc>
          <w:tcPr>
            <w:tcW w:w="567" w:type="dxa"/>
            <w:shd w:val="clear" w:color="auto" w:fill="auto"/>
            <w:vAlign w:val="center"/>
          </w:tcPr>
          <w:p w14:paraId="26552CEA"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22</w:t>
            </w:r>
          </w:p>
        </w:tc>
        <w:tc>
          <w:tcPr>
            <w:tcW w:w="567" w:type="dxa"/>
            <w:shd w:val="clear" w:color="auto" w:fill="auto"/>
            <w:vAlign w:val="center"/>
          </w:tcPr>
          <w:p w14:paraId="2CA8CC53" w14:textId="143AB52A" w:rsidR="006F1BF0" w:rsidRPr="009078C3" w:rsidRDefault="006F1BF0" w:rsidP="00C0657C">
            <w:pPr>
              <w:spacing w:after="0" w:line="240" w:lineRule="auto"/>
              <w:ind w:left="-432"/>
              <w:jc w:val="center"/>
              <w:rPr>
                <w:rFonts w:cs="Tahoma"/>
                <w:sz w:val="16"/>
                <w:szCs w:val="16"/>
              </w:rPr>
            </w:pPr>
            <w:proofErr w:type="gramStart"/>
            <w:r w:rsidRPr="009078C3">
              <w:rPr>
                <w:rFonts w:cs="Tahoma"/>
                <w:sz w:val="16"/>
                <w:szCs w:val="16"/>
              </w:rPr>
              <w:t>D</w:t>
            </w:r>
            <w:r w:rsidR="00C0657C" w:rsidRPr="009078C3">
              <w:rPr>
                <w:rFonts w:cs="Tahoma"/>
                <w:sz w:val="16"/>
                <w:szCs w:val="16"/>
              </w:rPr>
              <w:t>;</w:t>
            </w:r>
            <w:r w:rsidRPr="009078C3">
              <w:rPr>
                <w:rFonts w:cs="Tahoma"/>
                <w:sz w:val="16"/>
                <w:szCs w:val="16"/>
              </w:rPr>
              <w:t>V</w:t>
            </w:r>
            <w:proofErr w:type="gramEnd"/>
          </w:p>
        </w:tc>
        <w:tc>
          <w:tcPr>
            <w:tcW w:w="4394" w:type="dxa"/>
            <w:shd w:val="clear" w:color="auto" w:fill="auto"/>
            <w:vAlign w:val="center"/>
          </w:tcPr>
          <w:p w14:paraId="62B35249" w14:textId="77777777" w:rsidR="006F1BF0" w:rsidRPr="009078C3" w:rsidRDefault="006F1BF0" w:rsidP="005C0404">
            <w:pPr>
              <w:spacing w:after="0" w:line="240" w:lineRule="auto"/>
              <w:ind w:firstLine="0"/>
              <w:rPr>
                <w:rFonts w:cs="Tahoma"/>
                <w:sz w:val="16"/>
                <w:szCs w:val="16"/>
              </w:rPr>
            </w:pPr>
            <w:r w:rsidRPr="009078C3">
              <w:rPr>
                <w:rFonts w:cs="Tahoma"/>
                <w:sz w:val="16"/>
                <w:szCs w:val="16"/>
              </w:rPr>
              <w:t xml:space="preserve">Give the source of funding and the role of the funders for the present study. </w:t>
            </w:r>
          </w:p>
        </w:tc>
        <w:tc>
          <w:tcPr>
            <w:tcW w:w="2751" w:type="dxa"/>
            <w:shd w:val="clear" w:color="auto" w:fill="auto"/>
            <w:vAlign w:val="center"/>
          </w:tcPr>
          <w:p w14:paraId="0598B656" w14:textId="52D18724" w:rsidR="00C57ECB" w:rsidRPr="00C57ECB" w:rsidRDefault="005C5AA1" w:rsidP="00C57E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rFonts w:cs="Tahoma"/>
                <w:color w:val="000000" w:themeColor="text1"/>
                <w:sz w:val="16"/>
                <w:szCs w:val="16"/>
              </w:rPr>
            </w:pPr>
            <w:r>
              <w:rPr>
                <w:rFonts w:cs="Tahoma"/>
                <w:color w:val="000000" w:themeColor="text1"/>
                <w:sz w:val="16"/>
                <w:szCs w:val="16"/>
              </w:rPr>
              <w:t xml:space="preserve">At request of editor, removed from main narrative and added </w:t>
            </w:r>
            <w:proofErr w:type="spellStart"/>
            <w:r>
              <w:rPr>
                <w:rFonts w:cs="Tahoma"/>
                <w:color w:val="000000" w:themeColor="text1"/>
                <w:sz w:val="16"/>
                <w:szCs w:val="16"/>
              </w:rPr>
              <w:t>ony</w:t>
            </w:r>
            <w:proofErr w:type="spellEnd"/>
            <w:r>
              <w:rPr>
                <w:rFonts w:cs="Tahoma"/>
                <w:color w:val="000000" w:themeColor="text1"/>
                <w:sz w:val="16"/>
                <w:szCs w:val="16"/>
              </w:rPr>
              <w:t xml:space="preserve"> to online submission field</w:t>
            </w:r>
          </w:p>
          <w:p w14:paraId="146894F6" w14:textId="2552A0C4" w:rsidR="00C57ECB" w:rsidRPr="00C57ECB" w:rsidRDefault="00C57ECB" w:rsidP="005C0404">
            <w:pPr>
              <w:spacing w:after="0" w:line="240" w:lineRule="auto"/>
              <w:ind w:firstLine="0"/>
              <w:jc w:val="center"/>
              <w:rPr>
                <w:rFonts w:cs="Tahoma"/>
                <w:color w:val="000000" w:themeColor="text1"/>
                <w:sz w:val="16"/>
                <w:szCs w:val="16"/>
              </w:rPr>
            </w:pPr>
          </w:p>
        </w:tc>
      </w:tr>
    </w:tbl>
    <w:p w14:paraId="0050443D" w14:textId="77777777" w:rsidR="00704584" w:rsidRPr="00E40952" w:rsidRDefault="00704584">
      <w:pPr>
        <w:rPr>
          <w:sz w:val="18"/>
          <w:szCs w:val="18"/>
        </w:rPr>
      </w:pPr>
    </w:p>
    <w:p w14:paraId="22568305" w14:textId="07C43DBD" w:rsidR="000659B0" w:rsidRPr="00606619" w:rsidRDefault="00E33B0A" w:rsidP="001429DD">
      <w:pPr>
        <w:ind w:left="-851" w:right="-857" w:firstLine="0"/>
        <w:rPr>
          <w:sz w:val="16"/>
          <w:szCs w:val="16"/>
        </w:rPr>
      </w:pPr>
      <w:r w:rsidRPr="00606619">
        <w:rPr>
          <w:sz w:val="16"/>
          <w:szCs w:val="16"/>
        </w:rPr>
        <w:t>*</w:t>
      </w:r>
      <w:r w:rsidR="000659B0" w:rsidRPr="00606619">
        <w:rPr>
          <w:sz w:val="16"/>
          <w:szCs w:val="16"/>
        </w:rPr>
        <w:t>Items relevant only to the development of a prediction model</w:t>
      </w:r>
      <w:r w:rsidR="000659B0" w:rsidRPr="00606619" w:rsidDel="007A2CF2">
        <w:rPr>
          <w:sz w:val="16"/>
          <w:szCs w:val="16"/>
        </w:rPr>
        <w:t xml:space="preserve"> </w:t>
      </w:r>
      <w:r w:rsidR="000659B0" w:rsidRPr="00606619">
        <w:rPr>
          <w:sz w:val="16"/>
          <w:szCs w:val="16"/>
        </w:rPr>
        <w:t xml:space="preserve">are denoted by D, items relating solely to a validation of a prediction model are denoted by V, </w:t>
      </w:r>
      <w:r w:rsidRPr="00606619">
        <w:rPr>
          <w:sz w:val="16"/>
          <w:szCs w:val="16"/>
        </w:rPr>
        <w:t xml:space="preserve">and </w:t>
      </w:r>
      <w:r w:rsidR="000659B0" w:rsidRPr="00606619">
        <w:rPr>
          <w:sz w:val="16"/>
          <w:szCs w:val="16"/>
        </w:rPr>
        <w:t xml:space="preserve">items relating to both are denoted </w:t>
      </w:r>
      <w:proofErr w:type="gramStart"/>
      <w:r w:rsidR="000659B0" w:rsidRPr="00606619">
        <w:rPr>
          <w:sz w:val="16"/>
          <w:szCs w:val="16"/>
        </w:rPr>
        <w:t>D;V.</w:t>
      </w:r>
      <w:proofErr w:type="gramEnd"/>
      <w:r w:rsidR="000659B0" w:rsidRPr="00606619">
        <w:rPr>
          <w:sz w:val="16"/>
          <w:szCs w:val="16"/>
        </w:rPr>
        <w:t xml:space="preserve">  We recommend using the TRIPOD Checklist in conjunction with the TRIPOD Explanation and Elaboration </w:t>
      </w:r>
      <w:r w:rsidRPr="00606619">
        <w:rPr>
          <w:sz w:val="16"/>
          <w:szCs w:val="16"/>
        </w:rPr>
        <w:t>document.</w:t>
      </w:r>
    </w:p>
    <w:sectPr w:rsidR="000659B0" w:rsidRPr="00606619" w:rsidSect="003322EA">
      <w:headerReference w:type="default" r:id="rId6"/>
      <w:pgSz w:w="11901" w:h="16817"/>
      <w:pgMar w:top="1135"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F94C1" w14:textId="77777777" w:rsidR="00F638DA" w:rsidRDefault="00F638DA" w:rsidP="006F1BF0">
      <w:pPr>
        <w:spacing w:after="0" w:line="240" w:lineRule="auto"/>
      </w:pPr>
      <w:r>
        <w:separator/>
      </w:r>
    </w:p>
  </w:endnote>
  <w:endnote w:type="continuationSeparator" w:id="0">
    <w:p w14:paraId="4455108D" w14:textId="77777777" w:rsidR="00F638DA" w:rsidRDefault="00F638DA" w:rsidP="006F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2AA1C" w14:textId="77777777" w:rsidR="00F638DA" w:rsidRDefault="00F638DA" w:rsidP="006F1BF0">
      <w:pPr>
        <w:spacing w:after="0" w:line="240" w:lineRule="auto"/>
      </w:pPr>
      <w:r>
        <w:separator/>
      </w:r>
    </w:p>
  </w:footnote>
  <w:footnote w:type="continuationSeparator" w:id="0">
    <w:p w14:paraId="4634F24D" w14:textId="77777777" w:rsidR="00F638DA" w:rsidRDefault="00F638DA" w:rsidP="006F1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F1D2A" w14:textId="1F085D6B" w:rsidR="00512680" w:rsidRDefault="0043422A" w:rsidP="00DE0E1D">
    <w:pPr>
      <w:pStyle w:val="Header"/>
      <w:ind w:left="-709" w:firstLine="0"/>
    </w:pPr>
    <w:r>
      <w:rPr>
        <w:noProof/>
        <w:lang w:val="en-US"/>
      </w:rPr>
      <w:drawing>
        <wp:anchor distT="0" distB="0" distL="114300" distR="114300" simplePos="0" relativeHeight="251658240" behindDoc="0" locked="0" layoutInCell="1" allowOverlap="1" wp14:anchorId="75162E79" wp14:editId="27F939EC">
          <wp:simplePos x="0" y="0"/>
          <wp:positionH relativeFrom="column">
            <wp:posOffset>4572000</wp:posOffset>
          </wp:positionH>
          <wp:positionV relativeFrom="paragraph">
            <wp:posOffset>-300990</wp:posOffset>
          </wp:positionV>
          <wp:extent cx="1703070" cy="442595"/>
          <wp:effectExtent l="0" t="0" r="0" b="0"/>
          <wp:wrapNone/>
          <wp:docPr id="2" name="Picture 2" descr="Macintosh HD:Users:garycollins:CSM:research:TRIPOD:Checklist:final:word:TRIPO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arycollins:CSM:research:TRIPOD:Checklist:final:word:TRIPO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512680">
      <w:t xml:space="preserve">TRIPOD Checklist: </w:t>
    </w:r>
    <w:r w:rsidR="00AB63D0">
      <w:t xml:space="preserve">Prediction </w:t>
    </w:r>
    <w:r w:rsidR="00512680">
      <w:t>Model Development and Validation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BF0"/>
    <w:rsid w:val="000273C3"/>
    <w:rsid w:val="00044C76"/>
    <w:rsid w:val="000659B0"/>
    <w:rsid w:val="000661E5"/>
    <w:rsid w:val="00081B6B"/>
    <w:rsid w:val="000D452B"/>
    <w:rsid w:val="00103B40"/>
    <w:rsid w:val="001051E3"/>
    <w:rsid w:val="001429DD"/>
    <w:rsid w:val="001C4655"/>
    <w:rsid w:val="001F014C"/>
    <w:rsid w:val="00225889"/>
    <w:rsid w:val="003322EA"/>
    <w:rsid w:val="003A2FDE"/>
    <w:rsid w:val="0043422A"/>
    <w:rsid w:val="00483702"/>
    <w:rsid w:val="004F5FF2"/>
    <w:rsid w:val="00512680"/>
    <w:rsid w:val="00566D01"/>
    <w:rsid w:val="00581B4E"/>
    <w:rsid w:val="005909AA"/>
    <w:rsid w:val="005C5AA1"/>
    <w:rsid w:val="00606619"/>
    <w:rsid w:val="00640C35"/>
    <w:rsid w:val="0066069B"/>
    <w:rsid w:val="006630C4"/>
    <w:rsid w:val="0067679E"/>
    <w:rsid w:val="00677E77"/>
    <w:rsid w:val="006A128A"/>
    <w:rsid w:val="006D790E"/>
    <w:rsid w:val="006F1BF0"/>
    <w:rsid w:val="00704584"/>
    <w:rsid w:val="00717875"/>
    <w:rsid w:val="007333E2"/>
    <w:rsid w:val="00764CD4"/>
    <w:rsid w:val="007B4187"/>
    <w:rsid w:val="007B710F"/>
    <w:rsid w:val="007D6588"/>
    <w:rsid w:val="007F2A9F"/>
    <w:rsid w:val="008243D9"/>
    <w:rsid w:val="0089606B"/>
    <w:rsid w:val="009078C3"/>
    <w:rsid w:val="00916E62"/>
    <w:rsid w:val="00960335"/>
    <w:rsid w:val="00964E2D"/>
    <w:rsid w:val="009748F3"/>
    <w:rsid w:val="00984CBB"/>
    <w:rsid w:val="009B5330"/>
    <w:rsid w:val="009E4EBE"/>
    <w:rsid w:val="00A639EC"/>
    <w:rsid w:val="00AB63D0"/>
    <w:rsid w:val="00AC5F77"/>
    <w:rsid w:val="00B10311"/>
    <w:rsid w:val="00B8331B"/>
    <w:rsid w:val="00B95FA8"/>
    <w:rsid w:val="00BC6D7F"/>
    <w:rsid w:val="00BE1F16"/>
    <w:rsid w:val="00C0657C"/>
    <w:rsid w:val="00C104D5"/>
    <w:rsid w:val="00C57ECB"/>
    <w:rsid w:val="00C765D8"/>
    <w:rsid w:val="00D671AF"/>
    <w:rsid w:val="00DC06F9"/>
    <w:rsid w:val="00DE0E1D"/>
    <w:rsid w:val="00E31ECE"/>
    <w:rsid w:val="00E33B0A"/>
    <w:rsid w:val="00E40952"/>
    <w:rsid w:val="00E45712"/>
    <w:rsid w:val="00ED4B64"/>
    <w:rsid w:val="00F13104"/>
    <w:rsid w:val="00F233A2"/>
    <w:rsid w:val="00F63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ADC57"/>
  <w14:defaultImageDpi w14:val="300"/>
  <w15:docId w15:val="{F8F2FF87-0CB4-1A47-ACA9-2EAA423C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EastAsia" w:hAnsi="Tahoma"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FF2"/>
    <w:pPr>
      <w:spacing w:after="140" w:line="312" w:lineRule="auto"/>
      <w:ind w:firstLine="432"/>
    </w:pPr>
    <w:rPr>
      <w:rFonts w:ascii="Arial" w:eastAsia="Times New Roman" w:hAnsi="Arial" w:cs="Times New Roman"/>
      <w:sz w:val="22"/>
      <w:lang w:val="en-GB"/>
    </w:rPr>
  </w:style>
  <w:style w:type="paragraph" w:styleId="Heading1">
    <w:name w:val="heading 1"/>
    <w:basedOn w:val="Normal"/>
    <w:next w:val="Normal"/>
    <w:link w:val="Heading1Char"/>
    <w:autoRedefine/>
    <w:uiPriority w:val="9"/>
    <w:qFormat/>
    <w:rsid w:val="007333E2"/>
    <w:pPr>
      <w:keepNext/>
      <w:keepLines/>
      <w:spacing w:after="0" w:line="360" w:lineRule="auto"/>
      <w:ind w:firstLine="0"/>
      <w:outlineLvl w:val="0"/>
    </w:pPr>
    <w:rPr>
      <w:rFonts w:ascii="Times New Roman" w:eastAsiaTheme="majorEastAsia" w:hAnsi="Times New Roman"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7333E2"/>
    <w:pPr>
      <w:keepNext/>
      <w:keepLines/>
      <w:spacing w:before="200" w:after="0" w:line="240" w:lineRule="auto"/>
      <w:ind w:firstLine="0"/>
      <w:outlineLvl w:val="1"/>
    </w:pPr>
    <w:rPr>
      <w:rFonts w:ascii="Times New Roman" w:eastAsiaTheme="majorEastAsia" w:hAnsi="Times New Roman" w:cstheme="majorBidi"/>
      <w:b/>
      <w:bCs/>
      <w:color w:val="4F81BD" w:themeColor="accent1"/>
      <w:sz w:val="26"/>
      <w:szCs w:val="26"/>
    </w:rPr>
  </w:style>
  <w:style w:type="paragraph" w:styleId="Heading3">
    <w:name w:val="heading 3"/>
    <w:basedOn w:val="Normal"/>
    <w:next w:val="Normal"/>
    <w:link w:val="Heading3Char"/>
    <w:autoRedefine/>
    <w:uiPriority w:val="9"/>
    <w:semiHidden/>
    <w:unhideWhenUsed/>
    <w:qFormat/>
    <w:rsid w:val="007333E2"/>
    <w:pPr>
      <w:keepNext/>
      <w:keepLines/>
      <w:spacing w:before="200" w:after="0" w:line="240" w:lineRule="auto"/>
      <w:ind w:firstLine="0"/>
      <w:outlineLvl w:val="2"/>
    </w:pPr>
    <w:rPr>
      <w:rFonts w:ascii="Times New Roman" w:eastAsiaTheme="majorEastAsia" w:hAnsi="Times New Roman"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3E2"/>
    <w:rPr>
      <w:rFonts w:eastAsiaTheme="majorEastAsia"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333E2"/>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semiHidden/>
    <w:rsid w:val="007333E2"/>
    <w:rPr>
      <w:rFonts w:eastAsiaTheme="majorEastAsia" w:cstheme="majorBidi"/>
      <w:b/>
      <w:bCs/>
      <w:color w:val="4F81BD" w:themeColor="accent1"/>
    </w:rPr>
  </w:style>
  <w:style w:type="paragraph" w:styleId="Title">
    <w:name w:val="Title"/>
    <w:basedOn w:val="Normal"/>
    <w:next w:val="Normal"/>
    <w:link w:val="TitleChar"/>
    <w:autoRedefine/>
    <w:uiPriority w:val="10"/>
    <w:qFormat/>
    <w:rsid w:val="007333E2"/>
    <w:pPr>
      <w:spacing w:after="0" w:line="360" w:lineRule="auto"/>
      <w:ind w:firstLine="0"/>
      <w:contextualSpacing/>
      <w:jc w:val="center"/>
    </w:pPr>
    <w:rPr>
      <w:rFonts w:ascii="Times New Roman" w:eastAsiaTheme="majorEastAsia" w:hAnsi="Times New Roman"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7333E2"/>
    <w:rPr>
      <w:rFonts w:eastAsiaTheme="majorEastAsia" w:cstheme="majorBidi"/>
      <w:color w:val="17365D" w:themeColor="text2" w:themeShade="BF"/>
      <w:spacing w:val="5"/>
      <w:kern w:val="28"/>
      <w:sz w:val="36"/>
      <w:szCs w:val="52"/>
    </w:rPr>
  </w:style>
  <w:style w:type="paragraph" w:styleId="Caption">
    <w:name w:val="caption"/>
    <w:basedOn w:val="Normal"/>
    <w:next w:val="Normal"/>
    <w:autoRedefine/>
    <w:uiPriority w:val="35"/>
    <w:unhideWhenUsed/>
    <w:qFormat/>
    <w:rsid w:val="007333E2"/>
    <w:pPr>
      <w:spacing w:after="0" w:line="360" w:lineRule="auto"/>
      <w:ind w:firstLine="0"/>
    </w:pPr>
    <w:rPr>
      <w:rFonts w:ascii="Times New Roman" w:eastAsiaTheme="minorEastAsia" w:hAnsi="Times New Roman" w:cstheme="minorBidi"/>
      <w:b/>
      <w:bCs/>
      <w:color w:val="4F81BD" w:themeColor="accent1"/>
      <w:sz w:val="24"/>
      <w:szCs w:val="18"/>
    </w:rPr>
  </w:style>
  <w:style w:type="table" w:styleId="TableGrid">
    <w:name w:val="Table Grid"/>
    <w:basedOn w:val="TableNormal"/>
    <w:uiPriority w:val="59"/>
    <w:rsid w:val="006F1BF0"/>
    <w:rPr>
      <w:rFonts w:ascii="Arial" w:eastAsia="Times New Roman" w:hAnsi="Arial"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F1BF0"/>
    <w:rPr>
      <w:sz w:val="16"/>
      <w:szCs w:val="16"/>
    </w:rPr>
  </w:style>
  <w:style w:type="paragraph" w:styleId="ListParagraph">
    <w:name w:val="List Paragraph"/>
    <w:basedOn w:val="Normal"/>
    <w:uiPriority w:val="34"/>
    <w:qFormat/>
    <w:rsid w:val="006F1BF0"/>
    <w:pPr>
      <w:spacing w:after="200" w:line="276" w:lineRule="auto"/>
      <w:ind w:left="720" w:firstLine="0"/>
      <w:contextualSpacing/>
    </w:pPr>
    <w:rPr>
      <w:rFonts w:asciiTheme="minorHAnsi" w:eastAsiaTheme="minorHAnsi" w:hAnsiTheme="minorHAnsi" w:cstheme="minorBidi"/>
      <w:szCs w:val="22"/>
    </w:rPr>
  </w:style>
  <w:style w:type="paragraph" w:styleId="FootnoteText">
    <w:name w:val="footnote text"/>
    <w:basedOn w:val="Normal"/>
    <w:link w:val="FootnoteTextChar"/>
    <w:rsid w:val="006F1BF0"/>
    <w:pPr>
      <w:spacing w:after="0" w:line="240" w:lineRule="auto"/>
    </w:pPr>
    <w:rPr>
      <w:sz w:val="24"/>
      <w:szCs w:val="24"/>
    </w:rPr>
  </w:style>
  <w:style w:type="character" w:customStyle="1" w:styleId="FootnoteTextChar">
    <w:name w:val="Footnote Text Char"/>
    <w:basedOn w:val="DefaultParagraphFont"/>
    <w:link w:val="FootnoteText"/>
    <w:rsid w:val="006F1BF0"/>
    <w:rPr>
      <w:rFonts w:ascii="Arial" w:eastAsia="Times New Roman" w:hAnsi="Arial" w:cs="Times New Roman"/>
      <w:sz w:val="24"/>
      <w:szCs w:val="24"/>
      <w:lang w:val="en-GB"/>
    </w:rPr>
  </w:style>
  <w:style w:type="character" w:styleId="FootnoteReference">
    <w:name w:val="footnote reference"/>
    <w:basedOn w:val="DefaultParagraphFont"/>
    <w:rsid w:val="006F1BF0"/>
    <w:rPr>
      <w:vertAlign w:val="superscript"/>
    </w:rPr>
  </w:style>
  <w:style w:type="paragraph" w:styleId="BalloonText">
    <w:name w:val="Balloon Text"/>
    <w:basedOn w:val="Normal"/>
    <w:link w:val="BalloonTextChar"/>
    <w:uiPriority w:val="99"/>
    <w:semiHidden/>
    <w:unhideWhenUsed/>
    <w:rsid w:val="000273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3C3"/>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5126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2680"/>
    <w:rPr>
      <w:rFonts w:ascii="Arial" w:eastAsia="Times New Roman" w:hAnsi="Arial" w:cs="Times New Roman"/>
      <w:sz w:val="22"/>
      <w:lang w:val="en-GB"/>
    </w:rPr>
  </w:style>
  <w:style w:type="paragraph" w:styleId="Footer">
    <w:name w:val="footer"/>
    <w:basedOn w:val="Normal"/>
    <w:link w:val="FooterChar"/>
    <w:uiPriority w:val="99"/>
    <w:unhideWhenUsed/>
    <w:rsid w:val="005126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2680"/>
    <w:rPr>
      <w:rFonts w:ascii="Arial" w:eastAsia="Times New Roman" w:hAnsi="Arial"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TRIPOD checklist</vt:lpstr>
    </vt:vector>
  </TitlesOfParts>
  <Manager/>
  <Company>University of Oxford</Company>
  <LinksUpToDate>false</LinksUpToDate>
  <CharactersWithSpaces>14663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TRIPOD checklist</dc:title>
  <dc:subject/>
  <dc:creator>Gary  Collins</dc:creator>
  <cp:keywords/>
  <dc:description/>
  <cp:lastModifiedBy>Rebecca Saveall-Green</cp:lastModifiedBy>
  <cp:revision>12</cp:revision>
  <cp:lastPrinted>2014-10-10T14:41:00Z</cp:lastPrinted>
  <dcterms:created xsi:type="dcterms:W3CDTF">2019-02-18T09:21:00Z</dcterms:created>
  <dcterms:modified xsi:type="dcterms:W3CDTF">2019-03-12T13:51:00Z</dcterms:modified>
  <cp:category/>
</cp:coreProperties>
</file>