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24E" w:rsidRDefault="00076B83" w:rsidP="00F336EA">
      <w:pPr>
        <w:pStyle w:val="TESupportingInformation"/>
        <w:ind w:firstLine="0"/>
        <w:jc w:val="center"/>
        <w:rPr>
          <w:b/>
        </w:rPr>
      </w:pPr>
      <w:bookmarkStart w:id="0" w:name="_GoBack"/>
      <w:bookmarkEnd w:id="0"/>
      <w:r w:rsidRPr="00075011">
        <w:rPr>
          <w:b/>
        </w:rPr>
        <w:t>Electronic Supplementary</w:t>
      </w:r>
      <w:r w:rsidR="00F35150" w:rsidRPr="00075011">
        <w:rPr>
          <w:b/>
        </w:rPr>
        <w:t xml:space="preserve"> Information</w:t>
      </w:r>
    </w:p>
    <w:p w:rsidR="00F336EA" w:rsidRPr="00F336EA" w:rsidRDefault="00F336EA" w:rsidP="00F336EA">
      <w:pPr>
        <w:rPr>
          <w:lang w:val="en-US"/>
        </w:rPr>
      </w:pPr>
    </w:p>
    <w:p w:rsidR="00F336EA" w:rsidRPr="00DF45B2" w:rsidRDefault="00F336EA" w:rsidP="00F336EA">
      <w:pPr>
        <w:pStyle w:val="Articletitle"/>
        <w:rPr>
          <w:lang w:val="en-US"/>
        </w:rPr>
      </w:pPr>
      <w:r w:rsidRPr="00DF45B2">
        <w:rPr>
          <w:lang w:val="en-US"/>
        </w:rPr>
        <w:t>Struc</w:t>
      </w:r>
      <w:r>
        <w:rPr>
          <w:lang w:val="en-US"/>
        </w:rPr>
        <w:t>tu</w:t>
      </w:r>
      <w:r w:rsidRPr="00DF45B2">
        <w:rPr>
          <w:lang w:val="en-US"/>
        </w:rPr>
        <w:t>ral ins</w:t>
      </w:r>
      <w:r>
        <w:rPr>
          <w:lang w:val="en-US"/>
        </w:rPr>
        <w:t>ight into the anion-water cluster: S</w:t>
      </w:r>
      <w:r w:rsidRPr="00DF45B2">
        <w:rPr>
          <w:lang w:val="en-US"/>
        </w:rPr>
        <w:t xml:space="preserve">tabilized by alcohol and carboxylic </w:t>
      </w:r>
      <w:r>
        <w:rPr>
          <w:lang w:val="en-US"/>
        </w:rPr>
        <w:t>acid containing tripodal ligand</w:t>
      </w:r>
    </w:p>
    <w:p w:rsidR="00F35150" w:rsidRPr="00075011" w:rsidRDefault="00F35150" w:rsidP="008F6C6A">
      <w:pPr>
        <w:pStyle w:val="BBAuthorName"/>
        <w:rPr>
          <w:b/>
          <w:i w:val="0"/>
          <w:szCs w:val="36"/>
          <w:lang w:val="en-IN"/>
        </w:rPr>
      </w:pPr>
    </w:p>
    <w:p w:rsidR="0028024E" w:rsidRPr="00075011" w:rsidRDefault="0028024E" w:rsidP="008F6C6A">
      <w:pPr>
        <w:pStyle w:val="BBAuthorName"/>
        <w:rPr>
          <w:rFonts w:cs="Times"/>
        </w:rPr>
      </w:pPr>
      <w:r w:rsidRPr="00075011">
        <w:rPr>
          <w:rFonts w:cs="Times"/>
        </w:rPr>
        <w:t>Md. Najbul Hoque, Arghya Basu and Gopal Das*</w:t>
      </w:r>
    </w:p>
    <w:p w:rsidR="0028024E" w:rsidRPr="00075011" w:rsidRDefault="0028024E" w:rsidP="008F6C6A">
      <w:pPr>
        <w:jc w:val="center"/>
        <w:rPr>
          <w:rFonts w:ascii="Times" w:hAnsi="Times" w:cs="Times"/>
          <w:i/>
          <w:iCs/>
          <w:sz w:val="24"/>
          <w:szCs w:val="24"/>
        </w:rPr>
      </w:pPr>
      <w:r w:rsidRPr="00075011">
        <w:rPr>
          <w:rFonts w:ascii="Times" w:hAnsi="Times" w:cs="Times"/>
          <w:i/>
          <w:iCs/>
          <w:sz w:val="24"/>
          <w:szCs w:val="24"/>
        </w:rPr>
        <w:t>Department of Chemistry, Indian Institute of Technology Guwahati,</w:t>
      </w:r>
    </w:p>
    <w:p w:rsidR="0028024E" w:rsidRPr="00075011" w:rsidRDefault="0028024E" w:rsidP="008F6C6A">
      <w:pPr>
        <w:jc w:val="center"/>
        <w:rPr>
          <w:rFonts w:ascii="Times" w:hAnsi="Times" w:cs="Times"/>
          <w:i/>
          <w:iCs/>
          <w:sz w:val="24"/>
          <w:szCs w:val="24"/>
        </w:rPr>
      </w:pPr>
      <w:r w:rsidRPr="00075011">
        <w:rPr>
          <w:rFonts w:ascii="Times" w:hAnsi="Times" w:cs="Times"/>
          <w:i/>
          <w:iCs/>
          <w:sz w:val="24"/>
          <w:szCs w:val="24"/>
        </w:rPr>
        <w:t>Assam-781039, India.</w:t>
      </w:r>
    </w:p>
    <w:p w:rsidR="0028024E" w:rsidRPr="00075011" w:rsidRDefault="0028024E" w:rsidP="008F6C6A">
      <w:pPr>
        <w:jc w:val="center"/>
        <w:rPr>
          <w:rFonts w:ascii="Times" w:hAnsi="Times" w:cs="Times"/>
          <w:i/>
          <w:iCs/>
          <w:sz w:val="24"/>
          <w:szCs w:val="24"/>
        </w:rPr>
      </w:pPr>
    </w:p>
    <w:p w:rsidR="0028024E" w:rsidRPr="00075011" w:rsidRDefault="0028024E" w:rsidP="008F6C6A">
      <w:pPr>
        <w:jc w:val="center"/>
        <w:rPr>
          <w:rFonts w:ascii="Times" w:hAnsi="Times" w:cs="Times"/>
          <w:sz w:val="24"/>
          <w:szCs w:val="24"/>
        </w:rPr>
      </w:pPr>
      <w:r w:rsidRPr="00075011">
        <w:rPr>
          <w:rFonts w:ascii="Times" w:hAnsi="Times" w:cs="Times"/>
          <w:sz w:val="24"/>
          <w:szCs w:val="24"/>
        </w:rPr>
        <w:t>Email: gdas@iitg.ernet.in</w:t>
      </w:r>
    </w:p>
    <w:p w:rsidR="00476AB0" w:rsidRPr="00075011" w:rsidRDefault="00476AB0" w:rsidP="008F6C6A">
      <w:pPr>
        <w:jc w:val="center"/>
        <w:rPr>
          <w:rFonts w:ascii="Times" w:hAnsi="Times" w:cs="Times"/>
          <w:sz w:val="24"/>
          <w:szCs w:val="24"/>
        </w:rPr>
      </w:pPr>
    </w:p>
    <w:p w:rsidR="00A13410" w:rsidRPr="00075011" w:rsidRDefault="00A1341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804951" w:rsidRPr="00075011" w:rsidRDefault="00804951" w:rsidP="008F6C6A">
      <w:pPr>
        <w:jc w:val="center"/>
      </w:pPr>
    </w:p>
    <w:p w:rsidR="00804951" w:rsidRPr="00075011" w:rsidRDefault="00804951" w:rsidP="001C10F6">
      <w:pPr>
        <w:rPr>
          <w:noProof/>
          <w:lang w:eastAsia="en-IN"/>
        </w:rPr>
      </w:pPr>
    </w:p>
    <w:p w:rsidR="004F7F70" w:rsidRPr="00075011" w:rsidRDefault="00A003BD" w:rsidP="008F6C6A">
      <w:pPr>
        <w:jc w:val="center"/>
      </w:pPr>
      <w:r w:rsidRPr="00075011">
        <w:rPr>
          <w:noProof/>
          <w:lang w:val="en-GB" w:eastAsia="en-GB"/>
        </w:rPr>
        <w:lastRenderedPageBreak/>
        <w:drawing>
          <wp:inline distT="0" distB="0" distL="0" distR="0" wp14:anchorId="759FDB75" wp14:editId="10B3050D">
            <wp:extent cx="4156135" cy="3261917"/>
            <wp:effectExtent l="19050" t="0" r="0" b="0"/>
            <wp:docPr id="4" name="Picture 3" descr="orte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tep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814" cy="326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BD" w:rsidRPr="00075011" w:rsidRDefault="00A003BD" w:rsidP="00F336EA">
      <w:pPr>
        <w:jc w:val="both"/>
        <w:rPr>
          <w:rFonts w:ascii="Times New Roman" w:hAnsi="Times New Roman"/>
        </w:rPr>
      </w:pPr>
      <w:r w:rsidRPr="00075011">
        <w:rPr>
          <w:rFonts w:ascii="Times New Roman" w:hAnsi="Times New Roman"/>
          <w:b/>
        </w:rPr>
        <w:t xml:space="preserve">Figure S1. </w:t>
      </w:r>
      <w:r w:rsidR="0090779C" w:rsidRPr="00075011">
        <w:rPr>
          <w:rFonts w:ascii="Times New Roman" w:hAnsi="Times New Roman"/>
        </w:rPr>
        <w:t xml:space="preserve">ORTEP diagram of the complex </w:t>
      </w:r>
      <w:r w:rsidR="007713A5" w:rsidRPr="00075011">
        <w:rPr>
          <w:rFonts w:ascii="Times New Roman" w:hAnsi="Times New Roman"/>
          <w:b/>
          <w:lang w:val="en-US"/>
        </w:rPr>
        <w:t>[L</w:t>
      </w:r>
      <w:r w:rsidR="00C007CA" w:rsidRPr="00075011">
        <w:rPr>
          <w:rFonts w:ascii="Times New Roman" w:hAnsi="Times New Roman"/>
          <w:b/>
          <w:lang w:val="en-US"/>
        </w:rPr>
        <w:t>Na</w:t>
      </w:r>
      <w:r w:rsidR="00C007CA" w:rsidRPr="00075011">
        <w:rPr>
          <w:rFonts w:ascii="Times New Roman" w:hAnsi="Times New Roman"/>
          <w:b/>
          <w:vertAlign w:val="subscript"/>
          <w:lang w:val="en-US"/>
        </w:rPr>
        <w:t>2</w:t>
      </w:r>
      <w:r w:rsidR="00C007CA" w:rsidRPr="00075011">
        <w:rPr>
          <w:rFonts w:ascii="Times New Roman" w:hAnsi="Times New Roman"/>
          <w:b/>
          <w:lang w:val="en-US"/>
        </w:rPr>
        <w:t>•6H</w:t>
      </w:r>
      <w:r w:rsidR="00C007CA" w:rsidRPr="00075011">
        <w:rPr>
          <w:rFonts w:ascii="Times New Roman" w:hAnsi="Times New Roman"/>
          <w:b/>
          <w:vertAlign w:val="subscript"/>
          <w:lang w:val="en-US"/>
        </w:rPr>
        <w:t>2</w:t>
      </w:r>
      <w:r w:rsidR="00C007CA" w:rsidRPr="00075011">
        <w:rPr>
          <w:rFonts w:ascii="Times New Roman" w:hAnsi="Times New Roman"/>
          <w:b/>
          <w:lang w:val="en-US"/>
        </w:rPr>
        <w:t>O]</w:t>
      </w:r>
      <w:r w:rsidR="00C007CA" w:rsidRPr="00075011">
        <w:rPr>
          <w:rFonts w:ascii="Times New Roman" w:hAnsi="Times New Roman"/>
        </w:rPr>
        <w:t xml:space="preserve"> </w:t>
      </w:r>
      <w:r w:rsidR="0090779C" w:rsidRPr="00075011">
        <w:rPr>
          <w:rFonts w:ascii="Times New Roman" w:hAnsi="Times New Roman"/>
        </w:rPr>
        <w:t>(30% probability for thermal ellipsoid) with atom labelling scheme (H-atoms omitted for clarity).</w:t>
      </w:r>
    </w:p>
    <w:p w:rsidR="00DA1DDF" w:rsidRPr="00075011" w:rsidRDefault="00BB0F17" w:rsidP="008F6C6A">
      <w:pPr>
        <w:jc w:val="center"/>
        <w:rPr>
          <w:rFonts w:ascii="Times New Roman" w:hAnsi="Times New Roman"/>
        </w:rPr>
      </w:pPr>
      <w:r w:rsidRPr="00075011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3ED58CC7" wp14:editId="21868BF5">
            <wp:extent cx="2905305" cy="4199210"/>
            <wp:effectExtent l="19050" t="0" r="9345" b="0"/>
            <wp:docPr id="10" name="Picture 9" descr="ortep-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tep-HC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38" cy="420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17" w:rsidRPr="00075011" w:rsidRDefault="003538F8" w:rsidP="00F336EA">
      <w:pPr>
        <w:jc w:val="both"/>
        <w:rPr>
          <w:rFonts w:ascii="Times New Roman" w:hAnsi="Times New Roman"/>
        </w:rPr>
      </w:pPr>
      <w:r w:rsidRPr="00075011">
        <w:rPr>
          <w:rFonts w:ascii="Times New Roman" w:hAnsi="Times New Roman"/>
          <w:b/>
        </w:rPr>
        <w:t>Figure S2</w:t>
      </w:r>
      <w:r w:rsidR="00BB0F17" w:rsidRPr="00075011">
        <w:rPr>
          <w:rFonts w:ascii="Times New Roman" w:hAnsi="Times New Roman"/>
          <w:b/>
        </w:rPr>
        <w:t xml:space="preserve">. </w:t>
      </w:r>
      <w:r w:rsidR="00BB0F17" w:rsidRPr="00075011">
        <w:rPr>
          <w:rFonts w:ascii="Times New Roman" w:hAnsi="Times New Roman"/>
        </w:rPr>
        <w:t xml:space="preserve">ORTEP diagram of the complex </w:t>
      </w:r>
      <w:r w:rsidR="00BB0F17" w:rsidRPr="00075011">
        <w:rPr>
          <w:rFonts w:ascii="Times New Roman" w:hAnsi="Times New Roman"/>
          <w:b/>
          <w:lang w:val="en-US"/>
        </w:rPr>
        <w:t>[LH</w:t>
      </w:r>
      <w:r w:rsidR="00BB0F17" w:rsidRPr="00075011">
        <w:rPr>
          <w:rFonts w:ascii="Times New Roman" w:hAnsi="Times New Roman"/>
          <w:b/>
          <w:vertAlign w:val="subscript"/>
          <w:lang w:val="en-US"/>
        </w:rPr>
        <w:t>3</w:t>
      </w:r>
      <w:r w:rsidR="00BB0F17" w:rsidRPr="00075011">
        <w:rPr>
          <w:rFonts w:ascii="Times New Roman" w:hAnsi="Times New Roman"/>
          <w:b/>
          <w:lang w:val="en-US"/>
        </w:rPr>
        <w:t>•Cl•3H</w:t>
      </w:r>
      <w:r w:rsidR="00BB0F17" w:rsidRPr="00075011">
        <w:rPr>
          <w:rFonts w:ascii="Times New Roman" w:hAnsi="Times New Roman"/>
          <w:b/>
          <w:vertAlign w:val="subscript"/>
          <w:lang w:val="en-US"/>
        </w:rPr>
        <w:t>2</w:t>
      </w:r>
      <w:r w:rsidR="00BB0F17" w:rsidRPr="00075011">
        <w:rPr>
          <w:rFonts w:ascii="Times New Roman" w:hAnsi="Times New Roman"/>
          <w:b/>
          <w:lang w:val="en-US"/>
        </w:rPr>
        <w:t xml:space="preserve">O] </w:t>
      </w:r>
      <w:r w:rsidR="00BB0F17" w:rsidRPr="00075011">
        <w:rPr>
          <w:rFonts w:ascii="Times New Roman" w:hAnsi="Times New Roman"/>
        </w:rPr>
        <w:t>(30% probability for thermal ellipsoid) with atom labelling scheme (H-atoms omitted for clarity).</w:t>
      </w:r>
    </w:p>
    <w:p w:rsidR="00BB0F17" w:rsidRPr="00075011" w:rsidRDefault="00BB0F17" w:rsidP="008F6C6A">
      <w:pPr>
        <w:jc w:val="center"/>
        <w:rPr>
          <w:rFonts w:ascii="Times New Roman" w:hAnsi="Times New Roman"/>
        </w:rPr>
      </w:pPr>
    </w:p>
    <w:p w:rsidR="00824A6B" w:rsidRPr="00075011" w:rsidRDefault="00824A6B" w:rsidP="008F6C6A">
      <w:pPr>
        <w:jc w:val="center"/>
        <w:rPr>
          <w:rFonts w:ascii="Times New Roman" w:hAnsi="Times New Roman"/>
          <w:b/>
        </w:rPr>
      </w:pPr>
      <w:r w:rsidRPr="00075011"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 wp14:anchorId="41B3EB6E" wp14:editId="2E5BA1FF">
            <wp:extent cx="2970176" cy="3080084"/>
            <wp:effectExtent l="19050" t="0" r="1624" b="0"/>
            <wp:docPr id="6" name="Picture 5" descr="orterp-HB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terp-HBr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816" cy="308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99" w:rsidRPr="00075011" w:rsidRDefault="00AE6B99" w:rsidP="008F6C6A">
      <w:pPr>
        <w:jc w:val="center"/>
        <w:rPr>
          <w:rFonts w:ascii="Times New Roman" w:hAnsi="Times New Roman"/>
          <w:b/>
        </w:rPr>
      </w:pPr>
    </w:p>
    <w:p w:rsidR="00C007CA" w:rsidRPr="00075011" w:rsidRDefault="003538F8" w:rsidP="00F336EA">
      <w:pPr>
        <w:jc w:val="both"/>
        <w:rPr>
          <w:rFonts w:ascii="Times New Roman" w:hAnsi="Times New Roman"/>
          <w:b/>
        </w:rPr>
      </w:pPr>
      <w:r w:rsidRPr="00075011">
        <w:rPr>
          <w:rFonts w:ascii="Times New Roman" w:hAnsi="Times New Roman"/>
          <w:b/>
        </w:rPr>
        <w:t>Figure S3</w:t>
      </w:r>
      <w:r w:rsidR="00C007CA" w:rsidRPr="00075011">
        <w:rPr>
          <w:rFonts w:ascii="Times New Roman" w:hAnsi="Times New Roman"/>
          <w:b/>
        </w:rPr>
        <w:t xml:space="preserve">. </w:t>
      </w:r>
      <w:r w:rsidR="00C007CA" w:rsidRPr="00075011">
        <w:rPr>
          <w:rFonts w:ascii="Times New Roman" w:hAnsi="Times New Roman"/>
        </w:rPr>
        <w:t xml:space="preserve">ORTEP diagram of the complex </w:t>
      </w:r>
      <w:r w:rsidR="00C007CA" w:rsidRPr="00075011">
        <w:rPr>
          <w:rFonts w:ascii="Times New Roman" w:hAnsi="Times New Roman"/>
          <w:b/>
          <w:lang w:val="en-US"/>
        </w:rPr>
        <w:t>[LH</w:t>
      </w:r>
      <w:r w:rsidR="00C007CA" w:rsidRPr="00075011">
        <w:rPr>
          <w:rFonts w:ascii="Times New Roman" w:hAnsi="Times New Roman"/>
          <w:b/>
          <w:vertAlign w:val="subscript"/>
          <w:lang w:val="en-US"/>
        </w:rPr>
        <w:t>3</w:t>
      </w:r>
      <w:r w:rsidR="00C007CA" w:rsidRPr="00075011">
        <w:rPr>
          <w:rFonts w:ascii="Times New Roman" w:hAnsi="Times New Roman"/>
          <w:b/>
          <w:lang w:val="en-US"/>
        </w:rPr>
        <w:t>•</w:t>
      </w:r>
      <w:r w:rsidR="00DD0DA3" w:rsidRPr="00075011">
        <w:rPr>
          <w:rFonts w:ascii="Times New Roman" w:hAnsi="Times New Roman"/>
          <w:b/>
          <w:lang w:val="en-US"/>
        </w:rPr>
        <w:t>Br</w:t>
      </w:r>
      <w:r w:rsidR="00C007CA" w:rsidRPr="00075011">
        <w:rPr>
          <w:rFonts w:ascii="Times New Roman" w:hAnsi="Times New Roman"/>
          <w:b/>
          <w:lang w:val="en-US"/>
        </w:rPr>
        <w:t>•</w:t>
      </w:r>
      <w:r w:rsidR="00DD0DA3" w:rsidRPr="00075011">
        <w:rPr>
          <w:rFonts w:ascii="Times New Roman" w:hAnsi="Times New Roman"/>
          <w:b/>
          <w:lang w:val="en-US"/>
        </w:rPr>
        <w:t>2</w:t>
      </w:r>
      <w:r w:rsidR="00C007CA" w:rsidRPr="00075011">
        <w:rPr>
          <w:rFonts w:ascii="Times New Roman" w:hAnsi="Times New Roman"/>
          <w:b/>
          <w:lang w:val="en-US"/>
        </w:rPr>
        <w:t>H</w:t>
      </w:r>
      <w:r w:rsidR="00C007CA" w:rsidRPr="00075011">
        <w:rPr>
          <w:rFonts w:ascii="Times New Roman" w:hAnsi="Times New Roman"/>
          <w:b/>
          <w:vertAlign w:val="subscript"/>
          <w:lang w:val="en-US"/>
        </w:rPr>
        <w:t>2</w:t>
      </w:r>
      <w:r w:rsidR="00C007CA" w:rsidRPr="00075011">
        <w:rPr>
          <w:rFonts w:ascii="Times New Roman" w:hAnsi="Times New Roman"/>
          <w:b/>
          <w:lang w:val="en-US"/>
        </w:rPr>
        <w:t>O]</w:t>
      </w:r>
      <w:r w:rsidR="00C007CA" w:rsidRPr="00075011">
        <w:rPr>
          <w:rFonts w:ascii="Times New Roman" w:hAnsi="Times New Roman"/>
        </w:rPr>
        <w:t xml:space="preserve"> (30% probability for thermal ellipsoid) with atom labelling scheme (H-atoms omitted for clarity).</w:t>
      </w:r>
    </w:p>
    <w:p w:rsidR="00824A6B" w:rsidRPr="00075011" w:rsidRDefault="00824A6B" w:rsidP="008F6C6A">
      <w:pPr>
        <w:jc w:val="center"/>
        <w:rPr>
          <w:rFonts w:ascii="Times New Roman" w:hAnsi="Times New Roman"/>
          <w:b/>
        </w:rPr>
      </w:pPr>
      <w:r w:rsidRPr="00075011"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 wp14:anchorId="0C626E9C" wp14:editId="373A0846">
            <wp:extent cx="2461695" cy="3344779"/>
            <wp:effectExtent l="19050" t="0" r="0" b="0"/>
            <wp:docPr id="8" name="Picture 7" descr="orte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tep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749" cy="336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99" w:rsidRPr="00075011" w:rsidRDefault="00AE6B99" w:rsidP="008F6C6A">
      <w:pPr>
        <w:jc w:val="center"/>
        <w:rPr>
          <w:rFonts w:ascii="Times New Roman" w:hAnsi="Times New Roman"/>
          <w:b/>
        </w:rPr>
      </w:pPr>
    </w:p>
    <w:p w:rsidR="00DD0DA3" w:rsidRPr="00075011" w:rsidRDefault="003538F8" w:rsidP="00F336EA">
      <w:pPr>
        <w:jc w:val="both"/>
        <w:rPr>
          <w:rFonts w:ascii="Times New Roman" w:hAnsi="Times New Roman"/>
          <w:b/>
        </w:rPr>
      </w:pPr>
      <w:r w:rsidRPr="00075011">
        <w:rPr>
          <w:rFonts w:ascii="Times New Roman" w:hAnsi="Times New Roman"/>
          <w:b/>
        </w:rPr>
        <w:t>Figure S4</w:t>
      </w:r>
      <w:r w:rsidR="00DD0DA3" w:rsidRPr="00075011">
        <w:rPr>
          <w:rFonts w:ascii="Times New Roman" w:hAnsi="Times New Roman"/>
          <w:b/>
        </w:rPr>
        <w:t xml:space="preserve">. </w:t>
      </w:r>
      <w:r w:rsidR="00DD0DA3" w:rsidRPr="00075011">
        <w:rPr>
          <w:rFonts w:ascii="Times New Roman" w:hAnsi="Times New Roman"/>
        </w:rPr>
        <w:t xml:space="preserve">ORTEP diagram of the complex </w:t>
      </w:r>
      <w:r w:rsidR="00DD0DA3" w:rsidRPr="00075011">
        <w:rPr>
          <w:rFonts w:ascii="Times New Roman" w:hAnsi="Times New Roman"/>
          <w:b/>
          <w:lang w:val="en-US"/>
        </w:rPr>
        <w:t>[LH</w:t>
      </w:r>
      <w:r w:rsidR="00DD0DA3" w:rsidRPr="00075011">
        <w:rPr>
          <w:rFonts w:ascii="Times New Roman" w:hAnsi="Times New Roman"/>
          <w:b/>
          <w:vertAlign w:val="subscript"/>
          <w:lang w:val="en-US"/>
        </w:rPr>
        <w:t>3</w:t>
      </w:r>
      <w:r w:rsidR="00DD0DA3" w:rsidRPr="00075011">
        <w:rPr>
          <w:rFonts w:ascii="Times New Roman" w:hAnsi="Times New Roman"/>
          <w:b/>
          <w:lang w:val="en-US"/>
        </w:rPr>
        <w:t>•NO</w:t>
      </w:r>
      <w:r w:rsidR="00DD0DA3" w:rsidRPr="00075011">
        <w:rPr>
          <w:rFonts w:ascii="Times New Roman" w:hAnsi="Times New Roman"/>
          <w:b/>
          <w:vertAlign w:val="subscript"/>
          <w:lang w:val="en-US"/>
        </w:rPr>
        <w:t>3</w:t>
      </w:r>
      <w:r w:rsidR="00DD0DA3" w:rsidRPr="00075011">
        <w:rPr>
          <w:rFonts w:ascii="Times New Roman" w:hAnsi="Times New Roman"/>
          <w:b/>
          <w:lang w:val="en-US"/>
        </w:rPr>
        <w:t>•2H</w:t>
      </w:r>
      <w:r w:rsidR="00DD0DA3" w:rsidRPr="00075011">
        <w:rPr>
          <w:rFonts w:ascii="Times New Roman" w:hAnsi="Times New Roman"/>
          <w:b/>
          <w:vertAlign w:val="subscript"/>
          <w:lang w:val="en-US"/>
        </w:rPr>
        <w:t>2</w:t>
      </w:r>
      <w:r w:rsidR="00DD0DA3" w:rsidRPr="00075011">
        <w:rPr>
          <w:rFonts w:ascii="Times New Roman" w:hAnsi="Times New Roman"/>
          <w:b/>
          <w:lang w:val="en-US"/>
        </w:rPr>
        <w:t>O]</w:t>
      </w:r>
      <w:r w:rsidR="00DD0DA3" w:rsidRPr="00075011">
        <w:rPr>
          <w:rFonts w:ascii="Times New Roman" w:hAnsi="Times New Roman"/>
        </w:rPr>
        <w:t xml:space="preserve"> (30% probability for thermal ellipsoid) with atom labelling scheme (H-atoms omitted for clarity).</w:t>
      </w:r>
    </w:p>
    <w:p w:rsidR="00DD0DA3" w:rsidRPr="00075011" w:rsidRDefault="00DD0DA3" w:rsidP="008F6C6A">
      <w:pPr>
        <w:jc w:val="center"/>
        <w:rPr>
          <w:rFonts w:ascii="Times New Roman" w:hAnsi="Times New Roman"/>
          <w:b/>
        </w:rPr>
      </w:pPr>
    </w:p>
    <w:p w:rsidR="00824A6B" w:rsidRPr="00075011" w:rsidRDefault="00824A6B" w:rsidP="008F6C6A">
      <w:pPr>
        <w:jc w:val="center"/>
        <w:rPr>
          <w:rFonts w:ascii="Times New Roman" w:hAnsi="Times New Roman"/>
          <w:b/>
        </w:rPr>
      </w:pPr>
      <w:r w:rsidRPr="00075011">
        <w:rPr>
          <w:rFonts w:ascii="Times New Roman" w:hAnsi="Times New Roman"/>
          <w:b/>
          <w:noProof/>
          <w:lang w:val="en-GB" w:eastAsia="en-GB"/>
        </w:rPr>
        <w:lastRenderedPageBreak/>
        <w:drawing>
          <wp:inline distT="0" distB="0" distL="0" distR="0" wp14:anchorId="485C48B6" wp14:editId="175E3B72">
            <wp:extent cx="3198603" cy="2806518"/>
            <wp:effectExtent l="19050" t="0" r="1797" b="0"/>
            <wp:docPr id="11" name="Picture 10" descr="ortep-HClO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tep-HClO4.tif"/>
                    <pic:cNvPicPr/>
                  </pic:nvPicPr>
                  <pic:blipFill>
                    <a:blip r:embed="rId13" cstate="print"/>
                    <a:srcRect l="21790"/>
                    <a:stretch>
                      <a:fillRect/>
                    </a:stretch>
                  </pic:blipFill>
                  <pic:spPr>
                    <a:xfrm>
                      <a:off x="0" y="0"/>
                      <a:ext cx="3196205" cy="280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  <w:rPr>
          <w:rFonts w:ascii="Times New Roman" w:hAnsi="Times New Roman"/>
          <w:b/>
        </w:rPr>
      </w:pPr>
    </w:p>
    <w:p w:rsidR="00DD0DA3" w:rsidRPr="00075011" w:rsidRDefault="003538F8" w:rsidP="00F336EA">
      <w:pPr>
        <w:jc w:val="both"/>
        <w:rPr>
          <w:rFonts w:ascii="Times New Roman" w:hAnsi="Times New Roman"/>
        </w:rPr>
      </w:pPr>
      <w:r w:rsidRPr="00075011">
        <w:rPr>
          <w:rFonts w:ascii="Times New Roman" w:hAnsi="Times New Roman"/>
          <w:b/>
        </w:rPr>
        <w:t>Figure S5</w:t>
      </w:r>
      <w:r w:rsidR="00DD0DA3" w:rsidRPr="00075011">
        <w:rPr>
          <w:rFonts w:ascii="Times New Roman" w:hAnsi="Times New Roman"/>
          <w:b/>
        </w:rPr>
        <w:t xml:space="preserve">. </w:t>
      </w:r>
      <w:r w:rsidR="00DD0DA3" w:rsidRPr="00075011">
        <w:rPr>
          <w:rFonts w:ascii="Times New Roman" w:hAnsi="Times New Roman"/>
        </w:rPr>
        <w:t xml:space="preserve">ORTEP diagram of the complex </w:t>
      </w:r>
      <w:r w:rsidR="00DD0DA3" w:rsidRPr="00075011">
        <w:rPr>
          <w:rFonts w:ascii="Times New Roman" w:hAnsi="Times New Roman"/>
          <w:b/>
          <w:lang w:val="en-US"/>
        </w:rPr>
        <w:t>[LH</w:t>
      </w:r>
      <w:r w:rsidR="00DD0DA3" w:rsidRPr="00075011">
        <w:rPr>
          <w:rFonts w:ascii="Times New Roman" w:hAnsi="Times New Roman"/>
          <w:b/>
          <w:vertAlign w:val="subscript"/>
          <w:lang w:val="en-US"/>
        </w:rPr>
        <w:t>3</w:t>
      </w:r>
      <w:r w:rsidR="00DD0DA3" w:rsidRPr="00075011">
        <w:rPr>
          <w:rFonts w:ascii="Times New Roman" w:hAnsi="Times New Roman"/>
          <w:b/>
          <w:lang w:val="en-US"/>
        </w:rPr>
        <w:t>•ClO</w:t>
      </w:r>
      <w:r w:rsidR="00DD0DA3" w:rsidRPr="00075011">
        <w:rPr>
          <w:rFonts w:ascii="Times New Roman" w:hAnsi="Times New Roman"/>
          <w:b/>
          <w:vertAlign w:val="subscript"/>
          <w:lang w:val="en-US"/>
        </w:rPr>
        <w:t>4</w:t>
      </w:r>
      <w:r w:rsidR="00DD0DA3" w:rsidRPr="00075011">
        <w:rPr>
          <w:rFonts w:ascii="Times New Roman" w:hAnsi="Times New Roman"/>
          <w:b/>
          <w:lang w:val="en-US"/>
        </w:rPr>
        <w:t>•MeOH]</w:t>
      </w:r>
      <w:r w:rsidR="00DD0DA3" w:rsidRPr="00075011">
        <w:rPr>
          <w:rFonts w:ascii="Times New Roman" w:hAnsi="Times New Roman"/>
        </w:rPr>
        <w:t xml:space="preserve"> (30% probability for thermal ellipsoid) with atom labelling scheme (H-atoms omitted for clarity).</w:t>
      </w:r>
    </w:p>
    <w:p w:rsidR="00FE6510" w:rsidRPr="00075011" w:rsidRDefault="00967A67" w:rsidP="008F6C6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>
            <wp:extent cx="4947858" cy="381038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E-NAPH-1HNMR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92" cy="3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A6" w:rsidRPr="00A55A69" w:rsidRDefault="003538F8" w:rsidP="00F336EA">
      <w:pPr>
        <w:jc w:val="both"/>
        <w:rPr>
          <w:rFonts w:ascii="Times" w:hAnsi="Times" w:cs="Times"/>
          <w:sz w:val="24"/>
          <w:szCs w:val="24"/>
        </w:rPr>
      </w:pPr>
      <w:r w:rsidRPr="00A55A69">
        <w:rPr>
          <w:rFonts w:ascii="Times" w:hAnsi="Times" w:cs="Times"/>
          <w:b/>
          <w:sz w:val="24"/>
          <w:szCs w:val="24"/>
          <w:highlight w:val="yellow"/>
        </w:rPr>
        <w:t>Figure S6.</w:t>
      </w:r>
      <w:r w:rsidR="00FE6510" w:rsidRPr="00A55A69">
        <w:rPr>
          <w:rFonts w:ascii="Times" w:hAnsi="Times" w:cs="Times"/>
          <w:sz w:val="24"/>
          <w:szCs w:val="24"/>
          <w:highlight w:val="yellow"/>
          <w:vertAlign w:val="superscript"/>
        </w:rPr>
        <w:t xml:space="preserve"> 1</w:t>
      </w:r>
      <w:r w:rsidR="00FE6510" w:rsidRPr="00A55A69">
        <w:rPr>
          <w:rFonts w:ascii="Times" w:hAnsi="Times" w:cs="Times"/>
          <w:sz w:val="24"/>
          <w:szCs w:val="24"/>
          <w:highlight w:val="yellow"/>
        </w:rPr>
        <w:t xml:space="preserve">H-NMR (400 MHz) spectra of 1-Hydroxy-naphthalene-2-carboxylic acid methylester </w:t>
      </w:r>
      <w:r w:rsidR="007B757C" w:rsidRPr="00A55A69">
        <w:rPr>
          <w:rFonts w:ascii="Times" w:hAnsi="Times" w:cs="Times"/>
          <w:b/>
          <w:sz w:val="24"/>
          <w:szCs w:val="24"/>
          <w:highlight w:val="yellow"/>
        </w:rPr>
        <w:t xml:space="preserve">II </w:t>
      </w:r>
      <w:r w:rsidR="00FE6510" w:rsidRPr="00A55A69">
        <w:rPr>
          <w:rFonts w:ascii="Times" w:hAnsi="Times" w:cs="Times"/>
          <w:sz w:val="24"/>
          <w:szCs w:val="24"/>
          <w:highlight w:val="yellow"/>
        </w:rPr>
        <w:t>in CDCl</w:t>
      </w:r>
      <w:r w:rsidR="00FE6510" w:rsidRPr="00A55A69">
        <w:rPr>
          <w:rFonts w:ascii="Times" w:hAnsi="Times" w:cs="Times"/>
          <w:sz w:val="24"/>
          <w:szCs w:val="24"/>
          <w:highlight w:val="yellow"/>
          <w:vertAlign w:val="subscript"/>
        </w:rPr>
        <w:t>3</w:t>
      </w:r>
      <w:r w:rsidR="00FE6510" w:rsidRPr="00A55A69">
        <w:rPr>
          <w:rFonts w:ascii="Times" w:hAnsi="Times" w:cs="Times"/>
          <w:sz w:val="24"/>
          <w:szCs w:val="24"/>
          <w:highlight w:val="yellow"/>
        </w:rPr>
        <w:t xml:space="preserve"> at 298 K.</w:t>
      </w:r>
    </w:p>
    <w:p w:rsidR="00FE6510" w:rsidRPr="00075011" w:rsidRDefault="00967A67" w:rsidP="008F6C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723465" cy="3590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-OH-NAPH-OMe-13C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046" cy="358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510" w:rsidRPr="00A55A69" w:rsidRDefault="003538F8" w:rsidP="00F336EA">
      <w:pPr>
        <w:jc w:val="both"/>
        <w:rPr>
          <w:rFonts w:ascii="Times" w:hAnsi="Times" w:cs="Times"/>
          <w:sz w:val="24"/>
          <w:szCs w:val="24"/>
        </w:rPr>
      </w:pPr>
      <w:r w:rsidRPr="00A55A69">
        <w:rPr>
          <w:rFonts w:ascii="Times New Roman" w:hAnsi="Times New Roman"/>
          <w:b/>
          <w:highlight w:val="yellow"/>
        </w:rPr>
        <w:t>Figure S7.</w:t>
      </w:r>
      <w:r w:rsidRPr="00A55A69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 </w:t>
      </w:r>
      <w:r w:rsidR="00FE6510" w:rsidRPr="00A55A69">
        <w:rPr>
          <w:rFonts w:ascii="Times New Roman" w:hAnsi="Times New Roman"/>
          <w:sz w:val="24"/>
          <w:szCs w:val="24"/>
          <w:highlight w:val="yellow"/>
          <w:vertAlign w:val="superscript"/>
        </w:rPr>
        <w:t>13</w:t>
      </w:r>
      <w:r w:rsidR="00FE6510" w:rsidRPr="00A55A69">
        <w:rPr>
          <w:rFonts w:ascii="Times New Roman" w:hAnsi="Times New Roman"/>
          <w:sz w:val="24"/>
          <w:szCs w:val="24"/>
          <w:highlight w:val="yellow"/>
        </w:rPr>
        <w:t>C-NMR (100 MHz) spectra of 1-Hydroxy-naphthalene-2-carboxylic acid methylester</w:t>
      </w:r>
      <w:r w:rsidR="007B757C" w:rsidRPr="00A55A69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7B757C" w:rsidRPr="00A55A69">
        <w:rPr>
          <w:rFonts w:ascii="Times New Roman" w:hAnsi="Times New Roman"/>
          <w:b/>
          <w:sz w:val="24"/>
          <w:szCs w:val="24"/>
          <w:highlight w:val="yellow"/>
        </w:rPr>
        <w:t>II</w:t>
      </w:r>
      <w:r w:rsidR="00FE6510" w:rsidRPr="00A55A69">
        <w:rPr>
          <w:rFonts w:ascii="Times New Roman" w:hAnsi="Times New Roman"/>
          <w:sz w:val="24"/>
          <w:szCs w:val="24"/>
          <w:highlight w:val="yellow"/>
        </w:rPr>
        <w:t xml:space="preserve"> in CDCl</w:t>
      </w:r>
      <w:r w:rsidR="00FE6510" w:rsidRPr="00A55A69">
        <w:rPr>
          <w:rFonts w:ascii="Times New Roman" w:hAnsi="Times New Roman"/>
          <w:sz w:val="24"/>
          <w:szCs w:val="24"/>
          <w:highlight w:val="yellow"/>
          <w:vertAlign w:val="subscript"/>
        </w:rPr>
        <w:t xml:space="preserve">3 </w:t>
      </w:r>
      <w:r w:rsidR="00FE6510" w:rsidRPr="00A55A69">
        <w:rPr>
          <w:rFonts w:ascii="Times New Roman" w:hAnsi="Times New Roman"/>
          <w:sz w:val="24"/>
          <w:szCs w:val="24"/>
          <w:highlight w:val="yellow"/>
        </w:rPr>
        <w:t>at 298 K.</w:t>
      </w:r>
    </w:p>
    <w:p w:rsidR="004F7F70" w:rsidRPr="00075011" w:rsidRDefault="004F7F70" w:rsidP="008F6C6A">
      <w:pPr>
        <w:jc w:val="center"/>
        <w:rPr>
          <w:noProof/>
          <w:lang w:eastAsia="en-IN"/>
        </w:rPr>
      </w:pPr>
    </w:p>
    <w:p w:rsidR="006C18FF" w:rsidRPr="00075011" w:rsidRDefault="00182E03" w:rsidP="008F6C6A">
      <w:pPr>
        <w:jc w:val="center"/>
      </w:pPr>
      <w:r w:rsidRPr="00075011">
        <w:rPr>
          <w:noProof/>
          <w:lang w:val="en-GB" w:eastAsia="en-GB"/>
        </w:rPr>
        <w:drawing>
          <wp:inline distT="0" distB="0" distL="0" distR="0" wp14:anchorId="1F4CD973" wp14:editId="623EC560">
            <wp:extent cx="5616273" cy="3590282"/>
            <wp:effectExtent l="0" t="0" r="0" b="0"/>
            <wp:docPr id="1" name="Picture 0" descr="est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er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734" cy="359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03" w:rsidRPr="00075011" w:rsidRDefault="00FE6510" w:rsidP="00F336EA">
      <w:pPr>
        <w:jc w:val="both"/>
        <w:rPr>
          <w:rFonts w:ascii="Times" w:hAnsi="Times" w:cs="Times"/>
          <w:sz w:val="24"/>
          <w:szCs w:val="24"/>
        </w:rPr>
      </w:pPr>
      <w:r w:rsidRPr="00075011">
        <w:rPr>
          <w:rFonts w:ascii="Times" w:hAnsi="Times" w:cs="Times"/>
          <w:b/>
          <w:sz w:val="24"/>
          <w:szCs w:val="24"/>
        </w:rPr>
        <w:t>Fig</w:t>
      </w:r>
      <w:r w:rsidR="003538F8" w:rsidRPr="00075011">
        <w:rPr>
          <w:rFonts w:ascii="Times" w:hAnsi="Times" w:cs="Times"/>
          <w:b/>
          <w:sz w:val="24"/>
          <w:szCs w:val="24"/>
        </w:rPr>
        <w:t>ure</w:t>
      </w:r>
      <w:r w:rsidR="00182E03" w:rsidRPr="00075011">
        <w:rPr>
          <w:rFonts w:ascii="Times" w:hAnsi="Times" w:cs="Times"/>
          <w:b/>
          <w:sz w:val="24"/>
          <w:szCs w:val="24"/>
        </w:rPr>
        <w:t xml:space="preserve"> S</w:t>
      </w:r>
      <w:r w:rsidR="003538F8" w:rsidRPr="00075011">
        <w:rPr>
          <w:rFonts w:ascii="Times" w:hAnsi="Times" w:cs="Times"/>
          <w:b/>
          <w:sz w:val="24"/>
          <w:szCs w:val="24"/>
        </w:rPr>
        <w:t>8.</w:t>
      </w:r>
      <w:r w:rsidR="00182E03" w:rsidRPr="00075011">
        <w:rPr>
          <w:rFonts w:ascii="Times" w:hAnsi="Times" w:cs="Times"/>
          <w:sz w:val="24"/>
          <w:szCs w:val="24"/>
        </w:rPr>
        <w:t xml:space="preserve"> </w:t>
      </w:r>
      <w:r w:rsidR="00182E03" w:rsidRPr="00075011">
        <w:rPr>
          <w:rFonts w:ascii="Times" w:hAnsi="Times" w:cs="Times"/>
          <w:sz w:val="24"/>
          <w:szCs w:val="24"/>
          <w:vertAlign w:val="superscript"/>
        </w:rPr>
        <w:t>1</w:t>
      </w:r>
      <w:r w:rsidR="00182E03" w:rsidRPr="00075011">
        <w:rPr>
          <w:rFonts w:ascii="Times" w:hAnsi="Times" w:cs="Times"/>
          <w:sz w:val="24"/>
          <w:szCs w:val="24"/>
        </w:rPr>
        <w:t>H-NMR(400 MHz) spectra of</w:t>
      </w:r>
      <w:r w:rsidR="002654C7" w:rsidRPr="00075011">
        <w:rPr>
          <w:rFonts w:ascii="Times" w:hAnsi="Times" w:cs="Times"/>
          <w:sz w:val="24"/>
          <w:szCs w:val="24"/>
        </w:rPr>
        <w:t xml:space="preserve"> tripodal ester</w:t>
      </w:r>
      <w:r w:rsidR="007B757C" w:rsidRPr="00075011">
        <w:rPr>
          <w:rFonts w:ascii="Times" w:hAnsi="Times" w:cs="Times"/>
          <w:sz w:val="24"/>
          <w:szCs w:val="24"/>
        </w:rPr>
        <w:t xml:space="preserve"> </w:t>
      </w:r>
      <w:r w:rsidR="007B757C" w:rsidRPr="00075011">
        <w:rPr>
          <w:rFonts w:ascii="Times" w:hAnsi="Times" w:cs="Times"/>
          <w:b/>
          <w:sz w:val="24"/>
          <w:szCs w:val="24"/>
        </w:rPr>
        <w:t>III</w:t>
      </w:r>
      <w:r w:rsidR="00182E03" w:rsidRPr="00075011">
        <w:rPr>
          <w:rFonts w:ascii="Times" w:hAnsi="Times" w:cs="Times"/>
          <w:b/>
          <w:sz w:val="24"/>
          <w:szCs w:val="24"/>
        </w:rPr>
        <w:t xml:space="preserve"> </w:t>
      </w:r>
      <w:r w:rsidR="00182E03" w:rsidRPr="00075011">
        <w:rPr>
          <w:rFonts w:ascii="Times" w:hAnsi="Times" w:cs="Times"/>
          <w:sz w:val="24"/>
          <w:szCs w:val="24"/>
        </w:rPr>
        <w:t>in CDCl</w:t>
      </w:r>
      <w:r w:rsidR="00182E03" w:rsidRPr="00075011">
        <w:rPr>
          <w:rFonts w:ascii="Times" w:hAnsi="Times" w:cs="Times"/>
          <w:sz w:val="24"/>
          <w:szCs w:val="24"/>
          <w:vertAlign w:val="subscript"/>
        </w:rPr>
        <w:t>3</w:t>
      </w:r>
      <w:r w:rsidR="00182E03" w:rsidRPr="00075011">
        <w:rPr>
          <w:rFonts w:ascii="Times" w:hAnsi="Times" w:cs="Times"/>
          <w:sz w:val="24"/>
          <w:szCs w:val="24"/>
        </w:rPr>
        <w:t xml:space="preserve"> at 298 K.</w:t>
      </w:r>
    </w:p>
    <w:p w:rsidR="00182E03" w:rsidRPr="00075011" w:rsidRDefault="00182E03" w:rsidP="008F6C6A">
      <w:pPr>
        <w:jc w:val="center"/>
        <w:rPr>
          <w:rFonts w:ascii="Times" w:hAnsi="Times" w:cs="Times"/>
          <w:sz w:val="24"/>
          <w:szCs w:val="24"/>
        </w:rPr>
      </w:pPr>
    </w:p>
    <w:p w:rsidR="00182E03" w:rsidRPr="00075011" w:rsidRDefault="00E15435" w:rsidP="008F6C6A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143500" cy="305384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Cester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540" cy="305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B0" w:rsidRPr="00075011" w:rsidRDefault="003538F8" w:rsidP="00F336EA">
      <w:pPr>
        <w:jc w:val="both"/>
        <w:rPr>
          <w:rFonts w:ascii="Times New Roman" w:hAnsi="Times New Roman"/>
        </w:rPr>
      </w:pPr>
      <w:r w:rsidRPr="00A55A69">
        <w:rPr>
          <w:rFonts w:ascii="Times" w:hAnsi="Times" w:cs="Times"/>
          <w:b/>
          <w:sz w:val="24"/>
          <w:szCs w:val="24"/>
          <w:highlight w:val="yellow"/>
        </w:rPr>
        <w:t>Figure S9</w:t>
      </w:r>
      <w:r w:rsidR="002712B1" w:rsidRPr="00A55A69">
        <w:rPr>
          <w:rFonts w:ascii="Times" w:hAnsi="Times" w:cs="Times"/>
          <w:b/>
          <w:sz w:val="24"/>
          <w:szCs w:val="24"/>
          <w:highlight w:val="yellow"/>
        </w:rPr>
        <w:t>.</w:t>
      </w:r>
      <w:r w:rsidR="0079191C" w:rsidRPr="00A55A69">
        <w:rPr>
          <w:rFonts w:ascii="Times" w:hAnsi="Times" w:cs="Times"/>
          <w:sz w:val="24"/>
          <w:szCs w:val="24"/>
          <w:highlight w:val="yellow"/>
        </w:rPr>
        <w:t xml:space="preserve"> </w:t>
      </w:r>
      <w:r w:rsidR="002712B1" w:rsidRPr="00A55A69">
        <w:rPr>
          <w:rFonts w:ascii="Times" w:hAnsi="Times" w:cs="Times"/>
          <w:sz w:val="24"/>
          <w:szCs w:val="24"/>
          <w:highlight w:val="yellow"/>
          <w:vertAlign w:val="superscript"/>
        </w:rPr>
        <w:t>13</w:t>
      </w:r>
      <w:r w:rsidR="002712B1" w:rsidRPr="00A55A69">
        <w:rPr>
          <w:rFonts w:ascii="Times" w:hAnsi="Times" w:cs="Times"/>
          <w:sz w:val="24"/>
          <w:szCs w:val="24"/>
          <w:highlight w:val="yellow"/>
        </w:rPr>
        <w:t>C-NMR (100 MHz) spectra</w:t>
      </w:r>
      <w:r w:rsidR="00642F5E" w:rsidRPr="00A55A69">
        <w:rPr>
          <w:rFonts w:ascii="Times" w:hAnsi="Times" w:cs="Times"/>
          <w:sz w:val="24"/>
          <w:szCs w:val="24"/>
          <w:highlight w:val="yellow"/>
        </w:rPr>
        <w:t xml:space="preserve"> of </w:t>
      </w:r>
      <w:r w:rsidR="00C23C2F" w:rsidRPr="00A55A69">
        <w:rPr>
          <w:rFonts w:ascii="Times" w:hAnsi="Times" w:cs="Times"/>
          <w:sz w:val="24"/>
          <w:szCs w:val="24"/>
          <w:highlight w:val="yellow"/>
        </w:rPr>
        <w:t xml:space="preserve">tripodal ester </w:t>
      </w:r>
      <w:r w:rsidR="007B757C" w:rsidRPr="00A55A69">
        <w:rPr>
          <w:rFonts w:ascii="Times" w:hAnsi="Times" w:cs="Times"/>
          <w:b/>
          <w:sz w:val="24"/>
          <w:szCs w:val="24"/>
          <w:highlight w:val="yellow"/>
        </w:rPr>
        <w:t xml:space="preserve">III </w:t>
      </w:r>
      <w:r w:rsidR="002712B1" w:rsidRPr="00A55A69">
        <w:rPr>
          <w:rFonts w:ascii="Times" w:hAnsi="Times" w:cs="Times"/>
          <w:sz w:val="24"/>
          <w:szCs w:val="24"/>
          <w:highlight w:val="yellow"/>
        </w:rPr>
        <w:t>in CDCl</w:t>
      </w:r>
      <w:r w:rsidR="002712B1" w:rsidRPr="00A55A69">
        <w:rPr>
          <w:rFonts w:ascii="Times" w:hAnsi="Times" w:cs="Times"/>
          <w:sz w:val="24"/>
          <w:szCs w:val="24"/>
          <w:highlight w:val="yellow"/>
          <w:vertAlign w:val="subscript"/>
        </w:rPr>
        <w:t xml:space="preserve">3 </w:t>
      </w:r>
      <w:r w:rsidR="002712B1" w:rsidRPr="00A55A69">
        <w:rPr>
          <w:rFonts w:ascii="Times" w:hAnsi="Times" w:cs="Times"/>
          <w:sz w:val="24"/>
          <w:szCs w:val="24"/>
          <w:highlight w:val="yellow"/>
        </w:rPr>
        <w:t>at 298 K.</w:t>
      </w:r>
    </w:p>
    <w:p w:rsidR="00BB0F17" w:rsidRPr="00075011" w:rsidRDefault="00BB0F17" w:rsidP="008F6C6A">
      <w:pPr>
        <w:jc w:val="center"/>
        <w:rPr>
          <w:rFonts w:ascii="Times New Roman" w:hAnsi="Times New Roman"/>
        </w:rPr>
      </w:pPr>
    </w:p>
    <w:p w:rsidR="00476AB0" w:rsidRPr="00075011" w:rsidRDefault="006833FC" w:rsidP="008F6C6A">
      <w:pPr>
        <w:jc w:val="center"/>
      </w:pPr>
      <w:r w:rsidRPr="00075011">
        <w:rPr>
          <w:noProof/>
          <w:lang w:val="en-GB" w:eastAsia="en-GB"/>
        </w:rPr>
        <w:drawing>
          <wp:inline distT="0" distB="0" distL="0" distR="0" wp14:anchorId="49C58BE9" wp14:editId="3A954D60">
            <wp:extent cx="4036215" cy="3826042"/>
            <wp:effectExtent l="19050" t="0" r="2385" b="0"/>
            <wp:docPr id="9" name="Picture 8" descr="na-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-final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784" cy="382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17" w:rsidRPr="00075011" w:rsidRDefault="00BB0F17" w:rsidP="008F6C6A">
      <w:pPr>
        <w:jc w:val="center"/>
      </w:pPr>
    </w:p>
    <w:p w:rsidR="002654C7" w:rsidRPr="00075011" w:rsidRDefault="002654C7" w:rsidP="00F336EA">
      <w:pPr>
        <w:jc w:val="both"/>
        <w:rPr>
          <w:rFonts w:ascii="Times" w:hAnsi="Times" w:cs="Times"/>
          <w:sz w:val="24"/>
          <w:szCs w:val="24"/>
        </w:rPr>
      </w:pPr>
      <w:r w:rsidRPr="00075011">
        <w:rPr>
          <w:rFonts w:ascii="Times" w:hAnsi="Times" w:cs="Times"/>
          <w:b/>
          <w:sz w:val="24"/>
          <w:szCs w:val="24"/>
        </w:rPr>
        <w:t>Figure S</w:t>
      </w:r>
      <w:r w:rsidR="003538F8" w:rsidRPr="00075011">
        <w:rPr>
          <w:rFonts w:ascii="Times" w:hAnsi="Times" w:cs="Times"/>
          <w:b/>
          <w:sz w:val="24"/>
          <w:szCs w:val="24"/>
        </w:rPr>
        <w:t>10</w:t>
      </w:r>
      <w:r w:rsidRPr="00075011">
        <w:rPr>
          <w:rFonts w:ascii="Times" w:hAnsi="Times" w:cs="Times"/>
          <w:b/>
          <w:sz w:val="24"/>
          <w:szCs w:val="24"/>
        </w:rPr>
        <w:t>.</w:t>
      </w:r>
      <w:r w:rsidRPr="00075011">
        <w:rPr>
          <w:rFonts w:ascii="Times" w:hAnsi="Times" w:cs="Times"/>
          <w:sz w:val="24"/>
          <w:szCs w:val="24"/>
        </w:rPr>
        <w:t xml:space="preserve"> </w:t>
      </w:r>
      <w:r w:rsidRPr="00075011">
        <w:rPr>
          <w:rFonts w:ascii="Times" w:hAnsi="Times" w:cs="Times"/>
          <w:sz w:val="24"/>
          <w:szCs w:val="24"/>
          <w:vertAlign w:val="superscript"/>
        </w:rPr>
        <w:t>1</w:t>
      </w:r>
      <w:r w:rsidRPr="00075011">
        <w:rPr>
          <w:rFonts w:ascii="Times" w:hAnsi="Times" w:cs="Times"/>
          <w:sz w:val="24"/>
          <w:szCs w:val="24"/>
        </w:rPr>
        <w:t xml:space="preserve">H-NMR(400 MHz) spectra of </w:t>
      </w:r>
      <w:r w:rsidR="006355D2" w:rsidRPr="00075011">
        <w:rPr>
          <w:rFonts w:ascii="Times New Roman" w:hAnsi="Times New Roman"/>
          <w:b/>
        </w:rPr>
        <w:t>[LNa</w:t>
      </w:r>
      <w:r w:rsidR="006355D2" w:rsidRPr="00075011">
        <w:rPr>
          <w:rFonts w:ascii="Times New Roman" w:hAnsi="Times New Roman"/>
          <w:b/>
          <w:vertAlign w:val="subscript"/>
        </w:rPr>
        <w:t>2</w:t>
      </w:r>
      <w:r w:rsidR="00C23C2F" w:rsidRPr="00075011">
        <w:rPr>
          <w:rFonts w:ascii="Times New Roman" w:hAnsi="Times New Roman"/>
          <w:b/>
        </w:rPr>
        <w:t>•</w:t>
      </w:r>
      <w:r w:rsidR="006355D2" w:rsidRPr="00075011">
        <w:rPr>
          <w:rFonts w:ascii="Times New Roman" w:hAnsi="Times New Roman"/>
          <w:b/>
        </w:rPr>
        <w:t>6H</w:t>
      </w:r>
      <w:r w:rsidR="006355D2" w:rsidRPr="00075011">
        <w:rPr>
          <w:rFonts w:ascii="Times New Roman" w:hAnsi="Times New Roman"/>
          <w:b/>
          <w:vertAlign w:val="subscript"/>
        </w:rPr>
        <w:t>2</w:t>
      </w:r>
      <w:r w:rsidR="006355D2" w:rsidRPr="00075011">
        <w:rPr>
          <w:rFonts w:ascii="Times New Roman" w:hAnsi="Times New Roman"/>
          <w:b/>
        </w:rPr>
        <w:t>O]</w:t>
      </w:r>
      <w:r w:rsidRPr="00075011">
        <w:rPr>
          <w:rFonts w:ascii="Times" w:hAnsi="Times" w:cs="Times"/>
          <w:b/>
          <w:sz w:val="24"/>
          <w:szCs w:val="24"/>
        </w:rPr>
        <w:t xml:space="preserve"> </w:t>
      </w:r>
      <w:r w:rsidRPr="00075011">
        <w:rPr>
          <w:rFonts w:ascii="Times" w:hAnsi="Times" w:cs="Times"/>
          <w:sz w:val="24"/>
          <w:szCs w:val="24"/>
        </w:rPr>
        <w:t xml:space="preserve">in </w:t>
      </w:r>
      <w:r w:rsidR="006355D2" w:rsidRPr="00075011">
        <w:rPr>
          <w:rFonts w:ascii="Times" w:hAnsi="Times" w:cs="Times"/>
          <w:sz w:val="24"/>
          <w:szCs w:val="24"/>
        </w:rPr>
        <w:t>D</w:t>
      </w:r>
      <w:r w:rsidR="006355D2" w:rsidRPr="00075011">
        <w:rPr>
          <w:rFonts w:ascii="Times" w:hAnsi="Times" w:cs="Times"/>
          <w:sz w:val="24"/>
          <w:szCs w:val="24"/>
          <w:vertAlign w:val="subscript"/>
        </w:rPr>
        <w:t>2</w:t>
      </w:r>
      <w:r w:rsidR="006355D2" w:rsidRPr="00075011">
        <w:rPr>
          <w:rFonts w:ascii="Times" w:hAnsi="Times" w:cs="Times"/>
          <w:sz w:val="24"/>
          <w:szCs w:val="24"/>
        </w:rPr>
        <w:t>O</w:t>
      </w:r>
      <w:r w:rsidRPr="00075011">
        <w:rPr>
          <w:rFonts w:ascii="Times" w:hAnsi="Times" w:cs="Times"/>
          <w:sz w:val="24"/>
          <w:szCs w:val="24"/>
        </w:rPr>
        <w:t xml:space="preserve"> at 298 K.</w:t>
      </w:r>
    </w:p>
    <w:p w:rsidR="002654C7" w:rsidRPr="00075011" w:rsidRDefault="002654C7" w:rsidP="008F6C6A">
      <w:pPr>
        <w:jc w:val="center"/>
      </w:pPr>
    </w:p>
    <w:p w:rsidR="00744EA7" w:rsidRPr="00075011" w:rsidRDefault="00744EA7" w:rsidP="008F6C6A">
      <w:pPr>
        <w:jc w:val="center"/>
      </w:pPr>
    </w:p>
    <w:p w:rsidR="00744EA7" w:rsidRPr="00075011" w:rsidRDefault="00BB4897" w:rsidP="008F6C6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4616450" cy="2607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l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640" cy="260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</w:pPr>
    </w:p>
    <w:p w:rsidR="006355D2" w:rsidRPr="00075011" w:rsidRDefault="005C40C6" w:rsidP="00F336EA">
      <w:pPr>
        <w:jc w:val="both"/>
        <w:rPr>
          <w:rFonts w:ascii="Times New Roman" w:hAnsi="Times New Roman"/>
          <w:b/>
        </w:rPr>
      </w:pPr>
      <w:r w:rsidRPr="00DA3946">
        <w:rPr>
          <w:rFonts w:ascii="Times" w:hAnsi="Times" w:cs="Times"/>
          <w:b/>
          <w:sz w:val="24"/>
          <w:szCs w:val="24"/>
          <w:highlight w:val="yellow"/>
        </w:rPr>
        <w:t>Figure S</w:t>
      </w:r>
      <w:r w:rsidR="003538F8" w:rsidRPr="00DA3946">
        <w:rPr>
          <w:rFonts w:ascii="Times" w:hAnsi="Times" w:cs="Times"/>
          <w:b/>
          <w:sz w:val="24"/>
          <w:szCs w:val="24"/>
          <w:highlight w:val="yellow"/>
        </w:rPr>
        <w:t>11</w:t>
      </w:r>
      <w:r w:rsidRPr="00DA3946">
        <w:rPr>
          <w:rFonts w:ascii="Times" w:hAnsi="Times" w:cs="Times"/>
          <w:b/>
          <w:sz w:val="24"/>
          <w:szCs w:val="24"/>
          <w:highlight w:val="yellow"/>
        </w:rPr>
        <w:t>.</w:t>
      </w:r>
      <w:r w:rsidRPr="00DA3946">
        <w:rPr>
          <w:rFonts w:ascii="Times" w:hAnsi="Times" w:cs="Times"/>
          <w:sz w:val="24"/>
          <w:szCs w:val="24"/>
          <w:highlight w:val="yellow"/>
        </w:rPr>
        <w:t xml:space="preserve"> </w:t>
      </w:r>
      <w:r w:rsidRPr="00DA3946">
        <w:rPr>
          <w:rFonts w:ascii="Times" w:hAnsi="Times" w:cs="Times"/>
          <w:sz w:val="24"/>
          <w:szCs w:val="24"/>
          <w:highlight w:val="yellow"/>
          <w:vertAlign w:val="superscript"/>
        </w:rPr>
        <w:t>1</w:t>
      </w:r>
      <w:r w:rsidRPr="00DA3946">
        <w:rPr>
          <w:rFonts w:ascii="Times" w:hAnsi="Times" w:cs="Times"/>
          <w:sz w:val="24"/>
          <w:szCs w:val="24"/>
          <w:highlight w:val="yellow"/>
        </w:rPr>
        <w:t xml:space="preserve">H-NMR(400 MHz) spectra of </w:t>
      </w:r>
      <w:r w:rsidRPr="00DA3946">
        <w:rPr>
          <w:rFonts w:ascii="Times New Roman" w:hAnsi="Times New Roman"/>
          <w:b/>
          <w:highlight w:val="yellow"/>
        </w:rPr>
        <w:t>[LH</w:t>
      </w:r>
      <w:r w:rsidRPr="00DA3946">
        <w:rPr>
          <w:rFonts w:ascii="Times New Roman" w:hAnsi="Times New Roman"/>
          <w:b/>
          <w:highlight w:val="yellow"/>
          <w:vertAlign w:val="subscript"/>
        </w:rPr>
        <w:t>3</w:t>
      </w:r>
      <w:r w:rsidR="00C23C2F" w:rsidRPr="00DA3946">
        <w:rPr>
          <w:rFonts w:ascii="Times New Roman" w:hAnsi="Times New Roman"/>
          <w:b/>
          <w:highlight w:val="yellow"/>
        </w:rPr>
        <w:t>•</w:t>
      </w:r>
      <w:r w:rsidRPr="00DA3946">
        <w:rPr>
          <w:rFonts w:ascii="Times New Roman" w:hAnsi="Times New Roman"/>
          <w:b/>
          <w:highlight w:val="yellow"/>
        </w:rPr>
        <w:t>Cl</w:t>
      </w:r>
      <w:r w:rsidR="00C23C2F" w:rsidRPr="00DA3946">
        <w:rPr>
          <w:rFonts w:ascii="Times New Roman" w:hAnsi="Times New Roman"/>
          <w:b/>
          <w:highlight w:val="yellow"/>
        </w:rPr>
        <w:t>•</w:t>
      </w:r>
      <w:r w:rsidRPr="00DA3946">
        <w:rPr>
          <w:rFonts w:ascii="Times New Roman" w:hAnsi="Times New Roman"/>
          <w:b/>
          <w:highlight w:val="yellow"/>
        </w:rPr>
        <w:t>3H</w:t>
      </w:r>
      <w:r w:rsidRPr="00DA3946">
        <w:rPr>
          <w:rFonts w:ascii="Times New Roman" w:hAnsi="Times New Roman"/>
          <w:b/>
          <w:highlight w:val="yellow"/>
          <w:vertAlign w:val="subscript"/>
        </w:rPr>
        <w:t>2</w:t>
      </w:r>
      <w:r w:rsidRPr="00DA3946">
        <w:rPr>
          <w:rFonts w:ascii="Times New Roman" w:hAnsi="Times New Roman"/>
          <w:b/>
          <w:highlight w:val="yellow"/>
        </w:rPr>
        <w:t>O]</w:t>
      </w:r>
      <w:r w:rsidR="0079191C" w:rsidRPr="00DA3946">
        <w:rPr>
          <w:rFonts w:ascii="Times New Roman" w:hAnsi="Times New Roman"/>
          <w:b/>
          <w:highlight w:val="yellow"/>
        </w:rPr>
        <w:t xml:space="preserve"> </w:t>
      </w:r>
      <w:r w:rsidR="006856A2" w:rsidRPr="00DA3946">
        <w:rPr>
          <w:rFonts w:ascii="Times" w:hAnsi="Times" w:cs="Times"/>
          <w:sz w:val="24"/>
          <w:szCs w:val="24"/>
          <w:highlight w:val="yellow"/>
        </w:rPr>
        <w:t>in CDCl</w:t>
      </w:r>
      <w:r w:rsidR="006856A2" w:rsidRPr="00DA3946">
        <w:rPr>
          <w:rFonts w:ascii="Times" w:hAnsi="Times" w:cs="Times"/>
          <w:sz w:val="24"/>
          <w:szCs w:val="24"/>
          <w:highlight w:val="yellow"/>
          <w:vertAlign w:val="subscript"/>
        </w:rPr>
        <w:t xml:space="preserve">3 </w:t>
      </w:r>
      <w:r w:rsidRPr="00DA3946">
        <w:rPr>
          <w:rFonts w:ascii="Times" w:hAnsi="Times" w:cs="Times"/>
          <w:sz w:val="24"/>
          <w:szCs w:val="24"/>
          <w:highlight w:val="yellow"/>
        </w:rPr>
        <w:t>at 298 K</w:t>
      </w:r>
      <w:r w:rsidR="006833FC" w:rsidRPr="00DA3946">
        <w:rPr>
          <w:rFonts w:ascii="Times" w:hAnsi="Times" w:cs="Times"/>
          <w:sz w:val="24"/>
          <w:szCs w:val="24"/>
          <w:highlight w:val="yellow"/>
        </w:rPr>
        <w:t>.</w:t>
      </w:r>
    </w:p>
    <w:p w:rsidR="00BB0F17" w:rsidRPr="00075011" w:rsidRDefault="00BB0F17" w:rsidP="008F6C6A">
      <w:pPr>
        <w:jc w:val="center"/>
        <w:rPr>
          <w:rFonts w:ascii="Times New Roman" w:hAnsi="Times New Roman"/>
          <w:b/>
        </w:rPr>
      </w:pPr>
    </w:p>
    <w:p w:rsidR="006856A2" w:rsidRPr="00075011" w:rsidRDefault="00E15435" w:rsidP="008F6C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5731510" cy="35680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L-13C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  <w:rPr>
          <w:rFonts w:ascii="Times New Roman" w:hAnsi="Times New Roman"/>
        </w:rPr>
      </w:pPr>
    </w:p>
    <w:p w:rsidR="006856A2" w:rsidRPr="00075011" w:rsidRDefault="003538F8" w:rsidP="00F336EA">
      <w:pPr>
        <w:jc w:val="both"/>
        <w:rPr>
          <w:rFonts w:ascii="Times New Roman" w:hAnsi="Times New Roman"/>
        </w:rPr>
      </w:pPr>
      <w:r w:rsidRPr="00A55A69">
        <w:rPr>
          <w:rFonts w:ascii="Times" w:hAnsi="Times" w:cs="Times"/>
          <w:b/>
          <w:sz w:val="24"/>
          <w:szCs w:val="24"/>
          <w:highlight w:val="yellow"/>
        </w:rPr>
        <w:t xml:space="preserve">Figure </w:t>
      </w:r>
      <w:r w:rsidR="00A07E55" w:rsidRPr="00A55A69">
        <w:rPr>
          <w:rFonts w:ascii="Times" w:hAnsi="Times" w:cs="Times"/>
          <w:b/>
          <w:sz w:val="24"/>
          <w:szCs w:val="24"/>
          <w:highlight w:val="yellow"/>
        </w:rPr>
        <w:t>S</w:t>
      </w:r>
      <w:r w:rsidRPr="00A55A69">
        <w:rPr>
          <w:rFonts w:ascii="Times" w:hAnsi="Times" w:cs="Times"/>
          <w:b/>
          <w:sz w:val="24"/>
          <w:szCs w:val="24"/>
          <w:highlight w:val="yellow"/>
        </w:rPr>
        <w:t>12</w:t>
      </w:r>
      <w:r w:rsidR="006856A2" w:rsidRPr="00A55A69">
        <w:rPr>
          <w:rFonts w:ascii="Times" w:hAnsi="Times" w:cs="Times"/>
          <w:b/>
          <w:sz w:val="24"/>
          <w:szCs w:val="24"/>
          <w:highlight w:val="yellow"/>
        </w:rPr>
        <w:t>.</w:t>
      </w:r>
      <w:r w:rsidR="006856A2" w:rsidRPr="00A55A69">
        <w:rPr>
          <w:rFonts w:ascii="Times" w:hAnsi="Times" w:cs="Times"/>
          <w:sz w:val="24"/>
          <w:szCs w:val="24"/>
          <w:highlight w:val="yellow"/>
        </w:rPr>
        <w:t xml:space="preserve"> </w:t>
      </w:r>
      <w:r w:rsidR="006856A2" w:rsidRPr="00A55A69">
        <w:rPr>
          <w:rFonts w:ascii="Times" w:hAnsi="Times" w:cs="Times"/>
          <w:sz w:val="24"/>
          <w:szCs w:val="24"/>
          <w:highlight w:val="yellow"/>
          <w:vertAlign w:val="superscript"/>
        </w:rPr>
        <w:t>13</w:t>
      </w:r>
      <w:r w:rsidR="006856A2" w:rsidRPr="00A55A69">
        <w:rPr>
          <w:rFonts w:ascii="Times" w:hAnsi="Times" w:cs="Times"/>
          <w:sz w:val="24"/>
          <w:szCs w:val="24"/>
          <w:highlight w:val="yellow"/>
        </w:rPr>
        <w:t xml:space="preserve">C-NMR(100 MHz) spectra of </w:t>
      </w:r>
      <w:r w:rsidR="006856A2" w:rsidRPr="00A55A69">
        <w:rPr>
          <w:rFonts w:ascii="Times New Roman" w:hAnsi="Times New Roman"/>
          <w:b/>
          <w:highlight w:val="yellow"/>
        </w:rPr>
        <w:t>[LH</w:t>
      </w:r>
      <w:r w:rsidR="006856A2" w:rsidRPr="00A55A69">
        <w:rPr>
          <w:rFonts w:ascii="Times New Roman" w:hAnsi="Times New Roman"/>
          <w:b/>
          <w:highlight w:val="yellow"/>
          <w:vertAlign w:val="subscript"/>
        </w:rPr>
        <w:t>3</w:t>
      </w:r>
      <w:r w:rsidR="006856A2" w:rsidRPr="00A55A69">
        <w:rPr>
          <w:rFonts w:ascii="Times New Roman" w:hAnsi="Times New Roman"/>
          <w:b/>
          <w:highlight w:val="yellow"/>
        </w:rPr>
        <w:t>•Cl•3H</w:t>
      </w:r>
      <w:r w:rsidR="006856A2" w:rsidRPr="00A55A69">
        <w:rPr>
          <w:rFonts w:ascii="Times New Roman" w:hAnsi="Times New Roman"/>
          <w:b/>
          <w:highlight w:val="yellow"/>
          <w:vertAlign w:val="subscript"/>
        </w:rPr>
        <w:t>2</w:t>
      </w:r>
      <w:r w:rsidR="006856A2" w:rsidRPr="00A55A69">
        <w:rPr>
          <w:rFonts w:ascii="Times New Roman" w:hAnsi="Times New Roman"/>
          <w:b/>
          <w:highlight w:val="yellow"/>
        </w:rPr>
        <w:t xml:space="preserve">O] </w:t>
      </w:r>
      <w:r w:rsidR="006856A2" w:rsidRPr="00A55A69">
        <w:rPr>
          <w:rFonts w:ascii="Times" w:hAnsi="Times" w:cs="Times"/>
          <w:sz w:val="24"/>
          <w:szCs w:val="24"/>
          <w:highlight w:val="yellow"/>
        </w:rPr>
        <w:t>in CDCl</w:t>
      </w:r>
      <w:r w:rsidR="006856A2" w:rsidRPr="00A55A69">
        <w:rPr>
          <w:rFonts w:ascii="Times" w:hAnsi="Times" w:cs="Times"/>
          <w:sz w:val="24"/>
          <w:szCs w:val="24"/>
          <w:highlight w:val="yellow"/>
          <w:vertAlign w:val="subscript"/>
        </w:rPr>
        <w:t xml:space="preserve">3 </w:t>
      </w:r>
      <w:r w:rsidR="006856A2" w:rsidRPr="00A55A69">
        <w:rPr>
          <w:rFonts w:ascii="Times" w:hAnsi="Times" w:cs="Times"/>
          <w:sz w:val="24"/>
          <w:szCs w:val="24"/>
          <w:highlight w:val="yellow"/>
        </w:rPr>
        <w:t>at 298 K.</w:t>
      </w:r>
    </w:p>
    <w:p w:rsidR="00476AB0" w:rsidRPr="00075011" w:rsidRDefault="00476AB0" w:rsidP="008F6C6A">
      <w:pPr>
        <w:jc w:val="center"/>
      </w:pPr>
    </w:p>
    <w:p w:rsidR="00476AB0" w:rsidRPr="00075011" w:rsidRDefault="006833FC" w:rsidP="008F6C6A">
      <w:pPr>
        <w:jc w:val="center"/>
      </w:pPr>
      <w:r w:rsidRPr="00075011">
        <w:rPr>
          <w:noProof/>
          <w:lang w:val="en-GB" w:eastAsia="en-GB"/>
        </w:rPr>
        <w:lastRenderedPageBreak/>
        <w:drawing>
          <wp:inline distT="0" distB="0" distL="0" distR="0" wp14:anchorId="661CFE73" wp14:editId="015A73BF">
            <wp:extent cx="4863501" cy="3129539"/>
            <wp:effectExtent l="19050" t="0" r="0" b="0"/>
            <wp:docPr id="14" name="Picture 13" descr="Hb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r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891" cy="31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</w:pPr>
    </w:p>
    <w:p w:rsidR="006833FC" w:rsidRPr="00075011" w:rsidRDefault="006833FC" w:rsidP="00F336EA">
      <w:pPr>
        <w:jc w:val="both"/>
        <w:rPr>
          <w:rFonts w:ascii="Times" w:hAnsi="Times" w:cs="Times"/>
          <w:sz w:val="24"/>
          <w:szCs w:val="24"/>
        </w:rPr>
      </w:pPr>
      <w:r w:rsidRPr="00075011">
        <w:rPr>
          <w:rFonts w:ascii="Times" w:hAnsi="Times" w:cs="Times"/>
          <w:b/>
          <w:sz w:val="24"/>
          <w:szCs w:val="24"/>
        </w:rPr>
        <w:t>Figure S</w:t>
      </w:r>
      <w:r w:rsidR="003538F8" w:rsidRPr="00075011">
        <w:rPr>
          <w:rFonts w:ascii="Times" w:hAnsi="Times" w:cs="Times"/>
          <w:b/>
          <w:sz w:val="24"/>
          <w:szCs w:val="24"/>
        </w:rPr>
        <w:t>13</w:t>
      </w:r>
      <w:r w:rsidRPr="00075011">
        <w:rPr>
          <w:rFonts w:ascii="Times" w:hAnsi="Times" w:cs="Times"/>
          <w:b/>
          <w:sz w:val="24"/>
          <w:szCs w:val="24"/>
        </w:rPr>
        <w:t>.</w:t>
      </w:r>
      <w:r w:rsidRPr="00075011">
        <w:rPr>
          <w:rFonts w:ascii="Times" w:hAnsi="Times" w:cs="Times"/>
          <w:sz w:val="24"/>
          <w:szCs w:val="24"/>
        </w:rPr>
        <w:t xml:space="preserve"> </w:t>
      </w:r>
      <w:r w:rsidRPr="00075011">
        <w:rPr>
          <w:rFonts w:ascii="Times" w:hAnsi="Times" w:cs="Times"/>
          <w:sz w:val="24"/>
          <w:szCs w:val="24"/>
          <w:vertAlign w:val="superscript"/>
        </w:rPr>
        <w:t>1</w:t>
      </w:r>
      <w:r w:rsidRPr="00075011">
        <w:rPr>
          <w:rFonts w:ascii="Times" w:hAnsi="Times" w:cs="Times"/>
          <w:sz w:val="24"/>
          <w:szCs w:val="24"/>
        </w:rPr>
        <w:t xml:space="preserve">H-NMR(400 MHz) spectra of </w:t>
      </w:r>
      <w:r w:rsidRPr="00075011">
        <w:rPr>
          <w:rFonts w:ascii="Times New Roman" w:hAnsi="Times New Roman"/>
          <w:b/>
        </w:rPr>
        <w:t>[LH</w:t>
      </w:r>
      <w:r w:rsidRPr="00075011">
        <w:rPr>
          <w:rFonts w:ascii="Times New Roman" w:hAnsi="Times New Roman"/>
          <w:b/>
          <w:vertAlign w:val="subscript"/>
        </w:rPr>
        <w:t>3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>Br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>2H</w:t>
      </w:r>
      <w:r w:rsidRPr="00075011">
        <w:rPr>
          <w:rFonts w:ascii="Times New Roman" w:hAnsi="Times New Roman"/>
          <w:b/>
          <w:vertAlign w:val="subscript"/>
        </w:rPr>
        <w:t>2</w:t>
      </w:r>
      <w:r w:rsidRPr="00075011">
        <w:rPr>
          <w:rFonts w:ascii="Times New Roman" w:hAnsi="Times New Roman"/>
          <w:b/>
        </w:rPr>
        <w:t>O]</w:t>
      </w:r>
      <w:r w:rsidR="0079191C" w:rsidRPr="00075011">
        <w:rPr>
          <w:rFonts w:ascii="Times New Roman" w:hAnsi="Times New Roman"/>
          <w:b/>
        </w:rPr>
        <w:t xml:space="preserve"> </w:t>
      </w:r>
      <w:r w:rsidR="006856A2" w:rsidRPr="00075011">
        <w:rPr>
          <w:rFonts w:ascii="Times" w:hAnsi="Times" w:cs="Times"/>
          <w:sz w:val="24"/>
          <w:szCs w:val="24"/>
        </w:rPr>
        <w:t>in CDCl</w:t>
      </w:r>
      <w:r w:rsidR="006856A2" w:rsidRPr="00075011">
        <w:rPr>
          <w:rFonts w:ascii="Times" w:hAnsi="Times" w:cs="Times"/>
          <w:sz w:val="24"/>
          <w:szCs w:val="24"/>
          <w:vertAlign w:val="subscript"/>
        </w:rPr>
        <w:t>3</w:t>
      </w:r>
      <w:r w:rsidR="006856A2" w:rsidRPr="00075011">
        <w:rPr>
          <w:rFonts w:ascii="Times New Roman" w:hAnsi="Times New Roman"/>
          <w:b/>
        </w:rPr>
        <w:t xml:space="preserve"> </w:t>
      </w:r>
      <w:r w:rsidRPr="00075011">
        <w:rPr>
          <w:rFonts w:ascii="Times" w:hAnsi="Times" w:cs="Times"/>
          <w:sz w:val="24"/>
          <w:szCs w:val="24"/>
        </w:rPr>
        <w:t>at 298 K.</w:t>
      </w:r>
    </w:p>
    <w:p w:rsidR="006C18FF" w:rsidRPr="00075011" w:rsidRDefault="006C18FF" w:rsidP="008F6C6A">
      <w:pPr>
        <w:jc w:val="center"/>
        <w:rPr>
          <w:rFonts w:ascii="Times New Roman" w:hAnsi="Times New Roman"/>
        </w:rPr>
      </w:pPr>
    </w:p>
    <w:p w:rsidR="00476AB0" w:rsidRPr="00075011" w:rsidRDefault="00117FE0" w:rsidP="008F6C6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4857750" cy="43211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O3-ano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45" cy="432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</w:pPr>
    </w:p>
    <w:p w:rsidR="00AE3330" w:rsidRPr="00075011" w:rsidRDefault="006833FC" w:rsidP="00F336EA">
      <w:pPr>
        <w:jc w:val="both"/>
        <w:rPr>
          <w:rFonts w:ascii="Times" w:hAnsi="Times" w:cs="Times"/>
          <w:sz w:val="24"/>
          <w:szCs w:val="24"/>
        </w:rPr>
      </w:pPr>
      <w:r w:rsidRPr="00A55A69">
        <w:rPr>
          <w:rFonts w:ascii="Times" w:hAnsi="Times" w:cs="Times"/>
          <w:b/>
          <w:sz w:val="24"/>
          <w:szCs w:val="24"/>
          <w:highlight w:val="yellow"/>
        </w:rPr>
        <w:t>Figure S</w:t>
      </w:r>
      <w:r w:rsidR="003538F8" w:rsidRPr="00A55A69">
        <w:rPr>
          <w:rFonts w:ascii="Times" w:hAnsi="Times" w:cs="Times"/>
          <w:b/>
          <w:sz w:val="24"/>
          <w:szCs w:val="24"/>
          <w:highlight w:val="yellow"/>
        </w:rPr>
        <w:t>14</w:t>
      </w:r>
      <w:r w:rsidRPr="00A55A69">
        <w:rPr>
          <w:rFonts w:ascii="Times" w:hAnsi="Times" w:cs="Times"/>
          <w:b/>
          <w:sz w:val="24"/>
          <w:szCs w:val="24"/>
          <w:highlight w:val="yellow"/>
        </w:rPr>
        <w:t>.</w:t>
      </w:r>
      <w:r w:rsidRPr="00A55A69">
        <w:rPr>
          <w:rFonts w:ascii="Times" w:hAnsi="Times" w:cs="Times"/>
          <w:sz w:val="24"/>
          <w:szCs w:val="24"/>
          <w:highlight w:val="yellow"/>
        </w:rPr>
        <w:t xml:space="preserve"> </w:t>
      </w:r>
      <w:r w:rsidRPr="00A55A69">
        <w:rPr>
          <w:rFonts w:ascii="Times" w:hAnsi="Times" w:cs="Times"/>
          <w:sz w:val="24"/>
          <w:szCs w:val="24"/>
          <w:highlight w:val="yellow"/>
          <w:vertAlign w:val="superscript"/>
        </w:rPr>
        <w:t>1</w:t>
      </w:r>
      <w:r w:rsidRPr="00A55A69">
        <w:rPr>
          <w:rFonts w:ascii="Times" w:hAnsi="Times" w:cs="Times"/>
          <w:sz w:val="24"/>
          <w:szCs w:val="24"/>
          <w:highlight w:val="yellow"/>
        </w:rPr>
        <w:t xml:space="preserve">H-NMR(400 MHz) spectra of </w:t>
      </w:r>
      <w:r w:rsidRPr="00A55A69">
        <w:rPr>
          <w:rFonts w:ascii="Times New Roman" w:hAnsi="Times New Roman"/>
          <w:b/>
          <w:highlight w:val="yellow"/>
        </w:rPr>
        <w:t>[LH</w:t>
      </w:r>
      <w:r w:rsidRPr="00A55A69">
        <w:rPr>
          <w:rFonts w:ascii="Times New Roman" w:hAnsi="Times New Roman"/>
          <w:b/>
          <w:highlight w:val="yellow"/>
          <w:vertAlign w:val="subscript"/>
        </w:rPr>
        <w:t>3</w:t>
      </w:r>
      <w:r w:rsidR="00C23C2F" w:rsidRPr="00A55A69">
        <w:rPr>
          <w:rFonts w:ascii="Times New Roman" w:hAnsi="Times New Roman"/>
          <w:b/>
          <w:highlight w:val="yellow"/>
        </w:rPr>
        <w:t>•</w:t>
      </w:r>
      <w:r w:rsidRPr="00A55A69">
        <w:rPr>
          <w:rFonts w:ascii="Times New Roman" w:hAnsi="Times New Roman"/>
          <w:b/>
          <w:highlight w:val="yellow"/>
        </w:rPr>
        <w:t>NO</w:t>
      </w:r>
      <w:r w:rsidRPr="00A55A69">
        <w:rPr>
          <w:rFonts w:ascii="Times New Roman" w:hAnsi="Times New Roman"/>
          <w:b/>
          <w:highlight w:val="yellow"/>
          <w:vertAlign w:val="subscript"/>
        </w:rPr>
        <w:t>3</w:t>
      </w:r>
      <w:r w:rsidR="00C23C2F" w:rsidRPr="00A55A69">
        <w:rPr>
          <w:rFonts w:ascii="Times New Roman" w:hAnsi="Times New Roman"/>
          <w:b/>
          <w:highlight w:val="yellow"/>
        </w:rPr>
        <w:t>•</w:t>
      </w:r>
      <w:r w:rsidRPr="00A55A69">
        <w:rPr>
          <w:rFonts w:ascii="Times New Roman" w:hAnsi="Times New Roman"/>
          <w:b/>
          <w:highlight w:val="yellow"/>
        </w:rPr>
        <w:t>2H</w:t>
      </w:r>
      <w:r w:rsidRPr="00A55A69">
        <w:rPr>
          <w:rFonts w:ascii="Times New Roman" w:hAnsi="Times New Roman"/>
          <w:b/>
          <w:highlight w:val="yellow"/>
          <w:vertAlign w:val="subscript"/>
        </w:rPr>
        <w:t>2</w:t>
      </w:r>
      <w:r w:rsidRPr="00A55A69">
        <w:rPr>
          <w:rFonts w:ascii="Times New Roman" w:hAnsi="Times New Roman"/>
          <w:b/>
          <w:highlight w:val="yellow"/>
        </w:rPr>
        <w:t>O]</w:t>
      </w:r>
      <w:r w:rsidR="0079191C" w:rsidRPr="00A55A69">
        <w:rPr>
          <w:rFonts w:ascii="Times New Roman" w:hAnsi="Times New Roman"/>
          <w:b/>
          <w:highlight w:val="yellow"/>
        </w:rPr>
        <w:t xml:space="preserve"> </w:t>
      </w:r>
      <w:r w:rsidR="006856A2" w:rsidRPr="00A55A69">
        <w:rPr>
          <w:rFonts w:ascii="Times" w:hAnsi="Times" w:cs="Times"/>
          <w:sz w:val="24"/>
          <w:szCs w:val="24"/>
          <w:highlight w:val="yellow"/>
        </w:rPr>
        <w:t xml:space="preserve">in </w:t>
      </w:r>
      <w:r w:rsidR="006856A2" w:rsidRPr="00A55A69">
        <w:rPr>
          <w:rFonts w:ascii="Times" w:hAnsi="Times" w:cs="Times"/>
          <w:i/>
          <w:sz w:val="24"/>
          <w:szCs w:val="24"/>
          <w:highlight w:val="yellow"/>
        </w:rPr>
        <w:t>d</w:t>
      </w:r>
      <w:r w:rsidR="006856A2" w:rsidRPr="00A55A69">
        <w:rPr>
          <w:rFonts w:ascii="Times" w:hAnsi="Times" w:cs="Times"/>
          <w:i/>
          <w:sz w:val="24"/>
          <w:szCs w:val="24"/>
          <w:highlight w:val="yellow"/>
          <w:vertAlign w:val="subscript"/>
        </w:rPr>
        <w:t>6</w:t>
      </w:r>
      <w:r w:rsidR="006856A2" w:rsidRPr="00A55A69">
        <w:rPr>
          <w:rFonts w:ascii="Times" w:hAnsi="Times" w:cs="Times"/>
          <w:sz w:val="24"/>
          <w:szCs w:val="24"/>
          <w:highlight w:val="yellow"/>
        </w:rPr>
        <w:t xml:space="preserve">-DMSO </w:t>
      </w:r>
      <w:r w:rsidRPr="00A55A69">
        <w:rPr>
          <w:rFonts w:ascii="Times" w:hAnsi="Times" w:cs="Times"/>
          <w:sz w:val="24"/>
          <w:szCs w:val="24"/>
          <w:highlight w:val="yellow"/>
        </w:rPr>
        <w:t>at 298 K</w:t>
      </w:r>
      <w:r w:rsidR="00AE3330" w:rsidRPr="00A55A69">
        <w:rPr>
          <w:rFonts w:ascii="Times" w:hAnsi="Times" w:cs="Times"/>
          <w:sz w:val="24"/>
          <w:szCs w:val="24"/>
          <w:highlight w:val="yellow"/>
        </w:rPr>
        <w:t>.</w:t>
      </w:r>
    </w:p>
    <w:p w:rsidR="00BB0F17" w:rsidRPr="00075011" w:rsidRDefault="00BB0F17" w:rsidP="008F6C6A">
      <w:pPr>
        <w:jc w:val="center"/>
        <w:rPr>
          <w:rFonts w:ascii="Times" w:hAnsi="Times" w:cs="Times"/>
          <w:sz w:val="24"/>
          <w:szCs w:val="24"/>
        </w:rPr>
      </w:pPr>
    </w:p>
    <w:p w:rsidR="00744EA7" w:rsidRPr="00075011" w:rsidRDefault="001E2853" w:rsidP="008F6C6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5066182" cy="411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lo4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73" cy="411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</w:pPr>
    </w:p>
    <w:p w:rsidR="006C18FF" w:rsidRPr="00075011" w:rsidRDefault="00465EF8" w:rsidP="00F336EA">
      <w:pPr>
        <w:jc w:val="both"/>
        <w:rPr>
          <w:rFonts w:ascii="Times" w:hAnsi="Times" w:cs="Times"/>
          <w:sz w:val="24"/>
          <w:szCs w:val="24"/>
        </w:rPr>
      </w:pPr>
      <w:r w:rsidRPr="00A55A69">
        <w:rPr>
          <w:rFonts w:ascii="Times" w:hAnsi="Times" w:cs="Times"/>
          <w:b/>
          <w:sz w:val="24"/>
          <w:szCs w:val="24"/>
          <w:highlight w:val="yellow"/>
        </w:rPr>
        <w:t>Figure S</w:t>
      </w:r>
      <w:r w:rsidR="003538F8" w:rsidRPr="00A55A69">
        <w:rPr>
          <w:rFonts w:ascii="Times" w:hAnsi="Times" w:cs="Times"/>
          <w:b/>
          <w:sz w:val="24"/>
          <w:szCs w:val="24"/>
          <w:highlight w:val="yellow"/>
        </w:rPr>
        <w:t>15</w:t>
      </w:r>
      <w:r w:rsidRPr="00A55A69">
        <w:rPr>
          <w:rFonts w:ascii="Times" w:hAnsi="Times" w:cs="Times"/>
          <w:b/>
          <w:sz w:val="24"/>
          <w:szCs w:val="24"/>
          <w:highlight w:val="yellow"/>
        </w:rPr>
        <w:t>.</w:t>
      </w:r>
      <w:r w:rsidR="0079191C" w:rsidRPr="00A55A69">
        <w:rPr>
          <w:rFonts w:ascii="Times" w:hAnsi="Times" w:cs="Times"/>
          <w:sz w:val="24"/>
          <w:szCs w:val="24"/>
          <w:highlight w:val="yellow"/>
        </w:rPr>
        <w:t xml:space="preserve"> </w:t>
      </w:r>
      <w:r w:rsidRPr="00A55A69">
        <w:rPr>
          <w:rFonts w:ascii="Times" w:hAnsi="Times" w:cs="Times"/>
          <w:sz w:val="24"/>
          <w:szCs w:val="24"/>
          <w:highlight w:val="yellow"/>
          <w:vertAlign w:val="superscript"/>
        </w:rPr>
        <w:t>1</w:t>
      </w:r>
      <w:r w:rsidRPr="00A55A69">
        <w:rPr>
          <w:rFonts w:ascii="Times" w:hAnsi="Times" w:cs="Times"/>
          <w:sz w:val="24"/>
          <w:szCs w:val="24"/>
          <w:highlight w:val="yellow"/>
        </w:rPr>
        <w:t xml:space="preserve">H-NMR(400 MHz) spectra of </w:t>
      </w:r>
      <w:r w:rsidRPr="00A55A69">
        <w:rPr>
          <w:rFonts w:ascii="Times New Roman" w:hAnsi="Times New Roman"/>
          <w:b/>
          <w:highlight w:val="yellow"/>
        </w:rPr>
        <w:t>[LH</w:t>
      </w:r>
      <w:r w:rsidRPr="00A55A69">
        <w:rPr>
          <w:rFonts w:ascii="Times New Roman" w:hAnsi="Times New Roman"/>
          <w:b/>
          <w:highlight w:val="yellow"/>
          <w:vertAlign w:val="subscript"/>
        </w:rPr>
        <w:t>3</w:t>
      </w:r>
      <w:r w:rsidR="00C23C2F" w:rsidRPr="00A55A69">
        <w:rPr>
          <w:rFonts w:ascii="Times New Roman" w:hAnsi="Times New Roman"/>
          <w:b/>
          <w:highlight w:val="yellow"/>
        </w:rPr>
        <w:t>•</w:t>
      </w:r>
      <w:r w:rsidRPr="00A55A69">
        <w:rPr>
          <w:rFonts w:ascii="Times New Roman" w:hAnsi="Times New Roman"/>
          <w:b/>
          <w:highlight w:val="yellow"/>
        </w:rPr>
        <w:t>ClO</w:t>
      </w:r>
      <w:r w:rsidRPr="00A55A69">
        <w:rPr>
          <w:rFonts w:ascii="Times New Roman" w:hAnsi="Times New Roman"/>
          <w:b/>
          <w:highlight w:val="yellow"/>
          <w:vertAlign w:val="subscript"/>
        </w:rPr>
        <w:t>4</w:t>
      </w:r>
      <w:r w:rsidR="00C23C2F" w:rsidRPr="00A55A69">
        <w:rPr>
          <w:rFonts w:ascii="Times New Roman" w:hAnsi="Times New Roman"/>
          <w:b/>
          <w:highlight w:val="yellow"/>
        </w:rPr>
        <w:t>•</w:t>
      </w:r>
      <w:r w:rsidRPr="00A55A69">
        <w:rPr>
          <w:rFonts w:ascii="Times New Roman" w:hAnsi="Times New Roman"/>
          <w:b/>
          <w:highlight w:val="yellow"/>
        </w:rPr>
        <w:t>MeOH]</w:t>
      </w:r>
      <w:r w:rsidR="0079191C" w:rsidRPr="00A55A69">
        <w:rPr>
          <w:rFonts w:ascii="Times New Roman" w:hAnsi="Times New Roman"/>
          <w:b/>
          <w:highlight w:val="yellow"/>
        </w:rPr>
        <w:t xml:space="preserve"> </w:t>
      </w:r>
      <w:r w:rsidR="006856A2" w:rsidRPr="00A55A69">
        <w:rPr>
          <w:rFonts w:ascii="Times" w:hAnsi="Times" w:cs="Times"/>
          <w:sz w:val="24"/>
          <w:szCs w:val="24"/>
          <w:highlight w:val="yellow"/>
        </w:rPr>
        <w:t xml:space="preserve">in </w:t>
      </w:r>
      <w:r w:rsidR="006856A2" w:rsidRPr="00A55A69">
        <w:rPr>
          <w:rFonts w:ascii="Times" w:hAnsi="Times" w:cs="Times"/>
          <w:i/>
          <w:sz w:val="24"/>
          <w:szCs w:val="24"/>
          <w:highlight w:val="yellow"/>
        </w:rPr>
        <w:t>d</w:t>
      </w:r>
      <w:r w:rsidR="006856A2" w:rsidRPr="00A55A69">
        <w:rPr>
          <w:rFonts w:ascii="Times" w:hAnsi="Times" w:cs="Times"/>
          <w:i/>
          <w:sz w:val="24"/>
          <w:szCs w:val="24"/>
          <w:highlight w:val="yellow"/>
          <w:vertAlign w:val="subscript"/>
        </w:rPr>
        <w:t>6</w:t>
      </w:r>
      <w:r w:rsidR="006856A2" w:rsidRPr="00A55A69">
        <w:rPr>
          <w:rFonts w:ascii="Times" w:hAnsi="Times" w:cs="Times"/>
          <w:sz w:val="24"/>
          <w:szCs w:val="24"/>
          <w:highlight w:val="yellow"/>
        </w:rPr>
        <w:t xml:space="preserve">-DMSO </w:t>
      </w:r>
      <w:r w:rsidRPr="00A55A69">
        <w:rPr>
          <w:rFonts w:ascii="Times" w:hAnsi="Times" w:cs="Times"/>
          <w:sz w:val="24"/>
          <w:szCs w:val="24"/>
          <w:highlight w:val="yellow"/>
        </w:rPr>
        <w:t>at 298 K.</w:t>
      </w:r>
    </w:p>
    <w:p w:rsidR="00FE6510" w:rsidRPr="00075011" w:rsidRDefault="00FE6510" w:rsidP="008F6C6A">
      <w:pPr>
        <w:jc w:val="center"/>
        <w:rPr>
          <w:rFonts w:ascii="Times" w:hAnsi="Times" w:cs="Times"/>
          <w:sz w:val="24"/>
          <w:szCs w:val="24"/>
        </w:rPr>
      </w:pPr>
      <w:r w:rsidRPr="00075011">
        <w:rPr>
          <w:rFonts w:ascii="Times" w:hAnsi="Times" w:cs="Times"/>
          <w:noProof/>
          <w:sz w:val="24"/>
          <w:szCs w:val="24"/>
          <w:lang w:val="en-GB" w:eastAsia="en-GB"/>
        </w:rPr>
        <w:drawing>
          <wp:inline distT="0" distB="0" distL="0" distR="0" wp14:anchorId="05A3F3B7" wp14:editId="7DC95F9C">
            <wp:extent cx="2798064" cy="2901696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-NAPH-ME-EST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064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510" w:rsidRPr="00075011" w:rsidRDefault="00D91816" w:rsidP="00F336EA">
      <w:pPr>
        <w:jc w:val="both"/>
        <w:rPr>
          <w:rFonts w:ascii="Times New Roman" w:hAnsi="Times New Roman"/>
          <w:szCs w:val="24"/>
        </w:rPr>
      </w:pPr>
      <w:r w:rsidRPr="00075011">
        <w:rPr>
          <w:rFonts w:ascii="Times" w:hAnsi="Times" w:cs="Times"/>
          <w:b/>
          <w:sz w:val="24"/>
          <w:szCs w:val="24"/>
        </w:rPr>
        <w:lastRenderedPageBreak/>
        <w:t xml:space="preserve">Figure </w:t>
      </w:r>
      <w:r w:rsidR="00C8528E" w:rsidRPr="00075011">
        <w:rPr>
          <w:rFonts w:ascii="Times" w:hAnsi="Times" w:cs="Times"/>
          <w:b/>
          <w:sz w:val="24"/>
          <w:szCs w:val="24"/>
        </w:rPr>
        <w:t>S</w:t>
      </w:r>
      <w:r w:rsidRPr="00075011">
        <w:rPr>
          <w:rFonts w:ascii="Times" w:hAnsi="Times" w:cs="Times"/>
          <w:b/>
          <w:sz w:val="24"/>
          <w:szCs w:val="24"/>
        </w:rPr>
        <w:t xml:space="preserve">16. </w:t>
      </w:r>
      <w:r w:rsidR="00FE6510" w:rsidRPr="00075011">
        <w:rPr>
          <w:rFonts w:ascii="Times New Roman" w:hAnsi="Times New Roman"/>
          <w:szCs w:val="24"/>
        </w:rPr>
        <w:t xml:space="preserve">FT-IR spectra of </w:t>
      </w:r>
      <w:r w:rsidR="00FE6510" w:rsidRPr="00075011">
        <w:rPr>
          <w:rFonts w:ascii="Times New Roman" w:hAnsi="Times New Roman"/>
        </w:rPr>
        <w:t>1-Hydroxy-naphthalene-2-carboxylic acid methylester</w:t>
      </w:r>
      <w:r w:rsidR="00FE6510" w:rsidRPr="00075011">
        <w:rPr>
          <w:rFonts w:ascii="Times New Roman" w:hAnsi="Times New Roman"/>
          <w:b/>
        </w:rPr>
        <w:t xml:space="preserve"> </w:t>
      </w:r>
      <w:r w:rsidR="00C9470A" w:rsidRPr="00075011">
        <w:rPr>
          <w:rFonts w:ascii="Times New Roman" w:hAnsi="Times New Roman"/>
          <w:b/>
        </w:rPr>
        <w:t xml:space="preserve">II </w:t>
      </w:r>
      <w:r w:rsidR="00FE6510" w:rsidRPr="00075011">
        <w:rPr>
          <w:rFonts w:ascii="Times New Roman" w:hAnsi="Times New Roman"/>
          <w:szCs w:val="24"/>
        </w:rPr>
        <w:t>(KBr pellet).</w:t>
      </w:r>
    </w:p>
    <w:p w:rsidR="00C9470A" w:rsidRPr="00075011" w:rsidRDefault="00C9470A" w:rsidP="008F6C6A">
      <w:pPr>
        <w:jc w:val="center"/>
        <w:rPr>
          <w:rFonts w:ascii="Times" w:hAnsi="Times" w:cs="Times"/>
          <w:sz w:val="24"/>
          <w:szCs w:val="24"/>
        </w:rPr>
      </w:pPr>
      <w:r w:rsidRPr="00075011">
        <w:rPr>
          <w:rFonts w:ascii="Times" w:hAnsi="Times" w:cs="Times"/>
          <w:noProof/>
          <w:sz w:val="24"/>
          <w:szCs w:val="24"/>
          <w:lang w:val="en-GB" w:eastAsia="en-GB"/>
        </w:rPr>
        <w:drawing>
          <wp:inline distT="0" distB="0" distL="0" distR="0" wp14:anchorId="3165EED9" wp14:editId="2E88C922">
            <wp:extent cx="2871216" cy="3014472"/>
            <wp:effectExtent l="19050" t="0" r="5334" b="0"/>
            <wp:docPr id="22" name="Picture 21" descr="NAPH-ME-ESTER-TRIPOD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H-ME-ESTER-TRIPODAL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0A" w:rsidRPr="00075011" w:rsidRDefault="00C9470A" w:rsidP="00F336EA">
      <w:pPr>
        <w:jc w:val="both"/>
        <w:rPr>
          <w:rFonts w:ascii="Times New Roman" w:hAnsi="Times New Roman"/>
          <w:szCs w:val="24"/>
        </w:rPr>
      </w:pPr>
      <w:r w:rsidRPr="00075011">
        <w:rPr>
          <w:rFonts w:ascii="Times" w:hAnsi="Times" w:cs="Times"/>
          <w:b/>
          <w:sz w:val="24"/>
          <w:szCs w:val="24"/>
        </w:rPr>
        <w:t xml:space="preserve">Figure </w:t>
      </w:r>
      <w:r w:rsidR="00C8528E" w:rsidRPr="00075011">
        <w:rPr>
          <w:rFonts w:ascii="Times" w:hAnsi="Times" w:cs="Times"/>
          <w:b/>
          <w:sz w:val="24"/>
          <w:szCs w:val="24"/>
        </w:rPr>
        <w:t>S</w:t>
      </w:r>
      <w:r w:rsidRPr="00075011">
        <w:rPr>
          <w:rFonts w:ascii="Times" w:hAnsi="Times" w:cs="Times"/>
          <w:b/>
          <w:sz w:val="24"/>
          <w:szCs w:val="24"/>
        </w:rPr>
        <w:t xml:space="preserve">17. </w:t>
      </w:r>
      <w:r w:rsidRPr="00075011">
        <w:rPr>
          <w:rFonts w:ascii="Times New Roman" w:hAnsi="Times New Roman"/>
          <w:szCs w:val="24"/>
        </w:rPr>
        <w:t xml:space="preserve">FT-IR spectra of </w:t>
      </w:r>
      <w:r w:rsidRPr="00075011">
        <w:rPr>
          <w:rFonts w:ascii="Times New Roman" w:hAnsi="Times New Roman"/>
        </w:rPr>
        <w:t>tripodal ester</w:t>
      </w:r>
      <w:r w:rsidRPr="00075011">
        <w:rPr>
          <w:rFonts w:ascii="Times New Roman" w:hAnsi="Times New Roman"/>
          <w:b/>
        </w:rPr>
        <w:t xml:space="preserve"> III </w:t>
      </w:r>
      <w:r w:rsidRPr="00075011">
        <w:rPr>
          <w:rFonts w:ascii="Times New Roman" w:hAnsi="Times New Roman"/>
          <w:szCs w:val="24"/>
        </w:rPr>
        <w:t>(KBr pellet).</w:t>
      </w:r>
    </w:p>
    <w:p w:rsidR="00C9470A" w:rsidRPr="00075011" w:rsidRDefault="00C9470A" w:rsidP="008F6C6A">
      <w:pPr>
        <w:jc w:val="center"/>
        <w:rPr>
          <w:rFonts w:ascii="Times" w:hAnsi="Times" w:cs="Times"/>
          <w:sz w:val="24"/>
          <w:szCs w:val="24"/>
        </w:rPr>
      </w:pPr>
    </w:p>
    <w:p w:rsidR="00BB0F17" w:rsidRPr="00075011" w:rsidRDefault="00BB0F17" w:rsidP="008F6C6A">
      <w:pPr>
        <w:jc w:val="center"/>
        <w:rPr>
          <w:rFonts w:ascii="Times" w:hAnsi="Times" w:cs="Times"/>
          <w:sz w:val="24"/>
          <w:szCs w:val="24"/>
        </w:rPr>
      </w:pPr>
    </w:p>
    <w:p w:rsidR="004517F5" w:rsidRPr="00075011" w:rsidRDefault="004517F5" w:rsidP="008F6C6A">
      <w:pPr>
        <w:jc w:val="center"/>
        <w:rPr>
          <w:rFonts w:ascii="Times" w:hAnsi="Times" w:cs="Times"/>
          <w:sz w:val="24"/>
          <w:szCs w:val="24"/>
        </w:rPr>
      </w:pPr>
      <w:r w:rsidRPr="00075011">
        <w:rPr>
          <w:rFonts w:ascii="Times" w:hAnsi="Times" w:cs="Times"/>
          <w:noProof/>
          <w:sz w:val="24"/>
          <w:szCs w:val="24"/>
          <w:lang w:val="en-GB" w:eastAsia="en-GB"/>
        </w:rPr>
        <w:drawing>
          <wp:inline distT="0" distB="0" distL="0" distR="0" wp14:anchorId="5098F012" wp14:editId="163ED0C3">
            <wp:extent cx="2825496" cy="2953512"/>
            <wp:effectExtent l="19050" t="0" r="0" b="0"/>
            <wp:docPr id="19" name="Picture 18" descr="12NAPH-Na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NAPH-NaCl.t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  <w:rPr>
          <w:rFonts w:ascii="Times" w:hAnsi="Times" w:cs="Times"/>
          <w:sz w:val="24"/>
          <w:szCs w:val="24"/>
        </w:rPr>
      </w:pPr>
    </w:p>
    <w:p w:rsidR="006D3081" w:rsidRPr="00075011" w:rsidRDefault="006D3081" w:rsidP="00F336EA">
      <w:pPr>
        <w:jc w:val="both"/>
        <w:rPr>
          <w:rFonts w:ascii="Times New Roman" w:hAnsi="Times New Roman"/>
          <w:sz w:val="24"/>
          <w:szCs w:val="24"/>
        </w:rPr>
      </w:pPr>
      <w:r w:rsidRPr="00075011">
        <w:rPr>
          <w:rFonts w:ascii="Times New Roman" w:hAnsi="Times New Roman"/>
          <w:b/>
          <w:sz w:val="24"/>
          <w:szCs w:val="24"/>
        </w:rPr>
        <w:t>Figure S</w:t>
      </w:r>
      <w:r w:rsidR="00C8528E" w:rsidRPr="00075011">
        <w:rPr>
          <w:rFonts w:ascii="Times New Roman" w:hAnsi="Times New Roman"/>
          <w:b/>
          <w:sz w:val="24"/>
          <w:szCs w:val="24"/>
        </w:rPr>
        <w:t>18</w:t>
      </w:r>
      <w:r w:rsidRPr="00075011">
        <w:rPr>
          <w:rFonts w:ascii="Times New Roman" w:hAnsi="Times New Roman"/>
          <w:b/>
          <w:sz w:val="24"/>
          <w:szCs w:val="24"/>
        </w:rPr>
        <w:t>.</w:t>
      </w:r>
      <w:r w:rsidR="00D6336E" w:rsidRPr="00075011">
        <w:rPr>
          <w:rFonts w:ascii="Times New Roman" w:hAnsi="Times New Roman"/>
          <w:sz w:val="24"/>
          <w:szCs w:val="24"/>
        </w:rPr>
        <w:t xml:space="preserve"> </w:t>
      </w:r>
      <w:r w:rsidRPr="00075011">
        <w:rPr>
          <w:rFonts w:ascii="Times New Roman" w:hAnsi="Times New Roman"/>
          <w:sz w:val="24"/>
          <w:szCs w:val="24"/>
        </w:rPr>
        <w:t xml:space="preserve">FT-IR spectra of </w:t>
      </w:r>
      <w:r w:rsidRPr="00075011">
        <w:rPr>
          <w:rFonts w:ascii="Times New Roman" w:hAnsi="Times New Roman"/>
          <w:b/>
        </w:rPr>
        <w:t>[LNa</w:t>
      </w:r>
      <w:r w:rsidRPr="00075011">
        <w:rPr>
          <w:rFonts w:ascii="Times New Roman" w:hAnsi="Times New Roman"/>
          <w:b/>
          <w:vertAlign w:val="subscript"/>
        </w:rPr>
        <w:t>2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>6H</w:t>
      </w:r>
      <w:r w:rsidRPr="00075011">
        <w:rPr>
          <w:rFonts w:ascii="Times New Roman" w:hAnsi="Times New Roman"/>
          <w:b/>
          <w:vertAlign w:val="subscript"/>
        </w:rPr>
        <w:t>2</w:t>
      </w:r>
      <w:r w:rsidRPr="00075011">
        <w:rPr>
          <w:rFonts w:ascii="Times New Roman" w:hAnsi="Times New Roman"/>
          <w:b/>
        </w:rPr>
        <w:t>O]</w:t>
      </w:r>
      <w:r w:rsidR="0079191C" w:rsidRPr="00075011">
        <w:rPr>
          <w:rFonts w:ascii="Times New Roman" w:hAnsi="Times New Roman"/>
          <w:b/>
        </w:rPr>
        <w:t xml:space="preserve"> </w:t>
      </w:r>
      <w:r w:rsidRPr="00075011">
        <w:rPr>
          <w:rFonts w:ascii="Times New Roman" w:hAnsi="Times New Roman"/>
          <w:sz w:val="24"/>
          <w:szCs w:val="24"/>
        </w:rPr>
        <w:t>(KBr pellet).</w:t>
      </w:r>
    </w:p>
    <w:p w:rsidR="00465EF8" w:rsidRPr="00075011" w:rsidRDefault="00465EF8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476AB0" w:rsidP="008F6C6A">
      <w:pPr>
        <w:jc w:val="center"/>
      </w:pPr>
    </w:p>
    <w:p w:rsidR="00476AB0" w:rsidRPr="00075011" w:rsidRDefault="006D3081" w:rsidP="008F6C6A">
      <w:pPr>
        <w:jc w:val="center"/>
        <w:rPr>
          <w:rFonts w:ascii="Times New Roman" w:hAnsi="Times New Roman"/>
        </w:rPr>
      </w:pPr>
      <w:r w:rsidRPr="00075011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02DB83BD" wp14:editId="3A59944C">
            <wp:extent cx="2825496" cy="2953512"/>
            <wp:effectExtent l="19050" t="0" r="0" b="0"/>
            <wp:docPr id="20" name="Picture 19" descr="IR-HCl..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-HCl....t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  <w:rPr>
          <w:rFonts w:ascii="Times New Roman" w:hAnsi="Times New Roman"/>
        </w:rPr>
      </w:pPr>
    </w:p>
    <w:p w:rsidR="006D3081" w:rsidRPr="00075011" w:rsidRDefault="006D3081" w:rsidP="00F336EA">
      <w:pPr>
        <w:jc w:val="both"/>
        <w:rPr>
          <w:rFonts w:ascii="Times New Roman" w:hAnsi="Times New Roman"/>
          <w:sz w:val="24"/>
          <w:szCs w:val="24"/>
        </w:rPr>
      </w:pPr>
      <w:r w:rsidRPr="00075011">
        <w:rPr>
          <w:rFonts w:ascii="Times New Roman" w:hAnsi="Times New Roman"/>
          <w:b/>
          <w:sz w:val="24"/>
          <w:szCs w:val="24"/>
        </w:rPr>
        <w:t>Figure S</w:t>
      </w:r>
      <w:r w:rsidR="00C8528E" w:rsidRPr="00075011">
        <w:rPr>
          <w:rFonts w:ascii="Times New Roman" w:hAnsi="Times New Roman"/>
          <w:b/>
          <w:sz w:val="24"/>
          <w:szCs w:val="24"/>
        </w:rPr>
        <w:t>19</w:t>
      </w:r>
      <w:r w:rsidRPr="00075011">
        <w:rPr>
          <w:rFonts w:ascii="Times New Roman" w:hAnsi="Times New Roman"/>
          <w:b/>
          <w:sz w:val="24"/>
          <w:szCs w:val="24"/>
        </w:rPr>
        <w:t>.</w:t>
      </w:r>
      <w:r w:rsidR="0079191C" w:rsidRPr="00075011">
        <w:rPr>
          <w:rFonts w:ascii="Times New Roman" w:hAnsi="Times New Roman"/>
          <w:sz w:val="24"/>
          <w:szCs w:val="24"/>
        </w:rPr>
        <w:t xml:space="preserve"> </w:t>
      </w:r>
      <w:r w:rsidRPr="00075011">
        <w:rPr>
          <w:rFonts w:ascii="Times New Roman" w:hAnsi="Times New Roman"/>
          <w:sz w:val="24"/>
          <w:szCs w:val="24"/>
        </w:rPr>
        <w:t xml:space="preserve">FT-IR spectra of </w:t>
      </w:r>
      <w:r w:rsidRPr="00075011">
        <w:rPr>
          <w:rFonts w:ascii="Times New Roman" w:hAnsi="Times New Roman"/>
          <w:b/>
        </w:rPr>
        <w:t>[LH</w:t>
      </w:r>
      <w:r w:rsidRPr="00075011">
        <w:rPr>
          <w:rFonts w:ascii="Times New Roman" w:hAnsi="Times New Roman"/>
          <w:b/>
          <w:vertAlign w:val="subscript"/>
        </w:rPr>
        <w:t>3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>Cl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>3H</w:t>
      </w:r>
      <w:r w:rsidRPr="00075011">
        <w:rPr>
          <w:rFonts w:ascii="Times New Roman" w:hAnsi="Times New Roman"/>
          <w:b/>
          <w:vertAlign w:val="subscript"/>
        </w:rPr>
        <w:t>2</w:t>
      </w:r>
      <w:r w:rsidRPr="00075011">
        <w:rPr>
          <w:rFonts w:ascii="Times New Roman" w:hAnsi="Times New Roman"/>
          <w:b/>
        </w:rPr>
        <w:t xml:space="preserve">O] </w:t>
      </w:r>
      <w:r w:rsidRPr="00075011">
        <w:rPr>
          <w:rFonts w:ascii="Times New Roman" w:hAnsi="Times New Roman"/>
          <w:sz w:val="24"/>
          <w:szCs w:val="24"/>
        </w:rPr>
        <w:t>(KBr pellet).</w:t>
      </w:r>
    </w:p>
    <w:p w:rsidR="006C18FF" w:rsidRPr="00075011" w:rsidRDefault="006C18FF" w:rsidP="008F6C6A">
      <w:pPr>
        <w:jc w:val="center"/>
        <w:rPr>
          <w:rFonts w:ascii="Times New Roman" w:hAnsi="Times New Roman"/>
          <w:sz w:val="24"/>
          <w:szCs w:val="24"/>
        </w:rPr>
      </w:pPr>
    </w:p>
    <w:p w:rsidR="006D3081" w:rsidRPr="00075011" w:rsidRDefault="006D3081" w:rsidP="008F6C6A">
      <w:pPr>
        <w:jc w:val="center"/>
        <w:rPr>
          <w:rFonts w:ascii="Times New Roman" w:hAnsi="Times New Roman"/>
        </w:rPr>
      </w:pPr>
      <w:r w:rsidRPr="00075011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199AE8A7" wp14:editId="66DC0C42">
            <wp:extent cx="2831592" cy="2953512"/>
            <wp:effectExtent l="19050" t="0" r="6858" b="0"/>
            <wp:docPr id="21" name="Picture 20" descr="IR-HB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-HBr.t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  <w:rPr>
          <w:rFonts w:ascii="Times New Roman" w:hAnsi="Times New Roman"/>
        </w:rPr>
      </w:pPr>
    </w:p>
    <w:p w:rsidR="006D3081" w:rsidRPr="00075011" w:rsidRDefault="006D3081" w:rsidP="00F336EA">
      <w:pPr>
        <w:jc w:val="both"/>
        <w:rPr>
          <w:rFonts w:ascii="Times New Roman" w:hAnsi="Times New Roman"/>
          <w:sz w:val="24"/>
          <w:szCs w:val="24"/>
        </w:rPr>
      </w:pPr>
      <w:r w:rsidRPr="00075011">
        <w:rPr>
          <w:rFonts w:ascii="Times New Roman" w:hAnsi="Times New Roman"/>
          <w:b/>
          <w:sz w:val="24"/>
          <w:szCs w:val="24"/>
        </w:rPr>
        <w:t>Figure S</w:t>
      </w:r>
      <w:r w:rsidR="00C8528E" w:rsidRPr="00075011">
        <w:rPr>
          <w:rFonts w:ascii="Times New Roman" w:hAnsi="Times New Roman"/>
          <w:b/>
          <w:sz w:val="24"/>
          <w:szCs w:val="24"/>
        </w:rPr>
        <w:t>20</w:t>
      </w:r>
      <w:r w:rsidR="0079191C" w:rsidRPr="00075011">
        <w:rPr>
          <w:rFonts w:ascii="Times New Roman" w:hAnsi="Times New Roman"/>
          <w:b/>
          <w:sz w:val="24"/>
          <w:szCs w:val="24"/>
        </w:rPr>
        <w:t xml:space="preserve">. </w:t>
      </w:r>
      <w:r w:rsidRPr="00075011">
        <w:rPr>
          <w:rFonts w:ascii="Times New Roman" w:hAnsi="Times New Roman"/>
          <w:sz w:val="24"/>
          <w:szCs w:val="24"/>
        </w:rPr>
        <w:t xml:space="preserve">FT-IR spectra of </w:t>
      </w:r>
      <w:r w:rsidRPr="00075011">
        <w:rPr>
          <w:rFonts w:ascii="Times New Roman" w:hAnsi="Times New Roman"/>
          <w:b/>
        </w:rPr>
        <w:t>[LH</w:t>
      </w:r>
      <w:r w:rsidRPr="00075011">
        <w:rPr>
          <w:rFonts w:ascii="Times New Roman" w:hAnsi="Times New Roman"/>
          <w:b/>
          <w:vertAlign w:val="subscript"/>
        </w:rPr>
        <w:t>3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>Br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>2H</w:t>
      </w:r>
      <w:r w:rsidRPr="00075011">
        <w:rPr>
          <w:rFonts w:ascii="Times New Roman" w:hAnsi="Times New Roman"/>
          <w:b/>
          <w:vertAlign w:val="subscript"/>
        </w:rPr>
        <w:t>2</w:t>
      </w:r>
      <w:r w:rsidRPr="00075011">
        <w:rPr>
          <w:rFonts w:ascii="Times New Roman" w:hAnsi="Times New Roman"/>
          <w:b/>
        </w:rPr>
        <w:t xml:space="preserve">O] </w:t>
      </w:r>
      <w:r w:rsidRPr="00075011">
        <w:rPr>
          <w:rFonts w:ascii="Times New Roman" w:hAnsi="Times New Roman"/>
          <w:sz w:val="24"/>
          <w:szCs w:val="24"/>
        </w:rPr>
        <w:t>(KBr pellet).</w:t>
      </w:r>
    </w:p>
    <w:p w:rsidR="006D3081" w:rsidRPr="00075011" w:rsidRDefault="008A5972" w:rsidP="008F6C6A">
      <w:pPr>
        <w:jc w:val="center"/>
        <w:rPr>
          <w:rFonts w:ascii="Times New Roman" w:hAnsi="Times New Roman"/>
          <w:sz w:val="24"/>
          <w:szCs w:val="24"/>
        </w:rPr>
      </w:pPr>
      <w:r w:rsidRPr="00075011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2CF25A8" wp14:editId="7FE46429">
            <wp:extent cx="3031236" cy="31729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-HNO3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36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  <w:rPr>
          <w:rFonts w:ascii="Times New Roman" w:hAnsi="Times New Roman"/>
          <w:sz w:val="24"/>
          <w:szCs w:val="24"/>
        </w:rPr>
      </w:pPr>
    </w:p>
    <w:p w:rsidR="006D3081" w:rsidRPr="00075011" w:rsidRDefault="006D3081" w:rsidP="00F336EA">
      <w:pPr>
        <w:jc w:val="both"/>
        <w:rPr>
          <w:rFonts w:ascii="Times New Roman" w:hAnsi="Times New Roman"/>
          <w:sz w:val="24"/>
          <w:szCs w:val="24"/>
        </w:rPr>
      </w:pPr>
      <w:r w:rsidRPr="00075011">
        <w:rPr>
          <w:rFonts w:ascii="Times New Roman" w:hAnsi="Times New Roman"/>
          <w:b/>
          <w:sz w:val="24"/>
          <w:szCs w:val="24"/>
        </w:rPr>
        <w:t>Figure S</w:t>
      </w:r>
      <w:r w:rsidR="00C8528E" w:rsidRPr="00075011">
        <w:rPr>
          <w:rFonts w:ascii="Times New Roman" w:hAnsi="Times New Roman"/>
          <w:b/>
          <w:sz w:val="24"/>
          <w:szCs w:val="24"/>
        </w:rPr>
        <w:t>21</w:t>
      </w:r>
      <w:r w:rsidRPr="00075011">
        <w:rPr>
          <w:rFonts w:ascii="Times New Roman" w:hAnsi="Times New Roman"/>
          <w:b/>
          <w:sz w:val="24"/>
          <w:szCs w:val="24"/>
        </w:rPr>
        <w:t>.</w:t>
      </w:r>
      <w:r w:rsidR="0079191C" w:rsidRPr="00075011">
        <w:rPr>
          <w:rFonts w:ascii="Times New Roman" w:hAnsi="Times New Roman"/>
          <w:sz w:val="24"/>
          <w:szCs w:val="24"/>
        </w:rPr>
        <w:t xml:space="preserve"> FT-IR spectra </w:t>
      </w:r>
      <w:r w:rsidRPr="00075011">
        <w:rPr>
          <w:rFonts w:ascii="Times New Roman" w:hAnsi="Times New Roman"/>
          <w:sz w:val="24"/>
          <w:szCs w:val="24"/>
        </w:rPr>
        <w:t xml:space="preserve">of </w:t>
      </w:r>
      <w:r w:rsidRPr="00075011">
        <w:rPr>
          <w:rFonts w:ascii="Times New Roman" w:hAnsi="Times New Roman"/>
          <w:b/>
        </w:rPr>
        <w:t>[LH</w:t>
      </w:r>
      <w:r w:rsidRPr="00075011">
        <w:rPr>
          <w:rFonts w:ascii="Times New Roman" w:hAnsi="Times New Roman"/>
          <w:b/>
          <w:vertAlign w:val="subscript"/>
        </w:rPr>
        <w:t>3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>NO</w:t>
      </w:r>
      <w:r w:rsidRPr="00075011">
        <w:rPr>
          <w:rFonts w:ascii="Times New Roman" w:hAnsi="Times New Roman"/>
          <w:b/>
          <w:vertAlign w:val="subscript"/>
        </w:rPr>
        <w:t>3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>2H</w:t>
      </w:r>
      <w:r w:rsidRPr="00075011">
        <w:rPr>
          <w:rFonts w:ascii="Times New Roman" w:hAnsi="Times New Roman"/>
          <w:b/>
          <w:vertAlign w:val="subscript"/>
        </w:rPr>
        <w:t>2</w:t>
      </w:r>
      <w:r w:rsidRPr="00075011">
        <w:rPr>
          <w:rFonts w:ascii="Times New Roman" w:hAnsi="Times New Roman"/>
          <w:b/>
        </w:rPr>
        <w:t xml:space="preserve">O] </w:t>
      </w:r>
      <w:r w:rsidRPr="00075011">
        <w:rPr>
          <w:rFonts w:ascii="Times New Roman" w:hAnsi="Times New Roman"/>
          <w:sz w:val="24"/>
          <w:szCs w:val="24"/>
        </w:rPr>
        <w:t>(KBr pellet).</w:t>
      </w:r>
    </w:p>
    <w:p w:rsidR="006C18FF" w:rsidRPr="00075011" w:rsidRDefault="006C18FF" w:rsidP="008F6C6A">
      <w:pPr>
        <w:jc w:val="center"/>
        <w:rPr>
          <w:rFonts w:ascii="Times New Roman" w:hAnsi="Times New Roman"/>
          <w:sz w:val="24"/>
          <w:szCs w:val="24"/>
        </w:rPr>
      </w:pPr>
    </w:p>
    <w:p w:rsidR="006D3081" w:rsidRPr="00075011" w:rsidRDefault="006D3081" w:rsidP="008F6C6A">
      <w:pPr>
        <w:jc w:val="center"/>
        <w:rPr>
          <w:rFonts w:ascii="Times New Roman" w:hAnsi="Times New Roman"/>
          <w:sz w:val="24"/>
          <w:szCs w:val="24"/>
        </w:rPr>
      </w:pPr>
      <w:r w:rsidRPr="00075011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77E379B1" wp14:editId="6CC084CB">
            <wp:extent cx="2907792" cy="2974848"/>
            <wp:effectExtent l="19050" t="0" r="6858" b="0"/>
            <wp:docPr id="23" name="Picture 22" descr="IR-HClO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-HClO4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F" w:rsidRPr="00075011" w:rsidRDefault="006C18FF" w:rsidP="008F6C6A">
      <w:pPr>
        <w:jc w:val="center"/>
        <w:rPr>
          <w:rFonts w:ascii="Times New Roman" w:hAnsi="Times New Roman"/>
          <w:sz w:val="24"/>
          <w:szCs w:val="24"/>
        </w:rPr>
      </w:pPr>
    </w:p>
    <w:p w:rsidR="006D3081" w:rsidRPr="00075011" w:rsidRDefault="006D3081" w:rsidP="00F336EA">
      <w:pPr>
        <w:jc w:val="both"/>
        <w:rPr>
          <w:rFonts w:ascii="Times New Roman" w:hAnsi="Times New Roman"/>
          <w:sz w:val="24"/>
          <w:szCs w:val="24"/>
        </w:rPr>
      </w:pPr>
      <w:r w:rsidRPr="00075011">
        <w:rPr>
          <w:rFonts w:ascii="Times New Roman" w:hAnsi="Times New Roman"/>
          <w:b/>
          <w:sz w:val="24"/>
          <w:szCs w:val="24"/>
        </w:rPr>
        <w:t>Figure S</w:t>
      </w:r>
      <w:r w:rsidR="00C8528E" w:rsidRPr="00075011">
        <w:rPr>
          <w:rFonts w:ascii="Times New Roman" w:hAnsi="Times New Roman"/>
          <w:b/>
          <w:sz w:val="24"/>
          <w:szCs w:val="24"/>
        </w:rPr>
        <w:t>22</w:t>
      </w:r>
      <w:r w:rsidR="0079191C" w:rsidRPr="00075011">
        <w:rPr>
          <w:rFonts w:ascii="Times New Roman" w:hAnsi="Times New Roman"/>
          <w:b/>
          <w:sz w:val="24"/>
          <w:szCs w:val="24"/>
        </w:rPr>
        <w:t xml:space="preserve">. </w:t>
      </w:r>
      <w:r w:rsidRPr="00075011">
        <w:rPr>
          <w:rFonts w:ascii="Times New Roman" w:hAnsi="Times New Roman"/>
          <w:sz w:val="24"/>
          <w:szCs w:val="24"/>
        </w:rPr>
        <w:t xml:space="preserve">FT-IR spectra of </w:t>
      </w:r>
      <w:r w:rsidRPr="00075011">
        <w:rPr>
          <w:rFonts w:ascii="Times New Roman" w:hAnsi="Times New Roman"/>
          <w:b/>
        </w:rPr>
        <w:t>[LH</w:t>
      </w:r>
      <w:r w:rsidRPr="00075011">
        <w:rPr>
          <w:rFonts w:ascii="Times New Roman" w:hAnsi="Times New Roman"/>
          <w:b/>
          <w:vertAlign w:val="subscript"/>
        </w:rPr>
        <w:t>3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>ClO</w:t>
      </w:r>
      <w:r w:rsidRPr="00075011">
        <w:rPr>
          <w:rFonts w:ascii="Times New Roman" w:hAnsi="Times New Roman"/>
          <w:b/>
          <w:vertAlign w:val="subscript"/>
        </w:rPr>
        <w:t>4</w:t>
      </w:r>
      <w:r w:rsidR="00C23C2F" w:rsidRPr="00075011">
        <w:rPr>
          <w:rFonts w:ascii="Times New Roman" w:hAnsi="Times New Roman"/>
          <w:b/>
        </w:rPr>
        <w:t>•</w:t>
      </w:r>
      <w:r w:rsidRPr="00075011">
        <w:rPr>
          <w:rFonts w:ascii="Times New Roman" w:hAnsi="Times New Roman"/>
          <w:b/>
        </w:rPr>
        <w:t xml:space="preserve">MeOH] </w:t>
      </w:r>
      <w:r w:rsidRPr="00075011">
        <w:rPr>
          <w:rFonts w:ascii="Times New Roman" w:hAnsi="Times New Roman"/>
          <w:sz w:val="24"/>
          <w:szCs w:val="24"/>
        </w:rPr>
        <w:t>(KBr pellet).</w:t>
      </w:r>
    </w:p>
    <w:p w:rsidR="006C18FF" w:rsidRPr="00075011" w:rsidRDefault="006C18FF" w:rsidP="008F6C6A">
      <w:pPr>
        <w:jc w:val="center"/>
        <w:rPr>
          <w:rFonts w:ascii="Times New Roman" w:hAnsi="Times New Roman"/>
          <w:sz w:val="24"/>
          <w:szCs w:val="24"/>
        </w:rPr>
      </w:pPr>
    </w:p>
    <w:p w:rsidR="00476AB0" w:rsidRPr="00075011" w:rsidRDefault="00476AB0" w:rsidP="008F6C6A">
      <w:pPr>
        <w:jc w:val="center"/>
      </w:pPr>
    </w:p>
    <w:sectPr w:rsidR="00476AB0" w:rsidRPr="00075011" w:rsidSect="00A13410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F67" w:rsidRDefault="00C77F67" w:rsidP="00F35150">
      <w:pPr>
        <w:spacing w:after="0" w:line="240" w:lineRule="auto"/>
      </w:pPr>
      <w:r>
        <w:separator/>
      </w:r>
    </w:p>
  </w:endnote>
  <w:endnote w:type="continuationSeparator" w:id="0">
    <w:p w:rsidR="00C77F67" w:rsidRDefault="00C77F67" w:rsidP="00F35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63469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35150" w:rsidRDefault="00F35150" w:rsidP="00F35150">
        <w:pPr>
          <w:pStyle w:val="Footer"/>
          <w:jc w:val="center"/>
        </w:pPr>
        <w:r>
          <w:t>S-</w:t>
        </w:r>
        <w:r w:rsidR="004A1DDE">
          <w:fldChar w:fldCharType="begin"/>
        </w:r>
        <w:r>
          <w:instrText xml:space="preserve"> PAGE   \* MERGEFORMAT </w:instrText>
        </w:r>
        <w:r w:rsidR="004A1DDE">
          <w:fldChar w:fldCharType="separate"/>
        </w:r>
        <w:r w:rsidR="0056129B">
          <w:rPr>
            <w:noProof/>
          </w:rPr>
          <w:t>12</w:t>
        </w:r>
        <w:r w:rsidR="004A1DDE">
          <w:rPr>
            <w:noProof/>
          </w:rPr>
          <w:fldChar w:fldCharType="end"/>
        </w:r>
      </w:p>
    </w:sdtContent>
  </w:sdt>
  <w:p w:rsidR="00F35150" w:rsidRDefault="00F351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F67" w:rsidRDefault="00C77F67" w:rsidP="00F35150">
      <w:pPr>
        <w:spacing w:after="0" w:line="240" w:lineRule="auto"/>
      </w:pPr>
      <w:r>
        <w:separator/>
      </w:r>
    </w:p>
  </w:footnote>
  <w:footnote w:type="continuationSeparator" w:id="0">
    <w:p w:rsidR="00C77F67" w:rsidRDefault="00C77F67" w:rsidP="00F35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7D18"/>
    <w:multiLevelType w:val="multilevel"/>
    <w:tmpl w:val="0A326800"/>
    <w:lvl w:ilvl="0">
      <w:start w:val="1"/>
      <w:numFmt w:val="decimal"/>
      <w:lvlText w:val="S-%1"/>
      <w:lvlJc w:val="center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5367452"/>
    <w:multiLevelType w:val="hybridMultilevel"/>
    <w:tmpl w:val="065A04AC"/>
    <w:lvl w:ilvl="0" w:tplc="EB3E67DA">
      <w:start w:val="1"/>
      <w:numFmt w:val="decimal"/>
      <w:lvlText w:val="S-%1"/>
      <w:lvlJc w:val="center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E0CB8"/>
    <w:multiLevelType w:val="multilevel"/>
    <w:tmpl w:val="B58EA1FE"/>
    <w:lvl w:ilvl="0">
      <w:start w:val="1"/>
      <w:numFmt w:val="decimal"/>
      <w:lvlText w:val="S-%1"/>
      <w:lvlJc w:val="center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42AB65B3"/>
    <w:multiLevelType w:val="hybridMultilevel"/>
    <w:tmpl w:val="A8C4DAA8"/>
    <w:lvl w:ilvl="0" w:tplc="0D20D48C">
      <w:start w:val="1"/>
      <w:numFmt w:val="decimal"/>
      <w:lvlText w:val="S-%1"/>
      <w:lvlJc w:val="center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6AB0"/>
    <w:rsid w:val="00012BAF"/>
    <w:rsid w:val="0002560F"/>
    <w:rsid w:val="00075011"/>
    <w:rsid w:val="00076B83"/>
    <w:rsid w:val="000C2CFB"/>
    <w:rsid w:val="00117FE0"/>
    <w:rsid w:val="00140377"/>
    <w:rsid w:val="00182E03"/>
    <w:rsid w:val="00186608"/>
    <w:rsid w:val="001878ED"/>
    <w:rsid w:val="001C10F6"/>
    <w:rsid w:val="001E2853"/>
    <w:rsid w:val="0025253E"/>
    <w:rsid w:val="002654C7"/>
    <w:rsid w:val="002712B1"/>
    <w:rsid w:val="0028024E"/>
    <w:rsid w:val="002B2243"/>
    <w:rsid w:val="002F2798"/>
    <w:rsid w:val="003538F8"/>
    <w:rsid w:val="00353B87"/>
    <w:rsid w:val="00366C20"/>
    <w:rsid w:val="003C0D39"/>
    <w:rsid w:val="003D5AA6"/>
    <w:rsid w:val="004336DF"/>
    <w:rsid w:val="004517F5"/>
    <w:rsid w:val="00465EF8"/>
    <w:rsid w:val="0047385B"/>
    <w:rsid w:val="00476388"/>
    <w:rsid w:val="00476AB0"/>
    <w:rsid w:val="004A1DDE"/>
    <w:rsid w:val="004F7F70"/>
    <w:rsid w:val="0056129B"/>
    <w:rsid w:val="005A7952"/>
    <w:rsid w:val="005A7C86"/>
    <w:rsid w:val="005C40C6"/>
    <w:rsid w:val="00634C43"/>
    <w:rsid w:val="006355D2"/>
    <w:rsid w:val="00642F5E"/>
    <w:rsid w:val="006833FC"/>
    <w:rsid w:val="006856A2"/>
    <w:rsid w:val="006C18FF"/>
    <w:rsid w:val="006D3081"/>
    <w:rsid w:val="006F1D74"/>
    <w:rsid w:val="00744EA7"/>
    <w:rsid w:val="007713A5"/>
    <w:rsid w:val="007813ED"/>
    <w:rsid w:val="0079191C"/>
    <w:rsid w:val="007B757C"/>
    <w:rsid w:val="00804951"/>
    <w:rsid w:val="00824A6B"/>
    <w:rsid w:val="008A41B0"/>
    <w:rsid w:val="008A5972"/>
    <w:rsid w:val="008F6C6A"/>
    <w:rsid w:val="0090779C"/>
    <w:rsid w:val="00914155"/>
    <w:rsid w:val="00967A67"/>
    <w:rsid w:val="0098619C"/>
    <w:rsid w:val="009E587B"/>
    <w:rsid w:val="00A003BD"/>
    <w:rsid w:val="00A010E1"/>
    <w:rsid w:val="00A07E55"/>
    <w:rsid w:val="00A13410"/>
    <w:rsid w:val="00A22CB0"/>
    <w:rsid w:val="00A55A69"/>
    <w:rsid w:val="00AA7C21"/>
    <w:rsid w:val="00AE3330"/>
    <w:rsid w:val="00AE6B99"/>
    <w:rsid w:val="00B26880"/>
    <w:rsid w:val="00BB0F17"/>
    <w:rsid w:val="00BB4897"/>
    <w:rsid w:val="00BC4F43"/>
    <w:rsid w:val="00BF06A6"/>
    <w:rsid w:val="00C007CA"/>
    <w:rsid w:val="00C23C2F"/>
    <w:rsid w:val="00C77F67"/>
    <w:rsid w:val="00C8528E"/>
    <w:rsid w:val="00C876BE"/>
    <w:rsid w:val="00C9470A"/>
    <w:rsid w:val="00CB3947"/>
    <w:rsid w:val="00CC055F"/>
    <w:rsid w:val="00D068A5"/>
    <w:rsid w:val="00D135DF"/>
    <w:rsid w:val="00D56158"/>
    <w:rsid w:val="00D6336E"/>
    <w:rsid w:val="00D91816"/>
    <w:rsid w:val="00DA1DDF"/>
    <w:rsid w:val="00DA3946"/>
    <w:rsid w:val="00DD0DA3"/>
    <w:rsid w:val="00DF498B"/>
    <w:rsid w:val="00E122E4"/>
    <w:rsid w:val="00E15435"/>
    <w:rsid w:val="00E270FF"/>
    <w:rsid w:val="00E35309"/>
    <w:rsid w:val="00E92FB9"/>
    <w:rsid w:val="00F03333"/>
    <w:rsid w:val="00F22DBB"/>
    <w:rsid w:val="00F336EA"/>
    <w:rsid w:val="00F35150"/>
    <w:rsid w:val="00F85004"/>
    <w:rsid w:val="00FE31BC"/>
    <w:rsid w:val="00FE6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AB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rsid w:val="00476AB0"/>
    <w:pPr>
      <w:spacing w:before="720" w:after="360" w:line="480" w:lineRule="auto"/>
      <w:jc w:val="center"/>
    </w:pPr>
    <w:rPr>
      <w:rFonts w:ascii="Times New Roman" w:eastAsia="Times New Roman" w:hAnsi="Times New Roman"/>
      <w:sz w:val="44"/>
      <w:szCs w:val="20"/>
      <w:lang w:val="en-US"/>
    </w:rPr>
  </w:style>
  <w:style w:type="paragraph" w:customStyle="1" w:styleId="BBAuthorName">
    <w:name w:val="BB_Author_Name"/>
    <w:basedOn w:val="Normal"/>
    <w:next w:val="Normal"/>
    <w:rsid w:val="00476AB0"/>
    <w:pPr>
      <w:spacing w:after="240" w:line="480" w:lineRule="auto"/>
      <w:jc w:val="center"/>
    </w:pPr>
    <w:rPr>
      <w:rFonts w:ascii="Times" w:eastAsia="Times New Roman" w:hAnsi="Times"/>
      <w:i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476AB0"/>
    <w:rPr>
      <w:color w:val="0000FF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476AB0"/>
    <w:rPr>
      <w:smallCaps/>
      <w:color w:val="C0504D" w:themeColor="accent2"/>
      <w:u w:val="single"/>
    </w:rPr>
  </w:style>
  <w:style w:type="paragraph" w:styleId="ListParagraph">
    <w:name w:val="List Paragraph"/>
    <w:basedOn w:val="Normal"/>
    <w:uiPriority w:val="34"/>
    <w:qFormat/>
    <w:rsid w:val="00476A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8ED"/>
    <w:rPr>
      <w:rFonts w:ascii="Tahoma" w:eastAsia="Calibri" w:hAnsi="Tahoma" w:cs="Tahoma"/>
      <w:sz w:val="16"/>
      <w:szCs w:val="16"/>
    </w:rPr>
  </w:style>
  <w:style w:type="paragraph" w:customStyle="1" w:styleId="TESupportingInformation">
    <w:name w:val="TE_Supporting_Information"/>
    <w:basedOn w:val="Normal"/>
    <w:next w:val="Normal"/>
    <w:rsid w:val="0028024E"/>
    <w:pPr>
      <w:spacing w:line="480" w:lineRule="auto"/>
      <w:ind w:firstLine="187"/>
      <w:jc w:val="both"/>
    </w:pPr>
    <w:rPr>
      <w:rFonts w:ascii="Times" w:eastAsia="Times New Roman" w:hAnsi="Times"/>
      <w:sz w:val="24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35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15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35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150"/>
    <w:rPr>
      <w:rFonts w:ascii="Calibri" w:eastAsia="Calibri" w:hAnsi="Calibri" w:cs="Times New Roman"/>
    </w:rPr>
  </w:style>
  <w:style w:type="paragraph" w:customStyle="1" w:styleId="Articletitle">
    <w:name w:val="Article title"/>
    <w:basedOn w:val="Normal"/>
    <w:next w:val="Normal"/>
    <w:qFormat/>
    <w:rsid w:val="00F336EA"/>
    <w:pPr>
      <w:spacing w:after="120" w:line="360" w:lineRule="auto"/>
    </w:pPr>
    <w:rPr>
      <w:rFonts w:ascii="Times New Roman" w:eastAsia="Times New Roman" w:hAnsi="Times New Roman"/>
      <w:b/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AC389-9325-4480-8296-B6574F470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Najbul</dc:creator>
  <cp:lastModifiedBy>Griffiths, Sara </cp:lastModifiedBy>
  <cp:revision>2</cp:revision>
  <dcterms:created xsi:type="dcterms:W3CDTF">2013-09-12T10:06:00Z</dcterms:created>
  <dcterms:modified xsi:type="dcterms:W3CDTF">2013-09-12T10:06:00Z</dcterms:modified>
</cp:coreProperties>
</file>