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25F66" w14:textId="6E129B2C" w:rsidR="00D87F2C" w:rsidRPr="006177F1" w:rsidRDefault="00AB5248" w:rsidP="005417AE">
      <w:pPr>
        <w:jc w:val="right"/>
        <w:rPr>
          <w:b/>
          <w:szCs w:val="24"/>
        </w:rPr>
      </w:pPr>
      <w:bookmarkStart w:id="0" w:name="_GoBack"/>
      <w:bookmarkEnd w:id="0"/>
      <w:r w:rsidRPr="00660DD4">
        <w:rPr>
          <w:b/>
          <w:noProof/>
          <w:szCs w:val="24"/>
          <w:lang w:eastAsia="en-GB"/>
        </w:rPr>
        <w:drawing>
          <wp:anchor distT="0" distB="0" distL="114300" distR="114300" simplePos="0" relativeHeight="251659264" behindDoc="1" locked="0" layoutInCell="1" allowOverlap="1" wp14:anchorId="463D929F" wp14:editId="4622485C">
            <wp:simplePos x="0" y="0"/>
            <wp:positionH relativeFrom="margin">
              <wp:align>right</wp:align>
            </wp:positionH>
            <wp:positionV relativeFrom="paragraph">
              <wp:posOffset>544</wp:posOffset>
            </wp:positionV>
            <wp:extent cx="1838351" cy="1110016"/>
            <wp:effectExtent l="0" t="0" r="0" b="0"/>
            <wp:wrapTight wrapText="bothSides">
              <wp:wrapPolygon edited="0">
                <wp:start x="15668" y="5190"/>
                <wp:lineTo x="895" y="5931"/>
                <wp:lineTo x="672" y="13716"/>
                <wp:lineTo x="17683" y="14828"/>
                <wp:lineTo x="18802" y="14828"/>
                <wp:lineTo x="19026" y="14087"/>
                <wp:lineTo x="20593" y="11863"/>
                <wp:lineTo x="20817" y="5190"/>
                <wp:lineTo x="15668" y="519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S-LOGO-PMS-34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51" cy="1110016"/>
                    </a:xfrm>
                    <a:prstGeom prst="rect">
                      <a:avLst/>
                    </a:prstGeom>
                  </pic:spPr>
                </pic:pic>
              </a:graphicData>
            </a:graphic>
            <wp14:sizeRelH relativeFrom="page">
              <wp14:pctWidth>0</wp14:pctWidth>
            </wp14:sizeRelH>
            <wp14:sizeRelV relativeFrom="page">
              <wp14:pctHeight>0</wp14:pctHeight>
            </wp14:sizeRelV>
          </wp:anchor>
        </w:drawing>
      </w:r>
    </w:p>
    <w:p w14:paraId="583C0553" w14:textId="77777777" w:rsidR="005014F9" w:rsidRDefault="005014F9" w:rsidP="005417AE">
      <w:pPr>
        <w:autoSpaceDE w:val="0"/>
        <w:autoSpaceDN w:val="0"/>
        <w:adjustRightInd w:val="0"/>
        <w:rPr>
          <w:b/>
          <w:szCs w:val="24"/>
        </w:rPr>
      </w:pPr>
    </w:p>
    <w:p w14:paraId="11A53512" w14:textId="77777777" w:rsidR="005014F9" w:rsidRDefault="005014F9" w:rsidP="005417AE">
      <w:pPr>
        <w:autoSpaceDE w:val="0"/>
        <w:autoSpaceDN w:val="0"/>
        <w:adjustRightInd w:val="0"/>
        <w:rPr>
          <w:b/>
          <w:szCs w:val="24"/>
        </w:rPr>
      </w:pPr>
    </w:p>
    <w:p w14:paraId="3362ADB0" w14:textId="2FB5C3AC" w:rsidR="00D87F2C" w:rsidRPr="00683628" w:rsidRDefault="111D3F0C" w:rsidP="111D3F0C">
      <w:pPr>
        <w:autoSpaceDE w:val="0"/>
        <w:autoSpaceDN w:val="0"/>
        <w:adjustRightInd w:val="0"/>
        <w:rPr>
          <w:b/>
          <w:bCs/>
        </w:rPr>
      </w:pPr>
      <w:r w:rsidRPr="00683628">
        <w:rPr>
          <w:b/>
          <w:bCs/>
        </w:rPr>
        <w:t>Supporting Harm Reduction through Peer Support (SHARPS)</w:t>
      </w:r>
      <w:r w:rsidRPr="00683628">
        <w:rPr>
          <w:b/>
          <w:bCs/>
          <w:noProof/>
          <w:lang w:eastAsia="en-GB"/>
        </w:rPr>
        <w:t xml:space="preserve"> </w:t>
      </w:r>
    </w:p>
    <w:p w14:paraId="0E38E34F" w14:textId="77777777" w:rsidR="00D87F2C" w:rsidRPr="006177F1" w:rsidRDefault="111D3F0C" w:rsidP="111D3F0C">
      <w:pPr>
        <w:rPr>
          <w:b/>
          <w:bCs/>
        </w:rPr>
      </w:pPr>
      <w:r w:rsidRPr="00683628">
        <w:rPr>
          <w:b/>
          <w:bCs/>
        </w:rPr>
        <w:t>Consent form (Intervention Participants)</w:t>
      </w:r>
    </w:p>
    <w:p w14:paraId="25ABDC5B" w14:textId="77777777" w:rsidR="00E00BE8" w:rsidRPr="005014F9" w:rsidRDefault="00E00BE8" w:rsidP="00E00BE8">
      <w:pPr>
        <w:rPr>
          <w:sz w:val="22"/>
        </w:rPr>
      </w:pPr>
    </w:p>
    <w:p w14:paraId="4D31660D" w14:textId="5B05B62A" w:rsidR="00E00BE8" w:rsidRPr="005014F9" w:rsidRDefault="111D3F0C" w:rsidP="111D3F0C">
      <w:pPr>
        <w:rPr>
          <w:sz w:val="22"/>
        </w:rPr>
      </w:pPr>
      <w:r w:rsidRPr="111D3F0C">
        <w:rPr>
          <w:sz w:val="22"/>
        </w:rPr>
        <w:t xml:space="preserve">Please read each of the statements below. If you have any </w:t>
      </w:r>
      <w:proofErr w:type="gramStart"/>
      <w:r w:rsidRPr="111D3F0C">
        <w:rPr>
          <w:sz w:val="22"/>
        </w:rPr>
        <w:t>questions</w:t>
      </w:r>
      <w:proofErr w:type="gramEnd"/>
      <w:r w:rsidRPr="111D3F0C">
        <w:rPr>
          <w:sz w:val="22"/>
        </w:rPr>
        <w:t xml:space="preserve"> please ask the Peer Navigator or someone from the study team. Please tick to confirm that you’ve done this and only sign the form when you are happy with ALL statements. </w:t>
      </w:r>
    </w:p>
    <w:p w14:paraId="1FFB4E2C" w14:textId="77777777" w:rsidR="00D87F2C" w:rsidRPr="005014F9" w:rsidRDefault="00D87F2C" w:rsidP="005417AE">
      <w:pPr>
        <w:pStyle w:val="Default"/>
        <w:rPr>
          <w:rFonts w:ascii="Arial" w:hAnsi="Arial" w:cs="Arial"/>
          <w:color w:val="auto"/>
          <w:sz w:val="22"/>
          <w:szCs w:val="22"/>
        </w:rPr>
      </w:pPr>
    </w:p>
    <w:p w14:paraId="2749F562" w14:textId="20216B42" w:rsidR="00782C09" w:rsidRPr="005014F9" w:rsidRDefault="111D3F0C" w:rsidP="111D3F0C">
      <w:pPr>
        <w:rPr>
          <w:sz w:val="22"/>
        </w:rPr>
      </w:pPr>
      <w:r w:rsidRPr="111D3F0C">
        <w:rPr>
          <w:sz w:val="22"/>
        </w:rPr>
        <w:t xml:space="preserve">All data collected during the intervention will be stored in a safe and secure location. </w:t>
      </w:r>
      <w:r w:rsidR="00782C09" w:rsidRPr="00782C09">
        <w:rPr>
          <w:sz w:val="22"/>
        </w:rPr>
        <w:t xml:space="preserve">The Peer Navigator will collect information needed to provide you with </w:t>
      </w:r>
      <w:proofErr w:type="gramStart"/>
      <w:r w:rsidR="00782C09" w:rsidRPr="00782C09">
        <w:rPr>
          <w:sz w:val="22"/>
        </w:rPr>
        <w:t>support</w:t>
      </w:r>
      <w:proofErr w:type="gramEnd"/>
      <w:r w:rsidR="00782C09" w:rsidRPr="00782C09">
        <w:rPr>
          <w:sz w:val="22"/>
        </w:rPr>
        <w:t xml:space="preserve"> but it might need to be shared with the Service Manager and other staff in the service, or the other Peer Navigator when covering absences. Only members of the study research team will have access to the anonymised whole person health check data.</w:t>
      </w:r>
    </w:p>
    <w:p w14:paraId="26B88B91" w14:textId="77777777" w:rsidR="00D87F2C" w:rsidRPr="005014F9" w:rsidRDefault="00D87F2C" w:rsidP="005417AE">
      <w:pPr>
        <w:pStyle w:val="Default"/>
        <w:rPr>
          <w:rFonts w:ascii="Arial" w:hAnsi="Arial" w:cs="Arial"/>
          <w:color w:val="auto"/>
          <w:sz w:val="22"/>
          <w:szCs w:val="22"/>
        </w:rPr>
      </w:pPr>
    </w:p>
    <w:p w14:paraId="10CEEF54" w14:textId="3D1C91F4" w:rsidR="006A3E59" w:rsidRPr="005014F9" w:rsidRDefault="111D3F0C" w:rsidP="111D3F0C">
      <w:pPr>
        <w:rPr>
          <w:sz w:val="22"/>
        </w:rPr>
      </w:pPr>
      <w:r w:rsidRPr="111D3F0C">
        <w:rPr>
          <w:sz w:val="22"/>
        </w:rPr>
        <w:t>By signing this form, you agree to take part in a ‘peer-delivered’ intervention providing support and a whole person health check. You will be given a copy of this form</w:t>
      </w:r>
      <w:r w:rsidR="00782C09">
        <w:rPr>
          <w:sz w:val="22"/>
        </w:rPr>
        <w:t xml:space="preserve"> to keep</w:t>
      </w:r>
      <w:r w:rsidRPr="111D3F0C">
        <w:rPr>
          <w:sz w:val="22"/>
        </w:rPr>
        <w:t>.</w:t>
      </w:r>
    </w:p>
    <w:p w14:paraId="6DC01F16" w14:textId="77777777" w:rsidR="00D87F2C" w:rsidRPr="005014F9" w:rsidRDefault="00D87F2C" w:rsidP="005417AE">
      <w:pPr>
        <w:rPr>
          <w:sz w:val="22"/>
        </w:rPr>
      </w:pPr>
    </w:p>
    <w:tbl>
      <w:tblPr>
        <w:tblStyle w:val="TableGrid"/>
        <w:tblW w:w="0" w:type="auto"/>
        <w:tblLook w:val="04A0" w:firstRow="1" w:lastRow="0" w:firstColumn="1" w:lastColumn="0" w:noHBand="0" w:noVBand="1"/>
      </w:tblPr>
      <w:tblGrid>
        <w:gridCol w:w="7792"/>
        <w:gridCol w:w="1224"/>
      </w:tblGrid>
      <w:tr w:rsidR="005417AE" w:rsidRPr="005014F9" w14:paraId="3B4CC20E" w14:textId="77777777" w:rsidTr="111D3F0C">
        <w:tc>
          <w:tcPr>
            <w:tcW w:w="7792" w:type="dxa"/>
          </w:tcPr>
          <w:p w14:paraId="7E758A52" w14:textId="38204E84" w:rsidR="00D87F2C" w:rsidRPr="005014F9" w:rsidRDefault="111D3F0C" w:rsidP="111D3F0C">
            <w:pPr>
              <w:pStyle w:val="ListParagraph"/>
              <w:numPr>
                <w:ilvl w:val="0"/>
                <w:numId w:val="1"/>
              </w:numPr>
              <w:rPr>
                <w:sz w:val="22"/>
              </w:rPr>
            </w:pPr>
            <w:r w:rsidRPr="111D3F0C">
              <w:rPr>
                <w:sz w:val="22"/>
              </w:rPr>
              <w:t>I confirm that I have read and understand the participant information sheet for the above study. I have had the opportunity to consider the information, ask questions</w:t>
            </w:r>
            <w:r w:rsidRPr="111D3F0C">
              <w:rPr>
                <w:rFonts w:ascii="Calibri" w:eastAsia="Calibri" w:hAnsi="Calibri" w:cs="Calibri"/>
                <w:sz w:val="22"/>
              </w:rPr>
              <w:t>,</w:t>
            </w:r>
            <w:r w:rsidRPr="111D3F0C">
              <w:rPr>
                <w:sz w:val="22"/>
              </w:rPr>
              <w:t xml:space="preserve"> and have had these answered properly</w:t>
            </w:r>
            <w:r w:rsidRPr="111D3F0C">
              <w:rPr>
                <w:rFonts w:ascii="Calibri" w:eastAsia="Calibri" w:hAnsi="Calibri" w:cs="Calibri"/>
                <w:sz w:val="22"/>
              </w:rPr>
              <w:t>.</w:t>
            </w:r>
          </w:p>
        </w:tc>
        <w:tc>
          <w:tcPr>
            <w:tcW w:w="1224" w:type="dxa"/>
          </w:tcPr>
          <w:p w14:paraId="7E486B63" w14:textId="77777777" w:rsidR="00D87F2C" w:rsidRPr="005014F9" w:rsidRDefault="00D87F2C" w:rsidP="005417AE">
            <w:pPr>
              <w:rPr>
                <w:sz w:val="22"/>
              </w:rPr>
            </w:pPr>
          </w:p>
        </w:tc>
      </w:tr>
      <w:tr w:rsidR="005417AE" w:rsidRPr="005014F9" w14:paraId="6833AA34" w14:textId="77777777" w:rsidTr="111D3F0C">
        <w:tc>
          <w:tcPr>
            <w:tcW w:w="7792" w:type="dxa"/>
          </w:tcPr>
          <w:p w14:paraId="0ABD6E21" w14:textId="77777777" w:rsidR="00D87F2C" w:rsidRPr="005014F9" w:rsidRDefault="111D3F0C" w:rsidP="111D3F0C">
            <w:pPr>
              <w:pStyle w:val="ListParagraph"/>
              <w:numPr>
                <w:ilvl w:val="0"/>
                <w:numId w:val="1"/>
              </w:numPr>
              <w:ind w:right="851"/>
              <w:rPr>
                <w:rFonts w:ascii="Calibri" w:eastAsia="Calibri" w:hAnsi="Calibri" w:cs="Calibri"/>
                <w:sz w:val="22"/>
              </w:rPr>
            </w:pPr>
            <w:r w:rsidRPr="111D3F0C">
              <w:rPr>
                <w:sz w:val="22"/>
              </w:rPr>
              <w:t xml:space="preserve">I understand that my participation is </w:t>
            </w:r>
            <w:proofErr w:type="gramStart"/>
            <w:r w:rsidRPr="111D3F0C">
              <w:rPr>
                <w:sz w:val="22"/>
              </w:rPr>
              <w:t>voluntary</w:t>
            </w:r>
            <w:proofErr w:type="gramEnd"/>
            <w:r w:rsidRPr="111D3F0C">
              <w:rPr>
                <w:sz w:val="22"/>
              </w:rPr>
              <w:t xml:space="preserve"> and I am free to withdraw at any time, without giving a reason, and without my care rights being affected.</w:t>
            </w:r>
          </w:p>
        </w:tc>
        <w:tc>
          <w:tcPr>
            <w:tcW w:w="1224" w:type="dxa"/>
          </w:tcPr>
          <w:p w14:paraId="20368FB4" w14:textId="77777777" w:rsidR="00D87F2C" w:rsidRPr="005014F9" w:rsidRDefault="00D87F2C" w:rsidP="005417AE">
            <w:pPr>
              <w:rPr>
                <w:sz w:val="22"/>
              </w:rPr>
            </w:pPr>
          </w:p>
        </w:tc>
      </w:tr>
      <w:tr w:rsidR="005445CE" w:rsidRPr="005014F9" w14:paraId="0C10F969" w14:textId="77777777" w:rsidTr="111D3F0C">
        <w:tc>
          <w:tcPr>
            <w:tcW w:w="7792" w:type="dxa"/>
          </w:tcPr>
          <w:p w14:paraId="17165778" w14:textId="653C95AB" w:rsidR="005445CE" w:rsidRPr="005014F9" w:rsidRDefault="111D3F0C" w:rsidP="00782C09">
            <w:pPr>
              <w:pStyle w:val="ListParagraph"/>
              <w:numPr>
                <w:ilvl w:val="0"/>
                <w:numId w:val="1"/>
              </w:numPr>
              <w:ind w:right="851"/>
              <w:rPr>
                <w:sz w:val="22"/>
              </w:rPr>
            </w:pPr>
            <w:r w:rsidRPr="111D3F0C">
              <w:rPr>
                <w:sz w:val="22"/>
              </w:rPr>
              <w:t xml:space="preserve">I understand that </w:t>
            </w:r>
            <w:r w:rsidR="00782C09">
              <w:rPr>
                <w:sz w:val="22"/>
              </w:rPr>
              <w:t>the information I provide</w:t>
            </w:r>
            <w:r w:rsidR="000C4DAD">
              <w:rPr>
                <w:sz w:val="22"/>
              </w:rPr>
              <w:t xml:space="preserve"> </w:t>
            </w:r>
            <w:r w:rsidRPr="111D3F0C">
              <w:rPr>
                <w:sz w:val="22"/>
              </w:rPr>
              <w:t xml:space="preserve">will </w:t>
            </w:r>
            <w:r w:rsidR="00782C09">
              <w:rPr>
                <w:sz w:val="22"/>
              </w:rPr>
              <w:t xml:space="preserve">be </w:t>
            </w:r>
            <w:r w:rsidRPr="111D3F0C">
              <w:rPr>
                <w:sz w:val="22"/>
              </w:rPr>
              <w:t>accessed by my Peer Nav</w:t>
            </w:r>
            <w:r w:rsidR="00E0365E">
              <w:rPr>
                <w:sz w:val="22"/>
              </w:rPr>
              <w:t>igator and the Service Manager</w:t>
            </w:r>
            <w:r w:rsidR="00782C09">
              <w:rPr>
                <w:sz w:val="22"/>
              </w:rPr>
              <w:t xml:space="preserve"> for support reasons</w:t>
            </w:r>
            <w:r w:rsidRPr="111D3F0C">
              <w:rPr>
                <w:sz w:val="22"/>
              </w:rPr>
              <w:t xml:space="preserve"> and might be shared with another </w:t>
            </w:r>
            <w:r w:rsidR="00782C09">
              <w:rPr>
                <w:sz w:val="22"/>
              </w:rPr>
              <w:t xml:space="preserve">member of staff if they are covering absences. </w:t>
            </w:r>
          </w:p>
        </w:tc>
        <w:tc>
          <w:tcPr>
            <w:tcW w:w="1224" w:type="dxa"/>
          </w:tcPr>
          <w:p w14:paraId="4F26517D" w14:textId="77777777" w:rsidR="005445CE" w:rsidRPr="005014F9" w:rsidRDefault="005445CE" w:rsidP="005417AE">
            <w:pPr>
              <w:rPr>
                <w:sz w:val="22"/>
              </w:rPr>
            </w:pPr>
          </w:p>
        </w:tc>
      </w:tr>
      <w:tr w:rsidR="00D174BF" w:rsidRPr="005014F9" w14:paraId="001F14F2" w14:textId="77777777" w:rsidTr="111D3F0C">
        <w:tc>
          <w:tcPr>
            <w:tcW w:w="7792" w:type="dxa"/>
          </w:tcPr>
          <w:p w14:paraId="2A38E629" w14:textId="0D4CA454" w:rsidR="00D174BF" w:rsidRPr="005014F9" w:rsidRDefault="111D3F0C" w:rsidP="111D3F0C">
            <w:pPr>
              <w:pStyle w:val="ListParagraph"/>
              <w:numPr>
                <w:ilvl w:val="0"/>
                <w:numId w:val="1"/>
              </w:numPr>
              <w:rPr>
                <w:rFonts w:ascii="Calibri,Times New Roman" w:eastAsia="Calibri,Times New Roman" w:hAnsi="Calibri,Times New Roman" w:cs="Calibri,Times New Roman"/>
                <w:color w:val="000000" w:themeColor="text1"/>
                <w:sz w:val="22"/>
                <w:lang w:eastAsia="en-GB"/>
              </w:rPr>
            </w:pPr>
            <w:r w:rsidRPr="111D3F0C">
              <w:rPr>
                <w:color w:val="000000" w:themeColor="text1"/>
                <w:sz w:val="22"/>
                <w:lang w:eastAsia="en-GB"/>
              </w:rPr>
              <w:t xml:space="preserve">I understand that any personal data collected about me will be collected for research purposes, will be kept for only as long as it is necessary, and handled in accordance with data protection legislation. </w:t>
            </w:r>
          </w:p>
        </w:tc>
        <w:tc>
          <w:tcPr>
            <w:tcW w:w="1224" w:type="dxa"/>
          </w:tcPr>
          <w:p w14:paraId="63E26A90" w14:textId="77777777" w:rsidR="00D174BF" w:rsidRPr="005014F9" w:rsidRDefault="00D174BF" w:rsidP="005417AE">
            <w:pPr>
              <w:rPr>
                <w:sz w:val="22"/>
              </w:rPr>
            </w:pPr>
          </w:p>
        </w:tc>
      </w:tr>
      <w:tr w:rsidR="005417AE" w:rsidRPr="005014F9" w14:paraId="273206EB" w14:textId="77777777" w:rsidTr="111D3F0C">
        <w:tc>
          <w:tcPr>
            <w:tcW w:w="7792" w:type="dxa"/>
          </w:tcPr>
          <w:p w14:paraId="2115877A" w14:textId="66A7B8DE" w:rsidR="00D87F2C" w:rsidRPr="005014F9" w:rsidRDefault="111D3F0C" w:rsidP="111D3F0C">
            <w:pPr>
              <w:pStyle w:val="ListParagraph"/>
              <w:numPr>
                <w:ilvl w:val="0"/>
                <w:numId w:val="1"/>
              </w:numPr>
              <w:rPr>
                <w:sz w:val="22"/>
              </w:rPr>
            </w:pPr>
            <w:r w:rsidRPr="111D3F0C">
              <w:rPr>
                <w:sz w:val="22"/>
              </w:rPr>
              <w:t xml:space="preserve">I agree that while all information will be kept confidential, the Peer Navigator </w:t>
            </w:r>
            <w:r w:rsidR="00782C09">
              <w:rPr>
                <w:sz w:val="22"/>
              </w:rPr>
              <w:t xml:space="preserve">or study researchers </w:t>
            </w:r>
            <w:r w:rsidRPr="111D3F0C">
              <w:rPr>
                <w:sz w:val="22"/>
              </w:rPr>
              <w:t>will break confidentiality if they feel that either I, or another person, is at immediate risk of being harmed or abused.</w:t>
            </w:r>
          </w:p>
        </w:tc>
        <w:tc>
          <w:tcPr>
            <w:tcW w:w="1224" w:type="dxa"/>
          </w:tcPr>
          <w:p w14:paraId="51FB0D17" w14:textId="77777777" w:rsidR="00D87F2C" w:rsidRPr="005014F9" w:rsidRDefault="00D87F2C" w:rsidP="005417AE">
            <w:pPr>
              <w:rPr>
                <w:sz w:val="22"/>
              </w:rPr>
            </w:pPr>
          </w:p>
        </w:tc>
      </w:tr>
      <w:tr w:rsidR="005417AE" w:rsidRPr="005014F9" w14:paraId="1A479A3E" w14:textId="77777777" w:rsidTr="111D3F0C">
        <w:tc>
          <w:tcPr>
            <w:tcW w:w="7792" w:type="dxa"/>
          </w:tcPr>
          <w:p w14:paraId="45403DDD" w14:textId="5306C011" w:rsidR="00D87F2C" w:rsidRPr="005014F9" w:rsidRDefault="005417AE" w:rsidP="00B927B8">
            <w:pPr>
              <w:numPr>
                <w:ilvl w:val="0"/>
                <w:numId w:val="1"/>
              </w:numPr>
              <w:ind w:right="851"/>
              <w:rPr>
                <w:rFonts w:eastAsia="Calibri"/>
                <w:noProof/>
                <w:sz w:val="22"/>
                <w:lang w:val="en-US"/>
              </w:rPr>
            </w:pPr>
            <w:r w:rsidRPr="005014F9">
              <w:rPr>
                <w:rFonts w:eastAsia="Calibri"/>
                <w:noProof/>
                <w:sz w:val="22"/>
                <w:lang w:val="en-US"/>
              </w:rPr>
              <w:t xml:space="preserve">I understand that the </w:t>
            </w:r>
            <w:r w:rsidR="002E5540" w:rsidRPr="005014F9">
              <w:rPr>
                <w:rFonts w:eastAsia="Calibri"/>
                <w:noProof/>
                <w:sz w:val="22"/>
                <w:lang w:val="en-US"/>
              </w:rPr>
              <w:t xml:space="preserve">anonymised </w:t>
            </w:r>
            <w:r w:rsidR="00D843D8" w:rsidRPr="005014F9">
              <w:rPr>
                <w:rFonts w:eastAsia="Calibri"/>
                <w:noProof/>
                <w:sz w:val="22"/>
                <w:lang w:val="en-US"/>
              </w:rPr>
              <w:t xml:space="preserve">research </w:t>
            </w:r>
            <w:r w:rsidRPr="005014F9">
              <w:rPr>
                <w:rFonts w:eastAsia="Calibri"/>
                <w:noProof/>
                <w:sz w:val="22"/>
                <w:lang w:val="en-US"/>
              </w:rPr>
              <w:t>data will be published at the end of the study</w:t>
            </w:r>
            <w:r w:rsidR="00B927B8" w:rsidRPr="005014F9">
              <w:rPr>
                <w:rFonts w:eastAsia="Calibri"/>
                <w:noProof/>
                <w:sz w:val="22"/>
                <w:lang w:val="en-US"/>
              </w:rPr>
              <w:t>.</w:t>
            </w:r>
          </w:p>
        </w:tc>
        <w:tc>
          <w:tcPr>
            <w:tcW w:w="1224" w:type="dxa"/>
          </w:tcPr>
          <w:p w14:paraId="4C920E9E" w14:textId="77777777" w:rsidR="00D87F2C" w:rsidRPr="005014F9" w:rsidRDefault="00D87F2C" w:rsidP="005417AE">
            <w:pPr>
              <w:rPr>
                <w:sz w:val="22"/>
              </w:rPr>
            </w:pPr>
          </w:p>
        </w:tc>
      </w:tr>
      <w:tr w:rsidR="005417AE" w:rsidRPr="005014F9" w14:paraId="3DC56DAE" w14:textId="77777777" w:rsidTr="111D3F0C">
        <w:tc>
          <w:tcPr>
            <w:tcW w:w="7792" w:type="dxa"/>
          </w:tcPr>
          <w:p w14:paraId="47F50401" w14:textId="20F29DB6" w:rsidR="00D87F2C" w:rsidRPr="005014F9" w:rsidRDefault="111D3F0C" w:rsidP="00683628">
            <w:pPr>
              <w:numPr>
                <w:ilvl w:val="0"/>
                <w:numId w:val="1"/>
              </w:numPr>
              <w:ind w:right="851"/>
              <w:rPr>
                <w:sz w:val="22"/>
              </w:rPr>
            </w:pPr>
            <w:r w:rsidRPr="111D3F0C">
              <w:rPr>
                <w:noProof/>
                <w:sz w:val="22"/>
                <w:lang w:val="en-US"/>
              </w:rPr>
              <w:t>I agree to my anonymised</w:t>
            </w:r>
            <w:r w:rsidRPr="111D3F0C">
              <w:rPr>
                <w:rFonts w:ascii="Calibri" w:eastAsia="Calibri" w:hAnsi="Calibri" w:cs="Calibri"/>
                <w:noProof/>
                <w:sz w:val="22"/>
                <w:lang w:val="en-US"/>
              </w:rPr>
              <w:t xml:space="preserve"> </w:t>
            </w:r>
            <w:r w:rsidRPr="111D3F0C">
              <w:rPr>
                <w:noProof/>
                <w:sz w:val="22"/>
                <w:lang w:val="en-US"/>
              </w:rPr>
              <w:t xml:space="preserve">health check data </w:t>
            </w:r>
            <w:r w:rsidRPr="111D3F0C">
              <w:rPr>
                <w:sz w:val="22"/>
              </w:rPr>
              <w:t>being</w:t>
            </w:r>
            <w:r w:rsidR="00782C09">
              <w:rPr>
                <w:sz w:val="22"/>
              </w:rPr>
              <w:t xml:space="preserve"> collected and stored by</w:t>
            </w:r>
            <w:r w:rsidRPr="111D3F0C">
              <w:rPr>
                <w:sz w:val="22"/>
              </w:rPr>
              <w:t xml:space="preserve"> members of the study team at the </w:t>
            </w:r>
            <w:r w:rsidR="00683628">
              <w:rPr>
                <w:sz w:val="22"/>
              </w:rPr>
              <w:t>University of Stirling</w:t>
            </w:r>
            <w:r w:rsidR="0091173F">
              <w:rPr>
                <w:sz w:val="22"/>
              </w:rPr>
              <w:t>.</w:t>
            </w:r>
            <w:r w:rsidRPr="111D3F0C">
              <w:rPr>
                <w:sz w:val="22"/>
              </w:rPr>
              <w:t xml:space="preserve"> </w:t>
            </w:r>
          </w:p>
        </w:tc>
        <w:tc>
          <w:tcPr>
            <w:tcW w:w="1224" w:type="dxa"/>
          </w:tcPr>
          <w:p w14:paraId="1DA77F25" w14:textId="77777777" w:rsidR="00D87F2C" w:rsidRPr="005014F9" w:rsidRDefault="00D87F2C" w:rsidP="005417AE">
            <w:pPr>
              <w:rPr>
                <w:sz w:val="22"/>
              </w:rPr>
            </w:pPr>
          </w:p>
        </w:tc>
      </w:tr>
      <w:tr w:rsidR="006A3E59" w:rsidRPr="005014F9" w14:paraId="7E05ED05" w14:textId="77777777" w:rsidTr="111D3F0C">
        <w:tc>
          <w:tcPr>
            <w:tcW w:w="7792" w:type="dxa"/>
          </w:tcPr>
          <w:p w14:paraId="5A0D91BD" w14:textId="4A7DBC96" w:rsidR="006A3E59" w:rsidRPr="005014F9" w:rsidRDefault="111D3F0C" w:rsidP="00782C09">
            <w:pPr>
              <w:pStyle w:val="ListParagraph"/>
              <w:numPr>
                <w:ilvl w:val="0"/>
                <w:numId w:val="1"/>
              </w:numPr>
              <w:rPr>
                <w:sz w:val="22"/>
              </w:rPr>
            </w:pPr>
            <w:r w:rsidRPr="111D3F0C">
              <w:rPr>
                <w:sz w:val="22"/>
              </w:rPr>
              <w:t>At a time that I feel comfortable to do</w:t>
            </w:r>
            <w:r w:rsidR="00E0365E">
              <w:rPr>
                <w:sz w:val="22"/>
              </w:rPr>
              <w:t xml:space="preserve"> s</w:t>
            </w:r>
            <w:r w:rsidR="00D822A2">
              <w:rPr>
                <w:sz w:val="22"/>
              </w:rPr>
              <w:t xml:space="preserve">o, I agree to participate in a health check </w:t>
            </w:r>
            <w:r w:rsidR="000C4DAD">
              <w:rPr>
                <w:sz w:val="22"/>
              </w:rPr>
              <w:t>towards</w:t>
            </w:r>
            <w:r w:rsidR="00D822A2">
              <w:rPr>
                <w:sz w:val="22"/>
              </w:rPr>
              <w:t xml:space="preserve"> the beginning of the study</w:t>
            </w:r>
            <w:r w:rsidR="00782C09">
              <w:rPr>
                <w:sz w:val="22"/>
              </w:rPr>
              <w:t>.</w:t>
            </w:r>
            <w:r w:rsidR="00B9174C">
              <w:rPr>
                <w:sz w:val="22"/>
              </w:rPr>
              <w:t xml:space="preserve"> </w:t>
            </w:r>
          </w:p>
        </w:tc>
        <w:tc>
          <w:tcPr>
            <w:tcW w:w="1224" w:type="dxa"/>
          </w:tcPr>
          <w:p w14:paraId="559CDE38" w14:textId="77777777" w:rsidR="006A3E59" w:rsidRPr="005014F9" w:rsidRDefault="006A3E59" w:rsidP="006A3E59">
            <w:pPr>
              <w:rPr>
                <w:sz w:val="22"/>
              </w:rPr>
            </w:pPr>
          </w:p>
        </w:tc>
      </w:tr>
      <w:tr w:rsidR="00D822A2" w:rsidRPr="005014F9" w14:paraId="1C8007C0" w14:textId="77777777" w:rsidTr="111D3F0C">
        <w:tc>
          <w:tcPr>
            <w:tcW w:w="7792" w:type="dxa"/>
          </w:tcPr>
          <w:p w14:paraId="14E9B8CA" w14:textId="0864932F" w:rsidR="00D822A2" w:rsidRPr="111D3F0C" w:rsidRDefault="00D822A2" w:rsidP="00782C09">
            <w:pPr>
              <w:pStyle w:val="ListParagraph"/>
              <w:numPr>
                <w:ilvl w:val="0"/>
                <w:numId w:val="1"/>
              </w:numPr>
              <w:rPr>
                <w:sz w:val="22"/>
              </w:rPr>
            </w:pPr>
            <w:r w:rsidRPr="111D3F0C">
              <w:rPr>
                <w:sz w:val="22"/>
              </w:rPr>
              <w:t>At a time that I feel comfortable to do</w:t>
            </w:r>
            <w:r>
              <w:rPr>
                <w:sz w:val="22"/>
              </w:rPr>
              <w:t xml:space="preserve"> so, I agree to participate in a health check towards the end of the study</w:t>
            </w:r>
            <w:r w:rsidR="00782C09">
              <w:rPr>
                <w:sz w:val="22"/>
              </w:rPr>
              <w:t>.</w:t>
            </w:r>
            <w:r>
              <w:rPr>
                <w:sz w:val="22"/>
              </w:rPr>
              <w:t xml:space="preserve"> </w:t>
            </w:r>
          </w:p>
        </w:tc>
        <w:tc>
          <w:tcPr>
            <w:tcW w:w="1224" w:type="dxa"/>
          </w:tcPr>
          <w:p w14:paraId="6562DB32" w14:textId="77777777" w:rsidR="00D822A2" w:rsidRPr="005014F9" w:rsidRDefault="00D822A2" w:rsidP="006A3E59">
            <w:pPr>
              <w:rPr>
                <w:sz w:val="22"/>
              </w:rPr>
            </w:pPr>
          </w:p>
        </w:tc>
      </w:tr>
      <w:tr w:rsidR="006A3E59" w:rsidRPr="005014F9" w14:paraId="32796072" w14:textId="77777777" w:rsidTr="111D3F0C">
        <w:tc>
          <w:tcPr>
            <w:tcW w:w="7792" w:type="dxa"/>
          </w:tcPr>
          <w:p w14:paraId="4462E17C" w14:textId="5BE24B31" w:rsidR="006A3E59" w:rsidRPr="005014F9" w:rsidRDefault="111D3F0C" w:rsidP="00683628">
            <w:pPr>
              <w:pStyle w:val="ListParagraph"/>
              <w:numPr>
                <w:ilvl w:val="0"/>
                <w:numId w:val="1"/>
              </w:numPr>
              <w:rPr>
                <w:sz w:val="22"/>
              </w:rPr>
            </w:pPr>
            <w:r w:rsidRPr="111D3F0C">
              <w:rPr>
                <w:sz w:val="22"/>
              </w:rPr>
              <w:t>I agree to participate in the</w:t>
            </w:r>
            <w:r w:rsidR="00683628">
              <w:rPr>
                <w:sz w:val="22"/>
              </w:rPr>
              <w:t xml:space="preserve"> SHARPS</w:t>
            </w:r>
            <w:r w:rsidR="0091173F">
              <w:rPr>
                <w:sz w:val="22"/>
              </w:rPr>
              <w:t xml:space="preserve"> </w:t>
            </w:r>
            <w:r w:rsidRPr="111D3F0C">
              <w:rPr>
                <w:sz w:val="22"/>
              </w:rPr>
              <w:t>study.</w:t>
            </w:r>
          </w:p>
        </w:tc>
        <w:tc>
          <w:tcPr>
            <w:tcW w:w="1224" w:type="dxa"/>
          </w:tcPr>
          <w:p w14:paraId="4C61323A" w14:textId="77777777" w:rsidR="006A3E59" w:rsidRDefault="006A3E59" w:rsidP="006A3E59">
            <w:pPr>
              <w:rPr>
                <w:sz w:val="22"/>
              </w:rPr>
            </w:pPr>
          </w:p>
          <w:p w14:paraId="207137E0" w14:textId="54B8B0BD" w:rsidR="000C4DAD" w:rsidRPr="005014F9" w:rsidRDefault="000C4DAD" w:rsidP="006A3E59">
            <w:pPr>
              <w:rPr>
                <w:sz w:val="22"/>
              </w:rPr>
            </w:pPr>
          </w:p>
        </w:tc>
      </w:tr>
    </w:tbl>
    <w:p w14:paraId="7575C79C" w14:textId="77777777" w:rsidR="00D87F2C" w:rsidRPr="005014F9" w:rsidRDefault="00D87F2C" w:rsidP="005417AE">
      <w:pPr>
        <w:rPr>
          <w:b/>
          <w:sz w:val="22"/>
        </w:rPr>
      </w:pPr>
    </w:p>
    <w:p w14:paraId="42778F7A" w14:textId="77777777" w:rsidR="002E6180" w:rsidRPr="005014F9" w:rsidRDefault="002E6180" w:rsidP="005417AE">
      <w:pPr>
        <w:rPr>
          <w:b/>
          <w:sz w:val="22"/>
          <w:lang w:val="en-US"/>
        </w:rPr>
      </w:pPr>
    </w:p>
    <w:p w14:paraId="4836BEE3" w14:textId="77777777" w:rsidR="00C23780" w:rsidRDefault="00C23780" w:rsidP="005417AE">
      <w:pPr>
        <w:rPr>
          <w:rFonts w:eastAsia="Calibri"/>
          <w:sz w:val="22"/>
          <w:u w:val="single"/>
        </w:rPr>
      </w:pPr>
    </w:p>
    <w:p w14:paraId="7FC8130F" w14:textId="77777777" w:rsidR="002E6180" w:rsidRPr="005014F9" w:rsidRDefault="002E6180" w:rsidP="005417AE">
      <w:pPr>
        <w:rPr>
          <w:rFonts w:eastAsia="Calibri"/>
          <w:sz w:val="22"/>
          <w:u w:val="single"/>
        </w:rPr>
      </w:pPr>
      <w:r w:rsidRPr="005014F9">
        <w:rPr>
          <w:rFonts w:eastAsia="Calibri"/>
          <w:sz w:val="22"/>
          <w:u w:val="single"/>
        </w:rPr>
        <w:tab/>
      </w:r>
      <w:r w:rsidRPr="005014F9">
        <w:rPr>
          <w:rFonts w:eastAsia="Calibri"/>
          <w:sz w:val="22"/>
          <w:u w:val="single"/>
        </w:rPr>
        <w:tab/>
      </w:r>
      <w:r w:rsidRPr="005014F9">
        <w:rPr>
          <w:rFonts w:eastAsia="Calibri"/>
          <w:sz w:val="22"/>
          <w:u w:val="single"/>
        </w:rPr>
        <w:tab/>
      </w:r>
      <w:r w:rsidRPr="005014F9">
        <w:rPr>
          <w:rFonts w:eastAsia="Calibri"/>
          <w:sz w:val="22"/>
        </w:rPr>
        <w:tab/>
      </w:r>
      <w:r w:rsidRPr="005014F9">
        <w:rPr>
          <w:rFonts w:eastAsia="Calibri"/>
          <w:sz w:val="22"/>
          <w:u w:val="single"/>
        </w:rPr>
        <w:tab/>
      </w:r>
      <w:r w:rsidRPr="005014F9">
        <w:rPr>
          <w:rFonts w:eastAsia="Calibri"/>
          <w:sz w:val="22"/>
          <w:u w:val="single"/>
        </w:rPr>
        <w:tab/>
      </w:r>
      <w:r w:rsidRPr="005014F9">
        <w:rPr>
          <w:rFonts w:eastAsia="Calibri"/>
          <w:sz w:val="22"/>
          <w:u w:val="single"/>
        </w:rPr>
        <w:tab/>
      </w:r>
      <w:r w:rsidRPr="005014F9">
        <w:rPr>
          <w:rFonts w:eastAsia="Calibri"/>
          <w:sz w:val="22"/>
        </w:rPr>
        <w:tab/>
      </w:r>
      <w:r w:rsidRPr="005014F9">
        <w:rPr>
          <w:rFonts w:eastAsia="Calibri"/>
          <w:sz w:val="22"/>
          <w:u w:val="single"/>
        </w:rPr>
        <w:tab/>
      </w:r>
      <w:r w:rsidRPr="005014F9">
        <w:rPr>
          <w:rFonts w:eastAsia="Calibri"/>
          <w:sz w:val="22"/>
          <w:u w:val="single"/>
        </w:rPr>
        <w:tab/>
      </w:r>
      <w:r w:rsidRPr="005014F9">
        <w:rPr>
          <w:rFonts w:eastAsia="Calibri"/>
          <w:sz w:val="22"/>
          <w:u w:val="single"/>
        </w:rPr>
        <w:tab/>
      </w:r>
    </w:p>
    <w:p w14:paraId="39901B30" w14:textId="794D3A66" w:rsidR="002E6180" w:rsidRPr="005014F9" w:rsidRDefault="006A3E59" w:rsidP="111D3F0C">
      <w:pPr>
        <w:rPr>
          <w:rFonts w:ascii="Calibri" w:eastAsia="Calibri" w:hAnsi="Calibri" w:cs="Calibri"/>
          <w:sz w:val="22"/>
        </w:rPr>
      </w:pPr>
      <w:r w:rsidRPr="111D3F0C">
        <w:rPr>
          <w:sz w:val="22"/>
        </w:rPr>
        <w:t>Name of Participant</w:t>
      </w:r>
      <w:r w:rsidRPr="005014F9">
        <w:rPr>
          <w:rFonts w:eastAsia="Calibri"/>
          <w:sz w:val="22"/>
        </w:rPr>
        <w:tab/>
      </w:r>
      <w:r w:rsidRPr="005014F9">
        <w:rPr>
          <w:rFonts w:eastAsia="Calibri"/>
          <w:sz w:val="22"/>
        </w:rPr>
        <w:tab/>
      </w:r>
      <w:r w:rsidR="00D822A2">
        <w:rPr>
          <w:rFonts w:eastAsia="Calibri"/>
          <w:sz w:val="22"/>
        </w:rPr>
        <w:tab/>
      </w:r>
      <w:r w:rsidR="002E6180" w:rsidRPr="111D3F0C">
        <w:rPr>
          <w:sz w:val="22"/>
        </w:rPr>
        <w:t>Date</w:t>
      </w:r>
      <w:r w:rsidR="002E6180" w:rsidRPr="005014F9">
        <w:rPr>
          <w:rFonts w:eastAsia="Calibri"/>
          <w:sz w:val="22"/>
        </w:rPr>
        <w:tab/>
      </w:r>
      <w:r w:rsidR="002E6180" w:rsidRPr="005014F9">
        <w:rPr>
          <w:rFonts w:eastAsia="Calibri"/>
          <w:sz w:val="22"/>
        </w:rPr>
        <w:tab/>
      </w:r>
      <w:r w:rsidR="002E6180" w:rsidRPr="005014F9">
        <w:rPr>
          <w:rFonts w:eastAsia="Calibri"/>
          <w:sz w:val="22"/>
        </w:rPr>
        <w:tab/>
      </w:r>
      <w:r w:rsidR="002E6180" w:rsidRPr="005014F9">
        <w:rPr>
          <w:rFonts w:eastAsia="Calibri"/>
          <w:sz w:val="22"/>
        </w:rPr>
        <w:tab/>
      </w:r>
      <w:r w:rsidR="002E6180" w:rsidRPr="111D3F0C">
        <w:rPr>
          <w:sz w:val="22"/>
        </w:rPr>
        <w:t>Signature</w:t>
      </w:r>
    </w:p>
    <w:p w14:paraId="686FDA46" w14:textId="62BA68C5" w:rsidR="002E6180" w:rsidRDefault="002E6180" w:rsidP="005417AE">
      <w:pPr>
        <w:rPr>
          <w:rFonts w:eastAsia="Calibri"/>
          <w:sz w:val="22"/>
        </w:rPr>
      </w:pPr>
      <w:r w:rsidRPr="005014F9">
        <w:rPr>
          <w:rFonts w:eastAsia="Calibri"/>
          <w:sz w:val="22"/>
        </w:rPr>
        <w:t xml:space="preserve">                         </w:t>
      </w:r>
    </w:p>
    <w:p w14:paraId="25E5EB33" w14:textId="5BA745E1" w:rsidR="00681AC7" w:rsidRDefault="009F4E27" w:rsidP="005417AE">
      <w:pPr>
        <w:rPr>
          <w:rFonts w:eastAsia="Calibri"/>
          <w:sz w:val="22"/>
        </w:rPr>
      </w:pPr>
      <w:r w:rsidRPr="006177F1">
        <w:rPr>
          <w:noProof/>
          <w:szCs w:val="24"/>
          <w:lang w:eastAsia="en-GB"/>
        </w:rPr>
        <w:drawing>
          <wp:anchor distT="0" distB="0" distL="114300" distR="114300" simplePos="0" relativeHeight="251660288" behindDoc="1" locked="0" layoutInCell="1" allowOverlap="1" wp14:anchorId="1FBCA85D" wp14:editId="6355E65C">
            <wp:simplePos x="0" y="0"/>
            <wp:positionH relativeFrom="column">
              <wp:posOffset>5272796</wp:posOffset>
            </wp:positionH>
            <wp:positionV relativeFrom="paragraph">
              <wp:posOffset>-53438</wp:posOffset>
            </wp:positionV>
            <wp:extent cx="1619250" cy="835660"/>
            <wp:effectExtent l="0" t="0" r="0" b="2540"/>
            <wp:wrapTight wrapText="bothSides">
              <wp:wrapPolygon edited="0">
                <wp:start x="0" y="0"/>
                <wp:lineTo x="0" y="21173"/>
                <wp:lineTo x="21346" y="21173"/>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R NHS_Logo_Funded by Stam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835660"/>
                    </a:xfrm>
                    <a:prstGeom prst="rect">
                      <a:avLst/>
                    </a:prstGeom>
                  </pic:spPr>
                </pic:pic>
              </a:graphicData>
            </a:graphic>
            <wp14:sizeRelH relativeFrom="page">
              <wp14:pctWidth>0</wp14:pctWidth>
            </wp14:sizeRelH>
            <wp14:sizeRelV relativeFrom="page">
              <wp14:pctHeight>0</wp14:pctHeight>
            </wp14:sizeRelV>
          </wp:anchor>
        </w:drawing>
      </w:r>
    </w:p>
    <w:p w14:paraId="007CCACA" w14:textId="77777777" w:rsidR="00681AC7" w:rsidRDefault="00681AC7" w:rsidP="005417AE">
      <w:pPr>
        <w:rPr>
          <w:rFonts w:eastAsia="Calibri"/>
          <w:sz w:val="22"/>
        </w:rPr>
      </w:pPr>
    </w:p>
    <w:p w14:paraId="2615A777" w14:textId="77777777" w:rsidR="002E6180" w:rsidRPr="005014F9" w:rsidRDefault="002E6180" w:rsidP="005417AE">
      <w:pPr>
        <w:rPr>
          <w:rFonts w:eastAsia="Calibri"/>
          <w:sz w:val="22"/>
          <w:u w:val="single"/>
        </w:rPr>
      </w:pPr>
      <w:r w:rsidRPr="005014F9">
        <w:rPr>
          <w:rFonts w:eastAsia="Calibri"/>
          <w:sz w:val="22"/>
          <w:u w:val="single"/>
        </w:rPr>
        <w:tab/>
      </w:r>
      <w:r w:rsidRPr="005014F9">
        <w:rPr>
          <w:rFonts w:eastAsia="Calibri"/>
          <w:sz w:val="22"/>
          <w:u w:val="single"/>
        </w:rPr>
        <w:tab/>
      </w:r>
      <w:r w:rsidRPr="005014F9">
        <w:rPr>
          <w:rFonts w:eastAsia="Calibri"/>
          <w:sz w:val="22"/>
          <w:u w:val="single"/>
        </w:rPr>
        <w:tab/>
      </w:r>
      <w:r w:rsidRPr="005014F9">
        <w:rPr>
          <w:rFonts w:eastAsia="Calibri"/>
          <w:sz w:val="22"/>
        </w:rPr>
        <w:tab/>
      </w:r>
      <w:r w:rsidRPr="005014F9">
        <w:rPr>
          <w:rFonts w:eastAsia="Calibri"/>
          <w:sz w:val="22"/>
          <w:u w:val="single"/>
        </w:rPr>
        <w:tab/>
      </w:r>
      <w:r w:rsidRPr="005014F9">
        <w:rPr>
          <w:rFonts w:eastAsia="Calibri"/>
          <w:sz w:val="22"/>
          <w:u w:val="single"/>
        </w:rPr>
        <w:tab/>
      </w:r>
      <w:r w:rsidRPr="005014F9">
        <w:rPr>
          <w:rFonts w:eastAsia="Calibri"/>
          <w:sz w:val="22"/>
          <w:u w:val="single"/>
        </w:rPr>
        <w:tab/>
      </w:r>
      <w:r w:rsidRPr="005014F9">
        <w:rPr>
          <w:rFonts w:eastAsia="Calibri"/>
          <w:sz w:val="22"/>
        </w:rPr>
        <w:tab/>
      </w:r>
      <w:r w:rsidRPr="005014F9">
        <w:rPr>
          <w:rFonts w:eastAsia="Calibri"/>
          <w:sz w:val="22"/>
          <w:u w:val="single"/>
        </w:rPr>
        <w:tab/>
      </w:r>
      <w:r w:rsidRPr="005014F9">
        <w:rPr>
          <w:rFonts w:eastAsia="Calibri"/>
          <w:sz w:val="22"/>
          <w:u w:val="single"/>
        </w:rPr>
        <w:tab/>
      </w:r>
      <w:r w:rsidRPr="005014F9">
        <w:rPr>
          <w:rFonts w:eastAsia="Calibri"/>
          <w:sz w:val="22"/>
          <w:u w:val="single"/>
        </w:rPr>
        <w:tab/>
      </w:r>
    </w:p>
    <w:p w14:paraId="604247FD" w14:textId="29D14094" w:rsidR="00D87F2C" w:rsidRPr="009F4E27" w:rsidRDefault="00E45D19" w:rsidP="00782C09">
      <w:pPr>
        <w:rPr>
          <w:b/>
          <w:bCs/>
          <w:sz w:val="22"/>
        </w:rPr>
      </w:pPr>
      <w:r>
        <w:rPr>
          <w:sz w:val="22"/>
        </w:rPr>
        <w:t>Name of Peer Navigator</w:t>
      </w:r>
      <w:r w:rsidR="008D32B6" w:rsidRPr="005014F9">
        <w:rPr>
          <w:rFonts w:eastAsia="Calibri"/>
          <w:sz w:val="22"/>
        </w:rPr>
        <w:tab/>
      </w:r>
      <w:r w:rsidR="008D32B6" w:rsidRPr="005014F9">
        <w:rPr>
          <w:rFonts w:eastAsia="Calibri"/>
          <w:sz w:val="22"/>
        </w:rPr>
        <w:tab/>
      </w:r>
      <w:r w:rsidR="002E6180" w:rsidRPr="111D3F0C">
        <w:rPr>
          <w:sz w:val="22"/>
        </w:rPr>
        <w:t>Date</w:t>
      </w:r>
      <w:r w:rsidR="002E6180" w:rsidRPr="005014F9">
        <w:rPr>
          <w:rFonts w:eastAsia="Calibri"/>
          <w:sz w:val="22"/>
        </w:rPr>
        <w:tab/>
      </w:r>
      <w:r w:rsidR="002E6180" w:rsidRPr="005014F9">
        <w:rPr>
          <w:rFonts w:eastAsia="Calibri"/>
          <w:sz w:val="22"/>
        </w:rPr>
        <w:tab/>
      </w:r>
      <w:r w:rsidR="002E6180" w:rsidRPr="005014F9">
        <w:rPr>
          <w:rFonts w:eastAsia="Calibri"/>
          <w:sz w:val="22"/>
        </w:rPr>
        <w:tab/>
      </w:r>
      <w:r w:rsidR="007676C3" w:rsidRPr="005014F9">
        <w:rPr>
          <w:rFonts w:eastAsia="Calibri"/>
          <w:sz w:val="22"/>
        </w:rPr>
        <w:tab/>
      </w:r>
      <w:r w:rsidR="009F4E27">
        <w:rPr>
          <w:sz w:val="22"/>
        </w:rPr>
        <w:t>Signature</w:t>
      </w:r>
    </w:p>
    <w:sectPr w:rsidR="00D87F2C" w:rsidRPr="009F4E27" w:rsidSect="00D87F2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B2369" w14:textId="77777777" w:rsidR="00BF23C1" w:rsidRDefault="00BF23C1" w:rsidP="00452327">
      <w:r>
        <w:separator/>
      </w:r>
    </w:p>
  </w:endnote>
  <w:endnote w:type="continuationSeparator" w:id="0">
    <w:p w14:paraId="405A1855" w14:textId="77777777" w:rsidR="00BF23C1" w:rsidRDefault="00BF23C1" w:rsidP="0045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Times New Roman">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2473" w14:textId="77777777" w:rsidR="00BF23C1" w:rsidRDefault="00BF23C1" w:rsidP="00452327">
      <w:r>
        <w:separator/>
      </w:r>
    </w:p>
  </w:footnote>
  <w:footnote w:type="continuationSeparator" w:id="0">
    <w:p w14:paraId="6710B4F0" w14:textId="77777777" w:rsidR="00BF23C1" w:rsidRDefault="00BF23C1" w:rsidP="00452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728DF"/>
    <w:multiLevelType w:val="hybridMultilevel"/>
    <w:tmpl w:val="506A4572"/>
    <w:lvl w:ilvl="0" w:tplc="ABC6653A">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DCF3690"/>
    <w:multiLevelType w:val="hybridMultilevel"/>
    <w:tmpl w:val="071294C2"/>
    <w:lvl w:ilvl="0" w:tplc="04090001">
      <w:start w:val="1"/>
      <w:numFmt w:val="decimal"/>
      <w:lvlText w:val="%1."/>
      <w:lvlJc w:val="left"/>
      <w:pPr>
        <w:tabs>
          <w:tab w:val="num" w:pos="8298"/>
        </w:tabs>
        <w:ind w:left="8298" w:hanging="360"/>
      </w:pPr>
    </w:lvl>
    <w:lvl w:ilvl="1" w:tplc="04090003" w:tentative="1">
      <w:start w:val="1"/>
      <w:numFmt w:val="lowerLetter"/>
      <w:lvlText w:val="%2."/>
      <w:lvlJc w:val="left"/>
      <w:pPr>
        <w:tabs>
          <w:tab w:val="num" w:pos="9018"/>
        </w:tabs>
        <w:ind w:left="9018" w:hanging="360"/>
      </w:pPr>
    </w:lvl>
    <w:lvl w:ilvl="2" w:tplc="04090005" w:tentative="1">
      <w:start w:val="1"/>
      <w:numFmt w:val="lowerRoman"/>
      <w:lvlText w:val="%3."/>
      <w:lvlJc w:val="right"/>
      <w:pPr>
        <w:tabs>
          <w:tab w:val="num" w:pos="9738"/>
        </w:tabs>
        <w:ind w:left="9738" w:hanging="180"/>
      </w:pPr>
    </w:lvl>
    <w:lvl w:ilvl="3" w:tplc="04090001" w:tentative="1">
      <w:start w:val="1"/>
      <w:numFmt w:val="decimal"/>
      <w:lvlText w:val="%4."/>
      <w:lvlJc w:val="left"/>
      <w:pPr>
        <w:tabs>
          <w:tab w:val="num" w:pos="10458"/>
        </w:tabs>
        <w:ind w:left="10458" w:hanging="360"/>
      </w:pPr>
    </w:lvl>
    <w:lvl w:ilvl="4" w:tplc="04090003" w:tentative="1">
      <w:start w:val="1"/>
      <w:numFmt w:val="lowerLetter"/>
      <w:lvlText w:val="%5."/>
      <w:lvlJc w:val="left"/>
      <w:pPr>
        <w:tabs>
          <w:tab w:val="num" w:pos="11178"/>
        </w:tabs>
        <w:ind w:left="11178" w:hanging="360"/>
      </w:pPr>
    </w:lvl>
    <w:lvl w:ilvl="5" w:tplc="04090005" w:tentative="1">
      <w:start w:val="1"/>
      <w:numFmt w:val="lowerRoman"/>
      <w:lvlText w:val="%6."/>
      <w:lvlJc w:val="right"/>
      <w:pPr>
        <w:tabs>
          <w:tab w:val="num" w:pos="11898"/>
        </w:tabs>
        <w:ind w:left="11898" w:hanging="180"/>
      </w:pPr>
    </w:lvl>
    <w:lvl w:ilvl="6" w:tplc="04090001" w:tentative="1">
      <w:start w:val="1"/>
      <w:numFmt w:val="decimal"/>
      <w:lvlText w:val="%7."/>
      <w:lvlJc w:val="left"/>
      <w:pPr>
        <w:tabs>
          <w:tab w:val="num" w:pos="12618"/>
        </w:tabs>
        <w:ind w:left="12618" w:hanging="360"/>
      </w:pPr>
    </w:lvl>
    <w:lvl w:ilvl="7" w:tplc="04090003" w:tentative="1">
      <w:start w:val="1"/>
      <w:numFmt w:val="lowerLetter"/>
      <w:lvlText w:val="%8."/>
      <w:lvlJc w:val="left"/>
      <w:pPr>
        <w:tabs>
          <w:tab w:val="num" w:pos="13338"/>
        </w:tabs>
        <w:ind w:left="13338" w:hanging="360"/>
      </w:pPr>
    </w:lvl>
    <w:lvl w:ilvl="8" w:tplc="04090005" w:tentative="1">
      <w:start w:val="1"/>
      <w:numFmt w:val="lowerRoman"/>
      <w:lvlText w:val="%9."/>
      <w:lvlJc w:val="right"/>
      <w:pPr>
        <w:tabs>
          <w:tab w:val="num" w:pos="14058"/>
        </w:tabs>
        <w:ind w:left="1405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2C"/>
    <w:rsid w:val="00007A6E"/>
    <w:rsid w:val="00013443"/>
    <w:rsid w:val="0001530A"/>
    <w:rsid w:val="00070C0E"/>
    <w:rsid w:val="0008447A"/>
    <w:rsid w:val="000A7644"/>
    <w:rsid w:val="000C4DAD"/>
    <w:rsid w:val="000E1253"/>
    <w:rsid w:val="001456B9"/>
    <w:rsid w:val="001733A8"/>
    <w:rsid w:val="001C1244"/>
    <w:rsid w:val="001E5210"/>
    <w:rsid w:val="00252822"/>
    <w:rsid w:val="002D5BA6"/>
    <w:rsid w:val="002E5540"/>
    <w:rsid w:val="002E6180"/>
    <w:rsid w:val="003A725C"/>
    <w:rsid w:val="003B7A1C"/>
    <w:rsid w:val="003E08D5"/>
    <w:rsid w:val="0045159C"/>
    <w:rsid w:val="00452327"/>
    <w:rsid w:val="004B6FE8"/>
    <w:rsid w:val="005014F9"/>
    <w:rsid w:val="005417AE"/>
    <w:rsid w:val="005445CE"/>
    <w:rsid w:val="005B31AF"/>
    <w:rsid w:val="005C5B98"/>
    <w:rsid w:val="00600C0C"/>
    <w:rsid w:val="006126A8"/>
    <w:rsid w:val="006177F1"/>
    <w:rsid w:val="00681AC7"/>
    <w:rsid w:val="00683628"/>
    <w:rsid w:val="006A3E59"/>
    <w:rsid w:val="006C2E6D"/>
    <w:rsid w:val="00744516"/>
    <w:rsid w:val="007676C3"/>
    <w:rsid w:val="00782C09"/>
    <w:rsid w:val="007B12CB"/>
    <w:rsid w:val="008D32B6"/>
    <w:rsid w:val="0091173F"/>
    <w:rsid w:val="00950523"/>
    <w:rsid w:val="009F4E27"/>
    <w:rsid w:val="00A26785"/>
    <w:rsid w:val="00AB5248"/>
    <w:rsid w:val="00AE48F8"/>
    <w:rsid w:val="00B3489A"/>
    <w:rsid w:val="00B37F5C"/>
    <w:rsid w:val="00B9174C"/>
    <w:rsid w:val="00B927B8"/>
    <w:rsid w:val="00BF23C1"/>
    <w:rsid w:val="00C23780"/>
    <w:rsid w:val="00C37AB6"/>
    <w:rsid w:val="00D12DD2"/>
    <w:rsid w:val="00D174BF"/>
    <w:rsid w:val="00D40028"/>
    <w:rsid w:val="00D53950"/>
    <w:rsid w:val="00D822A2"/>
    <w:rsid w:val="00D843D8"/>
    <w:rsid w:val="00D87F2C"/>
    <w:rsid w:val="00E00BE8"/>
    <w:rsid w:val="00E0365E"/>
    <w:rsid w:val="00E279F8"/>
    <w:rsid w:val="00E3058D"/>
    <w:rsid w:val="00E37C75"/>
    <w:rsid w:val="00E45D19"/>
    <w:rsid w:val="00E67716"/>
    <w:rsid w:val="00EA389C"/>
    <w:rsid w:val="00EB3D97"/>
    <w:rsid w:val="00EE55D6"/>
    <w:rsid w:val="00F53DB9"/>
    <w:rsid w:val="00F85948"/>
    <w:rsid w:val="00FA5265"/>
    <w:rsid w:val="00FD5683"/>
    <w:rsid w:val="00FE3478"/>
    <w:rsid w:val="00FE7A33"/>
    <w:rsid w:val="111D3F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338C6"/>
  <w15:docId w15:val="{059936FB-40F2-427B-B744-C4DCD04E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F2C"/>
    <w:pPr>
      <w:autoSpaceDE w:val="0"/>
      <w:autoSpaceDN w:val="0"/>
      <w:adjustRightInd w:val="0"/>
    </w:pPr>
    <w:rPr>
      <w:rFonts w:ascii="Calibri" w:hAnsi="Calibri" w:cs="Calibri"/>
      <w:color w:val="000000"/>
      <w:szCs w:val="24"/>
    </w:rPr>
  </w:style>
  <w:style w:type="table" w:styleId="TableGrid">
    <w:name w:val="Table Grid"/>
    <w:basedOn w:val="TableNormal"/>
    <w:uiPriority w:val="39"/>
    <w:rsid w:val="00D87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F2C"/>
    <w:pPr>
      <w:ind w:left="720"/>
      <w:contextualSpacing/>
    </w:pPr>
  </w:style>
  <w:style w:type="character" w:styleId="CommentReference">
    <w:name w:val="annotation reference"/>
    <w:basedOn w:val="DefaultParagraphFont"/>
    <w:uiPriority w:val="99"/>
    <w:semiHidden/>
    <w:unhideWhenUsed/>
    <w:rsid w:val="002E6180"/>
    <w:rPr>
      <w:sz w:val="16"/>
      <w:szCs w:val="16"/>
    </w:rPr>
  </w:style>
  <w:style w:type="paragraph" w:styleId="CommentText">
    <w:name w:val="annotation text"/>
    <w:basedOn w:val="Normal"/>
    <w:link w:val="CommentTextChar"/>
    <w:uiPriority w:val="99"/>
    <w:semiHidden/>
    <w:unhideWhenUsed/>
    <w:rsid w:val="002E6180"/>
    <w:rPr>
      <w:sz w:val="20"/>
      <w:szCs w:val="20"/>
    </w:rPr>
  </w:style>
  <w:style w:type="character" w:customStyle="1" w:styleId="CommentTextChar">
    <w:name w:val="Comment Text Char"/>
    <w:basedOn w:val="DefaultParagraphFont"/>
    <w:link w:val="CommentText"/>
    <w:uiPriority w:val="99"/>
    <w:semiHidden/>
    <w:rsid w:val="002E6180"/>
    <w:rPr>
      <w:sz w:val="20"/>
      <w:szCs w:val="20"/>
    </w:rPr>
  </w:style>
  <w:style w:type="paragraph" w:styleId="CommentSubject">
    <w:name w:val="annotation subject"/>
    <w:basedOn w:val="CommentText"/>
    <w:next w:val="CommentText"/>
    <w:link w:val="CommentSubjectChar"/>
    <w:uiPriority w:val="99"/>
    <w:semiHidden/>
    <w:unhideWhenUsed/>
    <w:rsid w:val="002E6180"/>
    <w:rPr>
      <w:b/>
      <w:bCs/>
    </w:rPr>
  </w:style>
  <w:style w:type="character" w:customStyle="1" w:styleId="CommentSubjectChar">
    <w:name w:val="Comment Subject Char"/>
    <w:basedOn w:val="CommentTextChar"/>
    <w:link w:val="CommentSubject"/>
    <w:uiPriority w:val="99"/>
    <w:semiHidden/>
    <w:rsid w:val="002E6180"/>
    <w:rPr>
      <w:b/>
      <w:bCs/>
      <w:sz w:val="20"/>
      <w:szCs w:val="20"/>
    </w:rPr>
  </w:style>
  <w:style w:type="paragraph" w:styleId="BalloonText">
    <w:name w:val="Balloon Text"/>
    <w:basedOn w:val="Normal"/>
    <w:link w:val="BalloonTextChar"/>
    <w:uiPriority w:val="99"/>
    <w:semiHidden/>
    <w:unhideWhenUsed/>
    <w:rsid w:val="002E6180"/>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2E6180"/>
    <w:rPr>
      <w:rFonts w:ascii="Times New Roman" w:hAnsi="Times New Roman" w:cs="Times New Roman"/>
      <w:sz w:val="26"/>
      <w:szCs w:val="26"/>
    </w:rPr>
  </w:style>
  <w:style w:type="paragraph" w:styleId="Header">
    <w:name w:val="header"/>
    <w:basedOn w:val="Normal"/>
    <w:link w:val="HeaderChar"/>
    <w:uiPriority w:val="99"/>
    <w:unhideWhenUsed/>
    <w:rsid w:val="00452327"/>
    <w:pPr>
      <w:tabs>
        <w:tab w:val="center" w:pos="4513"/>
        <w:tab w:val="right" w:pos="9026"/>
      </w:tabs>
    </w:pPr>
  </w:style>
  <w:style w:type="character" w:customStyle="1" w:styleId="HeaderChar">
    <w:name w:val="Header Char"/>
    <w:basedOn w:val="DefaultParagraphFont"/>
    <w:link w:val="Header"/>
    <w:uiPriority w:val="99"/>
    <w:rsid w:val="00452327"/>
  </w:style>
  <w:style w:type="paragraph" w:styleId="Footer">
    <w:name w:val="footer"/>
    <w:basedOn w:val="Normal"/>
    <w:link w:val="FooterChar"/>
    <w:uiPriority w:val="99"/>
    <w:unhideWhenUsed/>
    <w:rsid w:val="00452327"/>
    <w:pPr>
      <w:tabs>
        <w:tab w:val="center" w:pos="4513"/>
        <w:tab w:val="right" w:pos="9026"/>
      </w:tabs>
    </w:pPr>
  </w:style>
  <w:style w:type="character" w:customStyle="1" w:styleId="FooterChar">
    <w:name w:val="Footer Char"/>
    <w:basedOn w:val="DefaultParagraphFont"/>
    <w:link w:val="Footer"/>
    <w:uiPriority w:val="99"/>
    <w:rsid w:val="00452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35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39657-20A1-6448-A4EE-901BFDC3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Carver</dc:creator>
  <cp:keywords/>
  <dc:description/>
  <cp:lastModifiedBy>Tessa Parkes</cp:lastModifiedBy>
  <cp:revision>2</cp:revision>
  <dcterms:created xsi:type="dcterms:W3CDTF">2019-02-11T08:45:00Z</dcterms:created>
  <dcterms:modified xsi:type="dcterms:W3CDTF">2019-02-11T08:45:00Z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http://www.zotero.org/styles/international-journal-of-drug-policy</vt:lpwstr>
  </property>
  <property fmtid="{D5CDD505-2E9C-101B-9397-08002B2CF9AE}" pid="17" name="Mendeley Recent Style Name 7_1">
    <vt:lpwstr>International Journal of Drug Policy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