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918" w:rsidRPr="00813B6E" w:rsidRDefault="00BF3918" w:rsidP="00BF391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13B6E">
        <w:rPr>
          <w:rFonts w:ascii="Times New Roman" w:hAnsi="Times New Roman" w:cs="Times New Roman" w:hint="eastAsia"/>
          <w:b/>
          <w:bCs/>
          <w:sz w:val="24"/>
          <w:szCs w:val="24"/>
          <w:lang w:val="en-US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813B6E">
        <w:rPr>
          <w:rFonts w:ascii="Times New Roman" w:hAnsi="Times New Roman" w:cs="Times New Roman" w:hint="eastAsia"/>
          <w:b/>
          <w:bCs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Total reads of RNA-seq </w:t>
      </w:r>
      <w:r w:rsidRPr="00813B6E">
        <w:rPr>
          <w:rFonts w:ascii="Times New Roman" w:hAnsi="Times New Roman" w:cs="Times New Roman" w:hint="eastAsia"/>
          <w:b/>
          <w:bCs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the </w:t>
      </w:r>
      <w:r w:rsidRPr="00813B6E">
        <w:rPr>
          <w:rFonts w:ascii="Times New Roman" w:hAnsi="Times New Roman" w:cs="Times New Roman" w:hint="eastAsia"/>
          <w:b/>
          <w:bCs/>
          <w:sz w:val="24"/>
          <w:szCs w:val="24"/>
          <w:lang w:val="en-US"/>
        </w:rPr>
        <w:t>alignment rate</w:t>
      </w:r>
      <w:r>
        <w:rPr>
          <w:rFonts w:ascii="Times New Roman" w:hAnsi="Times New Roman" w:cs="Times New Roman" w:hint="eastAsia"/>
          <w:b/>
          <w:bCs/>
          <w:sz w:val="24"/>
          <w:szCs w:val="24"/>
          <w:lang w:val="en-US"/>
        </w:rPr>
        <w:t>s</w:t>
      </w:r>
      <w:r w:rsidRPr="00813B6E">
        <w:rPr>
          <w:rFonts w:ascii="Times New Roman" w:hAnsi="Times New Roman" w:cs="Times New Roman" w:hint="eastAsia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to the reference genome</w:t>
      </w:r>
      <w:bookmarkStart w:id="0" w:name="_GoBack"/>
      <w:bookmarkEnd w:id="0"/>
    </w:p>
    <w:tbl>
      <w:tblPr>
        <w:tblStyle w:val="25"/>
        <w:tblW w:w="3232" w:type="pct"/>
        <w:tblLook w:val="06A0" w:firstRow="1" w:lastRow="0" w:firstColumn="1" w:lastColumn="0" w:noHBand="1" w:noVBand="1"/>
      </w:tblPr>
      <w:tblGrid>
        <w:gridCol w:w="1951"/>
        <w:gridCol w:w="1702"/>
        <w:gridCol w:w="1984"/>
      </w:tblGrid>
      <w:tr w:rsidR="00BF3918" w:rsidRPr="00576490" w:rsidTr="00634C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pct"/>
            <w:noWrap/>
            <w:hideMark/>
          </w:tcPr>
          <w:p w:rsidR="00BF3918" w:rsidRPr="00BF3918" w:rsidRDefault="00BF3918" w:rsidP="00782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Samples </w:t>
            </w:r>
          </w:p>
        </w:tc>
        <w:tc>
          <w:tcPr>
            <w:tcW w:w="1510" w:type="pct"/>
            <w:noWrap/>
            <w:hideMark/>
          </w:tcPr>
          <w:p w:rsidR="00BF3918" w:rsidRPr="00BF3918" w:rsidRDefault="00BF3918" w:rsidP="00782BD4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reads</w:t>
            </w:r>
          </w:p>
        </w:tc>
        <w:tc>
          <w:tcPr>
            <w:tcW w:w="1761" w:type="pct"/>
            <w:noWrap/>
            <w:hideMark/>
          </w:tcPr>
          <w:p w:rsidR="00BF3918" w:rsidRPr="00BF3918" w:rsidRDefault="00BF3918" w:rsidP="00782BD4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Alignment rate</w:t>
            </w:r>
          </w:p>
        </w:tc>
      </w:tr>
      <w:tr w:rsidR="00BF3918" w:rsidRPr="00576490" w:rsidTr="00634C8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pct"/>
            <w:hideMark/>
          </w:tcPr>
          <w:p w:rsidR="00BF3918" w:rsidRPr="00BF3918" w:rsidRDefault="00BF3918" w:rsidP="00782BD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F391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Forelegs 1</w:t>
            </w:r>
          </w:p>
        </w:tc>
        <w:tc>
          <w:tcPr>
            <w:tcW w:w="1510" w:type="pct"/>
            <w:noWrap/>
            <w:hideMark/>
          </w:tcPr>
          <w:p w:rsidR="00BF3918" w:rsidRPr="00BF3918" w:rsidRDefault="00BF3918" w:rsidP="00782BD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20446207</w:t>
            </w:r>
          </w:p>
        </w:tc>
        <w:tc>
          <w:tcPr>
            <w:tcW w:w="1761" w:type="pct"/>
            <w:noWrap/>
            <w:hideMark/>
          </w:tcPr>
          <w:p w:rsidR="00BF3918" w:rsidRPr="00BF3918" w:rsidRDefault="00BF3918" w:rsidP="00782BD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77.4%</w:t>
            </w:r>
          </w:p>
        </w:tc>
      </w:tr>
      <w:tr w:rsidR="00BF3918" w:rsidRPr="00576490" w:rsidTr="00634C8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pct"/>
            <w:noWrap/>
            <w:hideMark/>
          </w:tcPr>
          <w:p w:rsidR="00BF3918" w:rsidRPr="00BF3918" w:rsidRDefault="00BF3918" w:rsidP="00782BD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F391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Forelegs 2</w:t>
            </w:r>
          </w:p>
        </w:tc>
        <w:tc>
          <w:tcPr>
            <w:tcW w:w="1510" w:type="pct"/>
            <w:noWrap/>
            <w:hideMark/>
          </w:tcPr>
          <w:p w:rsidR="00BF3918" w:rsidRPr="00BF3918" w:rsidRDefault="00BF3918" w:rsidP="00782BD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20733523</w:t>
            </w:r>
          </w:p>
        </w:tc>
        <w:tc>
          <w:tcPr>
            <w:tcW w:w="1761" w:type="pct"/>
            <w:noWrap/>
            <w:hideMark/>
          </w:tcPr>
          <w:p w:rsidR="00BF3918" w:rsidRPr="00BF3918" w:rsidRDefault="00BF3918" w:rsidP="00782BD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52.7%</w:t>
            </w:r>
          </w:p>
        </w:tc>
      </w:tr>
      <w:tr w:rsidR="00BF3918" w:rsidRPr="00576490" w:rsidTr="00634C8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pct"/>
            <w:noWrap/>
            <w:hideMark/>
          </w:tcPr>
          <w:p w:rsidR="00BF3918" w:rsidRPr="00BF3918" w:rsidRDefault="00BF3918" w:rsidP="00782BD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F3918">
              <w:rPr>
                <w:rFonts w:ascii="Times New Roman" w:hAnsi="Times New Roman" w:cs="Times New Roman" w:hint="eastAsia"/>
                <w:b w:val="0"/>
                <w:color w:val="000000"/>
                <w:sz w:val="24"/>
                <w:szCs w:val="24"/>
              </w:rPr>
              <w:t>Hind</w:t>
            </w:r>
            <w:r w:rsidRPr="00BF391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legs 1</w:t>
            </w:r>
          </w:p>
        </w:tc>
        <w:tc>
          <w:tcPr>
            <w:tcW w:w="1510" w:type="pct"/>
            <w:noWrap/>
            <w:hideMark/>
          </w:tcPr>
          <w:p w:rsidR="00BF3918" w:rsidRPr="00BF3918" w:rsidRDefault="00BF3918" w:rsidP="00782BD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20217399</w:t>
            </w:r>
          </w:p>
        </w:tc>
        <w:tc>
          <w:tcPr>
            <w:tcW w:w="1761" w:type="pct"/>
            <w:noWrap/>
            <w:hideMark/>
          </w:tcPr>
          <w:p w:rsidR="00BF3918" w:rsidRPr="00BF3918" w:rsidRDefault="00BF3918" w:rsidP="00782BD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83.9%</w:t>
            </w:r>
          </w:p>
        </w:tc>
      </w:tr>
      <w:tr w:rsidR="00BF3918" w:rsidRPr="00576490" w:rsidTr="00634C8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pct"/>
            <w:noWrap/>
            <w:hideMark/>
          </w:tcPr>
          <w:p w:rsidR="00BF3918" w:rsidRPr="00BF3918" w:rsidRDefault="00BF3918" w:rsidP="00782BD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F3918">
              <w:rPr>
                <w:rFonts w:ascii="Times New Roman" w:hAnsi="Times New Roman" w:cs="Times New Roman" w:hint="eastAsia"/>
                <w:b w:val="0"/>
                <w:color w:val="000000"/>
                <w:sz w:val="24"/>
                <w:szCs w:val="24"/>
              </w:rPr>
              <w:t>Hind</w:t>
            </w:r>
            <w:r w:rsidRPr="00BF391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legs 2</w:t>
            </w:r>
          </w:p>
        </w:tc>
        <w:tc>
          <w:tcPr>
            <w:tcW w:w="1510" w:type="pct"/>
            <w:noWrap/>
            <w:hideMark/>
          </w:tcPr>
          <w:p w:rsidR="00BF3918" w:rsidRPr="00BF3918" w:rsidRDefault="00BF3918" w:rsidP="00782BD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20715416</w:t>
            </w:r>
          </w:p>
        </w:tc>
        <w:tc>
          <w:tcPr>
            <w:tcW w:w="1761" w:type="pct"/>
            <w:noWrap/>
            <w:hideMark/>
          </w:tcPr>
          <w:p w:rsidR="00BF3918" w:rsidRPr="00BF3918" w:rsidRDefault="00BF3918" w:rsidP="00782BD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46.1%</w:t>
            </w:r>
          </w:p>
        </w:tc>
      </w:tr>
      <w:tr w:rsidR="00BF3918" w:rsidRPr="00576490" w:rsidTr="00634C8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pct"/>
            <w:noWrap/>
            <w:hideMark/>
          </w:tcPr>
          <w:p w:rsidR="00BF3918" w:rsidRPr="00BF3918" w:rsidRDefault="00BF3918" w:rsidP="00782BD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F3918">
              <w:rPr>
                <w:rFonts w:ascii="Times New Roman" w:hAnsi="Times New Roman" w:cs="Times New Roman" w:hint="eastAsia"/>
                <w:b w:val="0"/>
                <w:color w:val="000000"/>
                <w:sz w:val="24"/>
                <w:szCs w:val="24"/>
              </w:rPr>
              <w:t xml:space="preserve">Main </w:t>
            </w:r>
            <w:r w:rsidRPr="00BF391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bodies </w:t>
            </w:r>
            <w:r w:rsidRPr="00BF391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0" w:type="pct"/>
            <w:noWrap/>
            <w:hideMark/>
          </w:tcPr>
          <w:p w:rsidR="00BF3918" w:rsidRPr="00BF3918" w:rsidRDefault="00BF3918" w:rsidP="00782BD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20379439</w:t>
            </w:r>
          </w:p>
        </w:tc>
        <w:tc>
          <w:tcPr>
            <w:tcW w:w="1761" w:type="pct"/>
            <w:noWrap/>
            <w:hideMark/>
          </w:tcPr>
          <w:p w:rsidR="00BF3918" w:rsidRPr="00BF3918" w:rsidRDefault="00BF3918" w:rsidP="00782BD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52.4%</w:t>
            </w:r>
          </w:p>
        </w:tc>
      </w:tr>
      <w:tr w:rsidR="00BF3918" w:rsidRPr="00576490" w:rsidTr="00634C8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pct"/>
            <w:noWrap/>
            <w:hideMark/>
          </w:tcPr>
          <w:p w:rsidR="00BF3918" w:rsidRPr="00BF3918" w:rsidRDefault="00BF3918" w:rsidP="00782BD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F3918">
              <w:rPr>
                <w:rFonts w:ascii="Times New Roman" w:hAnsi="Times New Roman" w:cs="Times New Roman" w:hint="eastAsia"/>
                <w:b w:val="0"/>
                <w:color w:val="000000"/>
                <w:sz w:val="24"/>
                <w:szCs w:val="24"/>
              </w:rPr>
              <w:t xml:space="preserve">Main </w:t>
            </w:r>
            <w:r w:rsidRPr="00BF391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b</w:t>
            </w:r>
            <w:r w:rsidRPr="00BF391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odies 2</w:t>
            </w:r>
          </w:p>
        </w:tc>
        <w:tc>
          <w:tcPr>
            <w:tcW w:w="1510" w:type="pct"/>
            <w:noWrap/>
            <w:hideMark/>
          </w:tcPr>
          <w:p w:rsidR="00BF3918" w:rsidRPr="00BF3918" w:rsidRDefault="00BF3918" w:rsidP="00782BD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20292712</w:t>
            </w:r>
          </w:p>
        </w:tc>
        <w:tc>
          <w:tcPr>
            <w:tcW w:w="1761" w:type="pct"/>
            <w:noWrap/>
            <w:hideMark/>
          </w:tcPr>
          <w:p w:rsidR="00BF3918" w:rsidRPr="00BF3918" w:rsidRDefault="00BF3918" w:rsidP="00782BD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47.8%</w:t>
            </w:r>
          </w:p>
        </w:tc>
      </w:tr>
    </w:tbl>
    <w:p w:rsidR="00BF3918" w:rsidRPr="00B626B0" w:rsidRDefault="00BF3918" w:rsidP="00BF3918">
      <w:pPr>
        <w:rPr>
          <w:rFonts w:ascii="Times New Roman" w:hAnsi="Times New Roman" w:cs="Times New Roman"/>
          <w:sz w:val="24"/>
          <w:szCs w:val="24"/>
        </w:rPr>
      </w:pPr>
    </w:p>
    <w:p w:rsidR="00661253" w:rsidRDefault="00661253" w:rsidP="00661253">
      <w:pPr>
        <w:pStyle w:val="Web"/>
        <w:spacing w:before="0" w:beforeAutospacing="0" w:after="0" w:afterAutospacing="0"/>
        <w:rPr>
          <w:b/>
          <w:bCs/>
          <w:i/>
          <w:lang w:val="en-US"/>
        </w:rPr>
      </w:pPr>
      <w:bookmarkStart w:id="1" w:name="OLE_LINK76"/>
      <w:bookmarkStart w:id="2" w:name="OLE_LINK77"/>
      <w:r>
        <w:rPr>
          <w:rFonts w:hint="eastAsia"/>
          <w:b/>
          <w:bCs/>
        </w:rPr>
        <w:t xml:space="preserve">Table </w:t>
      </w:r>
      <w:r>
        <w:rPr>
          <w:b/>
          <w:bCs/>
        </w:rPr>
        <w:t>S</w:t>
      </w:r>
      <w:r w:rsidR="002963FE">
        <w:rPr>
          <w:b/>
          <w:bCs/>
        </w:rPr>
        <w:t>5</w:t>
      </w:r>
      <w:r w:rsidR="00634C88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GO terms enriched with genes highly expressed in the </w:t>
      </w:r>
      <w:r>
        <w:rPr>
          <w:rFonts w:hint="eastAsia"/>
          <w:b/>
          <w:bCs/>
          <w:lang w:val="en-US"/>
        </w:rPr>
        <w:t>fore</w:t>
      </w:r>
      <w:r>
        <w:rPr>
          <w:b/>
          <w:bCs/>
          <w:lang w:val="en-US"/>
        </w:rPr>
        <w:t xml:space="preserve">legs compared with main bodies of </w:t>
      </w:r>
      <w:r>
        <w:rPr>
          <w:b/>
          <w:bCs/>
          <w:i/>
          <w:lang w:val="en-US"/>
        </w:rPr>
        <w:t xml:space="preserve">T. mercedesae </w:t>
      </w:r>
    </w:p>
    <w:tbl>
      <w:tblPr>
        <w:tblStyle w:val="25"/>
        <w:tblW w:w="5000" w:type="pct"/>
        <w:tblLayout w:type="fixed"/>
        <w:tblLook w:val="06A0" w:firstRow="1" w:lastRow="0" w:firstColumn="1" w:lastColumn="0" w:noHBand="1" w:noVBand="1"/>
      </w:tblPr>
      <w:tblGrid>
        <w:gridCol w:w="1385"/>
        <w:gridCol w:w="3260"/>
        <w:gridCol w:w="1843"/>
        <w:gridCol w:w="1275"/>
        <w:gridCol w:w="957"/>
      </w:tblGrid>
      <w:tr w:rsidR="00661253" w:rsidRPr="004B12C1" w:rsidTr="00634C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noWrap/>
            <w:hideMark/>
          </w:tcPr>
          <w:p w:rsidR="00661253" w:rsidRPr="004B12C1" w:rsidRDefault="00661253" w:rsidP="0063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 ID</w:t>
            </w:r>
          </w:p>
        </w:tc>
        <w:tc>
          <w:tcPr>
            <w:tcW w:w="1869" w:type="pct"/>
            <w:noWrap/>
            <w:hideMark/>
          </w:tcPr>
          <w:p w:rsidR="00661253" w:rsidRPr="004B12C1" w:rsidRDefault="00661253" w:rsidP="00634C88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 name</w:t>
            </w:r>
          </w:p>
        </w:tc>
        <w:tc>
          <w:tcPr>
            <w:tcW w:w="1057" w:type="pct"/>
            <w:noWrap/>
            <w:hideMark/>
          </w:tcPr>
          <w:p w:rsidR="00661253" w:rsidRPr="004B12C1" w:rsidRDefault="00661253" w:rsidP="00634C88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 category</w:t>
            </w:r>
          </w:p>
        </w:tc>
        <w:tc>
          <w:tcPr>
            <w:tcW w:w="731" w:type="pct"/>
            <w:noWrap/>
            <w:hideMark/>
          </w:tcPr>
          <w:p w:rsidR="00661253" w:rsidRPr="004B12C1" w:rsidRDefault="00661253" w:rsidP="00634C88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FDR</w:t>
            </w:r>
          </w:p>
        </w:tc>
        <w:tc>
          <w:tcPr>
            <w:tcW w:w="549" w:type="pct"/>
            <w:noWrap/>
            <w:hideMark/>
          </w:tcPr>
          <w:p w:rsidR="00661253" w:rsidRPr="004B12C1" w:rsidRDefault="00661253" w:rsidP="00634C88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P-value</w:t>
            </w:r>
          </w:p>
        </w:tc>
      </w:tr>
      <w:tr w:rsidR="00661253" w:rsidRPr="004B12C1" w:rsidTr="00634C8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GO:0005272</w:t>
            </w:r>
          </w:p>
        </w:tc>
        <w:tc>
          <w:tcPr>
            <w:tcW w:w="1869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sodium channel activity</w:t>
            </w:r>
          </w:p>
        </w:tc>
        <w:tc>
          <w:tcPr>
            <w:tcW w:w="1057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Molecular function</w:t>
            </w:r>
          </w:p>
        </w:tc>
        <w:tc>
          <w:tcPr>
            <w:tcW w:w="731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7.04E-08</w:t>
            </w:r>
          </w:p>
        </w:tc>
        <w:tc>
          <w:tcPr>
            <w:tcW w:w="549" w:type="pct"/>
            <w:noWrap/>
            <w:hideMark/>
          </w:tcPr>
          <w:p w:rsidR="00661253" w:rsidRPr="004B12C1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3.38E-11</w:t>
            </w:r>
          </w:p>
        </w:tc>
      </w:tr>
      <w:tr w:rsidR="00661253" w:rsidRPr="004B12C1" w:rsidTr="00634C8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GO:0003777</w:t>
            </w:r>
          </w:p>
        </w:tc>
        <w:tc>
          <w:tcPr>
            <w:tcW w:w="1869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microtubule motor activity</w:t>
            </w:r>
          </w:p>
        </w:tc>
        <w:tc>
          <w:tcPr>
            <w:tcW w:w="1057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Molecular function</w:t>
            </w:r>
          </w:p>
        </w:tc>
        <w:tc>
          <w:tcPr>
            <w:tcW w:w="731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3.97E-05</w:t>
            </w:r>
          </w:p>
        </w:tc>
        <w:tc>
          <w:tcPr>
            <w:tcW w:w="549" w:type="pct"/>
            <w:noWrap/>
            <w:hideMark/>
          </w:tcPr>
          <w:p w:rsidR="00661253" w:rsidRPr="004B12C1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1.97E-07</w:t>
            </w:r>
          </w:p>
        </w:tc>
      </w:tr>
      <w:tr w:rsidR="00661253" w:rsidRPr="004B12C1" w:rsidTr="00634C8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GO:0004970</w:t>
            </w:r>
          </w:p>
        </w:tc>
        <w:tc>
          <w:tcPr>
            <w:tcW w:w="1869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ionotropic glutamate receptor activity</w:t>
            </w:r>
          </w:p>
        </w:tc>
        <w:tc>
          <w:tcPr>
            <w:tcW w:w="1057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Molecular function</w:t>
            </w:r>
          </w:p>
        </w:tc>
        <w:tc>
          <w:tcPr>
            <w:tcW w:w="731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0.00141209</w:t>
            </w:r>
          </w:p>
        </w:tc>
        <w:tc>
          <w:tcPr>
            <w:tcW w:w="549" w:type="pct"/>
            <w:noWrap/>
            <w:hideMark/>
          </w:tcPr>
          <w:p w:rsidR="00661253" w:rsidRPr="004B12C1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1.42E-05</w:t>
            </w:r>
          </w:p>
        </w:tc>
      </w:tr>
      <w:tr w:rsidR="00661253" w:rsidRPr="004B12C1" w:rsidTr="00634C8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GO:0008017</w:t>
            </w:r>
          </w:p>
        </w:tc>
        <w:tc>
          <w:tcPr>
            <w:tcW w:w="1869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microtubule binding</w:t>
            </w:r>
          </w:p>
        </w:tc>
        <w:tc>
          <w:tcPr>
            <w:tcW w:w="1057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Molecular function</w:t>
            </w:r>
          </w:p>
        </w:tc>
        <w:tc>
          <w:tcPr>
            <w:tcW w:w="731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0.00721176</w:t>
            </w:r>
          </w:p>
        </w:tc>
        <w:tc>
          <w:tcPr>
            <w:tcW w:w="549" w:type="pct"/>
            <w:noWrap/>
            <w:hideMark/>
          </w:tcPr>
          <w:p w:rsidR="00661253" w:rsidRPr="004B12C1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9.81E-05</w:t>
            </w:r>
          </w:p>
        </w:tc>
      </w:tr>
      <w:tr w:rsidR="00661253" w:rsidRPr="004B12C1" w:rsidTr="00634C8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GO:0004129</w:t>
            </w:r>
          </w:p>
        </w:tc>
        <w:tc>
          <w:tcPr>
            <w:tcW w:w="1869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cytochrome-c oxidase activity</w:t>
            </w:r>
          </w:p>
        </w:tc>
        <w:tc>
          <w:tcPr>
            <w:tcW w:w="1057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Molecular function</w:t>
            </w:r>
          </w:p>
        </w:tc>
        <w:tc>
          <w:tcPr>
            <w:tcW w:w="731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0.00783453</w:t>
            </w:r>
          </w:p>
        </w:tc>
        <w:tc>
          <w:tcPr>
            <w:tcW w:w="549" w:type="pct"/>
            <w:noWrap/>
            <w:hideMark/>
          </w:tcPr>
          <w:p w:rsidR="00661253" w:rsidRPr="004B12C1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1.15E-04</w:t>
            </w:r>
          </w:p>
        </w:tc>
      </w:tr>
      <w:tr w:rsidR="00661253" w:rsidRPr="004B12C1" w:rsidTr="00634C8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GO:0008121</w:t>
            </w:r>
          </w:p>
        </w:tc>
        <w:tc>
          <w:tcPr>
            <w:tcW w:w="1869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ubiquinol-cytochrome-c reductase activity</w:t>
            </w:r>
          </w:p>
        </w:tc>
        <w:tc>
          <w:tcPr>
            <w:tcW w:w="1057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Molecular function</w:t>
            </w:r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0.00950466</w:t>
            </w:r>
          </w:p>
        </w:tc>
        <w:tc>
          <w:tcPr>
            <w:tcW w:w="549" w:type="pct"/>
            <w:noWrap/>
            <w:hideMark/>
          </w:tcPr>
          <w:p w:rsidR="00661253" w:rsidRPr="004B12C1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1.54E-04</w:t>
            </w:r>
          </w:p>
        </w:tc>
      </w:tr>
      <w:tr w:rsidR="00661253" w:rsidRPr="004B12C1" w:rsidTr="00634C8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GO:0005234</w:t>
            </w:r>
          </w:p>
        </w:tc>
        <w:tc>
          <w:tcPr>
            <w:tcW w:w="1869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extracellularly glutamate-gated ion channel activity</w:t>
            </w:r>
          </w:p>
        </w:tc>
        <w:tc>
          <w:tcPr>
            <w:tcW w:w="1057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Molecular function</w:t>
            </w:r>
          </w:p>
        </w:tc>
        <w:tc>
          <w:tcPr>
            <w:tcW w:w="731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0.03115925</w:t>
            </w:r>
          </w:p>
        </w:tc>
        <w:tc>
          <w:tcPr>
            <w:tcW w:w="549" w:type="pct"/>
            <w:noWrap/>
            <w:hideMark/>
          </w:tcPr>
          <w:p w:rsidR="00661253" w:rsidRPr="004B12C1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5.79E-04</w:t>
            </w:r>
          </w:p>
        </w:tc>
      </w:tr>
      <w:tr w:rsidR="00661253" w:rsidRPr="004B12C1" w:rsidTr="00634C8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GO:0008417</w:t>
            </w:r>
          </w:p>
        </w:tc>
        <w:tc>
          <w:tcPr>
            <w:tcW w:w="1869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fucosyltransferase activity</w:t>
            </w:r>
          </w:p>
        </w:tc>
        <w:tc>
          <w:tcPr>
            <w:tcW w:w="1057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Molecular function</w:t>
            </w:r>
          </w:p>
        </w:tc>
        <w:tc>
          <w:tcPr>
            <w:tcW w:w="731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0.04673965</w:t>
            </w:r>
          </w:p>
        </w:tc>
        <w:tc>
          <w:tcPr>
            <w:tcW w:w="549" w:type="pct"/>
            <w:noWrap/>
            <w:hideMark/>
          </w:tcPr>
          <w:p w:rsidR="00661253" w:rsidRPr="004B12C1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9.50E-04</w:t>
            </w:r>
          </w:p>
        </w:tc>
      </w:tr>
      <w:tr w:rsidR="00661253" w:rsidRPr="004B12C1" w:rsidTr="00634C8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GO:0006814</w:t>
            </w:r>
          </w:p>
        </w:tc>
        <w:tc>
          <w:tcPr>
            <w:tcW w:w="1869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sodium ion transport</w:t>
            </w:r>
          </w:p>
        </w:tc>
        <w:tc>
          <w:tcPr>
            <w:tcW w:w="1057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731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8.38E-06</w:t>
            </w:r>
          </w:p>
        </w:tc>
        <w:tc>
          <w:tcPr>
            <w:tcW w:w="549" w:type="pct"/>
            <w:noWrap/>
            <w:hideMark/>
          </w:tcPr>
          <w:p w:rsidR="00661253" w:rsidRPr="004B12C1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2.68E-08</w:t>
            </w:r>
          </w:p>
        </w:tc>
      </w:tr>
      <w:tr w:rsidR="00661253" w:rsidRPr="004B12C1" w:rsidTr="00634C8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GO:1905515</w:t>
            </w:r>
          </w:p>
        </w:tc>
        <w:tc>
          <w:tcPr>
            <w:tcW w:w="1869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non-motile cilium assembly</w:t>
            </w:r>
          </w:p>
        </w:tc>
        <w:tc>
          <w:tcPr>
            <w:tcW w:w="1057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731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0.00287788</w:t>
            </w:r>
          </w:p>
        </w:tc>
        <w:tc>
          <w:tcPr>
            <w:tcW w:w="549" w:type="pct"/>
            <w:noWrap/>
            <w:hideMark/>
          </w:tcPr>
          <w:p w:rsidR="00661253" w:rsidRPr="004B12C1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3.27E-05</w:t>
            </w:r>
          </w:p>
        </w:tc>
      </w:tr>
      <w:tr w:rsidR="00661253" w:rsidRPr="004B12C1" w:rsidTr="00634C8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GO:0042073</w:t>
            </w:r>
          </w:p>
        </w:tc>
        <w:tc>
          <w:tcPr>
            <w:tcW w:w="1869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intraciliary transport</w:t>
            </w:r>
          </w:p>
        </w:tc>
        <w:tc>
          <w:tcPr>
            <w:tcW w:w="1057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731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0.00287788</w:t>
            </w:r>
          </w:p>
        </w:tc>
        <w:tc>
          <w:tcPr>
            <w:tcW w:w="549" w:type="pct"/>
            <w:noWrap/>
            <w:hideMark/>
          </w:tcPr>
          <w:p w:rsidR="00661253" w:rsidRPr="004B12C1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3.27E-05</w:t>
            </w:r>
          </w:p>
        </w:tc>
      </w:tr>
      <w:tr w:rsidR="00661253" w:rsidRPr="004B12C1" w:rsidTr="00634C8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GO:0006120</w:t>
            </w:r>
          </w:p>
        </w:tc>
        <w:tc>
          <w:tcPr>
            <w:tcW w:w="1869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mitochondrial electron transport, NADH to ubiquinone</w:t>
            </w:r>
          </w:p>
        </w:tc>
        <w:tc>
          <w:tcPr>
            <w:tcW w:w="1057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731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0.00783453</w:t>
            </w:r>
          </w:p>
        </w:tc>
        <w:tc>
          <w:tcPr>
            <w:tcW w:w="549" w:type="pct"/>
            <w:noWrap/>
            <w:hideMark/>
          </w:tcPr>
          <w:p w:rsidR="00661253" w:rsidRPr="004B12C1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1.14E-04</w:t>
            </w:r>
          </w:p>
        </w:tc>
      </w:tr>
      <w:tr w:rsidR="00661253" w:rsidRPr="004B12C1" w:rsidTr="00634C8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GO:0060401</w:t>
            </w:r>
          </w:p>
        </w:tc>
        <w:tc>
          <w:tcPr>
            <w:tcW w:w="1869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cytosolic calcium ion transport</w:t>
            </w:r>
          </w:p>
        </w:tc>
        <w:tc>
          <w:tcPr>
            <w:tcW w:w="1057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731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0.02416522</w:t>
            </w:r>
          </w:p>
        </w:tc>
        <w:tc>
          <w:tcPr>
            <w:tcW w:w="549" w:type="pct"/>
            <w:noWrap/>
            <w:hideMark/>
          </w:tcPr>
          <w:p w:rsidR="00661253" w:rsidRPr="004B12C1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4.33E-04</w:t>
            </w:r>
          </w:p>
        </w:tc>
      </w:tr>
      <w:tr w:rsidR="00661253" w:rsidRPr="004B12C1" w:rsidTr="00634C8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GO:0050907</w:t>
            </w:r>
          </w:p>
        </w:tc>
        <w:tc>
          <w:tcPr>
            <w:tcW w:w="1869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detection of chemical stimulus involved in sensory perception</w:t>
            </w:r>
          </w:p>
        </w:tc>
        <w:tc>
          <w:tcPr>
            <w:tcW w:w="1057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731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0.02416522</w:t>
            </w:r>
          </w:p>
        </w:tc>
        <w:tc>
          <w:tcPr>
            <w:tcW w:w="549" w:type="pct"/>
            <w:noWrap/>
            <w:hideMark/>
          </w:tcPr>
          <w:p w:rsidR="00661253" w:rsidRPr="004B12C1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4.33E-04</w:t>
            </w:r>
          </w:p>
        </w:tc>
      </w:tr>
      <w:tr w:rsidR="00661253" w:rsidRPr="004B12C1" w:rsidTr="00634C8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GO:0098662</w:t>
            </w:r>
          </w:p>
        </w:tc>
        <w:tc>
          <w:tcPr>
            <w:tcW w:w="1869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inorganic cation transmembrane transport</w:t>
            </w:r>
          </w:p>
        </w:tc>
        <w:tc>
          <w:tcPr>
            <w:tcW w:w="1057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731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0.02994775</w:t>
            </w:r>
          </w:p>
        </w:tc>
        <w:tc>
          <w:tcPr>
            <w:tcW w:w="549" w:type="pct"/>
            <w:noWrap/>
            <w:hideMark/>
          </w:tcPr>
          <w:p w:rsidR="00661253" w:rsidRPr="004B12C1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5.51E-04</w:t>
            </w:r>
          </w:p>
        </w:tc>
      </w:tr>
      <w:tr w:rsidR="00661253" w:rsidRPr="004B12C1" w:rsidTr="00634C8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GO:0006874</w:t>
            </w:r>
          </w:p>
        </w:tc>
        <w:tc>
          <w:tcPr>
            <w:tcW w:w="1869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cellular calcium ion homeostasis</w:t>
            </w:r>
          </w:p>
        </w:tc>
        <w:tc>
          <w:tcPr>
            <w:tcW w:w="1057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731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0.03931295</w:t>
            </w:r>
          </w:p>
        </w:tc>
        <w:tc>
          <w:tcPr>
            <w:tcW w:w="549" w:type="pct"/>
            <w:noWrap/>
            <w:hideMark/>
          </w:tcPr>
          <w:p w:rsidR="00661253" w:rsidRPr="004B12C1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7.74E-04</w:t>
            </w:r>
          </w:p>
        </w:tc>
      </w:tr>
      <w:tr w:rsidR="00661253" w:rsidRPr="004B12C1" w:rsidTr="00634C8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GO:0034464</w:t>
            </w:r>
          </w:p>
        </w:tc>
        <w:tc>
          <w:tcPr>
            <w:tcW w:w="1869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BBSome</w:t>
            </w:r>
            <w:proofErr w:type="spellEnd"/>
          </w:p>
        </w:tc>
        <w:tc>
          <w:tcPr>
            <w:tcW w:w="1057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Cellular component</w:t>
            </w:r>
          </w:p>
        </w:tc>
        <w:tc>
          <w:tcPr>
            <w:tcW w:w="731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5.21E-06</w:t>
            </w:r>
          </w:p>
        </w:tc>
        <w:tc>
          <w:tcPr>
            <w:tcW w:w="549" w:type="pct"/>
            <w:noWrap/>
            <w:hideMark/>
          </w:tcPr>
          <w:p w:rsidR="00661253" w:rsidRPr="004B12C1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1.40E-08</w:t>
            </w:r>
          </w:p>
        </w:tc>
      </w:tr>
      <w:tr w:rsidR="00661253" w:rsidRPr="004B12C1" w:rsidTr="00634C8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GO:0005747</w:t>
            </w:r>
          </w:p>
        </w:tc>
        <w:tc>
          <w:tcPr>
            <w:tcW w:w="1869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3" w:name="OLE_LINK108"/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mitochondrial </w:t>
            </w:r>
            <w:bookmarkEnd w:id="3"/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respiratory chain complex I</w:t>
            </w:r>
          </w:p>
        </w:tc>
        <w:tc>
          <w:tcPr>
            <w:tcW w:w="1057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Cellular component</w:t>
            </w:r>
          </w:p>
        </w:tc>
        <w:tc>
          <w:tcPr>
            <w:tcW w:w="731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0.00475405</w:t>
            </w:r>
          </w:p>
        </w:tc>
        <w:tc>
          <w:tcPr>
            <w:tcW w:w="549" w:type="pct"/>
            <w:noWrap/>
            <w:hideMark/>
          </w:tcPr>
          <w:p w:rsidR="00661253" w:rsidRPr="004B12C1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6.16E-05</w:t>
            </w:r>
          </w:p>
        </w:tc>
      </w:tr>
      <w:tr w:rsidR="00661253" w:rsidRPr="004B12C1" w:rsidTr="00634C8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GO:0099512</w:t>
            </w:r>
          </w:p>
        </w:tc>
        <w:tc>
          <w:tcPr>
            <w:tcW w:w="1869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supramolecular </w:t>
            </w:r>
            <w:proofErr w:type="spellStart"/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fiber</w:t>
            </w:r>
            <w:proofErr w:type="spellEnd"/>
          </w:p>
        </w:tc>
        <w:tc>
          <w:tcPr>
            <w:tcW w:w="1057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Cellular component</w:t>
            </w:r>
          </w:p>
        </w:tc>
        <w:tc>
          <w:tcPr>
            <w:tcW w:w="731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0.0107531</w:t>
            </w:r>
          </w:p>
        </w:tc>
        <w:tc>
          <w:tcPr>
            <w:tcW w:w="549" w:type="pct"/>
            <w:noWrap/>
            <w:hideMark/>
          </w:tcPr>
          <w:p w:rsidR="00661253" w:rsidRPr="004B12C1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1.81E-04</w:t>
            </w:r>
          </w:p>
        </w:tc>
      </w:tr>
      <w:tr w:rsidR="00661253" w:rsidRPr="004B12C1" w:rsidTr="00634C8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GO:0044430</w:t>
            </w:r>
          </w:p>
        </w:tc>
        <w:tc>
          <w:tcPr>
            <w:tcW w:w="1869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cytoskeletal part</w:t>
            </w:r>
          </w:p>
        </w:tc>
        <w:tc>
          <w:tcPr>
            <w:tcW w:w="1057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Cellular component</w:t>
            </w:r>
          </w:p>
        </w:tc>
        <w:tc>
          <w:tcPr>
            <w:tcW w:w="731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0.02004797</w:t>
            </w:r>
          </w:p>
        </w:tc>
        <w:tc>
          <w:tcPr>
            <w:tcW w:w="549" w:type="pct"/>
            <w:noWrap/>
            <w:hideMark/>
          </w:tcPr>
          <w:p w:rsidR="00661253" w:rsidRPr="004B12C1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3.47E-04</w:t>
            </w:r>
          </w:p>
        </w:tc>
      </w:tr>
      <w:tr w:rsidR="00661253" w:rsidRPr="004B12C1" w:rsidTr="00634C8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GO:0031514</w:t>
            </w:r>
          </w:p>
        </w:tc>
        <w:tc>
          <w:tcPr>
            <w:tcW w:w="1869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4" w:name="OLE_LINK106"/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motile cilium</w:t>
            </w:r>
            <w:bookmarkEnd w:id="4"/>
          </w:p>
        </w:tc>
        <w:tc>
          <w:tcPr>
            <w:tcW w:w="1057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Cellular component</w:t>
            </w:r>
          </w:p>
        </w:tc>
        <w:tc>
          <w:tcPr>
            <w:tcW w:w="731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0.02416522</w:t>
            </w:r>
          </w:p>
        </w:tc>
        <w:tc>
          <w:tcPr>
            <w:tcW w:w="549" w:type="pct"/>
            <w:noWrap/>
            <w:hideMark/>
          </w:tcPr>
          <w:p w:rsidR="00661253" w:rsidRPr="004B12C1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4.33E-04</w:t>
            </w:r>
          </w:p>
        </w:tc>
      </w:tr>
      <w:tr w:rsidR="00661253" w:rsidRPr="004B12C1" w:rsidTr="00634C8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GO:0030992</w:t>
            </w:r>
          </w:p>
        </w:tc>
        <w:tc>
          <w:tcPr>
            <w:tcW w:w="1869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intraciliary transport particle B</w:t>
            </w:r>
          </w:p>
        </w:tc>
        <w:tc>
          <w:tcPr>
            <w:tcW w:w="1057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Cellular component</w:t>
            </w:r>
          </w:p>
        </w:tc>
        <w:tc>
          <w:tcPr>
            <w:tcW w:w="731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0.02416522</w:t>
            </w:r>
          </w:p>
        </w:tc>
        <w:tc>
          <w:tcPr>
            <w:tcW w:w="549" w:type="pct"/>
            <w:noWrap/>
            <w:hideMark/>
          </w:tcPr>
          <w:p w:rsidR="00661253" w:rsidRPr="004B12C1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4.33E-04</w:t>
            </w:r>
          </w:p>
        </w:tc>
      </w:tr>
      <w:tr w:rsidR="00661253" w:rsidRPr="004B12C1" w:rsidTr="00634C8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GO:0031224</w:t>
            </w:r>
          </w:p>
        </w:tc>
        <w:tc>
          <w:tcPr>
            <w:tcW w:w="1869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intrinsic component of membrane</w:t>
            </w:r>
          </w:p>
        </w:tc>
        <w:tc>
          <w:tcPr>
            <w:tcW w:w="1057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Cellular component</w:t>
            </w:r>
          </w:p>
        </w:tc>
        <w:tc>
          <w:tcPr>
            <w:tcW w:w="731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0.03461975</w:t>
            </w:r>
          </w:p>
        </w:tc>
        <w:tc>
          <w:tcPr>
            <w:tcW w:w="549" w:type="pct"/>
            <w:noWrap/>
            <w:hideMark/>
          </w:tcPr>
          <w:p w:rsidR="00661253" w:rsidRPr="004B12C1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6.59E-04</w:t>
            </w:r>
          </w:p>
        </w:tc>
      </w:tr>
      <w:tr w:rsidR="00661253" w:rsidRPr="004B12C1" w:rsidTr="00634C8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GO:0015630</w:t>
            </w:r>
          </w:p>
        </w:tc>
        <w:tc>
          <w:tcPr>
            <w:tcW w:w="1869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microtubule cytoskeleton</w:t>
            </w:r>
          </w:p>
        </w:tc>
        <w:tc>
          <w:tcPr>
            <w:tcW w:w="1057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Cellular component</w:t>
            </w:r>
          </w:p>
        </w:tc>
        <w:tc>
          <w:tcPr>
            <w:tcW w:w="731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0.04405208</w:t>
            </w:r>
          </w:p>
        </w:tc>
        <w:tc>
          <w:tcPr>
            <w:tcW w:w="549" w:type="pct"/>
            <w:noWrap/>
            <w:hideMark/>
          </w:tcPr>
          <w:p w:rsidR="00661253" w:rsidRPr="004B12C1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8.81E-04</w:t>
            </w:r>
          </w:p>
        </w:tc>
      </w:tr>
    </w:tbl>
    <w:p w:rsidR="00661253" w:rsidRPr="00830DE3" w:rsidRDefault="00661253" w:rsidP="00661253">
      <w:pPr>
        <w:pStyle w:val="Web"/>
        <w:spacing w:before="0" w:beforeAutospacing="0" w:after="0" w:afterAutospacing="0"/>
        <w:rPr>
          <w:b/>
          <w:bCs/>
          <w:lang w:val="en-US"/>
        </w:rPr>
      </w:pPr>
    </w:p>
    <w:p w:rsidR="00661253" w:rsidRPr="00634C88" w:rsidRDefault="00661253" w:rsidP="00661253">
      <w:pPr>
        <w:pStyle w:val="Web"/>
        <w:spacing w:before="0" w:beforeAutospacing="0" w:after="0" w:afterAutospacing="0"/>
        <w:rPr>
          <w:rFonts w:eastAsia="SimSun"/>
          <w:b/>
          <w:bCs/>
          <w:i/>
          <w:lang w:val="en-US"/>
        </w:rPr>
      </w:pPr>
      <w:r>
        <w:rPr>
          <w:rFonts w:hint="eastAsia"/>
          <w:b/>
          <w:bCs/>
        </w:rPr>
        <w:t>Table S</w:t>
      </w:r>
      <w:r w:rsidR="002963FE">
        <w:rPr>
          <w:b/>
          <w:bCs/>
          <w:lang w:val="en-US"/>
        </w:rPr>
        <w:t>6</w:t>
      </w:r>
      <w:r w:rsidR="00634C88">
        <w:rPr>
          <w:b/>
          <w:bCs/>
          <w:lang w:val="en-US"/>
        </w:rPr>
        <w:t xml:space="preserve"> </w:t>
      </w:r>
      <w:r w:rsidRPr="00901951">
        <w:rPr>
          <w:b/>
          <w:bCs/>
          <w:lang w:val="en-US"/>
        </w:rPr>
        <w:t xml:space="preserve">GO terms enriched with genes highly expressed in the </w:t>
      </w:r>
      <w:r>
        <w:rPr>
          <w:rFonts w:hint="eastAsia"/>
          <w:b/>
          <w:bCs/>
          <w:lang w:val="en-US"/>
        </w:rPr>
        <w:t>hindlegs</w:t>
      </w:r>
      <w:r w:rsidR="00634C88">
        <w:rPr>
          <w:b/>
          <w:bCs/>
          <w:lang w:val="en-US"/>
        </w:rPr>
        <w:t xml:space="preserve"> </w:t>
      </w:r>
      <w:r w:rsidRPr="00901951">
        <w:rPr>
          <w:b/>
          <w:bCs/>
          <w:lang w:val="en-US"/>
        </w:rPr>
        <w:t xml:space="preserve">compared with </w:t>
      </w:r>
      <w:r>
        <w:rPr>
          <w:rFonts w:hint="eastAsia"/>
          <w:b/>
          <w:bCs/>
          <w:lang w:val="en-US"/>
        </w:rPr>
        <w:t xml:space="preserve">main bodies </w:t>
      </w:r>
      <w:r w:rsidRPr="00901951">
        <w:rPr>
          <w:b/>
          <w:bCs/>
          <w:lang w:val="en-US"/>
        </w:rPr>
        <w:t xml:space="preserve">of </w:t>
      </w:r>
      <w:r w:rsidRPr="00F06C86">
        <w:rPr>
          <w:b/>
          <w:bCs/>
          <w:i/>
          <w:lang w:val="en-US"/>
        </w:rPr>
        <w:t>T. mercedesae</w:t>
      </w:r>
      <w:r>
        <w:rPr>
          <w:rFonts w:hint="eastAsia"/>
          <w:b/>
          <w:bCs/>
          <w:i/>
          <w:lang w:val="en-US"/>
        </w:rPr>
        <w:t xml:space="preserve"> </w:t>
      </w:r>
      <w:bookmarkEnd w:id="1"/>
      <w:bookmarkEnd w:id="2"/>
    </w:p>
    <w:tbl>
      <w:tblPr>
        <w:tblStyle w:val="25"/>
        <w:tblW w:w="5000" w:type="pct"/>
        <w:tblLayout w:type="fixed"/>
        <w:tblLook w:val="06A0" w:firstRow="1" w:lastRow="0" w:firstColumn="1" w:lastColumn="0" w:noHBand="1" w:noVBand="1"/>
      </w:tblPr>
      <w:tblGrid>
        <w:gridCol w:w="1385"/>
        <w:gridCol w:w="3260"/>
        <w:gridCol w:w="1842"/>
        <w:gridCol w:w="1134"/>
        <w:gridCol w:w="1099"/>
      </w:tblGrid>
      <w:tr w:rsidR="00634C88" w:rsidRPr="002127A7" w:rsidTr="00634C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 ID</w:t>
            </w:r>
          </w:p>
        </w:tc>
        <w:tc>
          <w:tcPr>
            <w:tcW w:w="1869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 Name</w:t>
            </w:r>
          </w:p>
        </w:tc>
        <w:tc>
          <w:tcPr>
            <w:tcW w:w="1056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 Category</w:t>
            </w:r>
          </w:p>
        </w:tc>
        <w:tc>
          <w:tcPr>
            <w:tcW w:w="650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FDR</w:t>
            </w:r>
          </w:p>
        </w:tc>
        <w:tc>
          <w:tcPr>
            <w:tcW w:w="630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P-Value</w:t>
            </w:r>
          </w:p>
        </w:tc>
      </w:tr>
      <w:tr w:rsidR="00634C88" w:rsidRPr="00634C88" w:rsidTr="00634C8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GO:0004129</w:t>
            </w:r>
          </w:p>
        </w:tc>
        <w:tc>
          <w:tcPr>
            <w:tcW w:w="1869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cytochrome-c oxidase activity</w:t>
            </w:r>
          </w:p>
        </w:tc>
        <w:tc>
          <w:tcPr>
            <w:tcW w:w="1056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5" w:name="OLE_LINK78"/>
            <w:bookmarkStart w:id="6" w:name="OLE_LINK81"/>
            <w:r w:rsidRPr="00634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Molecular function</w:t>
            </w:r>
            <w:bookmarkEnd w:id="5"/>
            <w:bookmarkEnd w:id="6"/>
          </w:p>
        </w:tc>
        <w:tc>
          <w:tcPr>
            <w:tcW w:w="650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1.20E-07</w:t>
            </w:r>
          </w:p>
        </w:tc>
        <w:tc>
          <w:tcPr>
            <w:tcW w:w="630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1.52E-09</w:t>
            </w:r>
          </w:p>
        </w:tc>
      </w:tr>
      <w:tr w:rsidR="00634C88" w:rsidRPr="00634C88" w:rsidTr="00634C8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GO:0008137</w:t>
            </w:r>
          </w:p>
        </w:tc>
        <w:tc>
          <w:tcPr>
            <w:tcW w:w="1869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NADH dehydrogenase (ubiquinone) activity</w:t>
            </w:r>
          </w:p>
        </w:tc>
        <w:tc>
          <w:tcPr>
            <w:tcW w:w="1056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Molecular function</w:t>
            </w:r>
          </w:p>
        </w:tc>
        <w:tc>
          <w:tcPr>
            <w:tcW w:w="650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2.11E-06</w:t>
            </w:r>
          </w:p>
        </w:tc>
        <w:tc>
          <w:tcPr>
            <w:tcW w:w="630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2.95E-08</w:t>
            </w:r>
          </w:p>
        </w:tc>
      </w:tr>
      <w:tr w:rsidR="00634C88" w:rsidRPr="00634C88" w:rsidTr="00634C8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GO:0046933</w:t>
            </w:r>
          </w:p>
        </w:tc>
        <w:tc>
          <w:tcPr>
            <w:tcW w:w="1869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proton-transporting ATP synthase activity, rotational mechanism</w:t>
            </w:r>
          </w:p>
        </w:tc>
        <w:tc>
          <w:tcPr>
            <w:tcW w:w="1056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Molecular function</w:t>
            </w:r>
          </w:p>
        </w:tc>
        <w:tc>
          <w:tcPr>
            <w:tcW w:w="650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2.86E-06</w:t>
            </w:r>
          </w:p>
        </w:tc>
        <w:tc>
          <w:tcPr>
            <w:tcW w:w="630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4.08E-08</w:t>
            </w:r>
          </w:p>
        </w:tc>
      </w:tr>
      <w:tr w:rsidR="00634C88" w:rsidRPr="00634C88" w:rsidTr="00634C8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GO:0008121</w:t>
            </w:r>
          </w:p>
        </w:tc>
        <w:tc>
          <w:tcPr>
            <w:tcW w:w="1869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ubiquinol-cytochrome-c reductase activity</w:t>
            </w:r>
          </w:p>
        </w:tc>
        <w:tc>
          <w:tcPr>
            <w:tcW w:w="1056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Molecular function</w:t>
            </w:r>
          </w:p>
        </w:tc>
        <w:tc>
          <w:tcPr>
            <w:tcW w:w="650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4.07E-05</w:t>
            </w:r>
          </w:p>
        </w:tc>
        <w:tc>
          <w:tcPr>
            <w:tcW w:w="630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6.98E-07</w:t>
            </w:r>
          </w:p>
        </w:tc>
      </w:tr>
      <w:tr w:rsidR="00634C88" w:rsidRPr="00634C88" w:rsidTr="00634C8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GO:0016614</w:t>
            </w:r>
          </w:p>
        </w:tc>
        <w:tc>
          <w:tcPr>
            <w:tcW w:w="1869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oxidoreductase activity, acting on CH-OH group of donors</w:t>
            </w:r>
          </w:p>
        </w:tc>
        <w:tc>
          <w:tcPr>
            <w:tcW w:w="1056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Molecular function</w:t>
            </w:r>
          </w:p>
        </w:tc>
        <w:tc>
          <w:tcPr>
            <w:tcW w:w="650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3.14E-04</w:t>
            </w:r>
          </w:p>
        </w:tc>
        <w:tc>
          <w:tcPr>
            <w:tcW w:w="630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5.85E-06</w:t>
            </w:r>
          </w:p>
        </w:tc>
      </w:tr>
      <w:tr w:rsidR="00634C88" w:rsidRPr="00634C88" w:rsidTr="00634C8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GO:0048037</w:t>
            </w:r>
          </w:p>
        </w:tc>
        <w:tc>
          <w:tcPr>
            <w:tcW w:w="1869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cofactor binding</w:t>
            </w:r>
          </w:p>
        </w:tc>
        <w:tc>
          <w:tcPr>
            <w:tcW w:w="1056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Molecular function</w:t>
            </w:r>
          </w:p>
        </w:tc>
        <w:tc>
          <w:tcPr>
            <w:tcW w:w="650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9.98E-04</w:t>
            </w:r>
          </w:p>
        </w:tc>
        <w:tc>
          <w:tcPr>
            <w:tcW w:w="630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2.01E-05</w:t>
            </w:r>
          </w:p>
        </w:tc>
      </w:tr>
      <w:tr w:rsidR="00634C88" w:rsidRPr="00634C88" w:rsidTr="00634C8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GO:0015986</w:t>
            </w:r>
          </w:p>
        </w:tc>
        <w:tc>
          <w:tcPr>
            <w:tcW w:w="1869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ATP synthesis coupled proton transport</w:t>
            </w:r>
          </w:p>
        </w:tc>
        <w:tc>
          <w:tcPr>
            <w:tcW w:w="1056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650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2.93E-12</w:t>
            </w:r>
          </w:p>
        </w:tc>
        <w:tc>
          <w:tcPr>
            <w:tcW w:w="630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1.97E-14</w:t>
            </w:r>
          </w:p>
        </w:tc>
      </w:tr>
      <w:tr w:rsidR="00634C88" w:rsidRPr="00634C88" w:rsidTr="00634C8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GO:0006099</w:t>
            </w:r>
          </w:p>
        </w:tc>
        <w:tc>
          <w:tcPr>
            <w:tcW w:w="1869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tricarboxylic acid cycle</w:t>
            </w:r>
          </w:p>
        </w:tc>
        <w:tc>
          <w:tcPr>
            <w:tcW w:w="1056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650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2.79E-09</w:t>
            </w:r>
          </w:p>
        </w:tc>
        <w:tc>
          <w:tcPr>
            <w:tcW w:w="630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2.81E-11</w:t>
            </w:r>
          </w:p>
        </w:tc>
      </w:tr>
      <w:tr w:rsidR="00634C88" w:rsidRPr="00634C88" w:rsidTr="00634C8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GO:0006120</w:t>
            </w:r>
          </w:p>
        </w:tc>
        <w:tc>
          <w:tcPr>
            <w:tcW w:w="1869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mitochondrial electron transport, NADH to ubiquinone</w:t>
            </w:r>
          </w:p>
        </w:tc>
        <w:tc>
          <w:tcPr>
            <w:tcW w:w="1056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650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1.23E-08</w:t>
            </w:r>
          </w:p>
        </w:tc>
        <w:tc>
          <w:tcPr>
            <w:tcW w:w="630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1.39E-10</w:t>
            </w:r>
          </w:p>
        </w:tc>
      </w:tr>
      <w:tr w:rsidR="00634C88" w:rsidRPr="00634C88" w:rsidTr="00634C8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GO:0090286</w:t>
            </w:r>
          </w:p>
        </w:tc>
        <w:tc>
          <w:tcPr>
            <w:tcW w:w="1869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cytoskeletal anchoring at nuclear membrane</w:t>
            </w:r>
          </w:p>
        </w:tc>
        <w:tc>
          <w:tcPr>
            <w:tcW w:w="1056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650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4.07E-05</w:t>
            </w:r>
          </w:p>
        </w:tc>
        <w:tc>
          <w:tcPr>
            <w:tcW w:w="630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6.98E-07</w:t>
            </w:r>
          </w:p>
        </w:tc>
      </w:tr>
      <w:tr w:rsidR="00634C88" w:rsidRPr="00634C88" w:rsidTr="00634C8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GO:0044782</w:t>
            </w:r>
          </w:p>
        </w:tc>
        <w:tc>
          <w:tcPr>
            <w:tcW w:w="1869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cilium organization</w:t>
            </w:r>
          </w:p>
        </w:tc>
        <w:tc>
          <w:tcPr>
            <w:tcW w:w="1056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650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3.73E-04</w:t>
            </w:r>
          </w:p>
        </w:tc>
        <w:tc>
          <w:tcPr>
            <w:tcW w:w="630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6.99E-06</w:t>
            </w:r>
          </w:p>
        </w:tc>
      </w:tr>
      <w:tr w:rsidR="00634C88" w:rsidRPr="00634C88" w:rsidTr="00634C8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GO:0006122</w:t>
            </w:r>
          </w:p>
        </w:tc>
        <w:tc>
          <w:tcPr>
            <w:tcW w:w="1869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mitochondrial electron transport, ubiquinol to cytochrome c</w:t>
            </w:r>
          </w:p>
        </w:tc>
        <w:tc>
          <w:tcPr>
            <w:tcW w:w="1056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650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6.09E-04</w:t>
            </w:r>
          </w:p>
        </w:tc>
        <w:tc>
          <w:tcPr>
            <w:tcW w:w="630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1.19E-05</w:t>
            </w:r>
          </w:p>
        </w:tc>
      </w:tr>
      <w:tr w:rsidR="00634C88" w:rsidRPr="00634C88" w:rsidTr="00634C8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GO:0006072</w:t>
            </w:r>
          </w:p>
        </w:tc>
        <w:tc>
          <w:tcPr>
            <w:tcW w:w="1869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glycerol-3-phosphate metabolic process</w:t>
            </w:r>
          </w:p>
        </w:tc>
        <w:tc>
          <w:tcPr>
            <w:tcW w:w="1056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650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6.09E-04</w:t>
            </w:r>
          </w:p>
        </w:tc>
        <w:tc>
          <w:tcPr>
            <w:tcW w:w="630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1.19E-05</w:t>
            </w:r>
          </w:p>
        </w:tc>
      </w:tr>
      <w:tr w:rsidR="00634C88" w:rsidRPr="00634C88" w:rsidTr="00634C8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GO:0005747</w:t>
            </w:r>
          </w:p>
        </w:tc>
        <w:tc>
          <w:tcPr>
            <w:tcW w:w="1869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mitochondrial respiratory chain complex I</w:t>
            </w:r>
          </w:p>
        </w:tc>
        <w:tc>
          <w:tcPr>
            <w:tcW w:w="1056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7" w:name="OLE_LINK82"/>
            <w:bookmarkStart w:id="8" w:name="OLE_LINK83"/>
            <w:r w:rsidRPr="00634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Cellular component</w:t>
            </w:r>
            <w:bookmarkEnd w:id="7"/>
            <w:bookmarkEnd w:id="8"/>
          </w:p>
        </w:tc>
        <w:tc>
          <w:tcPr>
            <w:tcW w:w="650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3.82E-12</w:t>
            </w:r>
          </w:p>
        </w:tc>
        <w:tc>
          <w:tcPr>
            <w:tcW w:w="630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2.76E-14</w:t>
            </w:r>
          </w:p>
        </w:tc>
      </w:tr>
      <w:tr w:rsidR="00634C88" w:rsidRPr="00634C88" w:rsidTr="00634C8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GO:0070069</w:t>
            </w:r>
          </w:p>
        </w:tc>
        <w:tc>
          <w:tcPr>
            <w:tcW w:w="1869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cytochrome complex</w:t>
            </w:r>
          </w:p>
        </w:tc>
        <w:tc>
          <w:tcPr>
            <w:tcW w:w="1056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Cellular component</w:t>
            </w:r>
          </w:p>
        </w:tc>
        <w:tc>
          <w:tcPr>
            <w:tcW w:w="650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1.73E-05</w:t>
            </w:r>
          </w:p>
        </w:tc>
        <w:tc>
          <w:tcPr>
            <w:tcW w:w="630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2.72E-07</w:t>
            </w:r>
          </w:p>
        </w:tc>
      </w:tr>
      <w:tr w:rsidR="00634C88" w:rsidRPr="00634C88" w:rsidTr="00634C8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GO:0045261</w:t>
            </w:r>
          </w:p>
        </w:tc>
        <w:tc>
          <w:tcPr>
            <w:tcW w:w="1869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proton-transporting ATP synthase complex, catalytic core </w:t>
            </w:r>
            <w:proofErr w:type="gramStart"/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F(</w:t>
            </w:r>
            <w:proofErr w:type="gramEnd"/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1056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Cellular component</w:t>
            </w:r>
          </w:p>
        </w:tc>
        <w:tc>
          <w:tcPr>
            <w:tcW w:w="650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4.07E-05</w:t>
            </w:r>
          </w:p>
        </w:tc>
        <w:tc>
          <w:tcPr>
            <w:tcW w:w="630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6.98E-07</w:t>
            </w:r>
          </w:p>
        </w:tc>
      </w:tr>
      <w:tr w:rsidR="00634C88" w:rsidRPr="00634C88" w:rsidTr="00634C8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GO:0071797</w:t>
            </w:r>
          </w:p>
        </w:tc>
        <w:tc>
          <w:tcPr>
            <w:tcW w:w="1869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LUBAC complex</w:t>
            </w:r>
          </w:p>
        </w:tc>
        <w:tc>
          <w:tcPr>
            <w:tcW w:w="1056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Cellular component</w:t>
            </w:r>
          </w:p>
        </w:tc>
        <w:tc>
          <w:tcPr>
            <w:tcW w:w="650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4.07E-05</w:t>
            </w:r>
          </w:p>
        </w:tc>
        <w:tc>
          <w:tcPr>
            <w:tcW w:w="630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6.98E-07</w:t>
            </w:r>
          </w:p>
        </w:tc>
      </w:tr>
      <w:tr w:rsidR="00634C88" w:rsidRPr="00634C88" w:rsidTr="00634C8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GO:0034993</w:t>
            </w:r>
          </w:p>
        </w:tc>
        <w:tc>
          <w:tcPr>
            <w:tcW w:w="1869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meiotic nuclear membrane microtubule tethering complex</w:t>
            </w:r>
          </w:p>
        </w:tc>
        <w:tc>
          <w:tcPr>
            <w:tcW w:w="1056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Cellular component</w:t>
            </w:r>
          </w:p>
        </w:tc>
        <w:tc>
          <w:tcPr>
            <w:tcW w:w="650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2.18E-04</w:t>
            </w:r>
          </w:p>
        </w:tc>
        <w:tc>
          <w:tcPr>
            <w:tcW w:w="630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3.98E-06</w:t>
            </w:r>
          </w:p>
        </w:tc>
      </w:tr>
      <w:tr w:rsidR="00634C88" w:rsidRPr="00634C88" w:rsidTr="00634C8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GO:0000276</w:t>
            </w:r>
          </w:p>
        </w:tc>
        <w:tc>
          <w:tcPr>
            <w:tcW w:w="1869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mitochondrial proton-transporting ATP synthase complex, coupling factor F(o)</w:t>
            </w:r>
          </w:p>
        </w:tc>
        <w:tc>
          <w:tcPr>
            <w:tcW w:w="1056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Cellular component</w:t>
            </w:r>
          </w:p>
        </w:tc>
        <w:tc>
          <w:tcPr>
            <w:tcW w:w="650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6.09E-04</w:t>
            </w:r>
          </w:p>
        </w:tc>
        <w:tc>
          <w:tcPr>
            <w:tcW w:w="630" w:type="pct"/>
            <w:noWrap/>
            <w:hideMark/>
          </w:tcPr>
          <w:p w:rsidR="00661253" w:rsidRPr="00634C88" w:rsidRDefault="00661253" w:rsidP="00634C8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1.19E-05</w:t>
            </w:r>
          </w:p>
        </w:tc>
      </w:tr>
    </w:tbl>
    <w:p w:rsidR="00661253" w:rsidRDefault="00661253" w:rsidP="0066125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E5A94" w:rsidRDefault="002E5A94"/>
    <w:sectPr w:rsidR="002E5A94" w:rsidSect="002E5A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F3918"/>
    <w:rsid w:val="001330F6"/>
    <w:rsid w:val="001A2AFC"/>
    <w:rsid w:val="002963FE"/>
    <w:rsid w:val="002E5A94"/>
    <w:rsid w:val="003C14A7"/>
    <w:rsid w:val="00634C88"/>
    <w:rsid w:val="00661253"/>
    <w:rsid w:val="008E3FB5"/>
    <w:rsid w:val="00A54DEB"/>
    <w:rsid w:val="00BF3918"/>
    <w:rsid w:val="00C4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2F6520"/>
  <w15:chartTrackingRefBased/>
  <w15:docId w15:val="{A78E049F-983D-4736-8801-B8B17D83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3918"/>
    <w:pPr>
      <w:spacing w:after="200" w:line="276" w:lineRule="auto"/>
      <w:jc w:val="left"/>
    </w:pPr>
    <w:rPr>
      <w:lang w:val="en-GB" w:eastAsia="zh-CN"/>
    </w:rPr>
  </w:style>
  <w:style w:type="paragraph" w:styleId="1">
    <w:name w:val="heading 1"/>
    <w:basedOn w:val="a"/>
    <w:next w:val="a"/>
    <w:link w:val="10"/>
    <w:uiPriority w:val="9"/>
    <w:qFormat/>
    <w:rsid w:val="00C401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01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01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1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1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015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015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015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015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401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C401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C401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C401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C4015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C4015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C401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C4015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C401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4015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401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C401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401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C401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4015D"/>
    <w:rPr>
      <w:b/>
      <w:bCs/>
    </w:rPr>
  </w:style>
  <w:style w:type="character" w:styleId="a9">
    <w:name w:val="Emphasis"/>
    <w:basedOn w:val="a0"/>
    <w:uiPriority w:val="20"/>
    <w:qFormat/>
    <w:rsid w:val="00C4015D"/>
    <w:rPr>
      <w:i/>
      <w:iCs/>
    </w:rPr>
  </w:style>
  <w:style w:type="paragraph" w:styleId="aa">
    <w:name w:val="No Spacing"/>
    <w:uiPriority w:val="1"/>
    <w:qFormat/>
    <w:rsid w:val="00C4015D"/>
    <w:pPr>
      <w:spacing w:line="240" w:lineRule="auto"/>
    </w:pPr>
  </w:style>
  <w:style w:type="paragraph" w:styleId="ab">
    <w:name w:val="List Paragraph"/>
    <w:basedOn w:val="a"/>
    <w:uiPriority w:val="34"/>
    <w:qFormat/>
    <w:rsid w:val="00C4015D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C4015D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C4015D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C401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C4015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4015D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C4015D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C4015D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C4015D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C4015D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C4015D"/>
    <w:pPr>
      <w:outlineLvl w:val="9"/>
    </w:pPr>
  </w:style>
  <w:style w:type="table" w:styleId="25">
    <w:name w:val="Plain Table 2"/>
    <w:basedOn w:val="a1"/>
    <w:uiPriority w:val="42"/>
    <w:rsid w:val="00BF3918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Web">
    <w:name w:val="Normal (Web)"/>
    <w:basedOn w:val="a"/>
    <w:uiPriority w:val="99"/>
    <w:unhideWhenUsed/>
    <w:rsid w:val="006612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2018-12-04T02:58:00Z</dcterms:created>
  <dcterms:modified xsi:type="dcterms:W3CDTF">2019-01-06T06:02:00Z</dcterms:modified>
</cp:coreProperties>
</file>