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BD5A427" w14:textId="77777777" w:rsidR="00EA3D3C" w:rsidRPr="00994A3D" w:rsidRDefault="00654E8F" w:rsidP="0001436A">
      <w:pPr>
        <w:pStyle w:val="Heading1"/>
      </w:pPr>
      <w:r w:rsidRPr="00994A3D">
        <w:t>Supplementary Data</w:t>
      </w:r>
    </w:p>
    <w:p w14:paraId="48BABCFC" w14:textId="569037A8" w:rsidR="00986E19" w:rsidRPr="00986E19" w:rsidRDefault="00BE53B6" w:rsidP="00986E19">
      <w:pPr>
        <w:spacing w:before="0" w:after="0"/>
        <w:rPr>
          <w:i/>
          <w:lang w:val="en-GB"/>
        </w:rPr>
      </w:pPr>
      <w:r>
        <w:rPr>
          <w:i/>
          <w:lang w:val="en-GB"/>
        </w:rPr>
        <w:t>Model selection</w:t>
      </w:r>
    </w:p>
    <w:p w14:paraId="7B65BC41" w14:textId="7522E5D7" w:rsidR="00DE23E8" w:rsidRDefault="007D31B1" w:rsidP="00986E19">
      <w:pPr>
        <w:spacing w:before="0" w:after="0"/>
        <w:rPr>
          <w:lang w:val="en-GB"/>
        </w:rPr>
      </w:pPr>
      <w:r>
        <w:rPr>
          <w:lang w:val="en-GB"/>
        </w:rPr>
        <w:t>C</w:t>
      </w:r>
      <w:r w:rsidR="00DE0E1E">
        <w:rPr>
          <w:lang w:val="en-GB"/>
        </w:rPr>
        <w:t xml:space="preserve">omparison of two linear mixed effects models </w:t>
      </w:r>
      <w:r w:rsidR="00D04590">
        <w:rPr>
          <w:lang w:val="en-GB"/>
        </w:rPr>
        <w:t xml:space="preserve">was performed using </w:t>
      </w:r>
      <w:r w:rsidR="00B51D41">
        <w:rPr>
          <w:lang w:val="en-GB"/>
        </w:rPr>
        <w:t>a Chi Square test</w:t>
      </w:r>
      <w:r w:rsidR="00DF476B">
        <w:rPr>
          <w:lang w:val="en-GB"/>
        </w:rPr>
        <w:t xml:space="preserve"> for each experiment</w:t>
      </w:r>
      <w:r w:rsidR="00B51D41">
        <w:rPr>
          <w:lang w:val="en-GB"/>
        </w:rPr>
        <w:t>.</w:t>
      </w:r>
      <w:r w:rsidR="00B975D4">
        <w:rPr>
          <w:lang w:val="en-GB"/>
        </w:rPr>
        <w:t xml:space="preserve"> Results </w:t>
      </w:r>
      <w:r w:rsidR="00DE0E1E">
        <w:rPr>
          <w:lang w:val="en-GB"/>
        </w:rPr>
        <w:t>revealed that including the belief in the cover story as a random interce</w:t>
      </w:r>
      <w:r>
        <w:rPr>
          <w:lang w:val="en-GB"/>
        </w:rPr>
        <w:t xml:space="preserve">pt did not </w:t>
      </w:r>
      <w:r w:rsidR="005C1CEE">
        <w:rPr>
          <w:lang w:val="en-GB"/>
        </w:rPr>
        <w:t>show a</w:t>
      </w:r>
      <w:r w:rsidR="00B51D41">
        <w:rPr>
          <w:lang w:val="en-GB"/>
        </w:rPr>
        <w:t xml:space="preserve"> significant</w:t>
      </w:r>
      <w:r>
        <w:rPr>
          <w:lang w:val="en-GB"/>
        </w:rPr>
        <w:t xml:space="preserve"> </w:t>
      </w:r>
      <w:r w:rsidR="005C1CEE">
        <w:rPr>
          <w:lang w:val="en-GB"/>
        </w:rPr>
        <w:t xml:space="preserve">difference in </w:t>
      </w:r>
      <w:r w:rsidR="00B51D41">
        <w:rPr>
          <w:lang w:val="en-GB"/>
        </w:rPr>
        <w:t>reduction in the sum of squares</w:t>
      </w:r>
      <w:r w:rsidR="00DE0E1E">
        <w:rPr>
          <w:lang w:val="en-GB"/>
        </w:rPr>
        <w:t xml:space="preserve"> in experiment </w:t>
      </w:r>
      <w:proofErr w:type="spellStart"/>
      <w:r w:rsidR="00413CE1">
        <w:rPr>
          <w:lang w:val="en-GB"/>
        </w:rPr>
        <w:t>TAPmoney</w:t>
      </w:r>
      <w:proofErr w:type="spellEnd"/>
      <w:r w:rsidR="00DE0E1E">
        <w:rPr>
          <w:lang w:val="en-GB"/>
        </w:rPr>
        <w:t xml:space="preserve"> (</w:t>
      </w:r>
      <w:r w:rsidR="007363BC" w:rsidRPr="007363BC">
        <w:rPr>
          <w:i/>
          <w:lang w:val="en-GB"/>
        </w:rPr>
        <w:t xml:space="preserve">p </w:t>
      </w:r>
      <w:r w:rsidR="007363BC">
        <w:rPr>
          <w:lang w:val="en-GB"/>
        </w:rPr>
        <w:t>= .99</w:t>
      </w:r>
      <w:r w:rsidR="00DE0E1E">
        <w:rPr>
          <w:lang w:val="en-GB"/>
        </w:rPr>
        <w:t xml:space="preserve">), experiment </w:t>
      </w:r>
      <w:proofErr w:type="spellStart"/>
      <w:r w:rsidR="00413CE1">
        <w:rPr>
          <w:lang w:val="en-GB"/>
        </w:rPr>
        <w:t>TAPheat</w:t>
      </w:r>
      <w:proofErr w:type="spellEnd"/>
      <w:r w:rsidR="00DE0E1E">
        <w:rPr>
          <w:lang w:val="en-GB"/>
        </w:rPr>
        <w:t xml:space="preserve"> (</w:t>
      </w:r>
      <w:r w:rsidR="007363BC" w:rsidRPr="007363BC">
        <w:rPr>
          <w:i/>
          <w:lang w:val="en-GB"/>
        </w:rPr>
        <w:t xml:space="preserve">p </w:t>
      </w:r>
      <w:r w:rsidR="007363BC">
        <w:rPr>
          <w:lang w:val="en-GB"/>
        </w:rPr>
        <w:t>= .99</w:t>
      </w:r>
      <w:r w:rsidR="00DE0E1E">
        <w:rPr>
          <w:lang w:val="en-GB"/>
        </w:rPr>
        <w:t xml:space="preserve">) and experiment </w:t>
      </w:r>
      <w:proofErr w:type="spellStart"/>
      <w:r w:rsidR="00413CE1">
        <w:rPr>
          <w:lang w:val="en-GB"/>
        </w:rPr>
        <w:t>TAPmixed</w:t>
      </w:r>
      <w:proofErr w:type="spellEnd"/>
      <w:r w:rsidR="00DE0E1E">
        <w:rPr>
          <w:lang w:val="en-GB"/>
        </w:rPr>
        <w:t xml:space="preserve"> (</w:t>
      </w:r>
      <w:r w:rsidR="007363BC" w:rsidRPr="007363BC">
        <w:rPr>
          <w:i/>
          <w:lang w:val="en-GB"/>
        </w:rPr>
        <w:t xml:space="preserve">p </w:t>
      </w:r>
      <w:r w:rsidR="007363BC">
        <w:rPr>
          <w:lang w:val="en-GB"/>
        </w:rPr>
        <w:t>= .99</w:t>
      </w:r>
      <w:r w:rsidR="00DE0E1E">
        <w:rPr>
          <w:lang w:val="en-GB"/>
        </w:rPr>
        <w:t>).</w:t>
      </w:r>
      <w:r w:rsidR="00BE53B6">
        <w:rPr>
          <w:lang w:val="en-GB"/>
        </w:rPr>
        <w:t xml:space="preserve"> Based on these results, the simpler model (without belief as a random intercept) was used for subsequent analyses.</w:t>
      </w:r>
    </w:p>
    <w:p w14:paraId="137BAF03" w14:textId="0AF5B154" w:rsidR="00236669" w:rsidRDefault="00236669" w:rsidP="00986E19">
      <w:pPr>
        <w:spacing w:before="0" w:after="0"/>
        <w:rPr>
          <w:lang w:val="en-GB"/>
        </w:rPr>
      </w:pPr>
    </w:p>
    <w:p w14:paraId="0EA08F94" w14:textId="2F7E92A5" w:rsidR="00236669" w:rsidRDefault="00236669" w:rsidP="00986E19">
      <w:pPr>
        <w:spacing w:before="0" w:after="0"/>
        <w:rPr>
          <w:i/>
          <w:lang w:val="en-GB"/>
        </w:rPr>
      </w:pPr>
      <w:r>
        <w:rPr>
          <w:i/>
          <w:lang w:val="en-GB"/>
        </w:rPr>
        <w:t>Comparison experiments</w:t>
      </w:r>
    </w:p>
    <w:p w14:paraId="25CC91A5" w14:textId="72F0E3D9" w:rsidR="00236669" w:rsidRPr="00236669" w:rsidRDefault="00006A6D" w:rsidP="00986E19">
      <w:pPr>
        <w:spacing w:before="0" w:after="0"/>
        <w:rPr>
          <w:lang w:val="en-GB"/>
        </w:rPr>
      </w:pPr>
      <w:r>
        <w:rPr>
          <w:lang w:val="en-GB"/>
        </w:rPr>
        <w:t>To compare punishment selections across experiments, mean punishment selections were z-transformed</w:t>
      </w:r>
      <w:r w:rsidR="001801F2">
        <w:rPr>
          <w:lang w:val="en-GB"/>
        </w:rPr>
        <w:t xml:space="preserve"> and subsequently compared using a</w:t>
      </w:r>
      <w:r>
        <w:rPr>
          <w:lang w:val="en-GB"/>
        </w:rPr>
        <w:t xml:space="preserve"> u</w:t>
      </w:r>
      <w:r w:rsidR="00B975D4">
        <w:rPr>
          <w:lang w:val="en-GB"/>
        </w:rPr>
        <w:t xml:space="preserve">nivariate </w:t>
      </w:r>
      <w:r w:rsidR="00253925">
        <w:rPr>
          <w:lang w:val="en-GB"/>
        </w:rPr>
        <w:t>analysis of variance (</w:t>
      </w:r>
      <w:r w:rsidR="00B975D4">
        <w:rPr>
          <w:lang w:val="en-GB"/>
        </w:rPr>
        <w:t>ANOVA</w:t>
      </w:r>
      <w:r w:rsidR="00253925">
        <w:rPr>
          <w:lang w:val="en-GB"/>
        </w:rPr>
        <w:t>)</w:t>
      </w:r>
      <w:r w:rsidR="001801F2">
        <w:rPr>
          <w:lang w:val="en-GB"/>
        </w:rPr>
        <w:t xml:space="preserve"> with the between-subject factor experiment (</w:t>
      </w:r>
      <w:proofErr w:type="spellStart"/>
      <w:r w:rsidR="00413CE1">
        <w:rPr>
          <w:lang w:val="en-GB"/>
        </w:rPr>
        <w:t>TAPmoney</w:t>
      </w:r>
      <w:proofErr w:type="spellEnd"/>
      <w:r w:rsidR="00413CE1">
        <w:rPr>
          <w:lang w:val="en-GB"/>
        </w:rPr>
        <w:t xml:space="preserve">, </w:t>
      </w:r>
      <w:proofErr w:type="spellStart"/>
      <w:r w:rsidR="00413CE1">
        <w:rPr>
          <w:lang w:val="en-GB"/>
        </w:rPr>
        <w:t>TAPheat</w:t>
      </w:r>
      <w:proofErr w:type="spellEnd"/>
      <w:r w:rsidR="00413CE1">
        <w:rPr>
          <w:lang w:val="en-GB"/>
        </w:rPr>
        <w:t xml:space="preserve">, </w:t>
      </w:r>
      <w:proofErr w:type="spellStart"/>
      <w:r w:rsidR="00413CE1">
        <w:rPr>
          <w:lang w:val="en-GB"/>
        </w:rPr>
        <w:t>TAPmixed</w:t>
      </w:r>
      <w:proofErr w:type="spellEnd"/>
      <w:r w:rsidR="001801F2">
        <w:rPr>
          <w:lang w:val="en-GB"/>
        </w:rPr>
        <w:t>). The ANOVA</w:t>
      </w:r>
      <w:r>
        <w:rPr>
          <w:lang w:val="en-GB"/>
        </w:rPr>
        <w:t xml:space="preserve"> showed that </w:t>
      </w:r>
      <w:r w:rsidR="002017F5">
        <w:rPr>
          <w:lang w:val="en-GB"/>
        </w:rPr>
        <w:t xml:space="preserve">punishment selections differed significantly </w:t>
      </w:r>
      <w:r w:rsidR="00460201">
        <w:rPr>
          <w:lang w:val="en-GB"/>
        </w:rPr>
        <w:t xml:space="preserve">between experiments </w:t>
      </w:r>
      <w:r w:rsidR="002017F5">
        <w:rPr>
          <w:lang w:val="en-GB"/>
        </w:rPr>
        <w:t>(</w:t>
      </w:r>
      <w:r w:rsidR="002017F5" w:rsidRPr="002017F5">
        <w:rPr>
          <w:i/>
          <w:lang w:val="en-GB"/>
        </w:rPr>
        <w:t>F</w:t>
      </w:r>
      <w:r w:rsidR="002017F5">
        <w:rPr>
          <w:lang w:val="en-GB"/>
        </w:rPr>
        <w:t xml:space="preserve">(2,78) = 5.114, </w:t>
      </w:r>
      <w:r w:rsidR="002017F5" w:rsidRPr="002017F5">
        <w:rPr>
          <w:i/>
          <w:lang w:val="en-GB"/>
        </w:rPr>
        <w:t>p</w:t>
      </w:r>
      <w:r w:rsidR="002017F5">
        <w:rPr>
          <w:lang w:val="en-GB"/>
        </w:rPr>
        <w:t xml:space="preserve"> = .005). Associated post hoc comparisons demonstrated that in experiment </w:t>
      </w:r>
      <w:proofErr w:type="spellStart"/>
      <w:r w:rsidR="00413CE1">
        <w:rPr>
          <w:lang w:val="en-GB"/>
        </w:rPr>
        <w:t>TAPmoney</w:t>
      </w:r>
      <w:proofErr w:type="spellEnd"/>
      <w:r w:rsidR="002017F5">
        <w:rPr>
          <w:lang w:val="en-GB"/>
        </w:rPr>
        <w:t xml:space="preserve"> participants chose higher punishments </w:t>
      </w:r>
      <w:r w:rsidR="009F4D1A">
        <w:rPr>
          <w:lang w:val="en-GB"/>
        </w:rPr>
        <w:t xml:space="preserve">than in </w:t>
      </w:r>
      <w:r w:rsidR="002017F5">
        <w:rPr>
          <w:lang w:val="en-GB"/>
        </w:rPr>
        <w:t xml:space="preserve">experiment </w:t>
      </w:r>
      <w:proofErr w:type="spellStart"/>
      <w:r w:rsidR="00413CE1">
        <w:rPr>
          <w:lang w:val="en-GB"/>
        </w:rPr>
        <w:t>TAPheat</w:t>
      </w:r>
      <w:proofErr w:type="spellEnd"/>
      <w:r w:rsidR="002017F5">
        <w:rPr>
          <w:lang w:val="en-GB"/>
        </w:rPr>
        <w:t xml:space="preserve"> (</w:t>
      </w:r>
      <w:r w:rsidR="009F4D1A" w:rsidRPr="00025454">
        <w:rPr>
          <w:i/>
          <w:lang w:val="en-GB"/>
        </w:rPr>
        <w:t>p</w:t>
      </w:r>
      <w:r w:rsidR="00025454">
        <w:rPr>
          <w:lang w:val="en-GB"/>
        </w:rPr>
        <w:t xml:space="preserve"> = .007) and</w:t>
      </w:r>
      <w:r w:rsidR="009F4D1A">
        <w:rPr>
          <w:lang w:val="en-GB"/>
        </w:rPr>
        <w:t xml:space="preserve"> experiment </w:t>
      </w:r>
      <w:proofErr w:type="spellStart"/>
      <w:r w:rsidR="00413CE1">
        <w:rPr>
          <w:lang w:val="en-GB"/>
        </w:rPr>
        <w:t>TAPmixed</w:t>
      </w:r>
      <w:proofErr w:type="spellEnd"/>
      <w:r w:rsidR="009F4D1A">
        <w:rPr>
          <w:lang w:val="en-GB"/>
        </w:rPr>
        <w:t xml:space="preserve"> (</w:t>
      </w:r>
      <w:r w:rsidR="009F4D1A" w:rsidRPr="00025454">
        <w:rPr>
          <w:i/>
          <w:lang w:val="en-GB"/>
        </w:rPr>
        <w:t>p</w:t>
      </w:r>
      <w:r w:rsidR="009F4D1A">
        <w:rPr>
          <w:lang w:val="en-GB"/>
        </w:rPr>
        <w:t xml:space="preserve"> = .033</w:t>
      </w:r>
      <w:r w:rsidR="00025454">
        <w:rPr>
          <w:lang w:val="en-GB"/>
        </w:rPr>
        <w:t xml:space="preserve">). All other comparisons did not reach significance. </w:t>
      </w:r>
      <w:r w:rsidR="0051760C">
        <w:rPr>
          <w:lang w:val="en-GB"/>
        </w:rPr>
        <w:t>Pairwise comparisons were corrected for multiple comparison using Bonferroni correction.</w:t>
      </w:r>
    </w:p>
    <w:sectPr w:rsidR="00236669" w:rsidRPr="0023666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9066" w14:textId="77777777" w:rsidR="005667A9" w:rsidRDefault="005667A9" w:rsidP="00117666">
      <w:pPr>
        <w:spacing w:after="0"/>
      </w:pPr>
      <w:r>
        <w:separator/>
      </w:r>
    </w:p>
  </w:endnote>
  <w:endnote w:type="continuationSeparator" w:id="0">
    <w:p w14:paraId="2785A8CD" w14:textId="77777777" w:rsidR="005667A9" w:rsidRDefault="005667A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7F88" w14:textId="77777777" w:rsidR="005667A9" w:rsidRDefault="005667A9" w:rsidP="00117666">
      <w:pPr>
        <w:spacing w:after="0"/>
      </w:pPr>
      <w:r>
        <w:separator/>
      </w:r>
    </w:p>
  </w:footnote>
  <w:footnote w:type="continuationSeparator" w:id="0">
    <w:p w14:paraId="6687623C" w14:textId="77777777" w:rsidR="005667A9" w:rsidRDefault="005667A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6A6D"/>
    <w:rsid w:val="0001436A"/>
    <w:rsid w:val="00025454"/>
    <w:rsid w:val="00034304"/>
    <w:rsid w:val="00035434"/>
    <w:rsid w:val="00052A14"/>
    <w:rsid w:val="00077D53"/>
    <w:rsid w:val="001017F4"/>
    <w:rsid w:val="00105FD9"/>
    <w:rsid w:val="00117666"/>
    <w:rsid w:val="001549D3"/>
    <w:rsid w:val="00160065"/>
    <w:rsid w:val="00177D84"/>
    <w:rsid w:val="001801F2"/>
    <w:rsid w:val="002017F5"/>
    <w:rsid w:val="00236669"/>
    <w:rsid w:val="0025392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13CE1"/>
    <w:rsid w:val="00447801"/>
    <w:rsid w:val="00452E9C"/>
    <w:rsid w:val="00460201"/>
    <w:rsid w:val="004735C8"/>
    <w:rsid w:val="004947A6"/>
    <w:rsid w:val="004961FF"/>
    <w:rsid w:val="0051760C"/>
    <w:rsid w:val="00517A89"/>
    <w:rsid w:val="005250F2"/>
    <w:rsid w:val="005667A9"/>
    <w:rsid w:val="00593EEA"/>
    <w:rsid w:val="005A5EEE"/>
    <w:rsid w:val="005C1C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63BC"/>
    <w:rsid w:val="007501BE"/>
    <w:rsid w:val="00790BB3"/>
    <w:rsid w:val="007C206C"/>
    <w:rsid w:val="007D31B1"/>
    <w:rsid w:val="00817DD6"/>
    <w:rsid w:val="0083759F"/>
    <w:rsid w:val="00885156"/>
    <w:rsid w:val="009151AA"/>
    <w:rsid w:val="0093002E"/>
    <w:rsid w:val="0093429D"/>
    <w:rsid w:val="00943573"/>
    <w:rsid w:val="00964134"/>
    <w:rsid w:val="00970F7D"/>
    <w:rsid w:val="00986E19"/>
    <w:rsid w:val="00994A3D"/>
    <w:rsid w:val="009C2B12"/>
    <w:rsid w:val="009F4D1A"/>
    <w:rsid w:val="00A174D9"/>
    <w:rsid w:val="00A47611"/>
    <w:rsid w:val="00AA4D24"/>
    <w:rsid w:val="00AB6715"/>
    <w:rsid w:val="00B1671E"/>
    <w:rsid w:val="00B25EB8"/>
    <w:rsid w:val="00B37F4D"/>
    <w:rsid w:val="00B51D41"/>
    <w:rsid w:val="00B975D4"/>
    <w:rsid w:val="00BE53B6"/>
    <w:rsid w:val="00C52A7B"/>
    <w:rsid w:val="00C56BAF"/>
    <w:rsid w:val="00C679AA"/>
    <w:rsid w:val="00C75972"/>
    <w:rsid w:val="00CD066B"/>
    <w:rsid w:val="00CE4FEE"/>
    <w:rsid w:val="00D04590"/>
    <w:rsid w:val="00D060CF"/>
    <w:rsid w:val="00DB59C3"/>
    <w:rsid w:val="00DC259A"/>
    <w:rsid w:val="00DE0E1E"/>
    <w:rsid w:val="00DE23E8"/>
    <w:rsid w:val="00DF476B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B03B75-70F8-4D17-A601-1F9320B9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Florine Lièvre</cp:lastModifiedBy>
  <cp:revision>26</cp:revision>
  <cp:lastPrinted>2013-10-03T12:51:00Z</cp:lastPrinted>
  <dcterms:created xsi:type="dcterms:W3CDTF">2019-03-04T16:54:00Z</dcterms:created>
  <dcterms:modified xsi:type="dcterms:W3CDTF">2019-07-19T14:59:00Z</dcterms:modified>
</cp:coreProperties>
</file>