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99D4D" w14:textId="77777777" w:rsidR="00A902DB" w:rsidRDefault="00A902DB" w:rsidP="00A902DB">
      <w:pPr>
        <w:rPr>
          <w:rFonts w:ascii="Calibri" w:eastAsia="Times New Roman" w:hAnsi="Calibri" w:cs="Arial"/>
          <w:b/>
          <w:bCs/>
          <w:kern w:val="32"/>
          <w:lang w:val="en-GB" w:eastAsia="en-GB"/>
        </w:rPr>
      </w:pPr>
    </w:p>
    <w:p w14:paraId="5CE99D4E" w14:textId="77777777" w:rsidR="00BA3887" w:rsidRDefault="00BA3887" w:rsidP="00A902DB">
      <w:pPr>
        <w:rPr>
          <w:rFonts w:ascii="Calibri" w:eastAsia="Times New Roman" w:hAnsi="Calibri" w:cs="Arial"/>
          <w:b/>
          <w:bCs/>
          <w:kern w:val="32"/>
          <w:lang w:val="en-GB" w:eastAsia="en-GB"/>
        </w:rPr>
      </w:pPr>
    </w:p>
    <w:p w14:paraId="5CE99D4F" w14:textId="77777777" w:rsidR="00BA3887" w:rsidRPr="00BA3887" w:rsidRDefault="00BA3887" w:rsidP="00BA3887">
      <w:pPr>
        <w:jc w:val="center"/>
        <w:rPr>
          <w:rFonts w:ascii="Times New Roman" w:eastAsia="Times New Roman" w:hAnsi="Times New Roman" w:cs="Times New Roman"/>
          <w:b/>
          <w:bCs/>
          <w:kern w:val="32"/>
          <w:sz w:val="28"/>
          <w:szCs w:val="28"/>
          <w:lang w:val="en-GB" w:eastAsia="en-GB"/>
        </w:rPr>
      </w:pPr>
      <w:r w:rsidRPr="00BA3887">
        <w:rPr>
          <w:rFonts w:ascii="Times New Roman" w:eastAsia="Times New Roman" w:hAnsi="Times New Roman" w:cs="Times New Roman"/>
          <w:b/>
          <w:bCs/>
          <w:kern w:val="32"/>
          <w:sz w:val="28"/>
          <w:szCs w:val="28"/>
          <w:lang w:val="en-GB" w:eastAsia="en-GB"/>
        </w:rPr>
        <w:t>Supporting Information</w:t>
      </w:r>
    </w:p>
    <w:p w14:paraId="5CE99D50" w14:textId="77777777" w:rsidR="00BA3887" w:rsidRDefault="00BA3887" w:rsidP="00A902DB">
      <w:pPr>
        <w:rPr>
          <w:rFonts w:ascii="Calibri" w:eastAsia="Times New Roman" w:hAnsi="Calibri" w:cs="Arial"/>
          <w:b/>
          <w:bCs/>
          <w:kern w:val="32"/>
          <w:lang w:val="en-GB" w:eastAsia="en-GB"/>
        </w:rPr>
      </w:pPr>
    </w:p>
    <w:p w14:paraId="5CE99D51" w14:textId="77777777" w:rsidR="00BA3887" w:rsidRDefault="00BA3887" w:rsidP="00A902DB">
      <w:pPr>
        <w:rPr>
          <w:rFonts w:ascii="Calibri" w:eastAsia="Times New Roman" w:hAnsi="Calibri" w:cs="Arial"/>
          <w:b/>
          <w:bCs/>
          <w:kern w:val="32"/>
          <w:lang w:val="en-GB" w:eastAsia="en-GB"/>
        </w:rPr>
      </w:pPr>
    </w:p>
    <w:p w14:paraId="5CE99D52" w14:textId="77777777" w:rsidR="00BA3887" w:rsidRDefault="00BA3887" w:rsidP="00A902DB">
      <w:pPr>
        <w:rPr>
          <w:rFonts w:ascii="Calibri" w:eastAsia="Times New Roman" w:hAnsi="Calibri" w:cs="Arial"/>
          <w:b/>
          <w:bCs/>
          <w:kern w:val="32"/>
          <w:lang w:val="en-GB" w:eastAsia="en-GB"/>
        </w:rPr>
      </w:pPr>
    </w:p>
    <w:p w14:paraId="5CE99D53" w14:textId="77777777" w:rsidR="00BA3887" w:rsidRDefault="00BA3887" w:rsidP="00A902DB">
      <w:pPr>
        <w:rPr>
          <w:rFonts w:ascii="Calibri" w:eastAsia="Times New Roman" w:hAnsi="Calibri" w:cs="Arial"/>
          <w:b/>
          <w:bCs/>
          <w:kern w:val="32"/>
          <w:lang w:val="en-GB" w:eastAsia="en-GB"/>
        </w:rPr>
      </w:pPr>
    </w:p>
    <w:p w14:paraId="5CE99D54" w14:textId="77777777" w:rsidR="00BA3887" w:rsidRPr="00C9552F" w:rsidRDefault="00BA3887" w:rsidP="00A902DB">
      <w:pPr>
        <w:rPr>
          <w:rFonts w:ascii="Calibri" w:eastAsia="Times New Roman" w:hAnsi="Calibri" w:cs="Arial"/>
          <w:b/>
          <w:bCs/>
          <w:kern w:val="32"/>
          <w:lang w:val="en-GB" w:eastAsia="en-GB"/>
        </w:rPr>
      </w:pPr>
    </w:p>
    <w:p w14:paraId="5CE99D55" w14:textId="77777777" w:rsidR="00BA3887" w:rsidRDefault="00BA3887" w:rsidP="00BA3887">
      <w:pPr>
        <w:pStyle w:val="Authornames"/>
        <w:jc w:val="center"/>
        <w:rPr>
          <w:rFonts w:ascii="Calibri" w:hAnsi="Calibri"/>
          <w:sz w:val="22"/>
          <w:szCs w:val="22"/>
        </w:rPr>
      </w:pPr>
      <w:r w:rsidRPr="00BA3887">
        <w:rPr>
          <w:b/>
          <w:szCs w:val="28"/>
        </w:rPr>
        <w:t xml:space="preserve">Transmembrane Anion Transport Mediated by </w:t>
      </w:r>
      <w:r w:rsidRPr="00BA3887">
        <w:rPr>
          <w:b/>
          <w:szCs w:val="28"/>
          <w:lang w:val="en-US"/>
        </w:rPr>
        <w:t>Adamantyl-functionalized Imidazolium Salts</w:t>
      </w:r>
    </w:p>
    <w:p w14:paraId="5CE99D56" w14:textId="77777777" w:rsidR="00BA3887" w:rsidRDefault="00BA3887" w:rsidP="00784FE0">
      <w:pPr>
        <w:pStyle w:val="Authornames"/>
        <w:rPr>
          <w:rFonts w:ascii="Calibri" w:hAnsi="Calibri"/>
          <w:sz w:val="22"/>
          <w:szCs w:val="22"/>
        </w:rPr>
      </w:pPr>
    </w:p>
    <w:p w14:paraId="5CE99D57" w14:textId="77777777" w:rsidR="00784FE0" w:rsidRPr="00C9552F" w:rsidRDefault="00784FE0" w:rsidP="00BA3887">
      <w:pPr>
        <w:pStyle w:val="Authornames"/>
        <w:jc w:val="center"/>
        <w:rPr>
          <w:rFonts w:ascii="Calibri" w:hAnsi="Calibri"/>
          <w:sz w:val="22"/>
          <w:szCs w:val="22"/>
        </w:rPr>
      </w:pPr>
      <w:r w:rsidRPr="00C9552F">
        <w:rPr>
          <w:rFonts w:ascii="Calibri" w:hAnsi="Calibri"/>
          <w:sz w:val="22"/>
          <w:szCs w:val="22"/>
        </w:rPr>
        <w:t>Julien Gravel and Andreea R. Schmitzer</w:t>
      </w:r>
    </w:p>
    <w:p w14:paraId="5CE99D58" w14:textId="77777777" w:rsidR="00784FE0" w:rsidRPr="00C9552F" w:rsidRDefault="00784FE0" w:rsidP="00BA3887">
      <w:pPr>
        <w:pStyle w:val="Affiliation"/>
        <w:jc w:val="center"/>
        <w:rPr>
          <w:rFonts w:ascii="Calibri" w:hAnsi="Calibri"/>
          <w:sz w:val="22"/>
          <w:szCs w:val="22"/>
          <w:lang w:val="fr-CA"/>
        </w:rPr>
      </w:pPr>
      <w:r w:rsidRPr="00C9552F">
        <w:rPr>
          <w:rFonts w:ascii="Calibri" w:hAnsi="Calibri"/>
          <w:sz w:val="22"/>
          <w:szCs w:val="22"/>
          <w:lang w:val="fr-CA"/>
        </w:rPr>
        <w:t>Département de Chimie, Université de Montréal, Montréal, Canada</w:t>
      </w:r>
    </w:p>
    <w:p w14:paraId="5CE99D59" w14:textId="77777777" w:rsidR="00A902DB" w:rsidRPr="00C9552F" w:rsidRDefault="00784FE0" w:rsidP="00BA3887">
      <w:pPr>
        <w:pStyle w:val="Correspondencedetails"/>
        <w:jc w:val="center"/>
        <w:rPr>
          <w:rFonts w:ascii="Calibri" w:hAnsi="Calibri" w:cs="Arial"/>
          <w:b/>
          <w:bCs/>
          <w:kern w:val="32"/>
          <w:sz w:val="22"/>
          <w:szCs w:val="22"/>
        </w:rPr>
      </w:pPr>
      <w:r w:rsidRPr="00C9552F">
        <w:rPr>
          <w:rFonts w:ascii="Calibri" w:hAnsi="Calibri"/>
          <w:sz w:val="22"/>
          <w:szCs w:val="22"/>
          <w:lang w:val="fr-CA"/>
        </w:rPr>
        <w:t xml:space="preserve">Université de Montréal, 2900 Edouard Montpetit, CP 6128, succ. Centre ville, Montréal, Québec, Canada. </w:t>
      </w:r>
      <w:r w:rsidRPr="00C9552F">
        <w:rPr>
          <w:rFonts w:ascii="Calibri" w:hAnsi="Calibri"/>
          <w:sz w:val="22"/>
          <w:szCs w:val="22"/>
        </w:rPr>
        <w:t>E-mail: ar.schmitzer@umontreal.ca</w:t>
      </w:r>
      <w:bookmarkStart w:id="0" w:name="_GoBack"/>
      <w:bookmarkEnd w:id="0"/>
    </w:p>
    <w:sdt>
      <w:sdtPr>
        <w:rPr>
          <w:rFonts w:ascii="Calibri" w:eastAsiaTheme="minorHAnsi" w:hAnsi="Calibri" w:cstheme="minorBidi"/>
          <w:color w:val="auto"/>
          <w:sz w:val="22"/>
          <w:szCs w:val="22"/>
          <w:lang w:val="fr-FR" w:eastAsia="en-US"/>
        </w:rPr>
        <w:id w:val="247934677"/>
        <w:docPartObj>
          <w:docPartGallery w:val="Table of Contents"/>
          <w:docPartUnique/>
        </w:docPartObj>
      </w:sdtPr>
      <w:sdtEndPr>
        <w:rPr>
          <w:b/>
          <w:bCs/>
        </w:rPr>
      </w:sdtEndPr>
      <w:sdtContent>
        <w:p w14:paraId="5CE99D5A" w14:textId="77777777" w:rsidR="00A902DB" w:rsidRPr="00C9552F" w:rsidRDefault="00A902DB" w:rsidP="00BA3887">
          <w:pPr>
            <w:pStyle w:val="En-ttedetabledesmatires"/>
            <w:jc w:val="center"/>
            <w:rPr>
              <w:rFonts w:ascii="Calibri" w:hAnsi="Calibri"/>
              <w:sz w:val="22"/>
              <w:szCs w:val="22"/>
              <w:lang w:val="fr-FR"/>
            </w:rPr>
            <w:sectPr w:rsidR="00A902DB" w:rsidRPr="00C9552F" w:rsidSect="00DD3247">
              <w:footerReference w:type="default" r:id="rId7"/>
              <w:pgSz w:w="12240" w:h="15840"/>
              <w:pgMar w:top="1440" w:right="1800" w:bottom="1440" w:left="1800" w:header="708" w:footer="708" w:gutter="0"/>
              <w:pgNumType w:start="1"/>
              <w:cols w:space="708"/>
              <w:titlePg/>
              <w:docGrid w:linePitch="360"/>
            </w:sectPr>
          </w:pPr>
        </w:p>
        <w:p w14:paraId="5CE99D5B" w14:textId="55841FC0" w:rsidR="00A902DB" w:rsidRPr="00C9552F" w:rsidRDefault="0035140D" w:rsidP="00BA3887">
          <w:pPr>
            <w:pStyle w:val="En-ttedetabledesmatires"/>
            <w:jc w:val="center"/>
            <w:rPr>
              <w:rFonts w:ascii="Calibri" w:eastAsia="Times New Roman" w:hAnsi="Calibri" w:cs="Arial"/>
              <w:b/>
              <w:bCs/>
              <w:color w:val="auto"/>
              <w:kern w:val="32"/>
              <w:sz w:val="22"/>
              <w:szCs w:val="22"/>
              <w:lang w:val="en-GB" w:eastAsia="en-GB"/>
            </w:rPr>
          </w:pPr>
          <w:r>
            <w:rPr>
              <w:rFonts w:ascii="Calibri" w:eastAsia="Times New Roman" w:hAnsi="Calibri" w:cs="Arial"/>
              <w:b/>
              <w:bCs/>
              <w:color w:val="auto"/>
              <w:kern w:val="32"/>
              <w:sz w:val="22"/>
              <w:szCs w:val="22"/>
              <w:lang w:val="en-GB" w:eastAsia="en-GB"/>
            </w:rPr>
            <w:lastRenderedPageBreak/>
            <w:t>Table of content</w:t>
          </w:r>
        </w:p>
        <w:p w14:paraId="541ACC2A" w14:textId="77777777" w:rsidR="00534EFE" w:rsidRDefault="00D80D60">
          <w:pPr>
            <w:pStyle w:val="TM2"/>
            <w:tabs>
              <w:tab w:val="right" w:leader="dot" w:pos="8636"/>
            </w:tabs>
            <w:rPr>
              <w:rFonts w:eastAsiaTheme="minorEastAsia"/>
              <w:noProof/>
              <w:lang w:eastAsia="fr-CA"/>
            </w:rPr>
          </w:pPr>
          <w:r w:rsidRPr="00C9552F">
            <w:rPr>
              <w:rFonts w:ascii="Calibri" w:hAnsi="Calibri"/>
            </w:rPr>
            <w:fldChar w:fldCharType="begin"/>
          </w:r>
          <w:r w:rsidR="00A902DB" w:rsidRPr="00C9552F">
            <w:rPr>
              <w:rFonts w:ascii="Calibri" w:hAnsi="Calibri"/>
            </w:rPr>
            <w:instrText xml:space="preserve"> TOC \o "1-3" \h \z \u </w:instrText>
          </w:r>
          <w:r w:rsidRPr="00C9552F">
            <w:rPr>
              <w:rFonts w:ascii="Calibri" w:hAnsi="Calibri"/>
            </w:rPr>
            <w:fldChar w:fldCharType="separate"/>
          </w:r>
          <w:hyperlink w:anchor="_Toc400368286" w:history="1">
            <w:r w:rsidR="00534EFE" w:rsidRPr="003718AD">
              <w:rPr>
                <w:rStyle w:val="Lienhypertexte"/>
                <w:rFonts w:ascii="Calibri" w:hAnsi="Calibri"/>
                <w:noProof/>
              </w:rPr>
              <w:t>General procedures</w:t>
            </w:r>
            <w:r w:rsidR="00534EFE">
              <w:rPr>
                <w:noProof/>
                <w:webHidden/>
              </w:rPr>
              <w:tab/>
            </w:r>
            <w:r w:rsidR="00534EFE">
              <w:rPr>
                <w:noProof/>
                <w:webHidden/>
              </w:rPr>
              <w:fldChar w:fldCharType="begin"/>
            </w:r>
            <w:r w:rsidR="00534EFE">
              <w:rPr>
                <w:noProof/>
                <w:webHidden/>
              </w:rPr>
              <w:instrText xml:space="preserve"> PAGEREF _Toc400368286 \h </w:instrText>
            </w:r>
            <w:r w:rsidR="00534EFE">
              <w:rPr>
                <w:noProof/>
                <w:webHidden/>
              </w:rPr>
            </w:r>
            <w:r w:rsidR="00534EFE">
              <w:rPr>
                <w:noProof/>
                <w:webHidden/>
              </w:rPr>
              <w:fldChar w:fldCharType="separate"/>
            </w:r>
            <w:r w:rsidR="00534EFE">
              <w:rPr>
                <w:noProof/>
                <w:webHidden/>
              </w:rPr>
              <w:t>3</w:t>
            </w:r>
            <w:r w:rsidR="00534EFE">
              <w:rPr>
                <w:noProof/>
                <w:webHidden/>
              </w:rPr>
              <w:fldChar w:fldCharType="end"/>
            </w:r>
          </w:hyperlink>
        </w:p>
        <w:p w14:paraId="231741D9" w14:textId="77777777" w:rsidR="00534EFE" w:rsidRDefault="00DD3247">
          <w:pPr>
            <w:pStyle w:val="TM2"/>
            <w:tabs>
              <w:tab w:val="right" w:leader="dot" w:pos="8636"/>
            </w:tabs>
            <w:rPr>
              <w:rFonts w:eastAsiaTheme="minorEastAsia"/>
              <w:noProof/>
              <w:lang w:eastAsia="fr-CA"/>
            </w:rPr>
          </w:pPr>
          <w:hyperlink w:anchor="_Toc400368287" w:history="1">
            <w:r w:rsidR="00534EFE" w:rsidRPr="003718AD">
              <w:rPr>
                <w:rStyle w:val="Lienhypertexte"/>
                <w:rFonts w:ascii="Calibri" w:hAnsi="Calibri"/>
                <w:noProof/>
              </w:rPr>
              <w:t>Synthesis</w:t>
            </w:r>
            <w:r w:rsidR="00534EFE">
              <w:rPr>
                <w:noProof/>
                <w:webHidden/>
              </w:rPr>
              <w:tab/>
            </w:r>
            <w:r w:rsidR="00534EFE">
              <w:rPr>
                <w:noProof/>
                <w:webHidden/>
              </w:rPr>
              <w:fldChar w:fldCharType="begin"/>
            </w:r>
            <w:r w:rsidR="00534EFE">
              <w:rPr>
                <w:noProof/>
                <w:webHidden/>
              </w:rPr>
              <w:instrText xml:space="preserve"> PAGEREF _Toc400368287 \h </w:instrText>
            </w:r>
            <w:r w:rsidR="00534EFE">
              <w:rPr>
                <w:noProof/>
                <w:webHidden/>
              </w:rPr>
            </w:r>
            <w:r w:rsidR="00534EFE">
              <w:rPr>
                <w:noProof/>
                <w:webHidden/>
              </w:rPr>
              <w:fldChar w:fldCharType="separate"/>
            </w:r>
            <w:r w:rsidR="00534EFE">
              <w:rPr>
                <w:noProof/>
                <w:webHidden/>
              </w:rPr>
              <w:t>3</w:t>
            </w:r>
            <w:r w:rsidR="00534EFE">
              <w:rPr>
                <w:noProof/>
                <w:webHidden/>
              </w:rPr>
              <w:fldChar w:fldCharType="end"/>
            </w:r>
          </w:hyperlink>
        </w:p>
        <w:p w14:paraId="4E45EC76" w14:textId="77777777" w:rsidR="00534EFE" w:rsidRDefault="00DD3247">
          <w:pPr>
            <w:pStyle w:val="TM2"/>
            <w:tabs>
              <w:tab w:val="right" w:leader="dot" w:pos="8636"/>
            </w:tabs>
            <w:rPr>
              <w:rFonts w:eastAsiaTheme="minorEastAsia"/>
              <w:noProof/>
              <w:lang w:eastAsia="fr-CA"/>
            </w:rPr>
          </w:pPr>
          <w:hyperlink w:anchor="_Toc400368288" w:history="1">
            <w:r w:rsidR="00534EFE" w:rsidRPr="003718AD">
              <w:rPr>
                <w:rStyle w:val="Lienhypertexte"/>
                <w:rFonts w:ascii="Calibri" w:hAnsi="Calibri"/>
                <w:noProof/>
              </w:rPr>
              <w:t>Lucigenin-based fluorescence assays</w:t>
            </w:r>
            <w:r w:rsidR="00534EFE">
              <w:rPr>
                <w:noProof/>
                <w:webHidden/>
              </w:rPr>
              <w:tab/>
            </w:r>
            <w:r w:rsidR="00534EFE">
              <w:rPr>
                <w:noProof/>
                <w:webHidden/>
              </w:rPr>
              <w:fldChar w:fldCharType="begin"/>
            </w:r>
            <w:r w:rsidR="00534EFE">
              <w:rPr>
                <w:noProof/>
                <w:webHidden/>
              </w:rPr>
              <w:instrText xml:space="preserve"> PAGEREF _Toc400368288 \h </w:instrText>
            </w:r>
            <w:r w:rsidR="00534EFE">
              <w:rPr>
                <w:noProof/>
                <w:webHidden/>
              </w:rPr>
            </w:r>
            <w:r w:rsidR="00534EFE">
              <w:rPr>
                <w:noProof/>
                <w:webHidden/>
              </w:rPr>
              <w:fldChar w:fldCharType="separate"/>
            </w:r>
            <w:r w:rsidR="00534EFE">
              <w:rPr>
                <w:noProof/>
                <w:webHidden/>
              </w:rPr>
              <w:t>11</w:t>
            </w:r>
            <w:r w:rsidR="00534EFE">
              <w:rPr>
                <w:noProof/>
                <w:webHidden/>
              </w:rPr>
              <w:fldChar w:fldCharType="end"/>
            </w:r>
          </w:hyperlink>
        </w:p>
        <w:p w14:paraId="6B8D4168" w14:textId="77777777" w:rsidR="00534EFE" w:rsidRDefault="00DD3247">
          <w:pPr>
            <w:pStyle w:val="TM3"/>
            <w:tabs>
              <w:tab w:val="right" w:leader="dot" w:pos="8636"/>
            </w:tabs>
            <w:rPr>
              <w:rFonts w:eastAsiaTheme="minorEastAsia"/>
              <w:noProof/>
              <w:lang w:eastAsia="fr-CA"/>
            </w:rPr>
          </w:pPr>
          <w:hyperlink w:anchor="_Toc400368289" w:history="1">
            <w:r w:rsidR="00534EFE" w:rsidRPr="003718AD">
              <w:rPr>
                <w:rStyle w:val="Lienhypertexte"/>
                <w:rFonts w:ascii="Calibri" w:hAnsi="Calibri"/>
                <w:noProof/>
              </w:rPr>
              <w:t>Preparation of EYPC liposomes for lucigenin-based fluorescence assays</w:t>
            </w:r>
            <w:r w:rsidR="00534EFE">
              <w:rPr>
                <w:noProof/>
                <w:webHidden/>
              </w:rPr>
              <w:tab/>
            </w:r>
            <w:r w:rsidR="00534EFE">
              <w:rPr>
                <w:noProof/>
                <w:webHidden/>
              </w:rPr>
              <w:fldChar w:fldCharType="begin"/>
            </w:r>
            <w:r w:rsidR="00534EFE">
              <w:rPr>
                <w:noProof/>
                <w:webHidden/>
              </w:rPr>
              <w:instrText xml:space="preserve"> PAGEREF _Toc400368289 \h </w:instrText>
            </w:r>
            <w:r w:rsidR="00534EFE">
              <w:rPr>
                <w:noProof/>
                <w:webHidden/>
              </w:rPr>
            </w:r>
            <w:r w:rsidR="00534EFE">
              <w:rPr>
                <w:noProof/>
                <w:webHidden/>
              </w:rPr>
              <w:fldChar w:fldCharType="separate"/>
            </w:r>
            <w:r w:rsidR="00534EFE">
              <w:rPr>
                <w:noProof/>
                <w:webHidden/>
              </w:rPr>
              <w:t>11</w:t>
            </w:r>
            <w:r w:rsidR="00534EFE">
              <w:rPr>
                <w:noProof/>
                <w:webHidden/>
              </w:rPr>
              <w:fldChar w:fldCharType="end"/>
            </w:r>
          </w:hyperlink>
        </w:p>
        <w:p w14:paraId="25132B1E" w14:textId="77777777" w:rsidR="00534EFE" w:rsidRDefault="00DD3247">
          <w:pPr>
            <w:pStyle w:val="TM3"/>
            <w:tabs>
              <w:tab w:val="right" w:leader="dot" w:pos="8636"/>
            </w:tabs>
            <w:rPr>
              <w:rFonts w:eastAsiaTheme="minorEastAsia"/>
              <w:noProof/>
              <w:lang w:eastAsia="fr-CA"/>
            </w:rPr>
          </w:pPr>
          <w:hyperlink w:anchor="_Toc400368290" w:history="1">
            <w:r w:rsidR="00534EFE" w:rsidRPr="003718AD">
              <w:rPr>
                <w:rStyle w:val="Lienhypertexte"/>
                <w:rFonts w:ascii="Calibri" w:hAnsi="Calibri"/>
                <w:noProof/>
              </w:rPr>
              <w:t>Preparation of EYPC:Cholesterol liposomes for lucigenin-based fluorescence assays</w:t>
            </w:r>
            <w:r w:rsidR="00534EFE">
              <w:rPr>
                <w:noProof/>
                <w:webHidden/>
              </w:rPr>
              <w:tab/>
            </w:r>
            <w:r w:rsidR="00534EFE">
              <w:rPr>
                <w:noProof/>
                <w:webHidden/>
              </w:rPr>
              <w:fldChar w:fldCharType="begin"/>
            </w:r>
            <w:r w:rsidR="00534EFE">
              <w:rPr>
                <w:noProof/>
                <w:webHidden/>
              </w:rPr>
              <w:instrText xml:space="preserve"> PAGEREF _Toc400368290 \h </w:instrText>
            </w:r>
            <w:r w:rsidR="00534EFE">
              <w:rPr>
                <w:noProof/>
                <w:webHidden/>
              </w:rPr>
            </w:r>
            <w:r w:rsidR="00534EFE">
              <w:rPr>
                <w:noProof/>
                <w:webHidden/>
              </w:rPr>
              <w:fldChar w:fldCharType="separate"/>
            </w:r>
            <w:r w:rsidR="00534EFE">
              <w:rPr>
                <w:noProof/>
                <w:webHidden/>
              </w:rPr>
              <w:t>11</w:t>
            </w:r>
            <w:r w:rsidR="00534EFE">
              <w:rPr>
                <w:noProof/>
                <w:webHidden/>
              </w:rPr>
              <w:fldChar w:fldCharType="end"/>
            </w:r>
          </w:hyperlink>
        </w:p>
        <w:p w14:paraId="6B69ECF2" w14:textId="77777777" w:rsidR="00534EFE" w:rsidRDefault="00DD3247">
          <w:pPr>
            <w:pStyle w:val="TM3"/>
            <w:tabs>
              <w:tab w:val="right" w:leader="dot" w:pos="8636"/>
            </w:tabs>
            <w:rPr>
              <w:rFonts w:eastAsiaTheme="minorEastAsia"/>
              <w:noProof/>
              <w:lang w:eastAsia="fr-CA"/>
            </w:rPr>
          </w:pPr>
          <w:hyperlink w:anchor="_Toc400368291" w:history="1">
            <w:r w:rsidR="00534EFE" w:rsidRPr="003718AD">
              <w:rPr>
                <w:rStyle w:val="Lienhypertexte"/>
                <w:rFonts w:ascii="Calibri" w:hAnsi="Calibri"/>
                <w:noProof/>
              </w:rPr>
              <w:t>Preparation of DPPC liposomes for lucigenin-based fluorescence assays</w:t>
            </w:r>
            <w:r w:rsidR="00534EFE">
              <w:rPr>
                <w:noProof/>
                <w:webHidden/>
              </w:rPr>
              <w:tab/>
            </w:r>
            <w:r w:rsidR="00534EFE">
              <w:rPr>
                <w:noProof/>
                <w:webHidden/>
              </w:rPr>
              <w:fldChar w:fldCharType="begin"/>
            </w:r>
            <w:r w:rsidR="00534EFE">
              <w:rPr>
                <w:noProof/>
                <w:webHidden/>
              </w:rPr>
              <w:instrText xml:space="preserve"> PAGEREF _Toc400368291 \h </w:instrText>
            </w:r>
            <w:r w:rsidR="00534EFE">
              <w:rPr>
                <w:noProof/>
                <w:webHidden/>
              </w:rPr>
            </w:r>
            <w:r w:rsidR="00534EFE">
              <w:rPr>
                <w:noProof/>
                <w:webHidden/>
              </w:rPr>
              <w:fldChar w:fldCharType="separate"/>
            </w:r>
            <w:r w:rsidR="00534EFE">
              <w:rPr>
                <w:noProof/>
                <w:webHidden/>
              </w:rPr>
              <w:t>11</w:t>
            </w:r>
            <w:r w:rsidR="00534EFE">
              <w:rPr>
                <w:noProof/>
                <w:webHidden/>
              </w:rPr>
              <w:fldChar w:fldCharType="end"/>
            </w:r>
          </w:hyperlink>
        </w:p>
        <w:p w14:paraId="59B3F1F4" w14:textId="77777777" w:rsidR="00534EFE" w:rsidRDefault="00DD3247">
          <w:pPr>
            <w:pStyle w:val="TM3"/>
            <w:tabs>
              <w:tab w:val="right" w:leader="dot" w:pos="8636"/>
            </w:tabs>
            <w:rPr>
              <w:rFonts w:eastAsiaTheme="minorEastAsia"/>
              <w:noProof/>
              <w:lang w:eastAsia="fr-CA"/>
            </w:rPr>
          </w:pPr>
          <w:hyperlink w:anchor="_Toc400368292" w:history="1">
            <w:r w:rsidR="00534EFE" w:rsidRPr="003718AD">
              <w:rPr>
                <w:rStyle w:val="Lienhypertexte"/>
                <w:rFonts w:ascii="Calibri" w:hAnsi="Calibri"/>
                <w:noProof/>
              </w:rPr>
              <w:t>Lucigenin-based fluorescence assays with EYPC liposomes</w:t>
            </w:r>
            <w:r w:rsidR="00534EFE">
              <w:rPr>
                <w:noProof/>
                <w:webHidden/>
              </w:rPr>
              <w:tab/>
            </w:r>
            <w:r w:rsidR="00534EFE">
              <w:rPr>
                <w:noProof/>
                <w:webHidden/>
              </w:rPr>
              <w:fldChar w:fldCharType="begin"/>
            </w:r>
            <w:r w:rsidR="00534EFE">
              <w:rPr>
                <w:noProof/>
                <w:webHidden/>
              </w:rPr>
              <w:instrText xml:space="preserve"> PAGEREF _Toc400368292 \h </w:instrText>
            </w:r>
            <w:r w:rsidR="00534EFE">
              <w:rPr>
                <w:noProof/>
                <w:webHidden/>
              </w:rPr>
            </w:r>
            <w:r w:rsidR="00534EFE">
              <w:rPr>
                <w:noProof/>
                <w:webHidden/>
              </w:rPr>
              <w:fldChar w:fldCharType="separate"/>
            </w:r>
            <w:r w:rsidR="00534EFE">
              <w:rPr>
                <w:noProof/>
                <w:webHidden/>
              </w:rPr>
              <w:t>11</w:t>
            </w:r>
            <w:r w:rsidR="00534EFE">
              <w:rPr>
                <w:noProof/>
                <w:webHidden/>
              </w:rPr>
              <w:fldChar w:fldCharType="end"/>
            </w:r>
          </w:hyperlink>
        </w:p>
        <w:p w14:paraId="67560929" w14:textId="77777777" w:rsidR="00534EFE" w:rsidRDefault="00DD3247">
          <w:pPr>
            <w:pStyle w:val="TM3"/>
            <w:tabs>
              <w:tab w:val="right" w:leader="dot" w:pos="8636"/>
            </w:tabs>
            <w:rPr>
              <w:rFonts w:eastAsiaTheme="minorEastAsia"/>
              <w:noProof/>
              <w:lang w:eastAsia="fr-CA"/>
            </w:rPr>
          </w:pPr>
          <w:hyperlink w:anchor="_Toc400368293" w:history="1">
            <w:r w:rsidR="00534EFE" w:rsidRPr="003718AD">
              <w:rPr>
                <w:rStyle w:val="Lienhypertexte"/>
                <w:rFonts w:ascii="Calibri" w:hAnsi="Calibri"/>
                <w:noProof/>
              </w:rPr>
              <w:t>Lucigenin-based fluorescence assays with EYPC:Cholesterol liposomes</w:t>
            </w:r>
            <w:r w:rsidR="00534EFE">
              <w:rPr>
                <w:noProof/>
                <w:webHidden/>
              </w:rPr>
              <w:tab/>
            </w:r>
            <w:r w:rsidR="00534EFE">
              <w:rPr>
                <w:noProof/>
                <w:webHidden/>
              </w:rPr>
              <w:fldChar w:fldCharType="begin"/>
            </w:r>
            <w:r w:rsidR="00534EFE">
              <w:rPr>
                <w:noProof/>
                <w:webHidden/>
              </w:rPr>
              <w:instrText xml:space="preserve"> PAGEREF _Toc400368293 \h </w:instrText>
            </w:r>
            <w:r w:rsidR="00534EFE">
              <w:rPr>
                <w:noProof/>
                <w:webHidden/>
              </w:rPr>
            </w:r>
            <w:r w:rsidR="00534EFE">
              <w:rPr>
                <w:noProof/>
                <w:webHidden/>
              </w:rPr>
              <w:fldChar w:fldCharType="separate"/>
            </w:r>
            <w:r w:rsidR="00534EFE">
              <w:rPr>
                <w:noProof/>
                <w:webHidden/>
              </w:rPr>
              <w:t>12</w:t>
            </w:r>
            <w:r w:rsidR="00534EFE">
              <w:rPr>
                <w:noProof/>
                <w:webHidden/>
              </w:rPr>
              <w:fldChar w:fldCharType="end"/>
            </w:r>
          </w:hyperlink>
        </w:p>
        <w:p w14:paraId="6AAA5CD5" w14:textId="77777777" w:rsidR="00534EFE" w:rsidRDefault="00DD3247">
          <w:pPr>
            <w:pStyle w:val="TM3"/>
            <w:tabs>
              <w:tab w:val="right" w:leader="dot" w:pos="8636"/>
            </w:tabs>
            <w:rPr>
              <w:rFonts w:eastAsiaTheme="minorEastAsia"/>
              <w:noProof/>
              <w:lang w:eastAsia="fr-CA"/>
            </w:rPr>
          </w:pPr>
          <w:hyperlink w:anchor="_Toc400368294" w:history="1">
            <w:r w:rsidR="00534EFE" w:rsidRPr="003718AD">
              <w:rPr>
                <w:rStyle w:val="Lienhypertexte"/>
                <w:rFonts w:ascii="Calibri" w:hAnsi="Calibri"/>
                <w:noProof/>
              </w:rPr>
              <w:t>Lucigenin-based fluorescence assays with DPPC liposomes</w:t>
            </w:r>
            <w:r w:rsidR="00534EFE">
              <w:rPr>
                <w:noProof/>
                <w:webHidden/>
              </w:rPr>
              <w:tab/>
            </w:r>
            <w:r w:rsidR="00534EFE">
              <w:rPr>
                <w:noProof/>
                <w:webHidden/>
              </w:rPr>
              <w:fldChar w:fldCharType="begin"/>
            </w:r>
            <w:r w:rsidR="00534EFE">
              <w:rPr>
                <w:noProof/>
                <w:webHidden/>
              </w:rPr>
              <w:instrText xml:space="preserve"> PAGEREF _Toc400368294 \h </w:instrText>
            </w:r>
            <w:r w:rsidR="00534EFE">
              <w:rPr>
                <w:noProof/>
                <w:webHidden/>
              </w:rPr>
            </w:r>
            <w:r w:rsidR="00534EFE">
              <w:rPr>
                <w:noProof/>
                <w:webHidden/>
              </w:rPr>
              <w:fldChar w:fldCharType="separate"/>
            </w:r>
            <w:r w:rsidR="00534EFE">
              <w:rPr>
                <w:noProof/>
                <w:webHidden/>
              </w:rPr>
              <w:t>12</w:t>
            </w:r>
            <w:r w:rsidR="00534EFE">
              <w:rPr>
                <w:noProof/>
                <w:webHidden/>
              </w:rPr>
              <w:fldChar w:fldCharType="end"/>
            </w:r>
          </w:hyperlink>
        </w:p>
        <w:p w14:paraId="24B849A6" w14:textId="77777777" w:rsidR="00534EFE" w:rsidRDefault="00DD3247">
          <w:pPr>
            <w:pStyle w:val="TM3"/>
            <w:tabs>
              <w:tab w:val="right" w:leader="dot" w:pos="8636"/>
            </w:tabs>
            <w:rPr>
              <w:rFonts w:eastAsiaTheme="minorEastAsia"/>
              <w:noProof/>
              <w:lang w:eastAsia="fr-CA"/>
            </w:rPr>
          </w:pPr>
          <w:hyperlink w:anchor="_Toc400368295" w:history="1">
            <w:r w:rsidR="00534EFE" w:rsidRPr="003718AD">
              <w:rPr>
                <w:rStyle w:val="Lienhypertexte"/>
                <w:rFonts w:ascii="Calibri" w:hAnsi="Calibri"/>
                <w:noProof/>
              </w:rPr>
              <w:t>Tranport in EYPC:Cholesterol liposomes</w:t>
            </w:r>
            <w:r w:rsidR="00534EFE">
              <w:rPr>
                <w:noProof/>
                <w:webHidden/>
              </w:rPr>
              <w:tab/>
            </w:r>
            <w:r w:rsidR="00534EFE">
              <w:rPr>
                <w:noProof/>
                <w:webHidden/>
              </w:rPr>
              <w:fldChar w:fldCharType="begin"/>
            </w:r>
            <w:r w:rsidR="00534EFE">
              <w:rPr>
                <w:noProof/>
                <w:webHidden/>
              </w:rPr>
              <w:instrText xml:space="preserve"> PAGEREF _Toc400368295 \h </w:instrText>
            </w:r>
            <w:r w:rsidR="00534EFE">
              <w:rPr>
                <w:noProof/>
                <w:webHidden/>
              </w:rPr>
            </w:r>
            <w:r w:rsidR="00534EFE">
              <w:rPr>
                <w:noProof/>
                <w:webHidden/>
              </w:rPr>
              <w:fldChar w:fldCharType="separate"/>
            </w:r>
            <w:r w:rsidR="00534EFE">
              <w:rPr>
                <w:noProof/>
                <w:webHidden/>
              </w:rPr>
              <w:t>12</w:t>
            </w:r>
            <w:r w:rsidR="00534EFE">
              <w:rPr>
                <w:noProof/>
                <w:webHidden/>
              </w:rPr>
              <w:fldChar w:fldCharType="end"/>
            </w:r>
          </w:hyperlink>
        </w:p>
        <w:p w14:paraId="4CEE18DB" w14:textId="77777777" w:rsidR="00534EFE" w:rsidRDefault="00DD3247">
          <w:pPr>
            <w:pStyle w:val="TM3"/>
            <w:tabs>
              <w:tab w:val="right" w:leader="dot" w:pos="8636"/>
            </w:tabs>
            <w:rPr>
              <w:rFonts w:eastAsiaTheme="minorEastAsia"/>
              <w:noProof/>
              <w:lang w:eastAsia="fr-CA"/>
            </w:rPr>
          </w:pPr>
          <w:hyperlink w:anchor="_Toc400368296" w:history="1">
            <w:r w:rsidR="00534EFE" w:rsidRPr="003718AD">
              <w:rPr>
                <w:rStyle w:val="Lienhypertexte"/>
                <w:rFonts w:ascii="Calibri" w:hAnsi="Calibri"/>
                <w:noProof/>
              </w:rPr>
              <w:t>Transport in DPPC liposomes</w:t>
            </w:r>
            <w:r w:rsidR="00534EFE">
              <w:rPr>
                <w:noProof/>
                <w:webHidden/>
              </w:rPr>
              <w:tab/>
            </w:r>
            <w:r w:rsidR="00534EFE">
              <w:rPr>
                <w:noProof/>
                <w:webHidden/>
              </w:rPr>
              <w:fldChar w:fldCharType="begin"/>
            </w:r>
            <w:r w:rsidR="00534EFE">
              <w:rPr>
                <w:noProof/>
                <w:webHidden/>
              </w:rPr>
              <w:instrText xml:space="preserve"> PAGEREF _Toc400368296 \h </w:instrText>
            </w:r>
            <w:r w:rsidR="00534EFE">
              <w:rPr>
                <w:noProof/>
                <w:webHidden/>
              </w:rPr>
            </w:r>
            <w:r w:rsidR="00534EFE">
              <w:rPr>
                <w:noProof/>
                <w:webHidden/>
              </w:rPr>
              <w:fldChar w:fldCharType="separate"/>
            </w:r>
            <w:r w:rsidR="00534EFE">
              <w:rPr>
                <w:noProof/>
                <w:webHidden/>
              </w:rPr>
              <w:t>13</w:t>
            </w:r>
            <w:r w:rsidR="00534EFE">
              <w:rPr>
                <w:noProof/>
                <w:webHidden/>
              </w:rPr>
              <w:fldChar w:fldCharType="end"/>
            </w:r>
          </w:hyperlink>
        </w:p>
        <w:p w14:paraId="653C6232" w14:textId="77777777" w:rsidR="00534EFE" w:rsidRDefault="00DD3247">
          <w:pPr>
            <w:pStyle w:val="TM2"/>
            <w:tabs>
              <w:tab w:val="right" w:leader="dot" w:pos="8636"/>
            </w:tabs>
            <w:rPr>
              <w:rFonts w:eastAsiaTheme="minorEastAsia"/>
              <w:noProof/>
              <w:lang w:eastAsia="fr-CA"/>
            </w:rPr>
          </w:pPr>
          <w:hyperlink w:anchor="_Toc400368297" w:history="1">
            <w:r w:rsidR="00534EFE" w:rsidRPr="003718AD">
              <w:rPr>
                <w:rStyle w:val="Lienhypertexte"/>
                <w:rFonts w:ascii="Calibri" w:hAnsi="Calibri"/>
                <w:noProof/>
              </w:rPr>
              <w:t>NMR Job’s plots</w:t>
            </w:r>
            <w:r w:rsidR="00534EFE">
              <w:rPr>
                <w:noProof/>
                <w:webHidden/>
              </w:rPr>
              <w:tab/>
            </w:r>
            <w:r w:rsidR="00534EFE">
              <w:rPr>
                <w:noProof/>
                <w:webHidden/>
              </w:rPr>
              <w:fldChar w:fldCharType="begin"/>
            </w:r>
            <w:r w:rsidR="00534EFE">
              <w:rPr>
                <w:noProof/>
                <w:webHidden/>
              </w:rPr>
              <w:instrText xml:space="preserve"> PAGEREF _Toc400368297 \h </w:instrText>
            </w:r>
            <w:r w:rsidR="00534EFE">
              <w:rPr>
                <w:noProof/>
                <w:webHidden/>
              </w:rPr>
            </w:r>
            <w:r w:rsidR="00534EFE">
              <w:rPr>
                <w:noProof/>
                <w:webHidden/>
              </w:rPr>
              <w:fldChar w:fldCharType="separate"/>
            </w:r>
            <w:r w:rsidR="00534EFE">
              <w:rPr>
                <w:noProof/>
                <w:webHidden/>
              </w:rPr>
              <w:t>14</w:t>
            </w:r>
            <w:r w:rsidR="00534EFE">
              <w:rPr>
                <w:noProof/>
                <w:webHidden/>
              </w:rPr>
              <w:fldChar w:fldCharType="end"/>
            </w:r>
          </w:hyperlink>
        </w:p>
        <w:p w14:paraId="589013CB" w14:textId="77777777" w:rsidR="00534EFE" w:rsidRDefault="00DD3247">
          <w:pPr>
            <w:pStyle w:val="TM2"/>
            <w:tabs>
              <w:tab w:val="right" w:leader="dot" w:pos="8636"/>
            </w:tabs>
            <w:rPr>
              <w:rFonts w:eastAsiaTheme="minorEastAsia"/>
              <w:noProof/>
              <w:lang w:eastAsia="fr-CA"/>
            </w:rPr>
          </w:pPr>
          <w:hyperlink w:anchor="_Toc400368298" w:history="1">
            <w:r w:rsidR="00534EFE" w:rsidRPr="003718AD">
              <w:rPr>
                <w:rStyle w:val="Lienhypertexte"/>
                <w:rFonts w:ascii="Calibri" w:hAnsi="Calibri"/>
                <w:noProof/>
              </w:rPr>
              <w:t>NMR Titrations</w:t>
            </w:r>
            <w:r w:rsidR="00534EFE">
              <w:rPr>
                <w:noProof/>
                <w:webHidden/>
              </w:rPr>
              <w:tab/>
            </w:r>
            <w:r w:rsidR="00534EFE">
              <w:rPr>
                <w:noProof/>
                <w:webHidden/>
              </w:rPr>
              <w:fldChar w:fldCharType="begin"/>
            </w:r>
            <w:r w:rsidR="00534EFE">
              <w:rPr>
                <w:noProof/>
                <w:webHidden/>
              </w:rPr>
              <w:instrText xml:space="preserve"> PAGEREF _Toc400368298 \h </w:instrText>
            </w:r>
            <w:r w:rsidR="00534EFE">
              <w:rPr>
                <w:noProof/>
                <w:webHidden/>
              </w:rPr>
            </w:r>
            <w:r w:rsidR="00534EFE">
              <w:rPr>
                <w:noProof/>
                <w:webHidden/>
              </w:rPr>
              <w:fldChar w:fldCharType="separate"/>
            </w:r>
            <w:r w:rsidR="00534EFE">
              <w:rPr>
                <w:noProof/>
                <w:webHidden/>
              </w:rPr>
              <w:t>17</w:t>
            </w:r>
            <w:r w:rsidR="00534EFE">
              <w:rPr>
                <w:noProof/>
                <w:webHidden/>
              </w:rPr>
              <w:fldChar w:fldCharType="end"/>
            </w:r>
          </w:hyperlink>
        </w:p>
        <w:p w14:paraId="2A5447B6" w14:textId="77777777" w:rsidR="00534EFE" w:rsidRDefault="00DD3247">
          <w:pPr>
            <w:pStyle w:val="TM2"/>
            <w:tabs>
              <w:tab w:val="right" w:leader="dot" w:pos="8636"/>
            </w:tabs>
            <w:rPr>
              <w:rFonts w:eastAsiaTheme="minorEastAsia"/>
              <w:noProof/>
              <w:lang w:eastAsia="fr-CA"/>
            </w:rPr>
          </w:pPr>
          <w:hyperlink w:anchor="_Toc400368299" w:history="1">
            <w:r w:rsidR="00534EFE" w:rsidRPr="003718AD">
              <w:rPr>
                <w:rStyle w:val="Lienhypertexte"/>
                <w:rFonts w:ascii="Calibri" w:hAnsi="Calibri"/>
                <w:noProof/>
              </w:rPr>
              <w:t>HPTS-based fluorescence assays</w:t>
            </w:r>
            <w:r w:rsidR="00534EFE">
              <w:rPr>
                <w:noProof/>
                <w:webHidden/>
              </w:rPr>
              <w:tab/>
            </w:r>
            <w:r w:rsidR="00534EFE">
              <w:rPr>
                <w:noProof/>
                <w:webHidden/>
              </w:rPr>
              <w:fldChar w:fldCharType="begin"/>
            </w:r>
            <w:r w:rsidR="00534EFE">
              <w:rPr>
                <w:noProof/>
                <w:webHidden/>
              </w:rPr>
              <w:instrText xml:space="preserve"> PAGEREF _Toc400368299 \h </w:instrText>
            </w:r>
            <w:r w:rsidR="00534EFE">
              <w:rPr>
                <w:noProof/>
                <w:webHidden/>
              </w:rPr>
            </w:r>
            <w:r w:rsidR="00534EFE">
              <w:rPr>
                <w:noProof/>
                <w:webHidden/>
              </w:rPr>
              <w:fldChar w:fldCharType="separate"/>
            </w:r>
            <w:r w:rsidR="00534EFE">
              <w:rPr>
                <w:noProof/>
                <w:webHidden/>
              </w:rPr>
              <w:t>22</w:t>
            </w:r>
            <w:r w:rsidR="00534EFE">
              <w:rPr>
                <w:noProof/>
                <w:webHidden/>
              </w:rPr>
              <w:fldChar w:fldCharType="end"/>
            </w:r>
          </w:hyperlink>
        </w:p>
        <w:p w14:paraId="7E4FD958" w14:textId="77777777" w:rsidR="00534EFE" w:rsidRDefault="00DD3247">
          <w:pPr>
            <w:pStyle w:val="TM3"/>
            <w:tabs>
              <w:tab w:val="right" w:leader="dot" w:pos="8636"/>
            </w:tabs>
            <w:rPr>
              <w:rFonts w:eastAsiaTheme="minorEastAsia"/>
              <w:noProof/>
              <w:lang w:eastAsia="fr-CA"/>
            </w:rPr>
          </w:pPr>
          <w:hyperlink w:anchor="_Toc400368300" w:history="1">
            <w:r w:rsidR="00534EFE" w:rsidRPr="003718AD">
              <w:rPr>
                <w:rStyle w:val="Lienhypertexte"/>
                <w:rFonts w:ascii="Calibri" w:hAnsi="Calibri"/>
                <w:noProof/>
              </w:rPr>
              <w:t>Preparation of EYPC liposomes for HPTS-based fluorescence assays</w:t>
            </w:r>
            <w:r w:rsidR="00534EFE">
              <w:rPr>
                <w:noProof/>
                <w:webHidden/>
              </w:rPr>
              <w:tab/>
            </w:r>
            <w:r w:rsidR="00534EFE">
              <w:rPr>
                <w:noProof/>
                <w:webHidden/>
              </w:rPr>
              <w:fldChar w:fldCharType="begin"/>
            </w:r>
            <w:r w:rsidR="00534EFE">
              <w:rPr>
                <w:noProof/>
                <w:webHidden/>
              </w:rPr>
              <w:instrText xml:space="preserve"> PAGEREF _Toc400368300 \h </w:instrText>
            </w:r>
            <w:r w:rsidR="00534EFE">
              <w:rPr>
                <w:noProof/>
                <w:webHidden/>
              </w:rPr>
            </w:r>
            <w:r w:rsidR="00534EFE">
              <w:rPr>
                <w:noProof/>
                <w:webHidden/>
              </w:rPr>
              <w:fldChar w:fldCharType="separate"/>
            </w:r>
            <w:r w:rsidR="00534EFE">
              <w:rPr>
                <w:noProof/>
                <w:webHidden/>
              </w:rPr>
              <w:t>22</w:t>
            </w:r>
            <w:r w:rsidR="00534EFE">
              <w:rPr>
                <w:noProof/>
                <w:webHidden/>
              </w:rPr>
              <w:fldChar w:fldCharType="end"/>
            </w:r>
          </w:hyperlink>
        </w:p>
        <w:p w14:paraId="58520911" w14:textId="77777777" w:rsidR="00534EFE" w:rsidRDefault="00DD3247">
          <w:pPr>
            <w:pStyle w:val="TM3"/>
            <w:tabs>
              <w:tab w:val="right" w:leader="dot" w:pos="8636"/>
            </w:tabs>
            <w:rPr>
              <w:rFonts w:eastAsiaTheme="minorEastAsia"/>
              <w:noProof/>
              <w:lang w:eastAsia="fr-CA"/>
            </w:rPr>
          </w:pPr>
          <w:hyperlink w:anchor="_Toc400368301" w:history="1">
            <w:r w:rsidR="00534EFE" w:rsidRPr="003718AD">
              <w:rPr>
                <w:rStyle w:val="Lienhypertexte"/>
                <w:rFonts w:ascii="Calibri" w:hAnsi="Calibri"/>
                <w:noProof/>
              </w:rPr>
              <w:t>HPTS-based fluorescence assays with EYPC liposomes</w:t>
            </w:r>
            <w:r w:rsidR="00534EFE">
              <w:rPr>
                <w:noProof/>
                <w:webHidden/>
              </w:rPr>
              <w:tab/>
            </w:r>
            <w:r w:rsidR="00534EFE">
              <w:rPr>
                <w:noProof/>
                <w:webHidden/>
              </w:rPr>
              <w:fldChar w:fldCharType="begin"/>
            </w:r>
            <w:r w:rsidR="00534EFE">
              <w:rPr>
                <w:noProof/>
                <w:webHidden/>
              </w:rPr>
              <w:instrText xml:space="preserve"> PAGEREF _Toc400368301 \h </w:instrText>
            </w:r>
            <w:r w:rsidR="00534EFE">
              <w:rPr>
                <w:noProof/>
                <w:webHidden/>
              </w:rPr>
            </w:r>
            <w:r w:rsidR="00534EFE">
              <w:rPr>
                <w:noProof/>
                <w:webHidden/>
              </w:rPr>
              <w:fldChar w:fldCharType="separate"/>
            </w:r>
            <w:r w:rsidR="00534EFE">
              <w:rPr>
                <w:noProof/>
                <w:webHidden/>
              </w:rPr>
              <w:t>23</w:t>
            </w:r>
            <w:r w:rsidR="00534EFE">
              <w:rPr>
                <w:noProof/>
                <w:webHidden/>
              </w:rPr>
              <w:fldChar w:fldCharType="end"/>
            </w:r>
          </w:hyperlink>
        </w:p>
        <w:p w14:paraId="5E32B401" w14:textId="77777777" w:rsidR="00534EFE" w:rsidRDefault="00DD3247">
          <w:pPr>
            <w:pStyle w:val="TM2"/>
            <w:tabs>
              <w:tab w:val="right" w:leader="dot" w:pos="8636"/>
            </w:tabs>
            <w:rPr>
              <w:rFonts w:eastAsiaTheme="minorEastAsia"/>
              <w:noProof/>
              <w:lang w:eastAsia="fr-CA"/>
            </w:rPr>
          </w:pPr>
          <w:hyperlink w:anchor="_Toc400368302" w:history="1">
            <w:r w:rsidR="00534EFE" w:rsidRPr="003718AD">
              <w:rPr>
                <w:rStyle w:val="Lienhypertexte"/>
                <w:rFonts w:ascii="Calibri" w:hAnsi="Calibri"/>
                <w:noProof/>
              </w:rPr>
              <w:t>U-tube experiments</w:t>
            </w:r>
            <w:r w:rsidR="00534EFE">
              <w:rPr>
                <w:noProof/>
                <w:webHidden/>
              </w:rPr>
              <w:tab/>
            </w:r>
            <w:r w:rsidR="00534EFE">
              <w:rPr>
                <w:noProof/>
                <w:webHidden/>
              </w:rPr>
              <w:fldChar w:fldCharType="begin"/>
            </w:r>
            <w:r w:rsidR="00534EFE">
              <w:rPr>
                <w:noProof/>
                <w:webHidden/>
              </w:rPr>
              <w:instrText xml:space="preserve"> PAGEREF _Toc400368302 \h </w:instrText>
            </w:r>
            <w:r w:rsidR="00534EFE">
              <w:rPr>
                <w:noProof/>
                <w:webHidden/>
              </w:rPr>
            </w:r>
            <w:r w:rsidR="00534EFE">
              <w:rPr>
                <w:noProof/>
                <w:webHidden/>
              </w:rPr>
              <w:fldChar w:fldCharType="separate"/>
            </w:r>
            <w:r w:rsidR="00534EFE">
              <w:rPr>
                <w:noProof/>
                <w:webHidden/>
              </w:rPr>
              <w:t>23</w:t>
            </w:r>
            <w:r w:rsidR="00534EFE">
              <w:rPr>
                <w:noProof/>
                <w:webHidden/>
              </w:rPr>
              <w:fldChar w:fldCharType="end"/>
            </w:r>
          </w:hyperlink>
        </w:p>
        <w:p w14:paraId="5A307A9B" w14:textId="77777777" w:rsidR="00534EFE" w:rsidRDefault="00DD3247">
          <w:pPr>
            <w:pStyle w:val="TM2"/>
            <w:tabs>
              <w:tab w:val="right" w:leader="dot" w:pos="8636"/>
            </w:tabs>
            <w:rPr>
              <w:rFonts w:eastAsiaTheme="minorEastAsia"/>
              <w:noProof/>
              <w:lang w:eastAsia="fr-CA"/>
            </w:rPr>
          </w:pPr>
          <w:hyperlink w:anchor="_Toc400368303" w:history="1">
            <w:r w:rsidR="00534EFE" w:rsidRPr="003718AD">
              <w:rPr>
                <w:rStyle w:val="Lienhypertexte"/>
                <w:rFonts w:ascii="Calibri" w:hAnsi="Calibri"/>
                <w:noProof/>
              </w:rPr>
              <w:t>References</w:t>
            </w:r>
            <w:r w:rsidR="00534EFE">
              <w:rPr>
                <w:noProof/>
                <w:webHidden/>
              </w:rPr>
              <w:tab/>
            </w:r>
            <w:r w:rsidR="00534EFE">
              <w:rPr>
                <w:noProof/>
                <w:webHidden/>
              </w:rPr>
              <w:fldChar w:fldCharType="begin"/>
            </w:r>
            <w:r w:rsidR="00534EFE">
              <w:rPr>
                <w:noProof/>
                <w:webHidden/>
              </w:rPr>
              <w:instrText xml:space="preserve"> PAGEREF _Toc400368303 \h </w:instrText>
            </w:r>
            <w:r w:rsidR="00534EFE">
              <w:rPr>
                <w:noProof/>
                <w:webHidden/>
              </w:rPr>
            </w:r>
            <w:r w:rsidR="00534EFE">
              <w:rPr>
                <w:noProof/>
                <w:webHidden/>
              </w:rPr>
              <w:fldChar w:fldCharType="separate"/>
            </w:r>
            <w:r w:rsidR="00534EFE">
              <w:rPr>
                <w:noProof/>
                <w:webHidden/>
              </w:rPr>
              <w:t>24</w:t>
            </w:r>
            <w:r w:rsidR="00534EFE">
              <w:rPr>
                <w:noProof/>
                <w:webHidden/>
              </w:rPr>
              <w:fldChar w:fldCharType="end"/>
            </w:r>
          </w:hyperlink>
        </w:p>
        <w:p w14:paraId="5CE99D6D" w14:textId="77777777" w:rsidR="00A902DB" w:rsidRPr="00C9552F" w:rsidRDefault="00D80D60" w:rsidP="00BA3887">
          <w:pPr>
            <w:pStyle w:val="TM3"/>
            <w:tabs>
              <w:tab w:val="right" w:leader="dot" w:pos="8630"/>
            </w:tabs>
            <w:jc w:val="center"/>
            <w:rPr>
              <w:rFonts w:ascii="Calibri" w:hAnsi="Calibri"/>
            </w:rPr>
            <w:sectPr w:rsidR="00A902DB" w:rsidRPr="00C9552F" w:rsidSect="00A902DB">
              <w:pgSz w:w="12240" w:h="15840"/>
              <w:pgMar w:top="1440" w:right="1797" w:bottom="1440" w:left="1797" w:header="709" w:footer="709" w:gutter="0"/>
              <w:cols w:space="708"/>
              <w:vAlign w:val="both"/>
              <w:docGrid w:linePitch="360"/>
            </w:sectPr>
          </w:pPr>
          <w:r w:rsidRPr="00C9552F">
            <w:rPr>
              <w:rFonts w:ascii="Calibri" w:hAnsi="Calibri"/>
              <w:b/>
              <w:bCs/>
              <w:lang w:val="fr-FR"/>
            </w:rPr>
            <w:fldChar w:fldCharType="end"/>
          </w:r>
        </w:p>
      </w:sdtContent>
    </w:sdt>
    <w:p w14:paraId="5CE99D6E" w14:textId="77777777" w:rsidR="00986621" w:rsidRPr="00C9552F" w:rsidRDefault="0044720E" w:rsidP="00AC1E9C">
      <w:pPr>
        <w:jc w:val="both"/>
        <w:rPr>
          <w:rFonts w:ascii="Calibri" w:eastAsia="Times New Roman" w:hAnsi="Calibri" w:cs="Arial"/>
          <w:b/>
          <w:bCs/>
          <w:kern w:val="32"/>
          <w:lang w:val="en-GB" w:eastAsia="en-GB"/>
        </w:rPr>
      </w:pPr>
      <w:r w:rsidRPr="00C9552F">
        <w:rPr>
          <w:rFonts w:ascii="Calibri" w:eastAsia="Times New Roman" w:hAnsi="Calibri" w:cs="Arial"/>
          <w:b/>
          <w:bCs/>
          <w:kern w:val="32"/>
          <w:lang w:val="en-GB" w:eastAsia="en-GB"/>
        </w:rPr>
        <w:lastRenderedPageBreak/>
        <w:t>Experimental</w:t>
      </w:r>
    </w:p>
    <w:p w14:paraId="5CE99D6F" w14:textId="77777777" w:rsidR="0093511D" w:rsidRPr="00C9552F" w:rsidRDefault="0093511D" w:rsidP="00AC1E9C">
      <w:pPr>
        <w:pStyle w:val="Titre2"/>
        <w:jc w:val="both"/>
        <w:rPr>
          <w:rFonts w:ascii="Calibri" w:hAnsi="Calibri"/>
          <w:sz w:val="22"/>
          <w:szCs w:val="22"/>
        </w:rPr>
      </w:pPr>
      <w:bookmarkStart w:id="1" w:name="_Toc400368286"/>
      <w:r w:rsidRPr="00C9552F">
        <w:rPr>
          <w:rFonts w:ascii="Calibri" w:hAnsi="Calibri"/>
          <w:sz w:val="22"/>
          <w:szCs w:val="22"/>
        </w:rPr>
        <w:t>General procedures</w:t>
      </w:r>
      <w:bookmarkEnd w:id="1"/>
    </w:p>
    <w:p w14:paraId="5CE99D70" w14:textId="77777777" w:rsidR="0093511D" w:rsidRPr="00C9552F" w:rsidRDefault="0093511D" w:rsidP="00AC1E9C">
      <w:pPr>
        <w:jc w:val="both"/>
        <w:rPr>
          <w:rFonts w:ascii="Calibri" w:hAnsi="Calibri" w:cs="Times New Roman"/>
          <w:lang w:val="en-US"/>
        </w:rPr>
      </w:pPr>
      <w:r w:rsidRPr="00C9552F">
        <w:rPr>
          <w:rFonts w:ascii="Calibri" w:hAnsi="Calibri" w:cs="Times New Roman"/>
          <w:lang w:val="en-US"/>
        </w:rPr>
        <w:t>All chemicals were purchased from Aldrich Chemicals and used without further purification. CDCl</w:t>
      </w:r>
      <w:r w:rsidRPr="00C9552F">
        <w:rPr>
          <w:rFonts w:ascii="Calibri" w:hAnsi="Calibri" w:cs="Times New Roman"/>
          <w:vertAlign w:val="subscript"/>
          <w:lang w:val="en-US"/>
        </w:rPr>
        <w:t>3</w:t>
      </w:r>
      <w:r w:rsidRPr="00C9552F">
        <w:rPr>
          <w:rFonts w:ascii="Calibri" w:hAnsi="Calibri" w:cs="Times New Roman"/>
          <w:lang w:val="en-US"/>
        </w:rPr>
        <w:t xml:space="preserve"> were purchased from CDN Isoptopes. NMR experiments were recorded on Bruker Avance 300, Bruker Avance 400 and Bruker Avance 500. Mass spectral data were obtained by the Université de Montréal Mass Spectrometry Facility and were recorded on a Mass spectrometer TSQ Quantum Ultra (Thermo Scientific) with accurate mass options instrument. Fluorimetric studies were performed on a Varian Cary Eclipse Fluorescence spectrophotometer equipped with a temperature controller.</w:t>
      </w:r>
    </w:p>
    <w:p w14:paraId="5CE99D71" w14:textId="77777777" w:rsidR="00986621" w:rsidRPr="00C9552F" w:rsidRDefault="00986621" w:rsidP="00AC1E9C">
      <w:pPr>
        <w:pStyle w:val="Titre2"/>
        <w:jc w:val="both"/>
        <w:rPr>
          <w:rFonts w:ascii="Calibri" w:hAnsi="Calibri"/>
          <w:sz w:val="22"/>
          <w:szCs w:val="22"/>
        </w:rPr>
      </w:pPr>
      <w:bookmarkStart w:id="2" w:name="_Toc400368287"/>
      <w:r w:rsidRPr="00C9552F">
        <w:rPr>
          <w:rFonts w:ascii="Calibri" w:hAnsi="Calibri"/>
          <w:sz w:val="22"/>
          <w:szCs w:val="22"/>
        </w:rPr>
        <w:t>Synthesis</w:t>
      </w:r>
      <w:bookmarkEnd w:id="2"/>
    </w:p>
    <w:p w14:paraId="5CE99D72" w14:textId="77777777" w:rsidR="00986621" w:rsidRPr="00C9552F" w:rsidRDefault="00986621" w:rsidP="00AC1E9C">
      <w:pPr>
        <w:spacing w:before="240" w:after="0"/>
        <w:jc w:val="both"/>
        <w:rPr>
          <w:rFonts w:ascii="Calibri" w:eastAsia="Times New Roman" w:hAnsi="Calibri" w:cs="Times New Roman"/>
          <w:lang w:val="en-US" w:eastAsia="en-GB"/>
        </w:rPr>
      </w:pPr>
      <w:r w:rsidRPr="00C9552F">
        <w:rPr>
          <w:rFonts w:ascii="Calibri" w:eastAsia="Times New Roman" w:hAnsi="Calibri" w:cs="Times New Roman"/>
          <w:u w:val="single"/>
          <w:lang w:val="en-US" w:eastAsia="en-GB"/>
        </w:rPr>
        <w:t>1,3-bis(adamantan-1-yl)imidazolium bromide</w:t>
      </w:r>
      <w:r w:rsidR="00C9552F" w:rsidRPr="00C9552F">
        <w:rPr>
          <w:rFonts w:ascii="Calibri" w:eastAsia="Times New Roman" w:hAnsi="Calibri" w:cs="Times New Roman"/>
          <w:u w:val="single"/>
          <w:lang w:val="en-US" w:eastAsia="en-GB"/>
        </w:rPr>
        <w:t xml:space="preserve"> </w:t>
      </w:r>
      <w:r w:rsidR="00C9552F" w:rsidRPr="00C9552F">
        <w:rPr>
          <w:rFonts w:ascii="Calibri" w:eastAsia="Times New Roman" w:hAnsi="Calibri" w:cs="Times New Roman"/>
          <w:b/>
          <w:u w:val="single"/>
          <w:lang w:val="en-US" w:eastAsia="en-GB"/>
        </w:rPr>
        <w:t>(1a)</w:t>
      </w:r>
      <w:r w:rsidR="00C9552F" w:rsidRPr="00C9552F">
        <w:rPr>
          <w:rFonts w:ascii="Calibri" w:eastAsia="Times New Roman" w:hAnsi="Calibri" w:cs="Times New Roman"/>
          <w:u w:val="single"/>
          <w:lang w:val="en-US" w:eastAsia="en-GB"/>
        </w:rPr>
        <w:t>:</w:t>
      </w:r>
      <w:r w:rsidR="00C9552F" w:rsidRPr="00C9552F">
        <w:rPr>
          <w:rFonts w:ascii="Calibri" w:hAnsi="Calibri"/>
        </w:rPr>
        <w:t xml:space="preserve"> </w:t>
      </w:r>
      <w:r w:rsidR="00C9552F" w:rsidRPr="00C9552F">
        <w:rPr>
          <w:rFonts w:ascii="Calibri" w:hAnsi="Calibri"/>
        </w:rPr>
        <w:object w:dxaOrig="1744" w:dyaOrig="1012" w14:anchorId="5CE99E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50.25pt" o:ole="">
            <v:imagedata r:id="rId8" o:title=""/>
          </v:shape>
          <o:OLEObject Type="Embed" ProgID="ChemDraw.Document.6.0" ShapeID="_x0000_i1025" DrawAspect="Content" ObjectID="_1474115084" r:id="rId9"/>
        </w:object>
      </w:r>
    </w:p>
    <w:p w14:paraId="5CE99D73" w14:textId="77777777" w:rsidR="00986621" w:rsidRPr="00C9552F" w:rsidRDefault="00986621" w:rsidP="00AC1E9C">
      <w:pPr>
        <w:pStyle w:val="Paragraph"/>
        <w:spacing w:line="240" w:lineRule="auto"/>
        <w:jc w:val="both"/>
        <w:rPr>
          <w:rFonts w:ascii="Calibri" w:hAnsi="Calibri"/>
          <w:sz w:val="22"/>
          <w:szCs w:val="22"/>
          <w:lang w:val="en-US"/>
        </w:rPr>
      </w:pPr>
      <w:r w:rsidRPr="00C9552F">
        <w:rPr>
          <w:rFonts w:ascii="Calibri" w:hAnsi="Calibri"/>
          <w:sz w:val="22"/>
          <w:szCs w:val="22"/>
          <w:lang w:val="en-US"/>
        </w:rPr>
        <w:t>Adamantylamine (2 g, 13.2 mmol, 1 eq.) is solubilized in 20 mL of MeOH with formaldehyde 37% (1.04 mL, 14 mmol, 1.1 eq.) and agitated for 30 minutes at room temperature. Solubilized adamantylamine (2 g, 13.2 mmol, 1 eq.) in 20 mL of MeOH is slowly added over 1 hour. During this time, a solution of 20% HBr (3.84 mL, 14 mmol, 1.1 eq.) was cooled in the ice bath. Cold HBr 20% is added dropwise and the mixture is agitated 2 hours at room temperature. Glyoxal 40% (1.6 mL, 14 mmol, 1.1 eq.) is added dropwise and the reaction mixture is agitated overnight at reflux. The solvent are evaporated and the crude product is triturated with 20 mL of AcOEt and the precipitated solid is filtrated. The product is then treated with 250 mL of saturated NaHCO</w:t>
      </w:r>
      <w:r w:rsidRPr="00C9552F">
        <w:rPr>
          <w:rFonts w:ascii="Calibri" w:hAnsi="Calibri"/>
          <w:sz w:val="22"/>
          <w:szCs w:val="22"/>
          <w:vertAlign w:val="subscript"/>
          <w:lang w:val="en-US"/>
        </w:rPr>
        <w:t>3</w:t>
      </w:r>
      <w:r w:rsidRPr="00C9552F">
        <w:rPr>
          <w:rFonts w:ascii="Calibri" w:hAnsi="Calibri"/>
          <w:sz w:val="22"/>
          <w:szCs w:val="22"/>
          <w:lang w:val="en-US"/>
        </w:rPr>
        <w:t xml:space="preserve"> and extracted with 3 portions of 200 mL of dichloromethane. The product is concentrated and purified by chromatography column using a 90%/10% dichloromethane/MeOH eluent. Combined fractions of the product were evaporated and triturated with 20 mL of AcOEt. The precipitate was filtrated and rinsed with 2 portions of 20 mL of AcOEt and dried to yield a white solid (1.1 g, 19%).</w:t>
      </w:r>
    </w:p>
    <w:p w14:paraId="5CE99D74" w14:textId="77777777" w:rsidR="00986621" w:rsidRPr="00C9552F" w:rsidRDefault="00986621" w:rsidP="00AC1E9C">
      <w:pPr>
        <w:pStyle w:val="Paragraph"/>
        <w:spacing w:line="240" w:lineRule="auto"/>
        <w:jc w:val="both"/>
        <w:rPr>
          <w:rFonts w:ascii="Calibri" w:hAnsi="Calibri"/>
          <w:sz w:val="22"/>
          <w:szCs w:val="22"/>
          <w:lang w:val="en-US"/>
        </w:rPr>
      </w:pPr>
      <w:r w:rsidRPr="00C9552F">
        <w:rPr>
          <w:rFonts w:ascii="Calibri" w:hAnsi="Calibri"/>
          <w:sz w:val="22"/>
          <w:szCs w:val="22"/>
          <w:vertAlign w:val="superscript"/>
          <w:lang w:val="en-US"/>
        </w:rPr>
        <w:t>1</w:t>
      </w:r>
      <w:r w:rsidRPr="00C9552F">
        <w:rPr>
          <w:rFonts w:ascii="Calibri" w:hAnsi="Calibri"/>
          <w:sz w:val="22"/>
          <w:szCs w:val="22"/>
          <w:lang w:val="en-US"/>
        </w:rPr>
        <w:t>H NMR (</w:t>
      </w:r>
      <w:r w:rsidR="0044720E" w:rsidRPr="00C9552F">
        <w:rPr>
          <w:rFonts w:ascii="Calibri" w:hAnsi="Calibri"/>
          <w:sz w:val="22"/>
          <w:szCs w:val="22"/>
          <w:lang w:val="en-US"/>
        </w:rPr>
        <w:t>CDCl</w:t>
      </w:r>
      <w:r w:rsidR="0044720E" w:rsidRPr="00C9552F">
        <w:rPr>
          <w:rFonts w:ascii="Calibri" w:hAnsi="Calibri"/>
          <w:sz w:val="22"/>
          <w:szCs w:val="22"/>
          <w:vertAlign w:val="subscript"/>
          <w:lang w:val="en-US"/>
        </w:rPr>
        <w:t>3</w:t>
      </w:r>
      <w:r w:rsidRPr="00C9552F">
        <w:rPr>
          <w:rFonts w:ascii="Calibri" w:hAnsi="Calibri"/>
          <w:sz w:val="22"/>
          <w:szCs w:val="22"/>
          <w:lang w:val="en-US"/>
        </w:rPr>
        <w:t>,</w:t>
      </w:r>
      <w:r w:rsidR="0044720E" w:rsidRPr="00C9552F">
        <w:rPr>
          <w:rFonts w:ascii="Calibri" w:hAnsi="Calibri"/>
          <w:sz w:val="22"/>
          <w:szCs w:val="22"/>
          <w:lang w:val="en-US"/>
        </w:rPr>
        <w:t xml:space="preserve"> </w:t>
      </w:r>
      <w:r w:rsidRPr="00C9552F">
        <w:rPr>
          <w:rFonts w:ascii="Calibri" w:hAnsi="Calibri"/>
          <w:sz w:val="22"/>
          <w:szCs w:val="22"/>
          <w:lang w:val="en-US"/>
        </w:rPr>
        <w:t>500MHz): δ = 10.32 (t, J=1.7 Hz, 1 H), 7.44 (d, J=1.8 Hz, 2 H), 2.32 - 2.38 (m, 18 H), 1.84 - 1.89 (m, 6 H), 1.76 - 1.81 ppm (m, 6 H)</w:t>
      </w:r>
    </w:p>
    <w:p w14:paraId="5CE99D75" w14:textId="77777777" w:rsidR="00986621" w:rsidRPr="00C9552F" w:rsidRDefault="00986621" w:rsidP="00AC1E9C">
      <w:pPr>
        <w:pStyle w:val="Paragraph"/>
        <w:spacing w:line="240" w:lineRule="auto"/>
        <w:jc w:val="both"/>
        <w:rPr>
          <w:rFonts w:ascii="Calibri" w:hAnsi="Calibri"/>
          <w:sz w:val="22"/>
          <w:szCs w:val="22"/>
          <w:lang w:val="en-US"/>
        </w:rPr>
      </w:pPr>
      <w:r w:rsidRPr="00C9552F">
        <w:rPr>
          <w:rFonts w:ascii="Calibri" w:hAnsi="Calibri"/>
          <w:sz w:val="22"/>
          <w:szCs w:val="22"/>
          <w:vertAlign w:val="superscript"/>
          <w:lang w:val="en-US"/>
        </w:rPr>
        <w:t>13</w:t>
      </w:r>
      <w:r w:rsidRPr="00C9552F">
        <w:rPr>
          <w:rFonts w:ascii="Calibri" w:hAnsi="Calibri"/>
          <w:sz w:val="22"/>
          <w:szCs w:val="22"/>
          <w:lang w:val="en-US"/>
        </w:rPr>
        <w:t>C NMR (CDCl</w:t>
      </w:r>
      <w:r w:rsidRPr="00C9552F">
        <w:rPr>
          <w:rFonts w:ascii="Calibri" w:hAnsi="Calibri"/>
          <w:sz w:val="22"/>
          <w:szCs w:val="22"/>
          <w:vertAlign w:val="subscript"/>
          <w:lang w:val="en-US"/>
        </w:rPr>
        <w:t>3</w:t>
      </w:r>
      <w:r w:rsidRPr="00C9552F">
        <w:rPr>
          <w:rFonts w:ascii="Calibri" w:hAnsi="Calibri"/>
          <w:sz w:val="22"/>
          <w:szCs w:val="22"/>
          <w:lang w:val="en-US"/>
        </w:rPr>
        <w:t>,</w:t>
      </w:r>
      <w:r w:rsidR="0044720E" w:rsidRPr="00C9552F">
        <w:rPr>
          <w:rFonts w:ascii="Calibri" w:hAnsi="Calibri"/>
          <w:sz w:val="22"/>
          <w:szCs w:val="22"/>
          <w:lang w:val="en-US"/>
        </w:rPr>
        <w:t xml:space="preserve"> </w:t>
      </w:r>
      <w:r w:rsidRPr="00C9552F">
        <w:rPr>
          <w:rFonts w:ascii="Calibri" w:hAnsi="Calibri"/>
          <w:sz w:val="22"/>
          <w:szCs w:val="22"/>
          <w:lang w:val="en-US"/>
        </w:rPr>
        <w:t>126MHz): δ = 134.3, 117.7, 61.2, 42.9, 35.3, 29.6 ppm</w:t>
      </w:r>
    </w:p>
    <w:p w14:paraId="5CE99D76" w14:textId="77777777" w:rsidR="00986621" w:rsidRDefault="00986621" w:rsidP="00AC1E9C">
      <w:pPr>
        <w:pStyle w:val="Paragraph"/>
        <w:spacing w:line="240" w:lineRule="auto"/>
        <w:jc w:val="both"/>
        <w:rPr>
          <w:rFonts w:ascii="Calibri" w:hAnsi="Calibri"/>
          <w:sz w:val="22"/>
          <w:szCs w:val="22"/>
          <w:lang w:val="en-US"/>
        </w:rPr>
      </w:pPr>
      <w:r w:rsidRPr="00C9552F">
        <w:rPr>
          <w:rFonts w:ascii="Calibri" w:hAnsi="Calibri"/>
          <w:sz w:val="22"/>
          <w:szCs w:val="22"/>
          <w:lang w:val="en-US"/>
        </w:rPr>
        <w:t>HRMS (ESI) for C</w:t>
      </w:r>
      <w:r w:rsidRPr="00C9552F">
        <w:rPr>
          <w:rFonts w:ascii="Calibri" w:hAnsi="Calibri"/>
          <w:sz w:val="22"/>
          <w:szCs w:val="22"/>
          <w:vertAlign w:val="subscript"/>
          <w:lang w:val="en-US"/>
        </w:rPr>
        <w:t>23</w:t>
      </w:r>
      <w:r w:rsidRPr="00C9552F">
        <w:rPr>
          <w:rFonts w:ascii="Calibri" w:hAnsi="Calibri"/>
          <w:sz w:val="22"/>
          <w:szCs w:val="22"/>
          <w:lang w:val="en-US"/>
        </w:rPr>
        <w:t>H</w:t>
      </w:r>
      <w:r w:rsidRPr="00C9552F">
        <w:rPr>
          <w:rFonts w:ascii="Calibri" w:hAnsi="Calibri"/>
          <w:sz w:val="22"/>
          <w:szCs w:val="22"/>
          <w:vertAlign w:val="subscript"/>
          <w:lang w:val="en-US"/>
        </w:rPr>
        <w:t>33</w:t>
      </w:r>
      <w:r w:rsidRPr="00C9552F">
        <w:rPr>
          <w:rFonts w:ascii="Calibri" w:hAnsi="Calibri"/>
          <w:sz w:val="22"/>
          <w:szCs w:val="22"/>
          <w:lang w:val="en-US"/>
        </w:rPr>
        <w:t>N</w:t>
      </w:r>
      <w:r w:rsidRPr="00C9552F">
        <w:rPr>
          <w:rFonts w:ascii="Calibri" w:hAnsi="Calibri"/>
          <w:sz w:val="22"/>
          <w:szCs w:val="22"/>
          <w:vertAlign w:val="subscript"/>
          <w:lang w:val="en-US"/>
        </w:rPr>
        <w:t>2</w:t>
      </w:r>
      <w:r w:rsidRPr="00C9552F">
        <w:rPr>
          <w:rFonts w:ascii="Calibri" w:hAnsi="Calibri"/>
          <w:sz w:val="22"/>
          <w:szCs w:val="22"/>
          <w:lang w:val="en-US"/>
        </w:rPr>
        <w:t>: Calc. (m/z): 337.2648; found (m/z): 337.2648.</w:t>
      </w:r>
    </w:p>
    <w:p w14:paraId="5CE99D77" w14:textId="77777777" w:rsidR="00C9552F" w:rsidRDefault="00C9552F" w:rsidP="00AC1E9C">
      <w:pPr>
        <w:jc w:val="both"/>
        <w:rPr>
          <w:lang w:val="en-US" w:eastAsia="en-GB"/>
        </w:rPr>
      </w:pPr>
    </w:p>
    <w:p w14:paraId="5CE99D78" w14:textId="77777777" w:rsidR="00C9552F" w:rsidRDefault="00C9552F" w:rsidP="00AC1E9C">
      <w:pPr>
        <w:jc w:val="both"/>
        <w:rPr>
          <w:lang w:val="en-US" w:eastAsia="en-GB"/>
        </w:rPr>
      </w:pPr>
    </w:p>
    <w:p w14:paraId="5CE99D79" w14:textId="77777777" w:rsidR="00C9552F" w:rsidRPr="00C9552F" w:rsidRDefault="00C9552F" w:rsidP="00AC1E9C">
      <w:pPr>
        <w:jc w:val="both"/>
        <w:rPr>
          <w:lang w:val="en-US" w:eastAsia="en-GB"/>
        </w:rPr>
      </w:pPr>
    </w:p>
    <w:p w14:paraId="5CE99D7A" w14:textId="77777777" w:rsidR="00C9552F" w:rsidRPr="00C9552F" w:rsidRDefault="00460A61" w:rsidP="00AC1E9C">
      <w:pPr>
        <w:pStyle w:val="Paragraph"/>
        <w:spacing w:line="240" w:lineRule="auto"/>
        <w:jc w:val="both"/>
        <w:rPr>
          <w:rFonts w:ascii="Calibri" w:hAnsi="Calibri"/>
          <w:sz w:val="22"/>
          <w:szCs w:val="22"/>
        </w:rPr>
      </w:pPr>
      <w:r w:rsidRPr="00C9552F">
        <w:rPr>
          <w:rFonts w:ascii="Calibri" w:hAnsi="Calibri"/>
          <w:sz w:val="22"/>
          <w:szCs w:val="22"/>
          <w:u w:val="single"/>
          <w:lang w:val="en-US"/>
        </w:rPr>
        <w:lastRenderedPageBreak/>
        <w:t>1,3-bis(adamantan-1-yl)imidazolium bis(trifluoromethylsulfonyl)imide</w:t>
      </w:r>
      <w:r w:rsidR="00C9552F" w:rsidRPr="00C9552F">
        <w:rPr>
          <w:rFonts w:ascii="Calibri" w:hAnsi="Calibri"/>
          <w:sz w:val="22"/>
          <w:szCs w:val="22"/>
          <w:u w:val="single"/>
          <w:lang w:val="en-US"/>
        </w:rPr>
        <w:t xml:space="preserve"> (</w:t>
      </w:r>
      <w:r w:rsidR="00C9552F" w:rsidRPr="00C9552F">
        <w:rPr>
          <w:rFonts w:ascii="Calibri" w:hAnsi="Calibri"/>
          <w:b/>
          <w:sz w:val="22"/>
          <w:szCs w:val="22"/>
          <w:u w:val="single"/>
        </w:rPr>
        <w:t>1b</w:t>
      </w:r>
      <w:r w:rsidR="00C9552F" w:rsidRPr="00C9552F">
        <w:rPr>
          <w:rFonts w:ascii="Calibri" w:hAnsi="Calibri"/>
          <w:sz w:val="22"/>
          <w:szCs w:val="22"/>
          <w:u w:val="single"/>
        </w:rPr>
        <w:t>):</w:t>
      </w:r>
      <w:r w:rsidR="00C9552F" w:rsidRPr="00C9552F">
        <w:rPr>
          <w:rFonts w:ascii="Calibri" w:hAnsi="Calibri"/>
          <w:sz w:val="22"/>
          <w:szCs w:val="22"/>
        </w:rPr>
        <w:object w:dxaOrig="1742" w:dyaOrig="1012" w14:anchorId="5CE99E47">
          <v:shape id="_x0000_i1026" type="#_x0000_t75" style="width:87pt;height:50.25pt" o:ole="">
            <v:imagedata r:id="rId10" o:title=""/>
          </v:shape>
          <o:OLEObject Type="Embed" ProgID="ChemDraw.Document.6.0" ShapeID="_x0000_i1026" DrawAspect="Content" ObjectID="_1474115085" r:id="rId11"/>
        </w:object>
      </w:r>
    </w:p>
    <w:p w14:paraId="5CE99D7B" w14:textId="77777777" w:rsidR="00460A61" w:rsidRPr="00C9552F" w:rsidRDefault="00460A61" w:rsidP="00AC1E9C">
      <w:pPr>
        <w:spacing w:before="240" w:after="0"/>
        <w:jc w:val="both"/>
        <w:rPr>
          <w:rFonts w:ascii="Calibri" w:eastAsia="Times New Roman" w:hAnsi="Calibri" w:cs="Times New Roman"/>
          <w:lang w:val="en-US" w:eastAsia="en-GB"/>
        </w:rPr>
      </w:pPr>
      <w:r w:rsidRPr="00C9552F">
        <w:rPr>
          <w:rFonts w:ascii="Calibri" w:eastAsia="Times New Roman" w:hAnsi="Calibri" w:cs="Times New Roman"/>
          <w:lang w:val="en-US" w:eastAsia="en-GB"/>
        </w:rPr>
        <w:t>1,3-bis(adamantan-1-yl)imidazolium brom</w:t>
      </w:r>
      <w:r w:rsidR="00C9552F">
        <w:rPr>
          <w:rFonts w:ascii="Calibri" w:eastAsia="Times New Roman" w:hAnsi="Calibri" w:cs="Times New Roman"/>
          <w:lang w:val="en-US" w:eastAsia="en-GB"/>
        </w:rPr>
        <w:t>ide (200 mg, 0.48 mmol, 1 eq.) wa</w:t>
      </w:r>
      <w:r w:rsidRPr="00C9552F">
        <w:rPr>
          <w:rFonts w:ascii="Calibri" w:eastAsia="Times New Roman" w:hAnsi="Calibri" w:cs="Times New Roman"/>
          <w:lang w:val="en-US" w:eastAsia="en-GB"/>
        </w:rPr>
        <w:t>s solubilized in a minimum amount of MeOH and an excess of LiNTf</w:t>
      </w:r>
      <w:r w:rsidRPr="00C9552F">
        <w:rPr>
          <w:rFonts w:ascii="Calibri" w:eastAsia="Times New Roman" w:hAnsi="Calibri" w:cs="Times New Roman"/>
          <w:vertAlign w:val="subscript"/>
          <w:lang w:val="en-US" w:eastAsia="en-GB"/>
        </w:rPr>
        <w:t>2</w:t>
      </w:r>
      <w:r w:rsidRPr="00C9552F">
        <w:rPr>
          <w:rFonts w:ascii="Calibri" w:eastAsia="Times New Roman" w:hAnsi="Calibri" w:cs="Times New Roman"/>
          <w:lang w:val="en-US" w:eastAsia="en-GB"/>
        </w:rPr>
        <w:t xml:space="preserve"> (413mg, 1.44 mmol, 3 eq.) is added. The solution is heated to 50°C overnight. Solvent is evaporated and triturated in 50 mL of water. The precipitate is filtered to yield a white solid (223mg, 75%).</w:t>
      </w:r>
    </w:p>
    <w:p w14:paraId="5CE99D7C" w14:textId="77777777" w:rsidR="00460A61" w:rsidRPr="00C9552F" w:rsidRDefault="00460A61" w:rsidP="00AC1E9C">
      <w:pPr>
        <w:spacing w:before="240" w:after="0"/>
        <w:jc w:val="both"/>
        <w:rPr>
          <w:rFonts w:ascii="Calibri" w:eastAsia="Times New Roman" w:hAnsi="Calibri" w:cs="Times New Roman"/>
          <w:lang w:val="en-US" w:eastAsia="en-GB"/>
        </w:rPr>
      </w:pPr>
      <w:r w:rsidRPr="00C9552F">
        <w:rPr>
          <w:rFonts w:ascii="Calibri" w:eastAsia="Times New Roman" w:hAnsi="Calibri" w:cs="Times New Roman"/>
          <w:lang w:val="en-US" w:eastAsia="en-GB"/>
        </w:rPr>
        <w:t>1H NMR (</w:t>
      </w:r>
      <w:r w:rsidR="008539F2" w:rsidRPr="00C9552F">
        <w:rPr>
          <w:rFonts w:ascii="Calibri" w:eastAsia="Times New Roman" w:hAnsi="Calibri" w:cs="Times New Roman"/>
          <w:lang w:val="en-US" w:eastAsia="en-GB"/>
        </w:rPr>
        <w:t>CDCl</w:t>
      </w:r>
      <w:r w:rsidR="008539F2" w:rsidRPr="00C9552F">
        <w:rPr>
          <w:rFonts w:ascii="Calibri" w:eastAsia="Times New Roman" w:hAnsi="Calibri" w:cs="Times New Roman"/>
          <w:vertAlign w:val="subscript"/>
          <w:lang w:val="en-US" w:eastAsia="en-GB"/>
        </w:rPr>
        <w:t>3</w:t>
      </w:r>
      <w:r w:rsidRPr="00C9552F">
        <w:rPr>
          <w:rFonts w:ascii="Calibri" w:eastAsia="Times New Roman" w:hAnsi="Calibri" w:cs="Times New Roman"/>
          <w:lang w:val="en-US" w:eastAsia="en-GB"/>
        </w:rPr>
        <w:t>,</w:t>
      </w:r>
      <w:r w:rsidR="008539F2" w:rsidRPr="00C9552F">
        <w:rPr>
          <w:rFonts w:ascii="Calibri" w:eastAsia="Times New Roman" w:hAnsi="Calibri" w:cs="Times New Roman"/>
          <w:lang w:val="en-US" w:eastAsia="en-GB"/>
        </w:rPr>
        <w:t xml:space="preserve"> </w:t>
      </w:r>
      <w:r w:rsidRPr="00C9552F">
        <w:rPr>
          <w:rFonts w:ascii="Calibri" w:eastAsia="Times New Roman" w:hAnsi="Calibri" w:cs="Times New Roman"/>
          <w:lang w:val="en-US" w:eastAsia="en-GB"/>
        </w:rPr>
        <w:t>300MHz): δ = 8.59 (t, J=1.7 Hz, 1 H), 7.54 (d, J=1.7 Hz, 2 H), 2.32 (br. s., 6 H), 2.17 (d, J=2.9 Hz, 12 H), 1.80 ppm (d, J=2.9 Hz, 12 H)</w:t>
      </w:r>
    </w:p>
    <w:p w14:paraId="5CE99D7D" w14:textId="77777777" w:rsidR="00460A61" w:rsidRPr="00C9552F" w:rsidRDefault="00460A61" w:rsidP="00AC1E9C">
      <w:pPr>
        <w:spacing w:before="240" w:after="0"/>
        <w:jc w:val="both"/>
        <w:rPr>
          <w:rFonts w:ascii="Calibri" w:eastAsia="Times New Roman" w:hAnsi="Calibri" w:cs="Times New Roman"/>
          <w:lang w:val="en-US" w:eastAsia="en-GB"/>
        </w:rPr>
      </w:pPr>
      <w:r w:rsidRPr="00C9552F">
        <w:rPr>
          <w:rFonts w:ascii="Calibri" w:eastAsia="Times New Roman" w:hAnsi="Calibri" w:cs="Times New Roman"/>
          <w:lang w:val="en-US" w:eastAsia="en-GB"/>
        </w:rPr>
        <w:t>13C NMR (CDCl</w:t>
      </w:r>
      <w:r w:rsidRPr="00C9552F">
        <w:rPr>
          <w:rFonts w:ascii="Calibri" w:eastAsia="Times New Roman" w:hAnsi="Calibri" w:cs="Times New Roman"/>
          <w:vertAlign w:val="subscript"/>
          <w:lang w:val="en-US" w:eastAsia="en-GB"/>
        </w:rPr>
        <w:t>3</w:t>
      </w:r>
      <w:r w:rsidRPr="00C9552F">
        <w:rPr>
          <w:rFonts w:ascii="Calibri" w:eastAsia="Times New Roman" w:hAnsi="Calibri" w:cs="Times New Roman"/>
          <w:lang w:val="en-US" w:eastAsia="en-GB"/>
        </w:rPr>
        <w:t>,</w:t>
      </w:r>
      <w:r w:rsidR="008539F2" w:rsidRPr="00C9552F">
        <w:rPr>
          <w:rFonts w:ascii="Calibri" w:eastAsia="Times New Roman" w:hAnsi="Calibri" w:cs="Times New Roman"/>
          <w:lang w:val="en-US" w:eastAsia="en-GB"/>
        </w:rPr>
        <w:t xml:space="preserve"> </w:t>
      </w:r>
      <w:r w:rsidRPr="00C9552F">
        <w:rPr>
          <w:rFonts w:ascii="Calibri" w:eastAsia="Times New Roman" w:hAnsi="Calibri" w:cs="Times New Roman"/>
          <w:lang w:val="en-US" w:eastAsia="en-GB"/>
        </w:rPr>
        <w:t>75MHz): δ = 129.8, 119.9, 119.2, 60.9, 42.6, 35.2, 29.4 ppm</w:t>
      </w:r>
    </w:p>
    <w:p w14:paraId="5CE99D7E" w14:textId="77777777" w:rsidR="00460A61" w:rsidRPr="00C9552F" w:rsidRDefault="00460A61" w:rsidP="00AC1E9C">
      <w:pPr>
        <w:spacing w:before="240" w:after="0"/>
        <w:jc w:val="both"/>
        <w:rPr>
          <w:rFonts w:ascii="Calibri" w:eastAsia="Times New Roman" w:hAnsi="Calibri" w:cs="Times New Roman"/>
          <w:lang w:val="en-US" w:eastAsia="en-GB"/>
        </w:rPr>
      </w:pPr>
      <w:r w:rsidRPr="00C9552F">
        <w:rPr>
          <w:rFonts w:ascii="Calibri" w:eastAsia="Times New Roman" w:hAnsi="Calibri" w:cs="Times New Roman"/>
          <w:lang w:val="en-US" w:eastAsia="en-GB"/>
        </w:rPr>
        <w:t>HRMS (ESI) for C</w:t>
      </w:r>
      <w:r w:rsidRPr="00C9552F">
        <w:rPr>
          <w:rFonts w:ascii="Calibri" w:eastAsia="Times New Roman" w:hAnsi="Calibri" w:cs="Times New Roman"/>
          <w:vertAlign w:val="subscript"/>
          <w:lang w:val="en-US" w:eastAsia="en-GB"/>
        </w:rPr>
        <w:t>23</w:t>
      </w:r>
      <w:r w:rsidRPr="00C9552F">
        <w:rPr>
          <w:rFonts w:ascii="Calibri" w:eastAsia="Times New Roman" w:hAnsi="Calibri" w:cs="Times New Roman"/>
          <w:lang w:val="en-US" w:eastAsia="en-GB"/>
        </w:rPr>
        <w:t>H</w:t>
      </w:r>
      <w:r w:rsidRPr="00C9552F">
        <w:rPr>
          <w:rFonts w:ascii="Calibri" w:eastAsia="Times New Roman" w:hAnsi="Calibri" w:cs="Times New Roman"/>
          <w:vertAlign w:val="subscript"/>
          <w:lang w:val="en-US" w:eastAsia="en-GB"/>
        </w:rPr>
        <w:t>33</w:t>
      </w:r>
      <w:r w:rsidRPr="00C9552F">
        <w:rPr>
          <w:rFonts w:ascii="Calibri" w:eastAsia="Times New Roman" w:hAnsi="Calibri" w:cs="Times New Roman"/>
          <w:lang w:val="en-US" w:eastAsia="en-GB"/>
        </w:rPr>
        <w:t>N</w:t>
      </w:r>
      <w:r w:rsidRPr="00C9552F">
        <w:rPr>
          <w:rFonts w:ascii="Calibri" w:eastAsia="Times New Roman" w:hAnsi="Calibri" w:cs="Times New Roman"/>
          <w:vertAlign w:val="subscript"/>
          <w:lang w:val="en-US" w:eastAsia="en-GB"/>
        </w:rPr>
        <w:t>2</w:t>
      </w:r>
      <w:r w:rsidRPr="00C9552F">
        <w:rPr>
          <w:rFonts w:ascii="Calibri" w:eastAsia="Times New Roman" w:hAnsi="Calibri" w:cs="Times New Roman"/>
          <w:lang w:val="en-US" w:eastAsia="en-GB"/>
        </w:rPr>
        <w:t>: Calc. (m/z): 337.2638; found (m/z): 337.2648.</w:t>
      </w:r>
    </w:p>
    <w:p w14:paraId="5CE99D7F" w14:textId="77777777" w:rsidR="00460A61" w:rsidRPr="00C9552F" w:rsidRDefault="00460A61" w:rsidP="00AC1E9C">
      <w:pPr>
        <w:spacing w:before="240" w:after="0"/>
        <w:jc w:val="both"/>
        <w:rPr>
          <w:rFonts w:ascii="Calibri" w:eastAsia="Times New Roman" w:hAnsi="Calibri" w:cs="Times New Roman"/>
          <w:lang w:val="en-US" w:eastAsia="en-GB"/>
        </w:rPr>
      </w:pPr>
      <w:r w:rsidRPr="00C9552F">
        <w:rPr>
          <w:rFonts w:ascii="Calibri" w:eastAsia="Times New Roman" w:hAnsi="Calibri" w:cs="Times New Roman"/>
          <w:lang w:val="en-US" w:eastAsia="en-GB"/>
        </w:rPr>
        <w:t>HRMS (ESI) for C</w:t>
      </w:r>
      <w:r w:rsidRPr="00C9552F">
        <w:rPr>
          <w:rFonts w:ascii="Calibri" w:eastAsia="Times New Roman" w:hAnsi="Calibri" w:cs="Times New Roman"/>
          <w:vertAlign w:val="subscript"/>
          <w:lang w:val="en-US" w:eastAsia="en-GB"/>
        </w:rPr>
        <w:t>2</w:t>
      </w:r>
      <w:r w:rsidRPr="00C9552F">
        <w:rPr>
          <w:rFonts w:ascii="Calibri" w:eastAsia="Times New Roman" w:hAnsi="Calibri" w:cs="Times New Roman"/>
          <w:lang w:val="en-US" w:eastAsia="en-GB"/>
        </w:rPr>
        <w:t>F</w:t>
      </w:r>
      <w:r w:rsidRPr="00C9552F">
        <w:rPr>
          <w:rFonts w:ascii="Calibri" w:eastAsia="Times New Roman" w:hAnsi="Calibri" w:cs="Times New Roman"/>
          <w:vertAlign w:val="subscript"/>
          <w:lang w:val="en-US" w:eastAsia="en-GB"/>
        </w:rPr>
        <w:t>6</w:t>
      </w:r>
      <w:r w:rsidRPr="00C9552F">
        <w:rPr>
          <w:rFonts w:ascii="Calibri" w:eastAsia="Times New Roman" w:hAnsi="Calibri" w:cs="Times New Roman"/>
          <w:lang w:val="en-US" w:eastAsia="en-GB"/>
        </w:rPr>
        <w:t>NO</w:t>
      </w:r>
      <w:r w:rsidRPr="00C9552F">
        <w:rPr>
          <w:rFonts w:ascii="Calibri" w:eastAsia="Times New Roman" w:hAnsi="Calibri" w:cs="Times New Roman"/>
          <w:vertAlign w:val="subscript"/>
          <w:lang w:val="en-US" w:eastAsia="en-GB"/>
        </w:rPr>
        <w:t>4</w:t>
      </w:r>
      <w:r w:rsidRPr="00C9552F">
        <w:rPr>
          <w:rFonts w:ascii="Calibri" w:eastAsia="Times New Roman" w:hAnsi="Calibri" w:cs="Times New Roman"/>
          <w:lang w:val="en-US" w:eastAsia="en-GB"/>
        </w:rPr>
        <w:t>S</w:t>
      </w:r>
      <w:r w:rsidRPr="00C9552F">
        <w:rPr>
          <w:rFonts w:ascii="Calibri" w:eastAsia="Times New Roman" w:hAnsi="Calibri" w:cs="Times New Roman"/>
          <w:vertAlign w:val="subscript"/>
          <w:lang w:val="en-US" w:eastAsia="en-GB"/>
        </w:rPr>
        <w:t>2</w:t>
      </w:r>
      <w:r w:rsidRPr="00C9552F">
        <w:rPr>
          <w:rFonts w:ascii="Calibri" w:eastAsia="Times New Roman" w:hAnsi="Calibri" w:cs="Times New Roman"/>
          <w:lang w:val="en-US" w:eastAsia="en-GB"/>
        </w:rPr>
        <w:t>: Calc. (m/z): 279.9178; found (m/z): 279.9176.</w:t>
      </w:r>
    </w:p>
    <w:p w14:paraId="5CE99D80" w14:textId="77777777" w:rsidR="00460A61" w:rsidRPr="00C9552F" w:rsidRDefault="00460A61" w:rsidP="00AC1E9C">
      <w:pPr>
        <w:spacing w:before="240" w:after="0"/>
        <w:jc w:val="both"/>
        <w:rPr>
          <w:rFonts w:ascii="Calibri" w:eastAsia="Times New Roman" w:hAnsi="Calibri" w:cs="Times New Roman"/>
          <w:lang w:val="en-US" w:eastAsia="en-GB"/>
        </w:rPr>
      </w:pPr>
    </w:p>
    <w:p w14:paraId="5CE99D81" w14:textId="77777777" w:rsidR="00184816" w:rsidRPr="00C9552F" w:rsidRDefault="00184816" w:rsidP="00AC1E9C">
      <w:pPr>
        <w:spacing w:before="240" w:after="0"/>
        <w:jc w:val="both"/>
        <w:rPr>
          <w:rFonts w:ascii="Calibri" w:eastAsia="Times New Roman" w:hAnsi="Calibri" w:cs="Times New Roman"/>
          <w:lang w:val="en-US" w:eastAsia="en-GB"/>
        </w:rPr>
      </w:pPr>
      <w:r w:rsidRPr="00C9552F">
        <w:rPr>
          <w:rFonts w:ascii="Calibri" w:eastAsia="Times New Roman" w:hAnsi="Calibri" w:cs="Times New Roman"/>
          <w:u w:val="single"/>
          <w:lang w:val="en-US" w:eastAsia="en-GB"/>
        </w:rPr>
        <w:t>1-(bromomethyl)adamantane</w:t>
      </w:r>
      <w:r w:rsidR="00C9552F" w:rsidRPr="00C9552F">
        <w:rPr>
          <w:rFonts w:ascii="Calibri" w:eastAsia="Times New Roman" w:hAnsi="Calibri" w:cs="Times New Roman"/>
          <w:u w:val="single"/>
          <w:lang w:val="en-US" w:eastAsia="en-GB"/>
        </w:rPr>
        <w:t xml:space="preserve"> (</w:t>
      </w:r>
      <w:r w:rsidR="00C9552F" w:rsidRPr="00C9552F">
        <w:rPr>
          <w:rFonts w:ascii="Calibri" w:eastAsia="Times New Roman" w:hAnsi="Calibri" w:cs="Times New Roman"/>
          <w:b/>
          <w:u w:val="single"/>
          <w:lang w:val="en-US" w:eastAsia="en-GB"/>
        </w:rPr>
        <w:t>2</w:t>
      </w:r>
      <w:r w:rsidR="00C9552F" w:rsidRPr="00C9552F">
        <w:rPr>
          <w:rFonts w:ascii="Calibri" w:eastAsia="Times New Roman" w:hAnsi="Calibri" w:cs="Times New Roman"/>
          <w:u w:val="single"/>
          <w:lang w:val="en-US" w:eastAsia="en-GB"/>
        </w:rPr>
        <w:t>):</w:t>
      </w:r>
      <w:r w:rsidR="00C9552F">
        <w:rPr>
          <w:rFonts w:ascii="Calibri" w:eastAsia="Times New Roman" w:hAnsi="Calibri" w:cs="Times New Roman"/>
          <w:lang w:val="en-US" w:eastAsia="en-GB"/>
        </w:rPr>
        <w:t xml:space="preserve"> </w:t>
      </w:r>
      <w:r w:rsidR="00C9552F" w:rsidRPr="00C9552F">
        <w:rPr>
          <w:rFonts w:ascii="Calibri" w:eastAsia="Times New Roman" w:hAnsi="Calibri" w:cs="Times New Roman"/>
          <w:lang w:val="en-US" w:eastAsia="en-GB"/>
        </w:rPr>
        <w:object w:dxaOrig="1020" w:dyaOrig="293" w14:anchorId="5CE99E48">
          <v:shape id="_x0000_i1027" type="#_x0000_t75" style="width:51pt;height:15pt" o:ole="">
            <v:imagedata r:id="rId12" o:title=""/>
          </v:shape>
          <o:OLEObject Type="Embed" ProgID="ChemDraw.Document.6.0" ShapeID="_x0000_i1027" DrawAspect="Content" ObjectID="_1474115086" r:id="rId13"/>
        </w:object>
      </w:r>
    </w:p>
    <w:p w14:paraId="5CE99D82" w14:textId="096209C8" w:rsidR="00184816" w:rsidRPr="00C9552F" w:rsidRDefault="00184816" w:rsidP="00AC1E9C">
      <w:pPr>
        <w:spacing w:before="240" w:after="0"/>
        <w:jc w:val="both"/>
        <w:rPr>
          <w:rFonts w:ascii="Calibri" w:eastAsia="Times New Roman" w:hAnsi="Calibri" w:cs="Times New Roman"/>
          <w:lang w:val="en-US" w:eastAsia="en-GB"/>
        </w:rPr>
      </w:pPr>
      <w:r w:rsidRPr="00C9552F">
        <w:rPr>
          <w:rFonts w:ascii="Calibri" w:eastAsia="Times New Roman" w:hAnsi="Calibri" w:cs="Times New Roman"/>
          <w:lang w:val="en-US" w:eastAsia="en-GB"/>
        </w:rPr>
        <w:t>Adamantan</w:t>
      </w:r>
      <w:r w:rsidR="00307D68">
        <w:rPr>
          <w:rFonts w:ascii="Calibri" w:eastAsia="Times New Roman" w:hAnsi="Calibri" w:cs="Times New Roman"/>
          <w:lang w:val="en-US" w:eastAsia="en-GB"/>
        </w:rPr>
        <w:t>e</w:t>
      </w:r>
      <w:r w:rsidRPr="00C9552F">
        <w:rPr>
          <w:rFonts w:ascii="Calibri" w:eastAsia="Times New Roman" w:hAnsi="Calibri" w:cs="Times New Roman"/>
          <w:lang w:val="en-US" w:eastAsia="en-GB"/>
        </w:rPr>
        <w:t>methanol (2 g, 12 mmol, 1 eq.) was introduced in 30 mL of concentrated hydrobromic acid and refluxed for 12 hours. The reaction mixture was cooled down to room temperature and was then diluted with 50 mL of distillated water. The aqueous layer is then extracted with dichloromethane (75 mL × 3). The combined organic extracts were washed with 100 mL of a saturated NaHCO</w:t>
      </w:r>
      <w:r w:rsidRPr="00C9552F">
        <w:rPr>
          <w:rFonts w:ascii="Calibri" w:eastAsia="Times New Roman" w:hAnsi="Calibri" w:cs="Times New Roman"/>
          <w:vertAlign w:val="subscript"/>
          <w:lang w:val="en-US" w:eastAsia="en-GB"/>
        </w:rPr>
        <w:t>3</w:t>
      </w:r>
      <w:r w:rsidRPr="00C9552F">
        <w:rPr>
          <w:rFonts w:ascii="Calibri" w:eastAsia="Times New Roman" w:hAnsi="Calibri" w:cs="Times New Roman"/>
          <w:lang w:val="en-US" w:eastAsia="en-GB"/>
        </w:rPr>
        <w:t xml:space="preserve"> solution, with 100 mL of distillated water, with 100 mL of Brine. The organic extracts were dried over MgSO</w:t>
      </w:r>
      <w:r w:rsidRPr="00C9552F">
        <w:rPr>
          <w:rFonts w:ascii="Calibri" w:eastAsia="Times New Roman" w:hAnsi="Calibri" w:cs="Times New Roman"/>
          <w:vertAlign w:val="subscript"/>
          <w:lang w:val="en-US" w:eastAsia="en-GB"/>
        </w:rPr>
        <w:t>4</w:t>
      </w:r>
      <w:r w:rsidRPr="00C9552F">
        <w:rPr>
          <w:rFonts w:ascii="Calibri" w:eastAsia="Times New Roman" w:hAnsi="Calibri" w:cs="Times New Roman"/>
          <w:lang w:val="en-US" w:eastAsia="en-GB"/>
        </w:rPr>
        <w:t>, filtered, and concentrated to yield a white powder (2.59 g, 94 %).</w:t>
      </w:r>
    </w:p>
    <w:p w14:paraId="5CE99D83" w14:textId="77777777" w:rsidR="00184816" w:rsidRPr="00C9552F" w:rsidRDefault="00782982" w:rsidP="00AC1E9C">
      <w:pPr>
        <w:spacing w:before="240" w:after="0"/>
        <w:jc w:val="both"/>
        <w:rPr>
          <w:rFonts w:ascii="Calibri" w:eastAsia="Times New Roman" w:hAnsi="Calibri" w:cs="Times New Roman"/>
          <w:lang w:val="en-US" w:eastAsia="en-GB"/>
        </w:rPr>
      </w:pPr>
      <w:r w:rsidRPr="00C9552F">
        <w:rPr>
          <w:rFonts w:ascii="Calibri" w:eastAsia="Times New Roman" w:hAnsi="Calibri" w:cs="Times New Roman"/>
          <w:lang w:val="en-US" w:eastAsia="en-GB"/>
        </w:rPr>
        <w:t>Characterization</w:t>
      </w:r>
      <w:r w:rsidR="00184816" w:rsidRPr="00C9552F">
        <w:rPr>
          <w:rFonts w:ascii="Calibri" w:eastAsia="Times New Roman" w:hAnsi="Calibri" w:cs="Times New Roman"/>
          <w:lang w:val="en-US" w:eastAsia="en-GB"/>
        </w:rPr>
        <w:t xml:space="preserve"> data are in accordance with </w:t>
      </w:r>
      <w:r w:rsidRPr="00C9552F">
        <w:rPr>
          <w:rFonts w:ascii="Calibri" w:eastAsia="Times New Roman" w:hAnsi="Calibri" w:cs="Times New Roman"/>
          <w:lang w:val="en-US" w:eastAsia="en-GB"/>
        </w:rPr>
        <w:t>literature</w:t>
      </w:r>
      <w:r w:rsidR="00184816" w:rsidRPr="00C9552F">
        <w:rPr>
          <w:rFonts w:ascii="Calibri" w:eastAsia="Times New Roman" w:hAnsi="Calibri" w:cs="Times New Roman"/>
          <w:lang w:val="en-US" w:eastAsia="en-GB"/>
        </w:rPr>
        <w:t>.</w:t>
      </w:r>
      <w:r w:rsidR="00D80D60" w:rsidRPr="00C9552F">
        <w:rPr>
          <w:rFonts w:ascii="Calibri" w:eastAsia="Times New Roman" w:hAnsi="Calibri" w:cs="Times New Roman"/>
          <w:lang w:val="en-US" w:eastAsia="en-GB"/>
        </w:rPr>
        <w:fldChar w:fldCharType="begin"/>
      </w:r>
      <w:r w:rsidR="00184816" w:rsidRPr="00C9552F">
        <w:rPr>
          <w:rFonts w:ascii="Calibri" w:eastAsia="Times New Roman" w:hAnsi="Calibri" w:cs="Times New Roman"/>
          <w:lang w:val="en-US" w:eastAsia="en-GB"/>
        </w:rPr>
        <w:instrText xml:space="preserve"> ADDIN EN.CITE &lt;EndNote&gt;&lt;Cite&gt;&lt;Author&gt;Shahane&lt;/Author&gt;&lt;Year&gt;2013&lt;/Year&gt;&lt;RecNum&gt;9&lt;/RecNum&gt;&lt;DisplayText&gt;(&lt;style face="italic"&gt;1&lt;/style&gt;)&lt;/DisplayText&gt;&lt;record&gt;&lt;rec-number&gt;9&lt;/rec-number&gt;&lt;foreign-keys&gt;&lt;key app="EN" db-id="x5a2epd2ba005ye2f5avdat350v55xtfdets" timestamp="1406231625"&gt;9&lt;/key&gt;&lt;key app="ENWeb" db-id=""&gt;0&lt;/key&gt;&lt;/foreign-keys&gt;&lt;ref-type name="Journal Article"&gt;17&lt;/ref-type&gt;&lt;contributors&gt;&lt;authors&gt;&lt;author&gt;Shahane, Saurabh&lt;/author&gt;&lt;author&gt;Toupet, Loïc&lt;/author&gt;&lt;author&gt;Fischmeister, Cédric&lt;/author&gt;&lt;author&gt;Bruneau, Christian&lt;/author&gt;&lt;/authors&gt;&lt;/contributors&gt;&lt;titles&gt;&lt;title&gt;Synthesis and Characterization of Sterically Enlarged Hoveyda-Type Olefin Metathesis Catalysts&lt;/title&gt;&lt;secondary-title&gt;Eur. J. Inorg. Chem.&lt;/secondary-title&gt;&lt;/titles&gt;&lt;periodical&gt;&lt;full-title&gt;Eur. J. Inorg. Chem.&lt;/full-title&gt;&lt;/periodical&gt;&lt;pages&gt;54-60&lt;/pages&gt;&lt;volume&gt;2013&lt;/volume&gt;&lt;number&gt;1&lt;/number&gt;&lt;dates&gt;&lt;year&gt;2013&lt;/year&gt;&lt;/dates&gt;&lt;isbn&gt;14341948&lt;/isbn&gt;&lt;urls&gt;&lt;/urls&gt;&lt;electronic-resource-num&gt;10.1002/ejic.201200966&lt;/electronic-resource-num&gt;&lt;/record&gt;&lt;/Cite&gt;&lt;/EndNote&gt;</w:instrText>
      </w:r>
      <w:r w:rsidR="00D80D60" w:rsidRPr="00C9552F">
        <w:rPr>
          <w:rFonts w:ascii="Calibri" w:eastAsia="Times New Roman" w:hAnsi="Calibri" w:cs="Times New Roman"/>
          <w:lang w:val="en-US" w:eastAsia="en-GB"/>
        </w:rPr>
        <w:fldChar w:fldCharType="separate"/>
      </w:r>
      <w:r w:rsidR="00184816" w:rsidRPr="00C9552F">
        <w:rPr>
          <w:rFonts w:ascii="Calibri" w:eastAsia="Times New Roman" w:hAnsi="Calibri" w:cs="Times New Roman"/>
          <w:noProof/>
          <w:lang w:val="en-US" w:eastAsia="en-GB"/>
        </w:rPr>
        <w:t>(</w:t>
      </w:r>
      <w:hyperlink w:anchor="_ENREF_1" w:tooltip="Shahane, 2013 #9" w:history="1">
        <w:r w:rsidR="00184816" w:rsidRPr="00C9552F">
          <w:rPr>
            <w:rFonts w:ascii="Calibri" w:eastAsia="Times New Roman" w:hAnsi="Calibri" w:cs="Times New Roman"/>
            <w:i/>
            <w:noProof/>
            <w:lang w:val="en-US" w:eastAsia="en-GB"/>
          </w:rPr>
          <w:t>1</w:t>
        </w:r>
      </w:hyperlink>
      <w:r w:rsidR="00184816" w:rsidRPr="00C9552F">
        <w:rPr>
          <w:rFonts w:ascii="Calibri" w:eastAsia="Times New Roman" w:hAnsi="Calibri" w:cs="Times New Roman"/>
          <w:noProof/>
          <w:lang w:val="en-US" w:eastAsia="en-GB"/>
        </w:rPr>
        <w:t>)</w:t>
      </w:r>
      <w:r w:rsidR="00D80D60" w:rsidRPr="00C9552F">
        <w:rPr>
          <w:rFonts w:ascii="Calibri" w:eastAsia="Times New Roman" w:hAnsi="Calibri" w:cs="Times New Roman"/>
          <w:lang w:val="en-US" w:eastAsia="en-GB"/>
        </w:rPr>
        <w:fldChar w:fldCharType="end"/>
      </w:r>
    </w:p>
    <w:p w14:paraId="5CE99D84" w14:textId="77777777" w:rsidR="00C9552F" w:rsidRPr="00C9552F" w:rsidRDefault="00184816" w:rsidP="00AC1E9C">
      <w:pPr>
        <w:spacing w:before="240" w:after="0"/>
        <w:jc w:val="both"/>
        <w:rPr>
          <w:rFonts w:ascii="Calibri" w:eastAsia="Times New Roman" w:hAnsi="Calibri" w:cs="Times New Roman"/>
          <w:lang w:val="en-US" w:eastAsia="en-GB"/>
        </w:rPr>
      </w:pPr>
      <w:r w:rsidRPr="00C9552F">
        <w:rPr>
          <w:rFonts w:ascii="Calibri" w:eastAsia="Times New Roman" w:hAnsi="Calibri" w:cs="Times New Roman"/>
          <w:u w:val="single"/>
          <w:lang w:val="en-US" w:eastAsia="en-GB"/>
        </w:rPr>
        <w:t>1-(2-bromoethyl)adamantane</w:t>
      </w:r>
      <w:r w:rsidR="00C9552F" w:rsidRPr="00C9552F">
        <w:rPr>
          <w:rFonts w:ascii="Calibri" w:eastAsia="Times New Roman" w:hAnsi="Calibri" w:cs="Times New Roman"/>
          <w:u w:val="single"/>
          <w:lang w:val="en-US" w:eastAsia="en-GB"/>
        </w:rPr>
        <w:t xml:space="preserve"> (</w:t>
      </w:r>
      <w:r w:rsidR="00C9552F" w:rsidRPr="00C9552F">
        <w:rPr>
          <w:rFonts w:ascii="Calibri" w:eastAsia="Times New Roman" w:hAnsi="Calibri" w:cs="Times New Roman"/>
          <w:b/>
          <w:u w:val="single"/>
          <w:lang w:val="en-US" w:eastAsia="en-GB"/>
        </w:rPr>
        <w:t>3</w:t>
      </w:r>
      <w:r w:rsidR="00C9552F" w:rsidRPr="00C9552F">
        <w:rPr>
          <w:rFonts w:ascii="Calibri" w:eastAsia="Times New Roman" w:hAnsi="Calibri" w:cs="Times New Roman"/>
          <w:u w:val="single"/>
          <w:lang w:val="en-US" w:eastAsia="en-GB"/>
        </w:rPr>
        <w:t>):</w:t>
      </w:r>
      <w:r w:rsidR="00C9552F" w:rsidRPr="00C9552F">
        <w:rPr>
          <w:rFonts w:ascii="Calibri" w:eastAsia="Times New Roman" w:hAnsi="Calibri" w:cs="Times New Roman"/>
          <w:b/>
          <w:u w:val="single"/>
          <w:lang w:val="en-US" w:eastAsia="en-GB"/>
        </w:rPr>
        <w:t xml:space="preserve"> </w:t>
      </w:r>
      <w:r w:rsidR="00C9552F" w:rsidRPr="00C9552F">
        <w:rPr>
          <w:rFonts w:ascii="Calibri" w:eastAsia="Times New Roman" w:hAnsi="Calibri" w:cs="Times New Roman"/>
          <w:lang w:val="en-US" w:eastAsia="en-GB"/>
        </w:rPr>
        <w:object w:dxaOrig="1269" w:dyaOrig="355" w14:anchorId="5CE99E49">
          <v:shape id="_x0000_i1028" type="#_x0000_t75" style="width:63pt;height:18pt" o:ole="">
            <v:imagedata r:id="rId14" o:title=""/>
          </v:shape>
          <o:OLEObject Type="Embed" ProgID="ChemDraw.Document.6.0" ShapeID="_x0000_i1028" DrawAspect="Content" ObjectID="_1474115087" r:id="rId15"/>
        </w:object>
      </w:r>
    </w:p>
    <w:p w14:paraId="5CE99D85" w14:textId="77777777" w:rsidR="00184816" w:rsidRPr="00C9552F" w:rsidRDefault="00184816" w:rsidP="00AC1E9C">
      <w:pPr>
        <w:spacing w:before="240" w:after="0"/>
        <w:jc w:val="both"/>
        <w:rPr>
          <w:rFonts w:ascii="Calibri" w:eastAsia="Times New Roman" w:hAnsi="Calibri" w:cs="Times New Roman"/>
          <w:lang w:val="en-US" w:eastAsia="en-GB"/>
        </w:rPr>
      </w:pPr>
    </w:p>
    <w:p w14:paraId="5CE99D86" w14:textId="77777777" w:rsidR="00184816" w:rsidRPr="00C9552F" w:rsidRDefault="00184816" w:rsidP="00AC1E9C">
      <w:pPr>
        <w:spacing w:before="240" w:after="0"/>
        <w:jc w:val="both"/>
        <w:rPr>
          <w:rFonts w:ascii="Calibri" w:eastAsia="Times New Roman" w:hAnsi="Calibri" w:cs="Times New Roman"/>
          <w:lang w:val="en-US" w:eastAsia="en-GB"/>
        </w:rPr>
      </w:pPr>
      <w:r w:rsidRPr="00C9552F">
        <w:rPr>
          <w:rFonts w:ascii="Calibri" w:eastAsia="Times New Roman" w:hAnsi="Calibri" w:cs="Times New Roman"/>
          <w:lang w:val="en-US" w:eastAsia="en-GB"/>
        </w:rPr>
        <w:t>Adamantaneethanol (2 g, 11 mmol, 1 eq.) was introduced in 30 mL of concentrated hydrobromic acid and refluxed for 12 hours. The solution was cooled down to room temperature and was then diluted with 50 mL of distillated water. The aqueous layer is then extracted with dichloromethane (75 mL × 3). The combined organic extracts were washed with 100 mL of a saturated NaHCO3 solution, with 100 mL of distillated water and with 100 mL of Brine. The organic extracts were dried over MgSO4, filtered and concentrated to yield a white powder (2.45 g, 91 %).</w:t>
      </w:r>
    </w:p>
    <w:p w14:paraId="5CE99D87" w14:textId="77777777" w:rsidR="00184816" w:rsidRPr="00C9552F" w:rsidRDefault="008E49FD" w:rsidP="00AC1E9C">
      <w:pPr>
        <w:spacing w:before="240" w:after="0"/>
        <w:jc w:val="both"/>
        <w:rPr>
          <w:rFonts w:ascii="Calibri" w:eastAsia="Times New Roman" w:hAnsi="Calibri" w:cs="Times New Roman"/>
          <w:lang w:val="en-US" w:eastAsia="en-GB"/>
        </w:rPr>
      </w:pPr>
      <w:r w:rsidRPr="00C9552F">
        <w:rPr>
          <w:rFonts w:ascii="Calibri" w:eastAsia="Times New Roman" w:hAnsi="Calibri" w:cs="Times New Roman"/>
          <w:lang w:val="en-US" w:eastAsia="en-GB"/>
        </w:rPr>
        <w:t>Characterization</w:t>
      </w:r>
      <w:r w:rsidR="00184816" w:rsidRPr="00C9552F">
        <w:rPr>
          <w:rFonts w:ascii="Calibri" w:eastAsia="Times New Roman" w:hAnsi="Calibri" w:cs="Times New Roman"/>
          <w:lang w:val="en-US" w:eastAsia="en-GB"/>
        </w:rPr>
        <w:t xml:space="preserve"> data are in accordance with </w:t>
      </w:r>
      <w:r w:rsidRPr="00C9552F">
        <w:rPr>
          <w:rFonts w:ascii="Calibri" w:eastAsia="Times New Roman" w:hAnsi="Calibri" w:cs="Times New Roman"/>
          <w:lang w:val="en-US" w:eastAsia="en-GB"/>
        </w:rPr>
        <w:t>literature</w:t>
      </w:r>
      <w:r w:rsidR="00184816" w:rsidRPr="00C9552F">
        <w:rPr>
          <w:rFonts w:ascii="Calibri" w:eastAsia="Times New Roman" w:hAnsi="Calibri" w:cs="Times New Roman"/>
          <w:lang w:val="en-US" w:eastAsia="en-GB"/>
        </w:rPr>
        <w:t>.</w:t>
      </w:r>
      <w:r w:rsidR="00D80D60" w:rsidRPr="00C9552F">
        <w:rPr>
          <w:rFonts w:ascii="Calibri" w:eastAsia="Times New Roman" w:hAnsi="Calibri" w:cs="Times New Roman"/>
          <w:lang w:val="en-US" w:eastAsia="en-GB"/>
        </w:rPr>
        <w:fldChar w:fldCharType="begin"/>
      </w:r>
      <w:r w:rsidR="00184816" w:rsidRPr="00C9552F">
        <w:rPr>
          <w:rFonts w:ascii="Calibri" w:eastAsia="Times New Roman" w:hAnsi="Calibri" w:cs="Times New Roman"/>
          <w:lang w:val="en-US" w:eastAsia="en-GB"/>
        </w:rPr>
        <w:instrText xml:space="preserve"> ADDIN EN.CITE &lt;EndNote&gt;&lt;Cite&gt;&lt;Author&gt;Belser&lt;/Author&gt;&lt;Year&gt;2005&lt;/Year&gt;&lt;RecNum&gt;10&lt;/RecNum&gt;&lt;DisplayText&gt;(&lt;style face="italic"&gt;2&lt;/style&gt;)&lt;/DisplayText&gt;&lt;record&gt;&lt;rec-number&gt;10&lt;/rec-number&gt;&lt;foreign-keys&gt;&lt;key app="EN" db-id="x5a2epd2ba005ye2f5avdat350v55xtfdets" timestamp="1406231674"&gt;10&lt;/key&gt;&lt;key app="ENWeb" db-id=""&gt;0&lt;/key&gt;&lt;/foreign-keys&gt;&lt;ref-type name="Journal Article"&gt;17&lt;/ref-type&gt;&lt;contributors&gt;&lt;authors&gt;&lt;author&gt;Thomas Belser&lt;/author&gt;&lt;author&gt;Meike Stöhr&lt;/author&gt;&lt;author&gt;Andreas Pfaltz&lt;/author&gt;&lt;/authors&gt;&lt;/contributors&gt;&lt;titles&gt;&lt;title&gt;Immobilization of Rhodium Complexes at Thiolate Monolayers on Gold Surfaces: Catalytic and Structural Studies&lt;/title&gt;&lt;secondary-title&gt;J. Am. Chem. Soc.&lt;/secondary-title&gt;&lt;/titles&gt;&lt;periodical&gt;&lt;full-title&gt;J. Am. Chem. Soc.&lt;/full-title&gt;&lt;/periodical&gt;&lt;pages&gt;8720-8731&lt;/pages&gt;&lt;volume&gt;127&lt;/volume&gt;&lt;section&gt;8720&lt;/section&gt;&lt;dates&gt;&lt;year&gt;2005&lt;/year&gt;&lt;/dates&gt;&lt;urls&gt;&lt;/urls&gt;&lt;electronic-resource-num&gt;10.1021/ja0500714&lt;/electronic-resource-num&gt;&lt;/record&gt;&lt;/Cite&gt;&lt;/EndNote&gt;</w:instrText>
      </w:r>
      <w:r w:rsidR="00D80D60" w:rsidRPr="00C9552F">
        <w:rPr>
          <w:rFonts w:ascii="Calibri" w:eastAsia="Times New Roman" w:hAnsi="Calibri" w:cs="Times New Roman"/>
          <w:lang w:val="en-US" w:eastAsia="en-GB"/>
        </w:rPr>
        <w:fldChar w:fldCharType="separate"/>
      </w:r>
      <w:r w:rsidR="00184816" w:rsidRPr="00C9552F">
        <w:rPr>
          <w:rFonts w:ascii="Calibri" w:eastAsia="Times New Roman" w:hAnsi="Calibri" w:cs="Times New Roman"/>
          <w:noProof/>
          <w:lang w:val="en-US" w:eastAsia="en-GB"/>
        </w:rPr>
        <w:t>(</w:t>
      </w:r>
      <w:hyperlink w:anchor="_ENREF_2" w:tooltip="Belser, 2005 #10" w:history="1">
        <w:r w:rsidR="00184816" w:rsidRPr="00C9552F">
          <w:rPr>
            <w:rFonts w:ascii="Calibri" w:eastAsia="Times New Roman" w:hAnsi="Calibri" w:cs="Times New Roman"/>
            <w:i/>
            <w:noProof/>
            <w:lang w:val="en-US" w:eastAsia="en-GB"/>
          </w:rPr>
          <w:t>2</w:t>
        </w:r>
      </w:hyperlink>
      <w:r w:rsidR="00184816" w:rsidRPr="00C9552F">
        <w:rPr>
          <w:rFonts w:ascii="Calibri" w:eastAsia="Times New Roman" w:hAnsi="Calibri" w:cs="Times New Roman"/>
          <w:noProof/>
          <w:lang w:val="en-US" w:eastAsia="en-GB"/>
        </w:rPr>
        <w:t>)</w:t>
      </w:r>
      <w:r w:rsidR="00D80D60" w:rsidRPr="00C9552F">
        <w:rPr>
          <w:rFonts w:ascii="Calibri" w:eastAsia="Times New Roman" w:hAnsi="Calibri" w:cs="Times New Roman"/>
          <w:lang w:val="en-US" w:eastAsia="en-GB"/>
        </w:rPr>
        <w:fldChar w:fldCharType="end"/>
      </w:r>
      <w:r w:rsidR="00184816" w:rsidRPr="00C9552F">
        <w:rPr>
          <w:rFonts w:ascii="Calibri" w:eastAsia="Times New Roman" w:hAnsi="Calibri" w:cs="Times New Roman"/>
          <w:lang w:val="en-US" w:eastAsia="en-GB"/>
        </w:rPr>
        <w:t xml:space="preserve"> </w:t>
      </w:r>
    </w:p>
    <w:p w14:paraId="5CE99D88" w14:textId="77777777" w:rsidR="00184816" w:rsidRPr="00C9552F" w:rsidRDefault="00184816" w:rsidP="00AC1E9C">
      <w:pPr>
        <w:spacing w:before="240" w:after="0"/>
        <w:jc w:val="both"/>
        <w:rPr>
          <w:rFonts w:ascii="Calibri" w:eastAsia="Times New Roman" w:hAnsi="Calibri" w:cs="Times New Roman"/>
          <w:lang w:val="en-US" w:eastAsia="en-GB"/>
        </w:rPr>
      </w:pPr>
    </w:p>
    <w:p w14:paraId="5CE99D89" w14:textId="77777777" w:rsidR="00C9552F" w:rsidRPr="00C9552F" w:rsidRDefault="00184816" w:rsidP="00AC1E9C">
      <w:pPr>
        <w:spacing w:before="240" w:after="0"/>
        <w:jc w:val="both"/>
        <w:rPr>
          <w:rFonts w:ascii="Calibri" w:eastAsia="Times New Roman" w:hAnsi="Calibri" w:cs="Times New Roman"/>
          <w:lang w:val="en-US" w:eastAsia="en-GB"/>
        </w:rPr>
      </w:pPr>
      <w:r w:rsidRPr="00C9552F">
        <w:rPr>
          <w:rFonts w:ascii="Calibri" w:eastAsia="Times New Roman" w:hAnsi="Calibri" w:cs="Times New Roman"/>
          <w:u w:val="single"/>
          <w:lang w:val="en-US" w:eastAsia="en-GB"/>
        </w:rPr>
        <w:t>1-(2-(adamantan-1-yl)methyl)imidazole</w:t>
      </w:r>
      <w:r w:rsidR="00C9552F" w:rsidRPr="00C9552F">
        <w:rPr>
          <w:rFonts w:ascii="Calibri" w:eastAsia="Times New Roman" w:hAnsi="Calibri" w:cs="Times New Roman"/>
          <w:u w:val="single"/>
          <w:lang w:val="en-US" w:eastAsia="en-GB"/>
        </w:rPr>
        <w:t xml:space="preserve"> (</w:t>
      </w:r>
      <w:r w:rsidR="00C9552F" w:rsidRPr="00C9552F">
        <w:rPr>
          <w:rFonts w:ascii="Calibri" w:eastAsia="Times New Roman" w:hAnsi="Calibri" w:cs="Times New Roman"/>
          <w:b/>
          <w:u w:val="single"/>
          <w:lang w:val="en-US" w:eastAsia="en-GB"/>
        </w:rPr>
        <w:t>4</w:t>
      </w:r>
      <w:r w:rsidR="00C9552F" w:rsidRPr="00C9552F">
        <w:rPr>
          <w:rFonts w:ascii="Calibri" w:eastAsia="Times New Roman" w:hAnsi="Calibri" w:cs="Times New Roman"/>
          <w:u w:val="single"/>
          <w:lang w:val="en-US" w:eastAsia="en-GB"/>
        </w:rPr>
        <w:t>):</w:t>
      </w:r>
      <w:r w:rsidR="00C9552F" w:rsidRPr="00C9552F">
        <w:rPr>
          <w:rFonts w:ascii="Calibri" w:eastAsia="Times New Roman" w:hAnsi="Calibri" w:cs="Times New Roman"/>
          <w:lang w:val="en-US" w:eastAsia="en-GB"/>
        </w:rPr>
        <w:object w:dxaOrig="1418" w:dyaOrig="571" w14:anchorId="5CE99E4A">
          <v:shape id="_x0000_i1029" type="#_x0000_t75" style="width:70.5pt;height:28.5pt" o:ole="">
            <v:imagedata r:id="rId16" o:title=""/>
          </v:shape>
          <o:OLEObject Type="Embed" ProgID="ChemDraw.Document.6.0" ShapeID="_x0000_i1029" DrawAspect="Content" ObjectID="_1474115088" r:id="rId17"/>
        </w:object>
      </w:r>
    </w:p>
    <w:p w14:paraId="5CE99D8A" w14:textId="77777777" w:rsidR="00184816" w:rsidRPr="00C9552F" w:rsidRDefault="00184816" w:rsidP="00AC1E9C">
      <w:pPr>
        <w:jc w:val="both"/>
        <w:rPr>
          <w:rFonts w:ascii="Calibri" w:eastAsia="Times New Roman" w:hAnsi="Calibri" w:cs="Times New Roman"/>
          <w:lang w:val="en-US" w:eastAsia="en-GB"/>
        </w:rPr>
      </w:pPr>
    </w:p>
    <w:p w14:paraId="5CE99D8B" w14:textId="77777777" w:rsidR="00184816" w:rsidRPr="00C9552F" w:rsidRDefault="00184816" w:rsidP="00AC1E9C">
      <w:pPr>
        <w:jc w:val="both"/>
        <w:rPr>
          <w:rFonts w:ascii="Calibri" w:eastAsia="Times New Roman" w:hAnsi="Calibri" w:cs="Times New Roman"/>
          <w:lang w:val="en-US" w:eastAsia="en-GB"/>
        </w:rPr>
      </w:pPr>
      <w:r w:rsidRPr="00C9552F">
        <w:rPr>
          <w:rFonts w:ascii="Calibri" w:eastAsia="Times New Roman" w:hAnsi="Calibri" w:cs="Times New Roman"/>
          <w:lang w:val="en-US" w:eastAsia="en-GB"/>
        </w:rPr>
        <w:t xml:space="preserve">Sodium </w:t>
      </w:r>
      <w:r w:rsidR="008E49FD" w:rsidRPr="00C9552F">
        <w:rPr>
          <w:rFonts w:ascii="Calibri" w:eastAsia="Times New Roman" w:hAnsi="Calibri" w:cs="Times New Roman"/>
          <w:lang w:val="en-US" w:eastAsia="en-GB"/>
        </w:rPr>
        <w:t>hydroxide</w:t>
      </w:r>
      <w:r w:rsidRPr="00C9552F">
        <w:rPr>
          <w:rFonts w:ascii="Calibri" w:eastAsia="Times New Roman" w:hAnsi="Calibri" w:cs="Times New Roman"/>
          <w:lang w:val="en-US" w:eastAsia="en-GB"/>
        </w:rPr>
        <w:t xml:space="preserve"> (312 mg, 7.8 mmol, 3 eq.) and imidazole were suspended in 20 mL of dry DMF and stirred for 2 hours under nitrogen atmosphere at room temperature. The resulting solution is added on 1-(bromomethyl)adamantane (600 mg, 2.6 mmol, 1 eq.) via a syringe and heated to 100°C overnight. The reaction mixture was cooled down to room temperature and quenched with methanol. Solvents were evaporated and the crude product was transferred in an </w:t>
      </w:r>
      <w:r w:rsidR="008E49FD" w:rsidRPr="00C9552F">
        <w:rPr>
          <w:rFonts w:ascii="Calibri" w:eastAsia="Times New Roman" w:hAnsi="Calibri" w:cs="Times New Roman"/>
          <w:lang w:val="en-US" w:eastAsia="en-GB"/>
        </w:rPr>
        <w:t>Erlenmeyer</w:t>
      </w:r>
      <w:r w:rsidRPr="00C9552F">
        <w:rPr>
          <w:rFonts w:ascii="Calibri" w:eastAsia="Times New Roman" w:hAnsi="Calibri" w:cs="Times New Roman"/>
          <w:lang w:val="en-US" w:eastAsia="en-GB"/>
        </w:rPr>
        <w:t xml:space="preserve"> using 100 mL of DCM and 150 mL of distillated water. The heterogeneous mixture was vigorously stirred for 20 min. and the organic layer was </w:t>
      </w:r>
      <w:r w:rsidR="00EA2FF6" w:rsidRPr="00C9552F">
        <w:rPr>
          <w:rFonts w:ascii="Calibri" w:eastAsia="Times New Roman" w:hAnsi="Calibri" w:cs="Times New Roman"/>
          <w:lang w:val="en-US" w:eastAsia="en-GB"/>
        </w:rPr>
        <w:t>decanted</w:t>
      </w:r>
      <w:r w:rsidRPr="00C9552F">
        <w:rPr>
          <w:rFonts w:ascii="Calibri" w:eastAsia="Times New Roman" w:hAnsi="Calibri" w:cs="Times New Roman"/>
          <w:lang w:val="en-US" w:eastAsia="en-GB"/>
        </w:rPr>
        <w:t>, washed with 100 mL of Brine, dried over MgSO</w:t>
      </w:r>
      <w:r w:rsidRPr="00C9552F">
        <w:rPr>
          <w:rFonts w:ascii="Calibri" w:eastAsia="Times New Roman" w:hAnsi="Calibri" w:cs="Times New Roman"/>
          <w:vertAlign w:val="subscript"/>
          <w:lang w:val="en-US" w:eastAsia="en-GB"/>
        </w:rPr>
        <w:t>4</w:t>
      </w:r>
      <w:r w:rsidRPr="00C9552F">
        <w:rPr>
          <w:rFonts w:ascii="Calibri" w:eastAsia="Times New Roman" w:hAnsi="Calibri" w:cs="Times New Roman"/>
          <w:lang w:val="en-US" w:eastAsia="en-GB"/>
        </w:rPr>
        <w:t>, and concentrated to yield a white solid (429 mg, 76 %).</w:t>
      </w:r>
    </w:p>
    <w:p w14:paraId="5CE99D8C" w14:textId="77777777" w:rsidR="00184816" w:rsidRPr="00C9552F" w:rsidRDefault="00184816" w:rsidP="00AC1E9C">
      <w:pPr>
        <w:jc w:val="both"/>
        <w:rPr>
          <w:rFonts w:ascii="Calibri" w:eastAsia="Times New Roman" w:hAnsi="Calibri" w:cs="Times New Roman"/>
          <w:lang w:val="en-US" w:eastAsia="en-GB"/>
        </w:rPr>
      </w:pPr>
      <w:r w:rsidRPr="00C9552F">
        <w:rPr>
          <w:rFonts w:ascii="Calibri" w:eastAsia="Times New Roman" w:hAnsi="Calibri" w:cs="Times New Roman"/>
          <w:vertAlign w:val="superscript"/>
          <w:lang w:val="en-US" w:eastAsia="en-GB"/>
        </w:rPr>
        <w:t>1</w:t>
      </w:r>
      <w:r w:rsidRPr="00C9552F">
        <w:rPr>
          <w:rFonts w:ascii="Calibri" w:eastAsia="Times New Roman" w:hAnsi="Calibri" w:cs="Times New Roman"/>
          <w:lang w:val="en-US" w:eastAsia="en-GB"/>
        </w:rPr>
        <w:t>H NMR (</w:t>
      </w:r>
      <w:r w:rsidR="008E49FD" w:rsidRPr="00C9552F">
        <w:rPr>
          <w:rFonts w:ascii="Calibri" w:eastAsia="Times New Roman" w:hAnsi="Calibri" w:cs="Times New Roman"/>
          <w:lang w:val="en-US" w:eastAsia="en-GB"/>
        </w:rPr>
        <w:t>CDCl</w:t>
      </w:r>
      <w:r w:rsidR="008E49FD" w:rsidRPr="00C9552F">
        <w:rPr>
          <w:rFonts w:ascii="Calibri" w:eastAsia="Times New Roman" w:hAnsi="Calibri" w:cs="Times New Roman"/>
          <w:vertAlign w:val="subscript"/>
          <w:lang w:val="en-US" w:eastAsia="en-GB"/>
        </w:rPr>
        <w:t>3</w:t>
      </w:r>
      <w:r w:rsidRPr="00C9552F">
        <w:rPr>
          <w:rFonts w:ascii="Calibri" w:eastAsia="Times New Roman" w:hAnsi="Calibri" w:cs="Times New Roman"/>
          <w:lang w:val="en-US" w:eastAsia="en-GB"/>
        </w:rPr>
        <w:t>,</w:t>
      </w:r>
      <w:r w:rsidR="008E49FD" w:rsidRPr="00C9552F">
        <w:rPr>
          <w:rFonts w:ascii="Calibri" w:eastAsia="Times New Roman" w:hAnsi="Calibri" w:cs="Times New Roman"/>
          <w:lang w:val="en-US" w:eastAsia="en-GB"/>
        </w:rPr>
        <w:t xml:space="preserve"> </w:t>
      </w:r>
      <w:r w:rsidRPr="00C9552F">
        <w:rPr>
          <w:rFonts w:ascii="Calibri" w:eastAsia="Times New Roman" w:hAnsi="Calibri" w:cs="Times New Roman"/>
          <w:lang w:val="en-US" w:eastAsia="en-GB"/>
        </w:rPr>
        <w:t>400MHz): δ = 7.39 (s, 1 H), 7.05 (s, 1 H), 6.84 (s, 1 H), 3.59 (s, 2 H), 2.01 (br. s., 3 H), 1.67 - 1.78 (m, 3 H), 1.56 - 1.64 (m, 3 H), 1.50 ppm (d, J=2.2 Hz, 6 H)</w:t>
      </w:r>
    </w:p>
    <w:p w14:paraId="5CE99D8D" w14:textId="77777777" w:rsidR="00184816" w:rsidRPr="00C9552F" w:rsidRDefault="00184816" w:rsidP="00AC1E9C">
      <w:pPr>
        <w:jc w:val="both"/>
        <w:rPr>
          <w:rFonts w:ascii="Calibri" w:eastAsia="Times New Roman" w:hAnsi="Calibri" w:cs="Times New Roman"/>
          <w:lang w:val="en-US" w:eastAsia="en-GB"/>
        </w:rPr>
      </w:pPr>
      <w:r w:rsidRPr="00C9552F">
        <w:rPr>
          <w:rFonts w:ascii="Calibri" w:eastAsia="Times New Roman" w:hAnsi="Calibri" w:cs="Times New Roman"/>
          <w:vertAlign w:val="superscript"/>
          <w:lang w:val="en-US" w:eastAsia="en-GB"/>
        </w:rPr>
        <w:t>13</w:t>
      </w:r>
      <w:r w:rsidRPr="00C9552F">
        <w:rPr>
          <w:rFonts w:ascii="Calibri" w:eastAsia="Times New Roman" w:hAnsi="Calibri" w:cs="Times New Roman"/>
          <w:lang w:val="en-US" w:eastAsia="en-GB"/>
        </w:rPr>
        <w:t>C NMR (CDCl</w:t>
      </w:r>
      <w:r w:rsidRPr="00C9552F">
        <w:rPr>
          <w:rFonts w:ascii="Calibri" w:eastAsia="Times New Roman" w:hAnsi="Calibri" w:cs="Times New Roman"/>
          <w:vertAlign w:val="subscript"/>
          <w:lang w:val="en-US" w:eastAsia="en-GB"/>
        </w:rPr>
        <w:t>3</w:t>
      </w:r>
      <w:r w:rsidRPr="00C9552F">
        <w:rPr>
          <w:rFonts w:ascii="Calibri" w:eastAsia="Times New Roman" w:hAnsi="Calibri" w:cs="Times New Roman"/>
          <w:lang w:val="en-US" w:eastAsia="en-GB"/>
        </w:rPr>
        <w:t>,</w:t>
      </w:r>
      <w:r w:rsidR="008E49FD" w:rsidRPr="00C9552F">
        <w:rPr>
          <w:rFonts w:ascii="Calibri" w:eastAsia="Times New Roman" w:hAnsi="Calibri" w:cs="Times New Roman"/>
          <w:lang w:val="en-US" w:eastAsia="en-GB"/>
        </w:rPr>
        <w:t xml:space="preserve"> </w:t>
      </w:r>
      <w:r w:rsidRPr="00C9552F">
        <w:rPr>
          <w:rFonts w:ascii="Calibri" w:eastAsia="Times New Roman" w:hAnsi="Calibri" w:cs="Times New Roman"/>
          <w:lang w:val="en-US" w:eastAsia="en-GB"/>
        </w:rPr>
        <w:t>126MHz): δ = 138.3, 128.4, 120.6, 59.7, 40.3, 36.6, 34.1, 28.1 ppm</w:t>
      </w:r>
    </w:p>
    <w:p w14:paraId="5CE99D8E" w14:textId="77777777" w:rsidR="00184816" w:rsidRPr="00C9552F" w:rsidRDefault="00184816" w:rsidP="00AC1E9C">
      <w:pPr>
        <w:jc w:val="both"/>
        <w:rPr>
          <w:rFonts w:ascii="Calibri" w:eastAsia="Times New Roman" w:hAnsi="Calibri" w:cs="Times New Roman"/>
          <w:lang w:val="en-US" w:eastAsia="en-GB"/>
        </w:rPr>
      </w:pPr>
      <w:r w:rsidRPr="00C9552F">
        <w:rPr>
          <w:rFonts w:ascii="Calibri" w:eastAsia="Times New Roman" w:hAnsi="Calibri" w:cs="Times New Roman"/>
          <w:lang w:val="en-US" w:eastAsia="en-GB"/>
        </w:rPr>
        <w:t>HRMS (ESI) for C</w:t>
      </w:r>
      <w:r w:rsidRPr="00C9552F">
        <w:rPr>
          <w:rFonts w:ascii="Calibri" w:eastAsia="Times New Roman" w:hAnsi="Calibri" w:cs="Times New Roman"/>
          <w:vertAlign w:val="subscript"/>
          <w:lang w:val="en-US" w:eastAsia="en-GB"/>
        </w:rPr>
        <w:t>14</w:t>
      </w:r>
      <w:r w:rsidRPr="00C9552F">
        <w:rPr>
          <w:rFonts w:ascii="Calibri" w:eastAsia="Times New Roman" w:hAnsi="Calibri" w:cs="Times New Roman"/>
          <w:lang w:val="en-US" w:eastAsia="en-GB"/>
        </w:rPr>
        <w:t>H</w:t>
      </w:r>
      <w:r w:rsidRPr="00C9552F">
        <w:rPr>
          <w:rFonts w:ascii="Calibri" w:eastAsia="Times New Roman" w:hAnsi="Calibri" w:cs="Times New Roman"/>
          <w:vertAlign w:val="subscript"/>
          <w:lang w:val="en-US" w:eastAsia="en-GB"/>
        </w:rPr>
        <w:t>21</w:t>
      </w:r>
      <w:r w:rsidRPr="00C9552F">
        <w:rPr>
          <w:rFonts w:ascii="Calibri" w:eastAsia="Times New Roman" w:hAnsi="Calibri" w:cs="Times New Roman"/>
          <w:lang w:val="en-US" w:eastAsia="en-GB"/>
        </w:rPr>
        <w:t>N</w:t>
      </w:r>
      <w:r w:rsidRPr="00C9552F">
        <w:rPr>
          <w:rFonts w:ascii="Calibri" w:eastAsia="Times New Roman" w:hAnsi="Calibri" w:cs="Times New Roman"/>
          <w:vertAlign w:val="subscript"/>
          <w:lang w:val="en-US" w:eastAsia="en-GB"/>
        </w:rPr>
        <w:t>2</w:t>
      </w:r>
      <w:r w:rsidRPr="00C9552F">
        <w:rPr>
          <w:rFonts w:ascii="Calibri" w:eastAsia="Times New Roman" w:hAnsi="Calibri" w:cs="Times New Roman"/>
          <w:lang w:val="en-US" w:eastAsia="en-GB"/>
        </w:rPr>
        <w:t>: Calc. (m/z): 217.1699; found (m/z): 217.1689.</w:t>
      </w:r>
    </w:p>
    <w:p w14:paraId="5CE99D8F" w14:textId="77777777" w:rsidR="00AE606D" w:rsidRPr="00C9552F" w:rsidRDefault="00AE606D" w:rsidP="00AC1E9C">
      <w:pPr>
        <w:jc w:val="both"/>
        <w:rPr>
          <w:rFonts w:ascii="Calibri" w:hAnsi="Calibri" w:cs="Times New Roman"/>
          <w:lang w:val="en-US"/>
        </w:rPr>
      </w:pPr>
      <w:r w:rsidRPr="00C9552F">
        <w:rPr>
          <w:rFonts w:ascii="Calibri" w:hAnsi="Calibri" w:cs="Times New Roman"/>
          <w:u w:val="single"/>
          <w:lang w:val="en-US"/>
        </w:rPr>
        <w:t>1-(2-(adamantan-1-yl)ethyl)imidazole</w:t>
      </w:r>
      <w:r w:rsidR="00C9552F" w:rsidRPr="00C9552F">
        <w:rPr>
          <w:rFonts w:ascii="Calibri" w:hAnsi="Calibri" w:cs="Times New Roman"/>
          <w:u w:val="single"/>
          <w:lang w:val="en-US"/>
        </w:rPr>
        <w:t xml:space="preserve"> (</w:t>
      </w:r>
      <w:r w:rsidR="00C9552F" w:rsidRPr="00C9552F">
        <w:rPr>
          <w:rFonts w:ascii="Calibri" w:hAnsi="Calibri" w:cs="Times New Roman"/>
          <w:b/>
          <w:u w:val="single"/>
          <w:lang w:val="en-US"/>
        </w:rPr>
        <w:t>5</w:t>
      </w:r>
      <w:r w:rsidR="00C9552F" w:rsidRPr="00C9552F">
        <w:rPr>
          <w:rFonts w:ascii="Calibri" w:hAnsi="Calibri" w:cs="Times New Roman"/>
          <w:u w:val="single"/>
          <w:lang w:val="en-US"/>
        </w:rPr>
        <w:t>):</w:t>
      </w:r>
      <w:r w:rsidR="00C9552F">
        <w:rPr>
          <w:rFonts w:ascii="Calibri" w:hAnsi="Calibri" w:cs="Times New Roman"/>
          <w:lang w:val="en-US"/>
        </w:rPr>
        <w:t xml:space="preserve"> </w:t>
      </w:r>
      <w:r w:rsidR="00C9552F" w:rsidRPr="00C9552F">
        <w:rPr>
          <w:rFonts w:ascii="Calibri" w:hAnsi="Calibri"/>
        </w:rPr>
        <w:object w:dxaOrig="1601" w:dyaOrig="726" w14:anchorId="5CE99E4B">
          <v:shape id="_x0000_i1030" type="#_x0000_t75" style="width:80.25pt;height:36pt" o:ole="">
            <v:imagedata r:id="rId18" o:title=""/>
          </v:shape>
          <o:OLEObject Type="Embed" ProgID="ChemDraw.Document.6.0" ShapeID="_x0000_i1030" DrawAspect="Content" ObjectID="_1474115089" r:id="rId19"/>
        </w:object>
      </w:r>
    </w:p>
    <w:p w14:paraId="5CE99D90" w14:textId="77777777" w:rsidR="00AE606D" w:rsidRPr="00C9552F" w:rsidRDefault="00AE606D" w:rsidP="00AC1E9C">
      <w:pPr>
        <w:jc w:val="both"/>
        <w:rPr>
          <w:rFonts w:ascii="Calibri" w:hAnsi="Calibri" w:cs="Times New Roman"/>
          <w:lang w:val="en-US"/>
        </w:rPr>
      </w:pPr>
      <w:r w:rsidRPr="00C9552F">
        <w:rPr>
          <w:rFonts w:ascii="Calibri" w:hAnsi="Calibri" w:cs="Times New Roman"/>
          <w:lang w:val="en-US"/>
        </w:rPr>
        <w:t xml:space="preserve">Sodium </w:t>
      </w:r>
      <w:r w:rsidR="008E49FD" w:rsidRPr="00C9552F">
        <w:rPr>
          <w:rFonts w:ascii="Calibri" w:hAnsi="Calibri" w:cs="Times New Roman"/>
          <w:lang w:val="en-US"/>
        </w:rPr>
        <w:t>hydroxide</w:t>
      </w:r>
      <w:r w:rsidRPr="00C9552F">
        <w:rPr>
          <w:rFonts w:ascii="Calibri" w:hAnsi="Calibri" w:cs="Times New Roman"/>
          <w:lang w:val="en-US"/>
        </w:rPr>
        <w:t xml:space="preserve"> (493 mg, 12.3 mmol, 3 eq.) and imidazole were suspended in 20 mL of dry DMF and stirred for 2 hours under nitrogen atmosphere at room temperature. The resulting solution is added on 1-(2-bromoethyl)adamantane (1 g, 4.1 mmol, 1 eq.) via a syringe and heated to 40°C overnight. The reaction mixture was cooled down to room temperature and quenched with methanol. Solvents were evaporated and the crude product was transferred in an </w:t>
      </w:r>
      <w:r w:rsidR="008E49FD" w:rsidRPr="00C9552F">
        <w:rPr>
          <w:rFonts w:ascii="Calibri" w:hAnsi="Calibri" w:cs="Times New Roman"/>
          <w:lang w:val="en-US"/>
        </w:rPr>
        <w:t>Erlenmeyer</w:t>
      </w:r>
      <w:r w:rsidRPr="00C9552F">
        <w:rPr>
          <w:rFonts w:ascii="Calibri" w:hAnsi="Calibri" w:cs="Times New Roman"/>
          <w:lang w:val="en-US"/>
        </w:rPr>
        <w:t xml:space="preserve"> using 100 mL of DCM and 150 mL of distillated water. The heterogeneous mixture was vigorously stirred for 20 min. and the organic layer was </w:t>
      </w:r>
      <w:r w:rsidR="008E49FD" w:rsidRPr="00C9552F">
        <w:rPr>
          <w:rFonts w:ascii="Calibri" w:hAnsi="Calibri" w:cs="Times New Roman"/>
          <w:lang w:val="en-US"/>
        </w:rPr>
        <w:t>decanted</w:t>
      </w:r>
      <w:r w:rsidRPr="00C9552F">
        <w:rPr>
          <w:rFonts w:ascii="Calibri" w:hAnsi="Calibri" w:cs="Times New Roman"/>
          <w:lang w:val="en-US"/>
        </w:rPr>
        <w:t>, washed with 100 mL of Brine, dried over MgSO</w:t>
      </w:r>
      <w:r w:rsidRPr="00C9552F">
        <w:rPr>
          <w:rFonts w:ascii="Calibri" w:hAnsi="Calibri" w:cs="Times New Roman"/>
          <w:vertAlign w:val="subscript"/>
          <w:lang w:val="en-US"/>
        </w:rPr>
        <w:t>4</w:t>
      </w:r>
      <w:r w:rsidRPr="00C9552F">
        <w:rPr>
          <w:rFonts w:ascii="Calibri" w:hAnsi="Calibri" w:cs="Times New Roman"/>
          <w:lang w:val="en-US"/>
        </w:rPr>
        <w:t>, and concentrated to yield a pale yellow solid (850 mg, 89 %).</w:t>
      </w:r>
    </w:p>
    <w:p w14:paraId="5CE99D91" w14:textId="77777777" w:rsidR="00AE606D" w:rsidRPr="00C9552F" w:rsidRDefault="00AE606D" w:rsidP="00AC1E9C">
      <w:pPr>
        <w:jc w:val="both"/>
        <w:rPr>
          <w:rFonts w:ascii="Calibri" w:hAnsi="Calibri" w:cs="Times New Roman"/>
          <w:lang w:val="en-US"/>
        </w:rPr>
      </w:pPr>
      <w:r w:rsidRPr="00C9552F">
        <w:rPr>
          <w:rFonts w:ascii="Calibri" w:hAnsi="Calibri" w:cs="Times New Roman"/>
          <w:vertAlign w:val="superscript"/>
          <w:lang w:val="en-US"/>
        </w:rPr>
        <w:t>1</w:t>
      </w:r>
      <w:r w:rsidRPr="00C9552F">
        <w:rPr>
          <w:rFonts w:ascii="Calibri" w:hAnsi="Calibri" w:cs="Times New Roman"/>
          <w:lang w:val="en-US"/>
        </w:rPr>
        <w:t>H NMR (</w:t>
      </w:r>
      <w:r w:rsidR="008E49FD" w:rsidRPr="00C9552F">
        <w:rPr>
          <w:rFonts w:ascii="Calibri" w:eastAsia="Times New Roman" w:hAnsi="Calibri" w:cs="Times New Roman"/>
          <w:lang w:val="en-US" w:eastAsia="en-GB"/>
        </w:rPr>
        <w:t>CDCl</w:t>
      </w:r>
      <w:r w:rsidR="008E49FD" w:rsidRPr="00C9552F">
        <w:rPr>
          <w:rFonts w:ascii="Calibri" w:eastAsia="Times New Roman" w:hAnsi="Calibri" w:cs="Times New Roman"/>
          <w:vertAlign w:val="subscript"/>
          <w:lang w:val="en-US" w:eastAsia="en-GB"/>
        </w:rPr>
        <w:t>3</w:t>
      </w:r>
      <w:r w:rsidRPr="00C9552F">
        <w:rPr>
          <w:rFonts w:ascii="Calibri" w:hAnsi="Calibri" w:cs="Times New Roman"/>
          <w:lang w:val="en-US"/>
        </w:rPr>
        <w:t>,</w:t>
      </w:r>
      <w:r w:rsidR="008E49FD" w:rsidRPr="00C9552F">
        <w:rPr>
          <w:rFonts w:ascii="Calibri" w:hAnsi="Calibri" w:cs="Times New Roman"/>
          <w:lang w:val="en-US"/>
        </w:rPr>
        <w:t xml:space="preserve"> </w:t>
      </w:r>
      <w:r w:rsidRPr="00C9552F">
        <w:rPr>
          <w:rFonts w:ascii="Calibri" w:hAnsi="Calibri" w:cs="Times New Roman"/>
          <w:lang w:val="en-US"/>
        </w:rPr>
        <w:t>400MHz): δ = 7.49 (s, 1 H), 7.07 (s, 1 H), 6.93 (s, 1 H), 3.92 - 3.99 (m, 2 H), 2.01 (br. s., 3 H), 1.71 - 1.80 (m, 3 H), 1.58 - 1.71 (m, 5 H), 1.56 ppm (br. s., 6 H)</w:t>
      </w:r>
    </w:p>
    <w:p w14:paraId="5CE99D92" w14:textId="77777777" w:rsidR="00AE606D" w:rsidRPr="00C9552F" w:rsidRDefault="00AE606D" w:rsidP="00AC1E9C">
      <w:pPr>
        <w:jc w:val="both"/>
        <w:rPr>
          <w:rFonts w:ascii="Calibri" w:hAnsi="Calibri" w:cs="Times New Roman"/>
          <w:lang w:val="en-US"/>
        </w:rPr>
      </w:pPr>
      <w:r w:rsidRPr="00C9552F">
        <w:rPr>
          <w:rFonts w:ascii="Calibri" w:hAnsi="Calibri" w:cs="Times New Roman"/>
          <w:vertAlign w:val="superscript"/>
          <w:lang w:val="en-US"/>
        </w:rPr>
        <w:t>13</w:t>
      </w:r>
      <w:r w:rsidRPr="00C9552F">
        <w:rPr>
          <w:rFonts w:ascii="Calibri" w:hAnsi="Calibri" w:cs="Times New Roman"/>
          <w:lang w:val="en-US"/>
        </w:rPr>
        <w:t>C NMR (CDCl</w:t>
      </w:r>
      <w:r w:rsidRPr="00C9552F">
        <w:rPr>
          <w:rFonts w:ascii="Calibri" w:hAnsi="Calibri" w:cs="Times New Roman"/>
          <w:vertAlign w:val="subscript"/>
          <w:lang w:val="en-US"/>
        </w:rPr>
        <w:t>3</w:t>
      </w:r>
      <w:r w:rsidRPr="00C9552F">
        <w:rPr>
          <w:rFonts w:ascii="Calibri" w:hAnsi="Calibri" w:cs="Times New Roman"/>
          <w:lang w:val="en-US"/>
        </w:rPr>
        <w:t>,</w:t>
      </w:r>
      <w:r w:rsidR="008E49FD" w:rsidRPr="00C9552F">
        <w:rPr>
          <w:rFonts w:ascii="Calibri" w:hAnsi="Calibri" w:cs="Times New Roman"/>
          <w:lang w:val="en-US"/>
        </w:rPr>
        <w:t xml:space="preserve"> </w:t>
      </w:r>
      <w:r w:rsidRPr="00C9552F">
        <w:rPr>
          <w:rFonts w:ascii="Calibri" w:hAnsi="Calibri" w:cs="Times New Roman"/>
          <w:lang w:val="en-US"/>
        </w:rPr>
        <w:t>101MHz): δ = 136.5, 128.9, 118.3, 45.0, 41.8, 41.7, 36.5, 31.5, 28.0 ppm</w:t>
      </w:r>
    </w:p>
    <w:p w14:paraId="5CE99D93" w14:textId="77777777" w:rsidR="00AE606D" w:rsidRPr="00C9552F" w:rsidRDefault="00AE606D" w:rsidP="00AC1E9C">
      <w:pPr>
        <w:jc w:val="both"/>
        <w:rPr>
          <w:rFonts w:ascii="Calibri" w:hAnsi="Calibri" w:cs="Times New Roman"/>
          <w:lang w:val="en-US"/>
        </w:rPr>
      </w:pPr>
      <w:r w:rsidRPr="00C9552F">
        <w:rPr>
          <w:rFonts w:ascii="Calibri" w:hAnsi="Calibri" w:cs="Times New Roman"/>
          <w:lang w:val="en-US"/>
        </w:rPr>
        <w:t>HRMS (ESI) for C</w:t>
      </w:r>
      <w:r w:rsidRPr="00C9552F">
        <w:rPr>
          <w:rFonts w:ascii="Calibri" w:hAnsi="Calibri" w:cs="Times New Roman"/>
          <w:vertAlign w:val="subscript"/>
          <w:lang w:val="en-US"/>
        </w:rPr>
        <w:t>15</w:t>
      </w:r>
      <w:r w:rsidRPr="00C9552F">
        <w:rPr>
          <w:rFonts w:ascii="Calibri" w:hAnsi="Calibri" w:cs="Times New Roman"/>
          <w:lang w:val="en-US"/>
        </w:rPr>
        <w:t>H</w:t>
      </w:r>
      <w:r w:rsidRPr="00C9552F">
        <w:rPr>
          <w:rFonts w:ascii="Calibri" w:hAnsi="Calibri" w:cs="Times New Roman"/>
          <w:vertAlign w:val="subscript"/>
          <w:lang w:val="en-US"/>
        </w:rPr>
        <w:t>23</w:t>
      </w:r>
      <w:r w:rsidRPr="00C9552F">
        <w:rPr>
          <w:rFonts w:ascii="Calibri" w:hAnsi="Calibri" w:cs="Times New Roman"/>
          <w:lang w:val="en-US"/>
        </w:rPr>
        <w:t>N</w:t>
      </w:r>
      <w:r w:rsidRPr="00C9552F">
        <w:rPr>
          <w:rFonts w:ascii="Calibri" w:hAnsi="Calibri" w:cs="Times New Roman"/>
          <w:vertAlign w:val="subscript"/>
          <w:lang w:val="en-US"/>
        </w:rPr>
        <w:t>2</w:t>
      </w:r>
      <w:r w:rsidRPr="00C9552F">
        <w:rPr>
          <w:rFonts w:ascii="Calibri" w:hAnsi="Calibri" w:cs="Times New Roman"/>
          <w:lang w:val="en-US"/>
        </w:rPr>
        <w:t>: Calc. (m/z): 231.1856; found (m/z): 231.1856.</w:t>
      </w:r>
    </w:p>
    <w:p w14:paraId="5CE99D94" w14:textId="77777777" w:rsidR="00C9552F" w:rsidRPr="00C9552F" w:rsidRDefault="00AE606D" w:rsidP="00AC1E9C">
      <w:pPr>
        <w:jc w:val="both"/>
        <w:rPr>
          <w:rFonts w:ascii="Calibri" w:hAnsi="Calibri"/>
          <w:lang w:val="en-CA"/>
        </w:rPr>
      </w:pPr>
      <w:r w:rsidRPr="00C9552F">
        <w:rPr>
          <w:rFonts w:ascii="Calibri" w:hAnsi="Calibri" w:cs="Times New Roman"/>
          <w:u w:val="single"/>
          <w:lang w:val="en-US"/>
        </w:rPr>
        <w:t>1-(2-(adamantan-1-yl)methyl)-2-methylimidazole</w:t>
      </w:r>
      <w:r w:rsidR="00C9552F" w:rsidRPr="00C9552F">
        <w:rPr>
          <w:rFonts w:ascii="Calibri" w:hAnsi="Calibri" w:cs="Times New Roman"/>
          <w:u w:val="single"/>
          <w:lang w:val="en-US"/>
        </w:rPr>
        <w:t xml:space="preserve"> (</w:t>
      </w:r>
      <w:r w:rsidR="00C9552F" w:rsidRPr="00C9552F">
        <w:rPr>
          <w:rFonts w:ascii="Calibri" w:hAnsi="Calibri" w:cs="Times New Roman"/>
          <w:b/>
          <w:u w:val="single"/>
          <w:lang w:val="en-US"/>
        </w:rPr>
        <w:t>6</w:t>
      </w:r>
      <w:r w:rsidR="00C9552F" w:rsidRPr="00C9552F">
        <w:rPr>
          <w:rFonts w:ascii="Calibri" w:hAnsi="Calibri" w:cs="Times New Roman"/>
          <w:u w:val="single"/>
          <w:lang w:val="en-US"/>
        </w:rPr>
        <w:t>):</w:t>
      </w:r>
      <w:r w:rsidR="00C9552F" w:rsidRPr="00C9552F">
        <w:rPr>
          <w:rFonts w:ascii="Calibri" w:hAnsi="Calibri"/>
        </w:rPr>
        <w:object w:dxaOrig="1418" w:dyaOrig="820" w14:anchorId="5CE99E4C">
          <v:shape id="_x0000_i1031" type="#_x0000_t75" style="width:70.5pt;height:40.5pt" o:ole="">
            <v:imagedata r:id="rId20" o:title=""/>
          </v:shape>
          <o:OLEObject Type="Embed" ProgID="ChemDraw.Document.6.0" ShapeID="_x0000_i1031" DrawAspect="Content" ObjectID="_1474115090" r:id="rId21"/>
        </w:object>
      </w:r>
    </w:p>
    <w:p w14:paraId="5CE99D95" w14:textId="77777777" w:rsidR="00AE606D" w:rsidRPr="00C9552F" w:rsidRDefault="00AE606D" w:rsidP="00AC1E9C">
      <w:pPr>
        <w:jc w:val="both"/>
        <w:rPr>
          <w:rFonts w:ascii="Calibri" w:hAnsi="Calibri" w:cs="Times New Roman"/>
          <w:lang w:val="en-US"/>
        </w:rPr>
      </w:pPr>
    </w:p>
    <w:p w14:paraId="5CE99D96" w14:textId="77777777" w:rsidR="00AE606D" w:rsidRPr="00C9552F" w:rsidRDefault="00AE606D" w:rsidP="00AC1E9C">
      <w:pPr>
        <w:jc w:val="both"/>
        <w:rPr>
          <w:rFonts w:ascii="Calibri" w:hAnsi="Calibri" w:cs="Times New Roman"/>
          <w:lang w:val="en-US"/>
        </w:rPr>
      </w:pPr>
      <w:r w:rsidRPr="00C9552F">
        <w:rPr>
          <w:rFonts w:ascii="Calibri" w:hAnsi="Calibri" w:cs="Times New Roman"/>
          <w:lang w:val="en-US"/>
        </w:rPr>
        <w:t xml:space="preserve">Sodium </w:t>
      </w:r>
      <w:r w:rsidR="00CD58C7" w:rsidRPr="00C9552F">
        <w:rPr>
          <w:rFonts w:ascii="Calibri" w:hAnsi="Calibri" w:cs="Times New Roman"/>
          <w:lang w:val="en-US"/>
        </w:rPr>
        <w:t>hydroxide</w:t>
      </w:r>
      <w:r w:rsidRPr="00C9552F">
        <w:rPr>
          <w:rFonts w:ascii="Calibri" w:hAnsi="Calibri" w:cs="Times New Roman"/>
          <w:lang w:val="en-US"/>
        </w:rPr>
        <w:t xml:space="preserve"> (260 mg, 6.5 mmol, 3 eq.) and 2-methylimidazole (536 mg, 6.5 mmol, 3 eq.) were suspended in 20 mL of dry DMF and stirred for 2 hours under nitrogen atmosphere at </w:t>
      </w:r>
      <w:r w:rsidRPr="00C9552F">
        <w:rPr>
          <w:rFonts w:ascii="Calibri" w:hAnsi="Calibri" w:cs="Times New Roman"/>
          <w:lang w:val="en-US"/>
        </w:rPr>
        <w:lastRenderedPageBreak/>
        <w:t xml:space="preserve">room temperature. The resulting solution is added on 1-(bromomethyl)adamantane (500 mg, 2.2 mmol, 1 eq.) via a syringe and heated to 100°C overnight. The reaction mixture was cooled down to room temperature and quenched with methanol. Solvents were evaporated and the crude product was transferred in an </w:t>
      </w:r>
      <w:r w:rsidR="00CD58C7" w:rsidRPr="00C9552F">
        <w:rPr>
          <w:rFonts w:ascii="Calibri" w:hAnsi="Calibri" w:cs="Times New Roman"/>
          <w:lang w:val="en-US"/>
        </w:rPr>
        <w:t>Erlenmeyer</w:t>
      </w:r>
      <w:r w:rsidRPr="00C9552F">
        <w:rPr>
          <w:rFonts w:ascii="Calibri" w:hAnsi="Calibri" w:cs="Times New Roman"/>
          <w:lang w:val="en-US"/>
        </w:rPr>
        <w:t xml:space="preserve"> using 100 mL of DCM and 150 mL of distillated water. The heterogeneous mixture was vigorously stirred for 20 min. and the organic layer was </w:t>
      </w:r>
      <w:r w:rsidR="00CD58C7" w:rsidRPr="00C9552F">
        <w:rPr>
          <w:rFonts w:ascii="Calibri" w:hAnsi="Calibri" w:cs="Times New Roman"/>
          <w:lang w:val="en-US"/>
        </w:rPr>
        <w:t>decanted</w:t>
      </w:r>
      <w:r w:rsidRPr="00C9552F">
        <w:rPr>
          <w:rFonts w:ascii="Calibri" w:hAnsi="Calibri" w:cs="Times New Roman"/>
          <w:lang w:val="en-US"/>
        </w:rPr>
        <w:t>, washed with 100 mL of Brine, dried over MgSO</w:t>
      </w:r>
      <w:r w:rsidRPr="00C9552F">
        <w:rPr>
          <w:rFonts w:ascii="Calibri" w:hAnsi="Calibri" w:cs="Times New Roman"/>
          <w:vertAlign w:val="subscript"/>
          <w:lang w:val="en-US"/>
        </w:rPr>
        <w:t>4</w:t>
      </w:r>
      <w:r w:rsidRPr="00C9552F">
        <w:rPr>
          <w:rFonts w:ascii="Calibri" w:hAnsi="Calibri" w:cs="Times New Roman"/>
          <w:lang w:val="en-US"/>
        </w:rPr>
        <w:t>, and concentrated to yield a white solid (443 mg, 88 %).</w:t>
      </w:r>
    </w:p>
    <w:p w14:paraId="5CE99D97" w14:textId="77777777" w:rsidR="00AE606D" w:rsidRPr="00C9552F" w:rsidRDefault="00AE606D" w:rsidP="00AC1E9C">
      <w:pPr>
        <w:jc w:val="both"/>
        <w:rPr>
          <w:rFonts w:ascii="Calibri" w:hAnsi="Calibri" w:cs="Times New Roman"/>
          <w:lang w:val="en-US"/>
        </w:rPr>
      </w:pPr>
      <w:r w:rsidRPr="00C9552F">
        <w:rPr>
          <w:rFonts w:ascii="Calibri" w:hAnsi="Calibri" w:cs="Times New Roman"/>
          <w:vertAlign w:val="superscript"/>
          <w:lang w:val="en-US"/>
        </w:rPr>
        <w:t>1</w:t>
      </w:r>
      <w:r w:rsidRPr="00C9552F">
        <w:rPr>
          <w:rFonts w:ascii="Calibri" w:hAnsi="Calibri" w:cs="Times New Roman"/>
          <w:lang w:val="en-US"/>
        </w:rPr>
        <w:t>H NMR (</w:t>
      </w:r>
      <w:r w:rsidR="00CD58C7" w:rsidRPr="00C9552F">
        <w:rPr>
          <w:rFonts w:ascii="Calibri" w:eastAsia="Times New Roman" w:hAnsi="Calibri" w:cs="Times New Roman"/>
          <w:lang w:val="en-US" w:eastAsia="en-GB"/>
        </w:rPr>
        <w:t>CDCl</w:t>
      </w:r>
      <w:r w:rsidR="00CD58C7" w:rsidRPr="00C9552F">
        <w:rPr>
          <w:rFonts w:ascii="Calibri" w:eastAsia="Times New Roman" w:hAnsi="Calibri" w:cs="Times New Roman"/>
          <w:vertAlign w:val="subscript"/>
          <w:lang w:val="en-US" w:eastAsia="en-GB"/>
        </w:rPr>
        <w:t>3</w:t>
      </w:r>
      <w:r w:rsidRPr="00C9552F">
        <w:rPr>
          <w:rFonts w:ascii="Calibri" w:hAnsi="Calibri" w:cs="Times New Roman"/>
          <w:lang w:val="en-US"/>
        </w:rPr>
        <w:t>,</w:t>
      </w:r>
      <w:r w:rsidR="00CD58C7" w:rsidRPr="00C9552F">
        <w:rPr>
          <w:rFonts w:ascii="Calibri" w:hAnsi="Calibri" w:cs="Times New Roman"/>
          <w:lang w:val="en-US"/>
        </w:rPr>
        <w:t xml:space="preserve"> </w:t>
      </w:r>
      <w:r w:rsidRPr="00C9552F">
        <w:rPr>
          <w:rFonts w:ascii="Calibri" w:hAnsi="Calibri" w:cs="Times New Roman"/>
          <w:lang w:val="en-US"/>
        </w:rPr>
        <w:t xml:space="preserve">300MHz): δ = 6.88 (s, 1 H), 6.74 (s, 1 H), 3.49 (s, 2 H), 2.36 (s, 3 H), 1.99 (br. s., 3 H), 1.65 - 1.76 (m, 3 H), 1.54 - 1.64 (m, 3 H), 1.51 ppm (d, </w:t>
      </w:r>
      <w:r w:rsidRPr="00C9552F">
        <w:rPr>
          <w:rFonts w:ascii="Calibri" w:hAnsi="Calibri" w:cs="Times New Roman"/>
          <w:i/>
          <w:iCs/>
          <w:lang w:val="en-US"/>
        </w:rPr>
        <w:t>J</w:t>
      </w:r>
      <w:r w:rsidRPr="00C9552F">
        <w:rPr>
          <w:rFonts w:ascii="Calibri" w:hAnsi="Calibri" w:cs="Times New Roman"/>
          <w:lang w:val="en-US"/>
        </w:rPr>
        <w:t>=2.0 Hz, 6 H)</w:t>
      </w:r>
    </w:p>
    <w:p w14:paraId="5CE99D98" w14:textId="77777777" w:rsidR="00AE606D" w:rsidRPr="00C9552F" w:rsidRDefault="00AE606D" w:rsidP="00AC1E9C">
      <w:pPr>
        <w:jc w:val="both"/>
        <w:rPr>
          <w:rFonts w:ascii="Calibri" w:hAnsi="Calibri" w:cs="Times New Roman"/>
          <w:lang w:val="en-US"/>
        </w:rPr>
      </w:pPr>
      <w:r w:rsidRPr="00C9552F">
        <w:rPr>
          <w:rFonts w:ascii="Calibri" w:hAnsi="Calibri" w:cs="Times New Roman"/>
          <w:vertAlign w:val="superscript"/>
          <w:lang w:val="en-US"/>
        </w:rPr>
        <w:t>13</w:t>
      </w:r>
      <w:r w:rsidRPr="00C9552F">
        <w:rPr>
          <w:rFonts w:ascii="Calibri" w:hAnsi="Calibri" w:cs="Times New Roman"/>
          <w:lang w:val="en-US"/>
        </w:rPr>
        <w:t>C NMR (CDCl</w:t>
      </w:r>
      <w:r w:rsidRPr="00C9552F">
        <w:rPr>
          <w:rFonts w:ascii="Calibri" w:hAnsi="Calibri" w:cs="Times New Roman"/>
          <w:vertAlign w:val="subscript"/>
          <w:lang w:val="en-US"/>
        </w:rPr>
        <w:t>3</w:t>
      </w:r>
      <w:r w:rsidRPr="00C9552F">
        <w:rPr>
          <w:rFonts w:ascii="Calibri" w:hAnsi="Calibri" w:cs="Times New Roman"/>
          <w:lang w:val="en-US"/>
        </w:rPr>
        <w:t>,</w:t>
      </w:r>
      <w:r w:rsidR="00CD58C7" w:rsidRPr="00C9552F">
        <w:rPr>
          <w:rFonts w:ascii="Calibri" w:hAnsi="Calibri" w:cs="Times New Roman"/>
          <w:lang w:val="en-US"/>
        </w:rPr>
        <w:t xml:space="preserve"> </w:t>
      </w:r>
      <w:r w:rsidRPr="00C9552F">
        <w:rPr>
          <w:rFonts w:ascii="Calibri" w:hAnsi="Calibri" w:cs="Times New Roman"/>
          <w:lang w:val="en-US"/>
        </w:rPr>
        <w:t>75MHz): δ = 145.3, 126.2, 121.2, 58.2, 40.6, 36.6, 35.2, 28.1, 13.7 ppm</w:t>
      </w:r>
    </w:p>
    <w:p w14:paraId="5CE99D99" w14:textId="77777777" w:rsidR="00AE606D" w:rsidRPr="00C9552F" w:rsidRDefault="00AE606D" w:rsidP="00AC1E9C">
      <w:pPr>
        <w:jc w:val="both"/>
        <w:rPr>
          <w:rFonts w:ascii="Calibri" w:hAnsi="Calibri" w:cs="Times New Roman"/>
          <w:lang w:val="en-US"/>
        </w:rPr>
      </w:pPr>
      <w:r w:rsidRPr="00C9552F">
        <w:rPr>
          <w:rFonts w:ascii="Calibri" w:hAnsi="Calibri" w:cs="Times New Roman"/>
          <w:lang w:val="en-US"/>
        </w:rPr>
        <w:t>HRMS (ESI) for C</w:t>
      </w:r>
      <w:r w:rsidRPr="00C9552F">
        <w:rPr>
          <w:rFonts w:ascii="Calibri" w:hAnsi="Calibri" w:cs="Times New Roman"/>
          <w:vertAlign w:val="subscript"/>
          <w:lang w:val="en-US"/>
        </w:rPr>
        <w:t>15</w:t>
      </w:r>
      <w:r w:rsidRPr="00C9552F">
        <w:rPr>
          <w:rFonts w:ascii="Calibri" w:hAnsi="Calibri" w:cs="Times New Roman"/>
          <w:lang w:val="en-US"/>
        </w:rPr>
        <w:t>H</w:t>
      </w:r>
      <w:r w:rsidRPr="00C9552F">
        <w:rPr>
          <w:rFonts w:ascii="Calibri" w:hAnsi="Calibri" w:cs="Times New Roman"/>
          <w:vertAlign w:val="subscript"/>
          <w:lang w:val="en-US"/>
        </w:rPr>
        <w:t>23</w:t>
      </w:r>
      <w:r w:rsidRPr="00C9552F">
        <w:rPr>
          <w:rFonts w:ascii="Calibri" w:hAnsi="Calibri" w:cs="Times New Roman"/>
          <w:lang w:val="en-US"/>
        </w:rPr>
        <w:t>N</w:t>
      </w:r>
      <w:r w:rsidR="00CD58C7" w:rsidRPr="00C9552F">
        <w:rPr>
          <w:rFonts w:ascii="Calibri" w:hAnsi="Calibri" w:cs="Times New Roman"/>
          <w:vertAlign w:val="subscript"/>
          <w:lang w:val="en-US"/>
        </w:rPr>
        <w:t>2</w:t>
      </w:r>
      <w:r w:rsidRPr="00C9552F">
        <w:rPr>
          <w:rFonts w:ascii="Calibri" w:hAnsi="Calibri" w:cs="Times New Roman"/>
          <w:lang w:val="en-US"/>
        </w:rPr>
        <w:t>: Calc. (m/z): 231.1856; found (m/z): 231.1866.</w:t>
      </w:r>
    </w:p>
    <w:p w14:paraId="5CE99D9A" w14:textId="77777777" w:rsidR="00C9552F" w:rsidRPr="00C9552F" w:rsidRDefault="00AE606D" w:rsidP="00AC1E9C">
      <w:pPr>
        <w:jc w:val="both"/>
        <w:rPr>
          <w:rFonts w:ascii="Calibri" w:hAnsi="Calibri"/>
          <w:lang w:val="en-CA"/>
        </w:rPr>
      </w:pPr>
      <w:r w:rsidRPr="00C9552F">
        <w:rPr>
          <w:rFonts w:ascii="Calibri" w:hAnsi="Calibri" w:cs="Times New Roman"/>
          <w:u w:val="single"/>
          <w:lang w:val="en-US"/>
        </w:rPr>
        <w:t>1-(2-(adamantan-1-yl)ethyl)-2-methylimidazole</w:t>
      </w:r>
      <w:r w:rsidR="00C9552F" w:rsidRPr="00C9552F">
        <w:rPr>
          <w:rFonts w:ascii="Calibri" w:hAnsi="Calibri" w:cs="Times New Roman"/>
          <w:u w:val="single"/>
          <w:lang w:val="en-US"/>
        </w:rPr>
        <w:t xml:space="preserve"> (</w:t>
      </w:r>
      <w:r w:rsidR="00C9552F" w:rsidRPr="00C9552F">
        <w:rPr>
          <w:rFonts w:ascii="Calibri" w:eastAsia="Times New Roman" w:hAnsi="Calibri" w:cs="Times New Roman"/>
          <w:b/>
          <w:u w:val="single"/>
          <w:lang w:val="en-US" w:eastAsia="en-GB"/>
        </w:rPr>
        <w:t>7</w:t>
      </w:r>
      <w:r w:rsidR="00C9552F" w:rsidRPr="00C9552F">
        <w:rPr>
          <w:rFonts w:ascii="Calibri" w:eastAsia="Times New Roman" w:hAnsi="Calibri" w:cs="Times New Roman"/>
          <w:u w:val="single"/>
          <w:lang w:val="en-US" w:eastAsia="en-GB"/>
        </w:rPr>
        <w:t>):</w:t>
      </w:r>
      <w:r w:rsidR="00C9552F">
        <w:rPr>
          <w:rFonts w:ascii="Calibri" w:eastAsia="Times New Roman" w:hAnsi="Calibri" w:cs="Times New Roman"/>
          <w:b/>
          <w:lang w:val="en-US" w:eastAsia="en-GB"/>
        </w:rPr>
        <w:t xml:space="preserve"> </w:t>
      </w:r>
      <w:r w:rsidR="00C9552F" w:rsidRPr="00C9552F">
        <w:rPr>
          <w:rFonts w:ascii="Calibri" w:hAnsi="Calibri"/>
        </w:rPr>
        <w:object w:dxaOrig="1601" w:dyaOrig="767" w14:anchorId="5CE99E4D">
          <v:shape id="_x0000_i1032" type="#_x0000_t75" style="width:80.25pt;height:38.25pt" o:ole="">
            <v:imagedata r:id="rId22" o:title=""/>
          </v:shape>
          <o:OLEObject Type="Embed" ProgID="ChemDraw.Document.6.0" ShapeID="_x0000_i1032" DrawAspect="Content" ObjectID="_1474115091" r:id="rId23"/>
        </w:object>
      </w:r>
    </w:p>
    <w:p w14:paraId="5CE99D9B" w14:textId="77777777" w:rsidR="00AE606D" w:rsidRPr="00C9552F" w:rsidRDefault="00AE606D" w:rsidP="00AC1E9C">
      <w:pPr>
        <w:jc w:val="both"/>
        <w:rPr>
          <w:rFonts w:ascii="Calibri" w:hAnsi="Calibri" w:cs="Times New Roman"/>
          <w:lang w:val="en-US"/>
        </w:rPr>
      </w:pPr>
    </w:p>
    <w:p w14:paraId="5CE99D9C" w14:textId="77777777" w:rsidR="00AE606D" w:rsidRPr="00C9552F" w:rsidRDefault="00AE606D" w:rsidP="00AC1E9C">
      <w:pPr>
        <w:jc w:val="both"/>
        <w:rPr>
          <w:rFonts w:ascii="Calibri" w:hAnsi="Calibri" w:cs="Times New Roman"/>
          <w:lang w:val="en-US"/>
        </w:rPr>
      </w:pPr>
      <w:r w:rsidRPr="00C9552F">
        <w:rPr>
          <w:rFonts w:ascii="Calibri" w:hAnsi="Calibri" w:cs="Times New Roman"/>
          <w:lang w:val="en-US"/>
        </w:rPr>
        <w:t xml:space="preserve">Sodium </w:t>
      </w:r>
      <w:r w:rsidR="00CD58C7" w:rsidRPr="00C9552F">
        <w:rPr>
          <w:rFonts w:ascii="Calibri" w:hAnsi="Calibri" w:cs="Times New Roman"/>
          <w:lang w:val="en-US"/>
        </w:rPr>
        <w:t>hydroxide</w:t>
      </w:r>
      <w:r w:rsidRPr="00C9552F">
        <w:rPr>
          <w:rFonts w:ascii="Calibri" w:hAnsi="Calibri" w:cs="Times New Roman"/>
          <w:lang w:val="en-US"/>
        </w:rPr>
        <w:t xml:space="preserve"> (100 mg, 2.5 mmol, 3 eq.) and 2-methylimidazole (205 mg, 2.5 mmol, 3 eq.) were suspended in 15 mL of dry DMF and stirred for 2 hours under nitrogen atmosphere at room temperature. The resulting solution is added on 1-(2-bromoethyl)adamantane (205 mg, 0.82 mmol, 1 eq.) via a syringe and heated to 40°C overnight. The reaction mixture was cooled down to room temperature and quenched with methanol. Solvents were evaporated and the crude product was transferred in an </w:t>
      </w:r>
      <w:r w:rsidR="00CD58C7" w:rsidRPr="00C9552F">
        <w:rPr>
          <w:rFonts w:ascii="Calibri" w:hAnsi="Calibri" w:cs="Times New Roman"/>
          <w:lang w:val="en-US"/>
        </w:rPr>
        <w:t>Erlenmeyer</w:t>
      </w:r>
      <w:r w:rsidRPr="00C9552F">
        <w:rPr>
          <w:rFonts w:ascii="Calibri" w:hAnsi="Calibri" w:cs="Times New Roman"/>
          <w:lang w:val="en-US"/>
        </w:rPr>
        <w:t xml:space="preserve"> using 100 mL of DCM and 150 mL of distillated water. The heterogeneous mixture was vigorously stirred for 20 min. and the organic layer was </w:t>
      </w:r>
      <w:r w:rsidR="00CD58C7" w:rsidRPr="00C9552F">
        <w:rPr>
          <w:rFonts w:ascii="Calibri" w:hAnsi="Calibri" w:cs="Times New Roman"/>
          <w:lang w:val="en-US"/>
        </w:rPr>
        <w:t>decanted</w:t>
      </w:r>
      <w:r w:rsidRPr="00C9552F">
        <w:rPr>
          <w:rFonts w:ascii="Calibri" w:hAnsi="Calibri" w:cs="Times New Roman"/>
          <w:lang w:val="en-US"/>
        </w:rPr>
        <w:t>, washed with 100 mL of Brine, dried over MgSO</w:t>
      </w:r>
      <w:r w:rsidRPr="00C9552F">
        <w:rPr>
          <w:rFonts w:ascii="Calibri" w:hAnsi="Calibri" w:cs="Times New Roman"/>
          <w:vertAlign w:val="subscript"/>
          <w:lang w:val="en-US"/>
        </w:rPr>
        <w:t>4</w:t>
      </w:r>
      <w:r w:rsidRPr="00C9552F">
        <w:rPr>
          <w:rFonts w:ascii="Calibri" w:hAnsi="Calibri" w:cs="Times New Roman"/>
          <w:lang w:val="en-US"/>
        </w:rPr>
        <w:t>, and concentrated to yield a pale brown solid (161 mg, 81 %).</w:t>
      </w:r>
    </w:p>
    <w:p w14:paraId="5CE99D9D" w14:textId="77777777" w:rsidR="00AE606D" w:rsidRPr="00C9552F" w:rsidRDefault="00AE606D" w:rsidP="00AC1E9C">
      <w:pPr>
        <w:jc w:val="both"/>
        <w:rPr>
          <w:rFonts w:ascii="Calibri" w:hAnsi="Calibri" w:cs="Times New Roman"/>
          <w:lang w:val="en-US"/>
        </w:rPr>
      </w:pPr>
      <w:r w:rsidRPr="00C9552F">
        <w:rPr>
          <w:rFonts w:ascii="Calibri" w:hAnsi="Calibri" w:cs="Times New Roman"/>
          <w:vertAlign w:val="superscript"/>
          <w:lang w:val="en-US"/>
        </w:rPr>
        <w:t>1</w:t>
      </w:r>
      <w:r w:rsidRPr="00C9552F">
        <w:rPr>
          <w:rFonts w:ascii="Calibri" w:hAnsi="Calibri" w:cs="Times New Roman"/>
          <w:lang w:val="en-US"/>
        </w:rPr>
        <w:t>H NMR (CDCl</w:t>
      </w:r>
      <w:r w:rsidRPr="00C9552F">
        <w:rPr>
          <w:rFonts w:ascii="Calibri" w:hAnsi="Calibri" w:cs="Times New Roman"/>
          <w:vertAlign w:val="subscript"/>
          <w:lang w:val="en-US"/>
        </w:rPr>
        <w:t>3</w:t>
      </w:r>
      <w:r w:rsidRPr="00C9552F">
        <w:rPr>
          <w:rFonts w:ascii="Calibri" w:hAnsi="Calibri" w:cs="Times New Roman"/>
          <w:lang w:val="en-US"/>
        </w:rPr>
        <w:t>,</w:t>
      </w:r>
      <w:r w:rsidR="00CD58C7" w:rsidRPr="00C9552F">
        <w:rPr>
          <w:rFonts w:ascii="Calibri" w:hAnsi="Calibri" w:cs="Times New Roman"/>
          <w:lang w:val="en-US"/>
        </w:rPr>
        <w:t xml:space="preserve"> </w:t>
      </w:r>
      <w:r w:rsidRPr="00C9552F">
        <w:rPr>
          <w:rFonts w:ascii="Calibri" w:hAnsi="Calibri" w:cs="Times New Roman"/>
          <w:lang w:val="en-US"/>
        </w:rPr>
        <w:t xml:space="preserve">400MHz): δ = 6.92 (s, 1 H), 6.82 (s, 1 H), 3.77 - 3.89 (m, 2 H), 2.39 (s, 3 H), 2.02 (br. s., 3 H), 1.75 - 1.78 (m, 3 H), 1.64 - 1.71 (m, 3 H), 1.58 (d, </w:t>
      </w:r>
      <w:r w:rsidRPr="00C9552F">
        <w:rPr>
          <w:rFonts w:ascii="Calibri" w:hAnsi="Calibri" w:cs="Times New Roman"/>
          <w:i/>
          <w:iCs/>
          <w:lang w:val="en-US"/>
        </w:rPr>
        <w:t>J</w:t>
      </w:r>
      <w:r w:rsidRPr="00C9552F">
        <w:rPr>
          <w:rFonts w:ascii="Calibri" w:hAnsi="Calibri" w:cs="Times New Roman"/>
          <w:lang w:val="en-US"/>
        </w:rPr>
        <w:t>=2.0 Hz, 6 H), 1.47 - 1.54 ppm (m, 2 H)</w:t>
      </w:r>
    </w:p>
    <w:p w14:paraId="5CE99D9E" w14:textId="77777777" w:rsidR="00AE606D" w:rsidRPr="00C9552F" w:rsidRDefault="00AE606D" w:rsidP="00AC1E9C">
      <w:pPr>
        <w:jc w:val="both"/>
        <w:rPr>
          <w:rFonts w:ascii="Calibri" w:hAnsi="Calibri" w:cs="Times New Roman"/>
          <w:color w:val="000000" w:themeColor="text1"/>
          <w:lang w:val="en-US"/>
        </w:rPr>
      </w:pPr>
      <w:r w:rsidRPr="00C9552F">
        <w:rPr>
          <w:rFonts w:ascii="Calibri" w:hAnsi="Calibri" w:cs="Times New Roman"/>
          <w:color w:val="000000" w:themeColor="text1"/>
          <w:vertAlign w:val="superscript"/>
          <w:lang w:val="en-US"/>
        </w:rPr>
        <w:t>13</w:t>
      </w:r>
      <w:r w:rsidRPr="00C9552F">
        <w:rPr>
          <w:rFonts w:ascii="Calibri" w:hAnsi="Calibri" w:cs="Times New Roman"/>
          <w:color w:val="000000" w:themeColor="text1"/>
          <w:lang w:val="en-US"/>
        </w:rPr>
        <w:t>C NMR (CDCl</w:t>
      </w:r>
      <w:r w:rsidRPr="00C9552F">
        <w:rPr>
          <w:rFonts w:ascii="Calibri" w:hAnsi="Calibri" w:cs="Times New Roman"/>
          <w:color w:val="000000" w:themeColor="text1"/>
          <w:vertAlign w:val="subscript"/>
          <w:lang w:val="en-US"/>
        </w:rPr>
        <w:t>3</w:t>
      </w:r>
      <w:r w:rsidRPr="00C9552F">
        <w:rPr>
          <w:rFonts w:ascii="Calibri" w:hAnsi="Calibri" w:cs="Times New Roman"/>
          <w:color w:val="000000" w:themeColor="text1"/>
          <w:lang w:val="en-US"/>
        </w:rPr>
        <w:t>,</w:t>
      </w:r>
      <w:r w:rsidR="00CD58C7" w:rsidRPr="00C9552F">
        <w:rPr>
          <w:rFonts w:ascii="Calibri" w:hAnsi="Calibri" w:cs="Times New Roman"/>
          <w:color w:val="000000" w:themeColor="text1"/>
          <w:lang w:val="en-US"/>
        </w:rPr>
        <w:t xml:space="preserve"> </w:t>
      </w:r>
      <w:r w:rsidRPr="00C9552F">
        <w:rPr>
          <w:rFonts w:ascii="Calibri" w:hAnsi="Calibri" w:cs="Times New Roman"/>
          <w:color w:val="000000" w:themeColor="text1"/>
          <w:lang w:val="en-US"/>
        </w:rPr>
        <w:t xml:space="preserve">126MHz): </w:t>
      </w:r>
      <w:r w:rsidRPr="00C9552F">
        <w:rPr>
          <w:rFonts w:ascii="Calibri" w:hAnsi="Calibri" w:cs="Times New Roman"/>
          <w:lang w:val="en-US"/>
        </w:rPr>
        <w:t>δ</w:t>
      </w:r>
      <w:r w:rsidRPr="00C9552F">
        <w:rPr>
          <w:rFonts w:ascii="Calibri" w:hAnsi="Calibri" w:cs="Times New Roman"/>
          <w:color w:val="000000" w:themeColor="text1"/>
          <w:lang w:val="en-US"/>
        </w:rPr>
        <w:t xml:space="preserve"> = 127.1, 118.8, 45.1, 42.2, 41.1, 37.0, 31.9, 28.5, 29.6 13.0 ppm</w:t>
      </w:r>
    </w:p>
    <w:p w14:paraId="5CE99D9F" w14:textId="77777777" w:rsidR="00AE606D" w:rsidRPr="00C9552F" w:rsidRDefault="00AE606D" w:rsidP="00AC1E9C">
      <w:pPr>
        <w:jc w:val="both"/>
        <w:rPr>
          <w:rFonts w:ascii="Calibri" w:hAnsi="Calibri" w:cs="Times New Roman"/>
          <w:lang w:val="en-US"/>
        </w:rPr>
      </w:pPr>
      <w:r w:rsidRPr="00C9552F">
        <w:rPr>
          <w:rFonts w:ascii="Calibri" w:hAnsi="Calibri" w:cs="Times New Roman"/>
          <w:lang w:val="en-US"/>
        </w:rPr>
        <w:t>HRMS (ESI) for C</w:t>
      </w:r>
      <w:r w:rsidRPr="00C9552F">
        <w:rPr>
          <w:rFonts w:ascii="Calibri" w:hAnsi="Calibri" w:cs="Times New Roman"/>
          <w:vertAlign w:val="subscript"/>
          <w:lang w:val="en-US"/>
        </w:rPr>
        <w:t>16</w:t>
      </w:r>
      <w:r w:rsidRPr="00C9552F">
        <w:rPr>
          <w:rFonts w:ascii="Calibri" w:hAnsi="Calibri" w:cs="Times New Roman"/>
          <w:lang w:val="en-US"/>
        </w:rPr>
        <w:t>H</w:t>
      </w:r>
      <w:r w:rsidRPr="00C9552F">
        <w:rPr>
          <w:rFonts w:ascii="Calibri" w:hAnsi="Calibri" w:cs="Times New Roman"/>
          <w:vertAlign w:val="subscript"/>
          <w:lang w:val="en-US"/>
        </w:rPr>
        <w:t>25</w:t>
      </w:r>
      <w:r w:rsidRPr="00C9552F">
        <w:rPr>
          <w:rFonts w:ascii="Calibri" w:hAnsi="Calibri" w:cs="Times New Roman"/>
          <w:lang w:val="en-US"/>
        </w:rPr>
        <w:t>N</w:t>
      </w:r>
      <w:r w:rsidR="00CD58C7" w:rsidRPr="00C9552F">
        <w:rPr>
          <w:rFonts w:ascii="Calibri" w:hAnsi="Calibri" w:cs="Times New Roman"/>
          <w:vertAlign w:val="subscript"/>
          <w:lang w:val="en-US"/>
        </w:rPr>
        <w:t>2</w:t>
      </w:r>
      <w:r w:rsidRPr="00C9552F">
        <w:rPr>
          <w:rFonts w:ascii="Calibri" w:hAnsi="Calibri" w:cs="Times New Roman"/>
          <w:lang w:val="en-US"/>
        </w:rPr>
        <w:t>: Calc. (m/z): 245.2012; found (m/z): 245.2003.</w:t>
      </w:r>
    </w:p>
    <w:p w14:paraId="5CE99DA0" w14:textId="77777777" w:rsidR="00C9552F" w:rsidRPr="00C9552F" w:rsidRDefault="006F7862" w:rsidP="00AC1E9C">
      <w:pPr>
        <w:jc w:val="both"/>
        <w:rPr>
          <w:rFonts w:ascii="Calibri" w:hAnsi="Calibri"/>
          <w:lang w:val="en-CA"/>
        </w:rPr>
      </w:pPr>
      <w:r w:rsidRPr="00C9552F">
        <w:rPr>
          <w:rFonts w:ascii="Calibri" w:hAnsi="Calibri" w:cs="Times New Roman"/>
          <w:u w:val="single"/>
          <w:lang w:val="en-US"/>
        </w:rPr>
        <w:t>1,3-bis(2-(adamantan-1-yl)methyl)imidazolium bromide</w:t>
      </w:r>
      <w:r w:rsidR="00C9552F" w:rsidRPr="00C9552F">
        <w:rPr>
          <w:rFonts w:ascii="Calibri" w:hAnsi="Calibri" w:cs="Times New Roman"/>
          <w:u w:val="single"/>
          <w:lang w:val="en-US"/>
        </w:rPr>
        <w:t xml:space="preserve"> (</w:t>
      </w:r>
      <w:r w:rsidR="00C9552F" w:rsidRPr="00C9552F">
        <w:rPr>
          <w:rFonts w:ascii="Calibri" w:hAnsi="Calibri" w:cs="Times New Roman"/>
          <w:b/>
          <w:u w:val="single"/>
          <w:lang w:val="en-US"/>
        </w:rPr>
        <w:t>8a</w:t>
      </w:r>
      <w:r w:rsidR="00C9552F" w:rsidRPr="00C9552F">
        <w:rPr>
          <w:rFonts w:ascii="Calibri" w:hAnsi="Calibri" w:cs="Times New Roman"/>
          <w:u w:val="single"/>
          <w:lang w:val="en-US"/>
        </w:rPr>
        <w:t>):</w:t>
      </w:r>
      <w:r w:rsidR="00C9552F" w:rsidRPr="00C9552F">
        <w:rPr>
          <w:rFonts w:ascii="Calibri" w:hAnsi="Calibri" w:cs="Times New Roman"/>
          <w:b/>
          <w:u w:val="single"/>
          <w:lang w:val="en-US"/>
        </w:rPr>
        <w:t xml:space="preserve"> </w:t>
      </w:r>
      <w:r w:rsidR="00C9552F" w:rsidRPr="00C9552F">
        <w:rPr>
          <w:rFonts w:ascii="Calibri" w:hAnsi="Calibri"/>
        </w:rPr>
        <w:object w:dxaOrig="2172" w:dyaOrig="993" w14:anchorId="5CE99E4E">
          <v:shape id="_x0000_i1033" type="#_x0000_t75" style="width:108.75pt;height:49.5pt" o:ole="">
            <v:imagedata r:id="rId24" o:title=""/>
          </v:shape>
          <o:OLEObject Type="Embed" ProgID="ChemDraw.Document.6.0" ShapeID="_x0000_i1033" DrawAspect="Content" ObjectID="_1474115092" r:id="rId25"/>
        </w:object>
      </w:r>
    </w:p>
    <w:p w14:paraId="5CE99DA1" w14:textId="77777777" w:rsidR="006F7862" w:rsidRPr="00C9552F" w:rsidRDefault="006F7862" w:rsidP="00AC1E9C">
      <w:pPr>
        <w:jc w:val="both"/>
        <w:rPr>
          <w:rFonts w:ascii="Calibri" w:hAnsi="Calibri" w:cs="Times New Roman"/>
          <w:lang w:val="en-US"/>
        </w:rPr>
      </w:pPr>
    </w:p>
    <w:p w14:paraId="5CE99DA2" w14:textId="77777777" w:rsidR="006F7862" w:rsidRPr="00C9552F" w:rsidRDefault="006F7862" w:rsidP="00AC1E9C">
      <w:pPr>
        <w:jc w:val="both"/>
        <w:rPr>
          <w:rFonts w:ascii="Calibri" w:hAnsi="Calibri" w:cs="Times New Roman"/>
          <w:lang w:val="en-US"/>
        </w:rPr>
      </w:pPr>
      <w:r w:rsidRPr="00C9552F">
        <w:rPr>
          <w:rFonts w:ascii="Calibri" w:hAnsi="Calibri" w:cs="Times New Roman"/>
          <w:lang w:val="en-US"/>
        </w:rPr>
        <w:t xml:space="preserve">1-(2-(adamantan-1-yl)methyl)imidazole (500 mg, 2.3 mmol, 1 eq.) is solubilized with 1-(2-bromomethyl)adamantane (583 mg, 2.5 mmol, 1.1 eq.) in 5 mL of NMP in a sealed vial and were heated using a Biotage® Initiator Classic Microwave Synthesizer at 200°C for 2 hours. The NMP is </w:t>
      </w:r>
      <w:r w:rsidRPr="00C9552F">
        <w:rPr>
          <w:rFonts w:ascii="Calibri" w:hAnsi="Calibri" w:cs="Times New Roman"/>
          <w:lang w:val="en-US"/>
        </w:rPr>
        <w:lastRenderedPageBreak/>
        <w:t>evaporated and the crude mixture is triturated with 20 mL AcOEt. The precip</w:t>
      </w:r>
      <w:r w:rsidR="007D100E" w:rsidRPr="00C9552F">
        <w:rPr>
          <w:rFonts w:ascii="Calibri" w:hAnsi="Calibri" w:cs="Times New Roman"/>
          <w:lang w:val="en-US"/>
        </w:rPr>
        <w:t>it</w:t>
      </w:r>
      <w:r w:rsidRPr="00C9552F">
        <w:rPr>
          <w:rFonts w:ascii="Calibri" w:hAnsi="Calibri" w:cs="Times New Roman"/>
          <w:lang w:val="en-US"/>
        </w:rPr>
        <w:t>ate is filtrated and dried</w:t>
      </w:r>
      <w:r w:rsidR="00CD58C7" w:rsidRPr="00C9552F">
        <w:rPr>
          <w:rFonts w:ascii="Calibri" w:hAnsi="Calibri" w:cs="Times New Roman"/>
          <w:lang w:val="en-US"/>
        </w:rPr>
        <w:t xml:space="preserve"> to yield a white solid (717 mg</w:t>
      </w:r>
      <w:r w:rsidRPr="00C9552F">
        <w:rPr>
          <w:rFonts w:ascii="Calibri" w:hAnsi="Calibri" w:cs="Times New Roman"/>
          <w:lang w:val="en-US"/>
        </w:rPr>
        <w:t>, 70 %).</w:t>
      </w:r>
    </w:p>
    <w:p w14:paraId="5CE99DA3" w14:textId="77777777" w:rsidR="006F7862" w:rsidRPr="00C9552F" w:rsidRDefault="006F7862" w:rsidP="00AC1E9C">
      <w:pPr>
        <w:jc w:val="both"/>
        <w:rPr>
          <w:rFonts w:ascii="Calibri" w:hAnsi="Calibri" w:cs="Times New Roman"/>
          <w:lang w:val="en-US"/>
        </w:rPr>
      </w:pPr>
      <w:r w:rsidRPr="00C9552F">
        <w:rPr>
          <w:rFonts w:ascii="Calibri" w:hAnsi="Calibri" w:cs="Times New Roman"/>
          <w:vertAlign w:val="superscript"/>
          <w:lang w:val="en-US"/>
        </w:rPr>
        <w:t>1</w:t>
      </w:r>
      <w:r w:rsidRPr="00C9552F">
        <w:rPr>
          <w:rFonts w:ascii="Calibri" w:hAnsi="Calibri" w:cs="Times New Roman"/>
          <w:lang w:val="en-US"/>
        </w:rPr>
        <w:t>H NMR (</w:t>
      </w:r>
      <w:r w:rsidR="00CD58C7" w:rsidRPr="00C9552F">
        <w:rPr>
          <w:rFonts w:ascii="Calibri" w:eastAsia="Times New Roman" w:hAnsi="Calibri" w:cs="Times New Roman"/>
          <w:lang w:val="en-US" w:eastAsia="en-GB"/>
        </w:rPr>
        <w:t>CDCl</w:t>
      </w:r>
      <w:r w:rsidR="00CD58C7" w:rsidRPr="00C9552F">
        <w:rPr>
          <w:rFonts w:ascii="Calibri" w:eastAsia="Times New Roman" w:hAnsi="Calibri" w:cs="Times New Roman"/>
          <w:vertAlign w:val="subscript"/>
          <w:lang w:val="en-US" w:eastAsia="en-GB"/>
        </w:rPr>
        <w:t>3</w:t>
      </w:r>
      <w:r w:rsidRPr="00C9552F">
        <w:rPr>
          <w:rFonts w:ascii="Calibri" w:hAnsi="Calibri" w:cs="Times New Roman"/>
          <w:lang w:val="en-US"/>
        </w:rPr>
        <w:t>,</w:t>
      </w:r>
      <w:r w:rsidR="00CD58C7" w:rsidRPr="00C9552F">
        <w:rPr>
          <w:rFonts w:ascii="Calibri" w:hAnsi="Calibri" w:cs="Times New Roman"/>
          <w:lang w:val="en-US"/>
        </w:rPr>
        <w:t xml:space="preserve"> </w:t>
      </w:r>
      <w:r w:rsidRPr="00C9552F">
        <w:rPr>
          <w:rFonts w:ascii="Calibri" w:hAnsi="Calibri" w:cs="Times New Roman"/>
          <w:lang w:val="en-US"/>
        </w:rPr>
        <w:t xml:space="preserve">500MHz): δ = 10.51 (s, 1 H), 7.21 (d, </w:t>
      </w:r>
      <w:r w:rsidRPr="00C9552F">
        <w:rPr>
          <w:rFonts w:ascii="Calibri" w:hAnsi="Calibri" w:cs="Times New Roman"/>
          <w:i/>
          <w:iCs/>
          <w:lang w:val="en-US"/>
        </w:rPr>
        <w:t>J</w:t>
      </w:r>
      <w:r w:rsidRPr="00C9552F">
        <w:rPr>
          <w:rFonts w:ascii="Calibri" w:hAnsi="Calibri" w:cs="Times New Roman"/>
          <w:lang w:val="en-US"/>
        </w:rPr>
        <w:t xml:space="preserve">=1.5 Hz, 2 H), 4.11 (s, 4 H), 2.05 (br. s., 6 H), 1.70 – 1.78 (m, 6 H), 1.58 - 1.64 (m, 6 H), 1.57 ppm (d, </w:t>
      </w:r>
      <w:r w:rsidRPr="00C9552F">
        <w:rPr>
          <w:rFonts w:ascii="Calibri" w:hAnsi="Calibri" w:cs="Times New Roman"/>
          <w:i/>
          <w:iCs/>
          <w:lang w:val="en-US"/>
        </w:rPr>
        <w:t>J</w:t>
      </w:r>
      <w:r w:rsidRPr="00C9552F">
        <w:rPr>
          <w:rFonts w:ascii="Calibri" w:hAnsi="Calibri" w:cs="Times New Roman"/>
          <w:lang w:val="en-US"/>
        </w:rPr>
        <w:t>=2.6 Hz, 12 H)</w:t>
      </w:r>
    </w:p>
    <w:p w14:paraId="5CE99DA4" w14:textId="77777777" w:rsidR="006F7862" w:rsidRPr="00C9552F" w:rsidRDefault="006F7862" w:rsidP="00AC1E9C">
      <w:pPr>
        <w:jc w:val="both"/>
        <w:rPr>
          <w:rFonts w:ascii="Calibri" w:hAnsi="Calibri" w:cs="Times New Roman"/>
          <w:lang w:val="en-US"/>
        </w:rPr>
      </w:pPr>
      <w:r w:rsidRPr="00C9552F">
        <w:rPr>
          <w:rFonts w:ascii="Calibri" w:hAnsi="Calibri" w:cs="Times New Roman"/>
          <w:vertAlign w:val="superscript"/>
          <w:lang w:val="en-US"/>
        </w:rPr>
        <w:t>13</w:t>
      </w:r>
      <w:r w:rsidRPr="00C9552F">
        <w:rPr>
          <w:rFonts w:ascii="Calibri" w:hAnsi="Calibri" w:cs="Times New Roman"/>
          <w:lang w:val="en-US"/>
        </w:rPr>
        <w:t>C NMR (CDCl</w:t>
      </w:r>
      <w:r w:rsidRPr="00C9552F">
        <w:rPr>
          <w:rFonts w:ascii="Calibri" w:hAnsi="Calibri" w:cs="Times New Roman"/>
          <w:vertAlign w:val="subscript"/>
          <w:lang w:val="en-US"/>
        </w:rPr>
        <w:t>3</w:t>
      </w:r>
      <w:r w:rsidRPr="00C9552F">
        <w:rPr>
          <w:rFonts w:ascii="Calibri" w:hAnsi="Calibri" w:cs="Times New Roman"/>
          <w:lang w:val="en-US"/>
        </w:rPr>
        <w:t>,</w:t>
      </w:r>
      <w:r w:rsidR="00CD58C7" w:rsidRPr="00C9552F">
        <w:rPr>
          <w:rFonts w:ascii="Calibri" w:hAnsi="Calibri" w:cs="Times New Roman"/>
          <w:lang w:val="en-US"/>
        </w:rPr>
        <w:t xml:space="preserve"> </w:t>
      </w:r>
      <w:r w:rsidRPr="00C9552F">
        <w:rPr>
          <w:rFonts w:ascii="Calibri" w:hAnsi="Calibri" w:cs="Times New Roman"/>
          <w:lang w:val="en-US"/>
        </w:rPr>
        <w:t>126MHz): δ = 139.0, 122.6, 61.4, 39.8, 36.3, 34.1, 27.9 ppm</w:t>
      </w:r>
    </w:p>
    <w:p w14:paraId="5CE99DA5" w14:textId="77777777" w:rsidR="006F7862" w:rsidRPr="00C9552F" w:rsidRDefault="006F7862" w:rsidP="00AC1E9C">
      <w:pPr>
        <w:jc w:val="both"/>
        <w:rPr>
          <w:rFonts w:ascii="Calibri" w:hAnsi="Calibri" w:cs="Times New Roman"/>
          <w:lang w:val="en-US"/>
        </w:rPr>
      </w:pPr>
      <w:r w:rsidRPr="00C9552F">
        <w:rPr>
          <w:rFonts w:ascii="Calibri" w:hAnsi="Calibri" w:cs="Times New Roman"/>
          <w:lang w:val="en-US"/>
        </w:rPr>
        <w:t>HRMS (ESI) for C</w:t>
      </w:r>
      <w:r w:rsidRPr="00C9552F">
        <w:rPr>
          <w:rFonts w:ascii="Calibri" w:hAnsi="Calibri" w:cs="Times New Roman"/>
          <w:vertAlign w:val="subscript"/>
          <w:lang w:val="en-US"/>
        </w:rPr>
        <w:t>25</w:t>
      </w:r>
      <w:r w:rsidRPr="00C9552F">
        <w:rPr>
          <w:rFonts w:ascii="Calibri" w:hAnsi="Calibri" w:cs="Times New Roman"/>
          <w:lang w:val="en-US"/>
        </w:rPr>
        <w:t>H</w:t>
      </w:r>
      <w:r w:rsidRPr="00C9552F">
        <w:rPr>
          <w:rFonts w:ascii="Calibri" w:hAnsi="Calibri" w:cs="Times New Roman"/>
          <w:vertAlign w:val="subscript"/>
          <w:lang w:val="en-US"/>
        </w:rPr>
        <w:t>37</w:t>
      </w:r>
      <w:r w:rsidRPr="00C9552F">
        <w:rPr>
          <w:rFonts w:ascii="Calibri" w:hAnsi="Calibri" w:cs="Times New Roman"/>
          <w:lang w:val="en-US"/>
        </w:rPr>
        <w:t>N</w:t>
      </w:r>
      <w:r w:rsidR="00CD58C7" w:rsidRPr="00C9552F">
        <w:rPr>
          <w:rFonts w:ascii="Calibri" w:hAnsi="Calibri" w:cs="Times New Roman"/>
          <w:vertAlign w:val="subscript"/>
          <w:lang w:val="en-US"/>
        </w:rPr>
        <w:t>2</w:t>
      </w:r>
      <w:r w:rsidRPr="00C9552F">
        <w:rPr>
          <w:rFonts w:ascii="Calibri" w:hAnsi="Calibri" w:cs="Times New Roman"/>
          <w:lang w:val="en-US"/>
        </w:rPr>
        <w:t>: Calc. (m/z): 365.2951; found (m/z): 365.2944.</w:t>
      </w:r>
    </w:p>
    <w:p w14:paraId="5CE99DA6" w14:textId="77777777" w:rsidR="006F7862" w:rsidRPr="00C9552F" w:rsidRDefault="006F7862" w:rsidP="00AC1E9C">
      <w:pPr>
        <w:jc w:val="both"/>
        <w:rPr>
          <w:rFonts w:ascii="Calibri" w:hAnsi="Calibri"/>
          <w:lang w:val="en-US"/>
        </w:rPr>
      </w:pPr>
    </w:p>
    <w:p w14:paraId="5CE99DA7" w14:textId="77777777" w:rsidR="006F7862" w:rsidRPr="00C9552F" w:rsidRDefault="006F7862" w:rsidP="00AC1E9C">
      <w:pPr>
        <w:jc w:val="both"/>
        <w:rPr>
          <w:rFonts w:ascii="Calibri" w:hAnsi="Calibri" w:cs="Times New Roman"/>
          <w:lang w:val="en-US"/>
        </w:rPr>
      </w:pPr>
      <w:r w:rsidRPr="00C9552F">
        <w:rPr>
          <w:rFonts w:ascii="Calibri" w:hAnsi="Calibri" w:cs="Times New Roman"/>
          <w:u w:val="single"/>
          <w:lang w:val="en-US"/>
        </w:rPr>
        <w:t>1,3-bis(2-(adamantan-1-yl)methyl)imidazolium bis(trifluorometylsulfonyl)imide</w:t>
      </w:r>
      <w:r w:rsidR="00C9552F" w:rsidRPr="00C9552F">
        <w:rPr>
          <w:rFonts w:ascii="Calibri" w:hAnsi="Calibri" w:cs="Times New Roman"/>
          <w:u w:val="single"/>
          <w:lang w:val="en-US"/>
        </w:rPr>
        <w:t xml:space="preserve"> (</w:t>
      </w:r>
      <w:r w:rsidR="00C9552F" w:rsidRPr="00C9552F">
        <w:rPr>
          <w:rFonts w:ascii="Calibri" w:hAnsi="Calibri" w:cs="Times New Roman"/>
          <w:b/>
          <w:u w:val="single"/>
          <w:lang w:val="en-US"/>
        </w:rPr>
        <w:t>8b</w:t>
      </w:r>
      <w:r w:rsidR="00C9552F" w:rsidRPr="00C9552F">
        <w:rPr>
          <w:rFonts w:ascii="Calibri" w:hAnsi="Calibri" w:cs="Times New Roman"/>
          <w:u w:val="single"/>
          <w:lang w:val="en-US"/>
        </w:rPr>
        <w:t>):</w:t>
      </w:r>
      <w:r w:rsidR="00C9552F" w:rsidRPr="00C9552F">
        <w:rPr>
          <w:rFonts w:ascii="Calibri" w:hAnsi="Calibri"/>
          <w:lang w:val="en-US"/>
        </w:rPr>
        <w:t xml:space="preserve"> </w:t>
      </w:r>
      <w:r w:rsidR="00C9552F" w:rsidRPr="00C9552F">
        <w:rPr>
          <w:rFonts w:ascii="Calibri" w:hAnsi="Calibri"/>
        </w:rPr>
        <w:object w:dxaOrig="2243" w:dyaOrig="1007" w14:anchorId="5CE99E4F">
          <v:shape id="_x0000_i1034" type="#_x0000_t75" style="width:112.5pt;height:50.25pt" o:ole="">
            <v:imagedata r:id="rId26" o:title=""/>
          </v:shape>
          <o:OLEObject Type="Embed" ProgID="ChemDraw.Document.6.0" ShapeID="_x0000_i1034" DrawAspect="Content" ObjectID="_1474115093" r:id="rId27"/>
        </w:object>
      </w:r>
    </w:p>
    <w:p w14:paraId="5CE99DA8" w14:textId="77777777" w:rsidR="006F7862" w:rsidRPr="00C9552F" w:rsidRDefault="006F7862" w:rsidP="00AC1E9C">
      <w:pPr>
        <w:jc w:val="both"/>
        <w:rPr>
          <w:rFonts w:ascii="Calibri" w:hAnsi="Calibri" w:cs="Times New Roman"/>
          <w:lang w:val="en-US"/>
        </w:rPr>
      </w:pPr>
      <w:r w:rsidRPr="00C9552F">
        <w:rPr>
          <w:rFonts w:ascii="Calibri" w:hAnsi="Calibri" w:cs="Times New Roman"/>
          <w:lang w:val="en-US"/>
        </w:rPr>
        <w:t>1,3-bis(2-(adamantan-1-yl)ethyl)imidazolium  bromide (150mg, 0.34 mmol, 1 eq.) is solubilized in a minimum amount of MeOH and an excess of LiNTf</w:t>
      </w:r>
      <w:r w:rsidRPr="00C9552F">
        <w:rPr>
          <w:rFonts w:ascii="Calibri" w:hAnsi="Calibri" w:cs="Times New Roman"/>
          <w:vertAlign w:val="subscript"/>
          <w:lang w:val="en-US"/>
        </w:rPr>
        <w:t>2</w:t>
      </w:r>
      <w:r w:rsidRPr="00C9552F">
        <w:rPr>
          <w:rFonts w:ascii="Calibri" w:hAnsi="Calibri" w:cs="Times New Roman"/>
          <w:lang w:val="en-US"/>
        </w:rPr>
        <w:t xml:space="preserve"> (290mg, 1.01 mmol, 3 eq.) is added. The solution is heated to 50°C overnight. Solvent is evaporated and triturated in 50 mL of water. The precipitate is filtered to yield a white solid (196mg, 90%).</w:t>
      </w:r>
    </w:p>
    <w:p w14:paraId="5CE99DA9" w14:textId="77777777" w:rsidR="006F7862" w:rsidRPr="00C9552F" w:rsidRDefault="006F7862" w:rsidP="00AC1E9C">
      <w:pPr>
        <w:jc w:val="both"/>
        <w:rPr>
          <w:rFonts w:ascii="Calibri" w:hAnsi="Calibri" w:cs="Times New Roman"/>
          <w:lang w:val="en-US"/>
        </w:rPr>
      </w:pPr>
      <w:r w:rsidRPr="00C9552F">
        <w:rPr>
          <w:rFonts w:ascii="Calibri" w:hAnsi="Calibri" w:cs="Times New Roman"/>
          <w:vertAlign w:val="superscript"/>
          <w:lang w:val="en-US"/>
        </w:rPr>
        <w:t>1</w:t>
      </w:r>
      <w:r w:rsidRPr="00C9552F">
        <w:rPr>
          <w:rFonts w:ascii="Calibri" w:hAnsi="Calibri" w:cs="Times New Roman"/>
          <w:lang w:val="en-US"/>
        </w:rPr>
        <w:t>H NMR (</w:t>
      </w:r>
      <w:r w:rsidR="00CD58C7" w:rsidRPr="00C9552F">
        <w:rPr>
          <w:rFonts w:ascii="Calibri" w:eastAsia="Times New Roman" w:hAnsi="Calibri" w:cs="Times New Roman"/>
          <w:lang w:val="en-US" w:eastAsia="en-GB"/>
        </w:rPr>
        <w:t>CDCl</w:t>
      </w:r>
      <w:r w:rsidR="00CD58C7" w:rsidRPr="00C9552F">
        <w:rPr>
          <w:rFonts w:ascii="Calibri" w:eastAsia="Times New Roman" w:hAnsi="Calibri" w:cs="Times New Roman"/>
          <w:vertAlign w:val="subscript"/>
          <w:lang w:val="en-US" w:eastAsia="en-GB"/>
        </w:rPr>
        <w:t>3</w:t>
      </w:r>
      <w:r w:rsidRPr="00C9552F">
        <w:rPr>
          <w:rFonts w:ascii="Calibri" w:hAnsi="Calibri" w:cs="Times New Roman"/>
          <w:lang w:val="en-US"/>
        </w:rPr>
        <w:t>,</w:t>
      </w:r>
      <w:r w:rsidR="00CD58C7" w:rsidRPr="00C9552F">
        <w:rPr>
          <w:rFonts w:ascii="Calibri" w:hAnsi="Calibri" w:cs="Times New Roman"/>
          <w:lang w:val="en-US"/>
        </w:rPr>
        <w:t xml:space="preserve"> </w:t>
      </w:r>
      <w:r w:rsidRPr="00C9552F">
        <w:rPr>
          <w:rFonts w:ascii="Calibri" w:hAnsi="Calibri" w:cs="Times New Roman"/>
          <w:lang w:val="en-US"/>
        </w:rPr>
        <w:t xml:space="preserve">300MHz): δ = 8.75 (s, 1 H), 7.11 (d, </w:t>
      </w:r>
      <w:r w:rsidRPr="00C9552F">
        <w:rPr>
          <w:rFonts w:ascii="Calibri" w:hAnsi="Calibri" w:cs="Times New Roman"/>
          <w:i/>
          <w:iCs/>
          <w:lang w:val="en-US"/>
        </w:rPr>
        <w:t>J</w:t>
      </w:r>
      <w:r w:rsidRPr="00C9552F">
        <w:rPr>
          <w:rFonts w:ascii="Calibri" w:hAnsi="Calibri" w:cs="Times New Roman"/>
          <w:lang w:val="en-US"/>
        </w:rPr>
        <w:t xml:space="preserve">=1.7 Hz, 2 H), 3.93 (s, 4 H), 2.06 (br. s., 6 H), 1.69 - 1.81 (m, 6 H), 1.55 - 1.66 (m, 6 H), 1.50 ppm (d, </w:t>
      </w:r>
      <w:r w:rsidRPr="00C9552F">
        <w:rPr>
          <w:rFonts w:ascii="Calibri" w:hAnsi="Calibri" w:cs="Times New Roman"/>
          <w:i/>
          <w:iCs/>
          <w:lang w:val="en-US"/>
        </w:rPr>
        <w:t>J</w:t>
      </w:r>
      <w:r w:rsidRPr="00C9552F">
        <w:rPr>
          <w:rFonts w:ascii="Calibri" w:hAnsi="Calibri" w:cs="Times New Roman"/>
          <w:lang w:val="en-US"/>
        </w:rPr>
        <w:t>=2.7 Hz, 12 H)</w:t>
      </w:r>
    </w:p>
    <w:p w14:paraId="5CE99DAA" w14:textId="77777777" w:rsidR="006F7862" w:rsidRPr="00C9552F" w:rsidRDefault="006F7862" w:rsidP="00AC1E9C">
      <w:pPr>
        <w:jc w:val="both"/>
        <w:rPr>
          <w:rFonts w:ascii="Calibri" w:hAnsi="Calibri" w:cs="Times New Roman"/>
          <w:lang w:val="en-US"/>
        </w:rPr>
      </w:pPr>
      <w:r w:rsidRPr="00C9552F">
        <w:rPr>
          <w:rFonts w:ascii="Calibri" w:hAnsi="Calibri" w:cs="Times New Roman"/>
          <w:vertAlign w:val="superscript"/>
          <w:lang w:val="en-US"/>
        </w:rPr>
        <w:t>13</w:t>
      </w:r>
      <w:r w:rsidRPr="00C9552F">
        <w:rPr>
          <w:rFonts w:ascii="Calibri" w:hAnsi="Calibri" w:cs="Times New Roman"/>
          <w:lang w:val="en-US"/>
        </w:rPr>
        <w:t>C NMR (CDCl</w:t>
      </w:r>
      <w:r w:rsidRPr="00C9552F">
        <w:rPr>
          <w:rFonts w:ascii="Calibri" w:hAnsi="Calibri" w:cs="Times New Roman"/>
          <w:vertAlign w:val="subscript"/>
          <w:lang w:val="en-US"/>
        </w:rPr>
        <w:t>3</w:t>
      </w:r>
      <w:r w:rsidRPr="00C9552F">
        <w:rPr>
          <w:rFonts w:ascii="Calibri" w:hAnsi="Calibri" w:cs="Times New Roman"/>
          <w:lang w:val="en-US"/>
        </w:rPr>
        <w:t>,</w:t>
      </w:r>
      <w:r w:rsidR="00CD58C7" w:rsidRPr="00C9552F">
        <w:rPr>
          <w:rFonts w:ascii="Calibri" w:hAnsi="Calibri" w:cs="Times New Roman"/>
          <w:lang w:val="en-US"/>
        </w:rPr>
        <w:t xml:space="preserve"> </w:t>
      </w:r>
      <w:r w:rsidRPr="00C9552F">
        <w:rPr>
          <w:rFonts w:ascii="Calibri" w:hAnsi="Calibri" w:cs="Times New Roman"/>
          <w:lang w:val="en-US"/>
        </w:rPr>
        <w:t>101MHz): δ = 137.2, 123.1, 119.8, 61.7, 39.7, 36.3, 34.0, 27.9 ppm</w:t>
      </w:r>
    </w:p>
    <w:p w14:paraId="5CE99DAB" w14:textId="77777777" w:rsidR="006F7862" w:rsidRPr="00C9552F" w:rsidRDefault="006F7862" w:rsidP="00AC1E9C">
      <w:pPr>
        <w:jc w:val="both"/>
        <w:rPr>
          <w:rFonts w:ascii="Calibri" w:hAnsi="Calibri" w:cs="Times New Roman"/>
          <w:lang w:val="en-US"/>
        </w:rPr>
      </w:pPr>
      <w:r w:rsidRPr="00C9552F">
        <w:rPr>
          <w:rFonts w:ascii="Calibri" w:hAnsi="Calibri" w:cs="Times New Roman"/>
          <w:vertAlign w:val="superscript"/>
          <w:lang w:val="en-US"/>
        </w:rPr>
        <w:t>19</w:t>
      </w:r>
      <w:r w:rsidRPr="00C9552F">
        <w:rPr>
          <w:rFonts w:ascii="Calibri" w:hAnsi="Calibri" w:cs="Times New Roman"/>
          <w:lang w:val="en-US"/>
        </w:rPr>
        <w:t>F NMR (</w:t>
      </w:r>
      <w:r w:rsidR="00CD58C7" w:rsidRPr="00C9552F">
        <w:rPr>
          <w:rFonts w:ascii="Calibri" w:eastAsia="Times New Roman" w:hAnsi="Calibri" w:cs="Times New Roman"/>
          <w:lang w:val="en-US" w:eastAsia="en-GB"/>
        </w:rPr>
        <w:t>CDCl</w:t>
      </w:r>
      <w:r w:rsidR="00CD58C7" w:rsidRPr="00C9552F">
        <w:rPr>
          <w:rFonts w:ascii="Calibri" w:eastAsia="Times New Roman" w:hAnsi="Calibri" w:cs="Times New Roman"/>
          <w:vertAlign w:val="subscript"/>
          <w:lang w:val="en-US" w:eastAsia="en-GB"/>
        </w:rPr>
        <w:t>3</w:t>
      </w:r>
      <w:r w:rsidRPr="00C9552F">
        <w:rPr>
          <w:rFonts w:ascii="Calibri" w:hAnsi="Calibri" w:cs="Times New Roman"/>
          <w:lang w:val="en-US"/>
        </w:rPr>
        <w:t>,</w:t>
      </w:r>
      <w:r w:rsidR="00CD58C7" w:rsidRPr="00C9552F">
        <w:rPr>
          <w:rFonts w:ascii="Calibri" w:hAnsi="Calibri" w:cs="Times New Roman"/>
          <w:lang w:val="en-US"/>
        </w:rPr>
        <w:t xml:space="preserve"> </w:t>
      </w:r>
      <w:r w:rsidRPr="00C9552F">
        <w:rPr>
          <w:rFonts w:ascii="Calibri" w:hAnsi="Calibri" w:cs="Times New Roman"/>
          <w:lang w:val="en-US"/>
        </w:rPr>
        <w:t>282MHz): δ = -80.2 ppm</w:t>
      </w:r>
    </w:p>
    <w:p w14:paraId="5CE99DAC" w14:textId="77777777" w:rsidR="006F7862" w:rsidRPr="00C9552F" w:rsidRDefault="006F7862" w:rsidP="00AC1E9C">
      <w:pPr>
        <w:jc w:val="both"/>
        <w:rPr>
          <w:rFonts w:ascii="Calibri" w:hAnsi="Calibri" w:cs="Times New Roman"/>
          <w:lang w:val="en-US"/>
        </w:rPr>
      </w:pPr>
      <w:r w:rsidRPr="00C9552F">
        <w:rPr>
          <w:rFonts w:ascii="Calibri" w:hAnsi="Calibri" w:cs="Times New Roman"/>
          <w:lang w:val="en-US"/>
        </w:rPr>
        <w:t>HRMS (ESI) for C</w:t>
      </w:r>
      <w:r w:rsidRPr="00C9552F">
        <w:rPr>
          <w:rFonts w:ascii="Calibri" w:hAnsi="Calibri" w:cs="Times New Roman"/>
          <w:vertAlign w:val="subscript"/>
          <w:lang w:val="en-US"/>
        </w:rPr>
        <w:t>25</w:t>
      </w:r>
      <w:r w:rsidRPr="00C9552F">
        <w:rPr>
          <w:rFonts w:ascii="Calibri" w:hAnsi="Calibri" w:cs="Times New Roman"/>
          <w:lang w:val="en-US"/>
        </w:rPr>
        <w:t>H</w:t>
      </w:r>
      <w:r w:rsidRPr="00C9552F">
        <w:rPr>
          <w:rFonts w:ascii="Calibri" w:hAnsi="Calibri" w:cs="Times New Roman"/>
          <w:vertAlign w:val="subscript"/>
          <w:lang w:val="en-US"/>
        </w:rPr>
        <w:t>37</w:t>
      </w:r>
      <w:r w:rsidRPr="00C9552F">
        <w:rPr>
          <w:rFonts w:ascii="Calibri" w:hAnsi="Calibri" w:cs="Times New Roman"/>
          <w:lang w:val="en-US"/>
        </w:rPr>
        <w:t>N</w:t>
      </w:r>
      <w:r w:rsidR="00CD58C7" w:rsidRPr="00C9552F">
        <w:rPr>
          <w:rFonts w:ascii="Calibri" w:hAnsi="Calibri" w:cs="Times New Roman"/>
          <w:vertAlign w:val="subscript"/>
          <w:lang w:val="en-US"/>
        </w:rPr>
        <w:t>2</w:t>
      </w:r>
      <w:r w:rsidRPr="00C9552F">
        <w:rPr>
          <w:rFonts w:ascii="Calibri" w:hAnsi="Calibri" w:cs="Times New Roman"/>
          <w:lang w:val="en-US"/>
        </w:rPr>
        <w:t>: Calc. (m/z): 365.2951; found (m/z): 365.2943.</w:t>
      </w:r>
    </w:p>
    <w:p w14:paraId="5CE99DAD" w14:textId="77777777" w:rsidR="006F7862" w:rsidRPr="00C9552F" w:rsidRDefault="006F7862" w:rsidP="00AC1E9C">
      <w:pPr>
        <w:jc w:val="both"/>
        <w:rPr>
          <w:rFonts w:ascii="Calibri" w:hAnsi="Calibri" w:cs="Times New Roman"/>
          <w:lang w:val="en-US"/>
        </w:rPr>
      </w:pPr>
      <w:r w:rsidRPr="00C9552F">
        <w:rPr>
          <w:rFonts w:ascii="Calibri" w:hAnsi="Calibri" w:cs="Times New Roman"/>
          <w:lang w:val="en-US"/>
        </w:rPr>
        <w:t>HRMS (ESI) for C</w:t>
      </w:r>
      <w:r w:rsidRPr="00C9552F">
        <w:rPr>
          <w:rFonts w:ascii="Calibri" w:hAnsi="Calibri" w:cs="Times New Roman"/>
          <w:vertAlign w:val="subscript"/>
          <w:lang w:val="en-US"/>
        </w:rPr>
        <w:t>2</w:t>
      </w:r>
      <w:r w:rsidRPr="00C9552F">
        <w:rPr>
          <w:rFonts w:ascii="Calibri" w:hAnsi="Calibri" w:cs="Times New Roman"/>
          <w:lang w:val="en-US"/>
        </w:rPr>
        <w:t>F</w:t>
      </w:r>
      <w:r w:rsidRPr="00C9552F">
        <w:rPr>
          <w:rFonts w:ascii="Calibri" w:hAnsi="Calibri" w:cs="Times New Roman"/>
          <w:vertAlign w:val="subscript"/>
          <w:lang w:val="en-US"/>
        </w:rPr>
        <w:t>6</w:t>
      </w:r>
      <w:r w:rsidRPr="00C9552F">
        <w:rPr>
          <w:rFonts w:ascii="Calibri" w:hAnsi="Calibri" w:cs="Times New Roman"/>
          <w:lang w:val="en-US"/>
        </w:rPr>
        <w:t>NO</w:t>
      </w:r>
      <w:r w:rsidRPr="00C9552F">
        <w:rPr>
          <w:rFonts w:ascii="Calibri" w:hAnsi="Calibri" w:cs="Times New Roman"/>
          <w:vertAlign w:val="subscript"/>
          <w:lang w:val="en-US"/>
        </w:rPr>
        <w:t>4</w:t>
      </w:r>
      <w:r w:rsidRPr="00C9552F">
        <w:rPr>
          <w:rFonts w:ascii="Calibri" w:hAnsi="Calibri" w:cs="Times New Roman"/>
          <w:lang w:val="en-US"/>
        </w:rPr>
        <w:t>S</w:t>
      </w:r>
      <w:r w:rsidR="00CD58C7" w:rsidRPr="00C9552F">
        <w:rPr>
          <w:rFonts w:ascii="Calibri" w:hAnsi="Calibri" w:cs="Times New Roman"/>
          <w:vertAlign w:val="subscript"/>
          <w:lang w:val="en-US"/>
        </w:rPr>
        <w:t>2</w:t>
      </w:r>
      <w:r w:rsidRPr="00C9552F">
        <w:rPr>
          <w:rFonts w:ascii="Calibri" w:hAnsi="Calibri" w:cs="Times New Roman"/>
          <w:lang w:val="en-US"/>
        </w:rPr>
        <w:t>: Calc. (m/z): 279.9178; found (m/z): 279.9183.</w:t>
      </w:r>
    </w:p>
    <w:p w14:paraId="5CE99DAE" w14:textId="77777777" w:rsidR="00C9552F" w:rsidRPr="00C9552F" w:rsidRDefault="0060164C" w:rsidP="00AC1E9C">
      <w:pPr>
        <w:jc w:val="both"/>
        <w:rPr>
          <w:rFonts w:ascii="Calibri" w:hAnsi="Calibri"/>
          <w:lang w:val="en-CA"/>
        </w:rPr>
      </w:pPr>
      <w:r w:rsidRPr="00C9552F">
        <w:rPr>
          <w:rFonts w:ascii="Calibri" w:hAnsi="Calibri" w:cs="Times New Roman"/>
          <w:u w:val="single"/>
          <w:lang w:val="en-US"/>
        </w:rPr>
        <w:t>1,3-bis(2-(adamantan-1-yl)ethyl)imidazolium bromide</w:t>
      </w:r>
      <w:r w:rsidR="00C9552F" w:rsidRPr="00C9552F">
        <w:rPr>
          <w:rFonts w:ascii="Calibri" w:hAnsi="Calibri" w:cs="Times New Roman"/>
          <w:u w:val="single"/>
          <w:lang w:val="en-US"/>
        </w:rPr>
        <w:t xml:space="preserve"> (</w:t>
      </w:r>
      <w:r w:rsidR="00C9552F" w:rsidRPr="00C9552F">
        <w:rPr>
          <w:rFonts w:ascii="Calibri" w:hAnsi="Calibri" w:cs="Times New Roman"/>
          <w:b/>
          <w:u w:val="single"/>
          <w:lang w:val="en-US"/>
        </w:rPr>
        <w:t>9a</w:t>
      </w:r>
      <w:r w:rsidR="00C9552F" w:rsidRPr="00C9552F">
        <w:rPr>
          <w:rFonts w:ascii="Calibri" w:hAnsi="Calibri" w:cs="Times New Roman"/>
          <w:u w:val="single"/>
          <w:lang w:val="en-US"/>
        </w:rPr>
        <w:t xml:space="preserve">): </w:t>
      </w:r>
      <w:r w:rsidR="00C9552F" w:rsidRPr="00C9552F">
        <w:rPr>
          <w:rFonts w:ascii="Calibri" w:hAnsi="Calibri"/>
        </w:rPr>
        <w:object w:dxaOrig="2719" w:dyaOrig="993" w14:anchorId="5CE99E50">
          <v:shape id="_x0000_i1035" type="#_x0000_t75" style="width:135.75pt;height:49.5pt" o:ole="">
            <v:imagedata r:id="rId28" o:title=""/>
          </v:shape>
          <o:OLEObject Type="Embed" ProgID="ChemDraw.Document.6.0" ShapeID="_x0000_i1035" DrawAspect="Content" ObjectID="_1474115094" r:id="rId29"/>
        </w:object>
      </w:r>
    </w:p>
    <w:p w14:paraId="5CE99DAF" w14:textId="77777777" w:rsidR="0060164C" w:rsidRPr="00C9552F" w:rsidRDefault="0060164C" w:rsidP="00AC1E9C">
      <w:pPr>
        <w:jc w:val="both"/>
        <w:rPr>
          <w:rFonts w:ascii="Calibri" w:hAnsi="Calibri" w:cs="Times New Roman"/>
          <w:lang w:val="en-US"/>
        </w:rPr>
      </w:pPr>
      <w:r w:rsidRPr="00C9552F">
        <w:rPr>
          <w:rFonts w:ascii="Calibri" w:hAnsi="Calibri" w:cs="Times New Roman"/>
          <w:lang w:val="en-US"/>
        </w:rPr>
        <w:t>1-(2-(adamantan-1-yl)ethyl)imidazole (500 mg, 2.2 mmol, 1 eq.) is solubilized with 1-(2-bromoethyl)adamantane (792 mg, 3.3 mmol, 1.5 eq.) in 20 mL of acetonitrile and were heated to reflux during  72 hours. The solvent is evaporated and the crude mixture is triturated with 20 mL AcOEt. The precip</w:t>
      </w:r>
      <w:r w:rsidR="007D100E" w:rsidRPr="00C9552F">
        <w:rPr>
          <w:rFonts w:ascii="Calibri" w:hAnsi="Calibri" w:cs="Times New Roman"/>
          <w:lang w:val="en-US"/>
        </w:rPr>
        <w:t>it</w:t>
      </w:r>
      <w:r w:rsidRPr="00C9552F">
        <w:rPr>
          <w:rFonts w:ascii="Calibri" w:hAnsi="Calibri" w:cs="Times New Roman"/>
          <w:lang w:val="en-US"/>
        </w:rPr>
        <w:t>ate is filtrated, rinsed with 2 portions of 20 mL of AcOEt, and dried to yield a white solid (722 mg, 70 %).</w:t>
      </w:r>
    </w:p>
    <w:p w14:paraId="5CE99DB0" w14:textId="77777777" w:rsidR="0060164C" w:rsidRPr="00C9552F" w:rsidRDefault="0060164C" w:rsidP="00AC1E9C">
      <w:pPr>
        <w:jc w:val="both"/>
        <w:rPr>
          <w:rFonts w:ascii="Calibri" w:hAnsi="Calibri" w:cs="Times New Roman"/>
          <w:lang w:val="en-US"/>
        </w:rPr>
      </w:pPr>
      <w:r w:rsidRPr="00C9552F">
        <w:rPr>
          <w:rFonts w:ascii="Calibri" w:hAnsi="Calibri" w:cs="Times New Roman"/>
          <w:vertAlign w:val="superscript"/>
          <w:lang w:val="en-US"/>
        </w:rPr>
        <w:t>1</w:t>
      </w:r>
      <w:r w:rsidRPr="00C9552F">
        <w:rPr>
          <w:rFonts w:ascii="Calibri" w:hAnsi="Calibri" w:cs="Times New Roman"/>
          <w:lang w:val="en-US"/>
        </w:rPr>
        <w:t>H NMR (</w:t>
      </w:r>
      <w:r w:rsidR="00CD58C7" w:rsidRPr="00C9552F">
        <w:rPr>
          <w:rFonts w:ascii="Calibri" w:hAnsi="Calibri" w:cs="Times New Roman"/>
          <w:lang w:val="en-US"/>
        </w:rPr>
        <w:t>CDCl</w:t>
      </w:r>
      <w:r w:rsidR="00CD58C7" w:rsidRPr="00C9552F">
        <w:rPr>
          <w:rFonts w:ascii="Calibri" w:hAnsi="Calibri" w:cs="Times New Roman"/>
          <w:vertAlign w:val="subscript"/>
          <w:lang w:val="en-US"/>
        </w:rPr>
        <w:t>3</w:t>
      </w:r>
      <w:r w:rsidRPr="00C9552F">
        <w:rPr>
          <w:rFonts w:ascii="Calibri" w:hAnsi="Calibri" w:cs="Times New Roman"/>
          <w:lang w:val="en-US"/>
        </w:rPr>
        <w:t>,</w:t>
      </w:r>
      <w:r w:rsidR="00CD58C7" w:rsidRPr="00C9552F">
        <w:rPr>
          <w:rFonts w:ascii="Calibri" w:hAnsi="Calibri" w:cs="Times New Roman"/>
          <w:lang w:val="en-US"/>
        </w:rPr>
        <w:t xml:space="preserve"> </w:t>
      </w:r>
      <w:r w:rsidRPr="00C9552F">
        <w:rPr>
          <w:rFonts w:ascii="Calibri" w:hAnsi="Calibri" w:cs="Times New Roman"/>
          <w:lang w:val="en-US"/>
        </w:rPr>
        <w:t>400MHz): δ = 10.80 (s, 1 H), 7.27 (s, 2 H), 4.33 - 4.43 (m, 4 H), 2.00 (br. s., 6 H), 1.56 - 1.78 ppm (m, 28 H)</w:t>
      </w:r>
    </w:p>
    <w:p w14:paraId="5CE99DB1" w14:textId="77777777" w:rsidR="0060164C" w:rsidRPr="00C9552F" w:rsidRDefault="0060164C" w:rsidP="00AC1E9C">
      <w:pPr>
        <w:jc w:val="both"/>
        <w:rPr>
          <w:rFonts w:ascii="Calibri" w:hAnsi="Calibri" w:cs="Times New Roman"/>
          <w:lang w:val="en-US"/>
        </w:rPr>
      </w:pPr>
      <w:r w:rsidRPr="00C9552F">
        <w:rPr>
          <w:rFonts w:ascii="Calibri" w:hAnsi="Calibri" w:cs="Times New Roman"/>
          <w:vertAlign w:val="superscript"/>
          <w:lang w:val="en-US"/>
        </w:rPr>
        <w:t>13</w:t>
      </w:r>
      <w:r w:rsidRPr="00C9552F">
        <w:rPr>
          <w:rFonts w:ascii="Calibri" w:hAnsi="Calibri" w:cs="Times New Roman"/>
          <w:lang w:val="en-US"/>
        </w:rPr>
        <w:t>C NMR (CDCl</w:t>
      </w:r>
      <w:r w:rsidRPr="00C9552F">
        <w:rPr>
          <w:rFonts w:ascii="Calibri" w:hAnsi="Calibri" w:cs="Times New Roman"/>
          <w:vertAlign w:val="subscript"/>
          <w:lang w:val="en-US"/>
        </w:rPr>
        <w:t>3</w:t>
      </w:r>
      <w:r w:rsidRPr="00C9552F">
        <w:rPr>
          <w:rFonts w:ascii="Calibri" w:hAnsi="Calibri" w:cs="Times New Roman"/>
          <w:lang w:val="en-US"/>
        </w:rPr>
        <w:t>,</w:t>
      </w:r>
      <w:r w:rsidR="00CD58C7" w:rsidRPr="00C9552F">
        <w:rPr>
          <w:rFonts w:ascii="Calibri" w:hAnsi="Calibri" w:cs="Times New Roman"/>
          <w:lang w:val="en-US"/>
        </w:rPr>
        <w:t xml:space="preserve"> </w:t>
      </w:r>
      <w:r w:rsidRPr="00C9552F">
        <w:rPr>
          <w:rFonts w:ascii="Calibri" w:hAnsi="Calibri" w:cs="Times New Roman"/>
          <w:lang w:val="en-US"/>
        </w:rPr>
        <w:t>400MHz): δ = 213.1, 208.9, 189.9, 189.6, 189.0, 187.6, 186.5, 185.5 ppm</w:t>
      </w:r>
    </w:p>
    <w:p w14:paraId="5CE99DB2" w14:textId="77777777" w:rsidR="0060164C" w:rsidRPr="00C9552F" w:rsidRDefault="0060164C" w:rsidP="00AC1E9C">
      <w:pPr>
        <w:jc w:val="both"/>
        <w:rPr>
          <w:rFonts w:ascii="Calibri" w:hAnsi="Calibri" w:cs="Times New Roman"/>
          <w:lang w:val="en-US"/>
        </w:rPr>
      </w:pPr>
      <w:r w:rsidRPr="00C9552F">
        <w:rPr>
          <w:rFonts w:ascii="Calibri" w:hAnsi="Calibri" w:cs="Times New Roman"/>
          <w:lang w:val="en-US"/>
        </w:rPr>
        <w:t>HRMS (ESI) for C</w:t>
      </w:r>
      <w:r w:rsidRPr="00C9552F">
        <w:rPr>
          <w:rFonts w:ascii="Calibri" w:hAnsi="Calibri" w:cs="Times New Roman"/>
          <w:vertAlign w:val="subscript"/>
          <w:lang w:val="en-US"/>
        </w:rPr>
        <w:t>27</w:t>
      </w:r>
      <w:r w:rsidRPr="00C9552F">
        <w:rPr>
          <w:rFonts w:ascii="Calibri" w:hAnsi="Calibri" w:cs="Times New Roman"/>
          <w:lang w:val="en-US"/>
        </w:rPr>
        <w:t>H</w:t>
      </w:r>
      <w:r w:rsidRPr="00C9552F">
        <w:rPr>
          <w:rFonts w:ascii="Calibri" w:hAnsi="Calibri" w:cs="Times New Roman"/>
          <w:vertAlign w:val="subscript"/>
          <w:lang w:val="en-US"/>
        </w:rPr>
        <w:t>41</w:t>
      </w:r>
      <w:r w:rsidRPr="00C9552F">
        <w:rPr>
          <w:rFonts w:ascii="Calibri" w:hAnsi="Calibri" w:cs="Times New Roman"/>
          <w:lang w:val="en-US"/>
        </w:rPr>
        <w:t>N</w:t>
      </w:r>
      <w:r w:rsidRPr="00C9552F">
        <w:rPr>
          <w:rFonts w:ascii="Calibri" w:hAnsi="Calibri" w:cs="Times New Roman"/>
          <w:vertAlign w:val="subscript"/>
          <w:lang w:val="en-US"/>
        </w:rPr>
        <w:t>2</w:t>
      </w:r>
      <w:r w:rsidRPr="00C9552F">
        <w:rPr>
          <w:rFonts w:ascii="Calibri" w:hAnsi="Calibri" w:cs="Times New Roman"/>
          <w:lang w:val="en-US"/>
        </w:rPr>
        <w:t>: Calc. (m/z): 393.3264; found (m/z): 393.3269.</w:t>
      </w:r>
    </w:p>
    <w:p w14:paraId="5CE99DB3" w14:textId="77777777" w:rsidR="00C9552F" w:rsidRDefault="00C9552F" w:rsidP="00AC1E9C">
      <w:pPr>
        <w:jc w:val="both"/>
        <w:rPr>
          <w:rFonts w:ascii="Calibri" w:hAnsi="Calibri" w:cs="Times New Roman"/>
          <w:lang w:val="en-US"/>
        </w:rPr>
      </w:pPr>
    </w:p>
    <w:p w14:paraId="5CE99DB4" w14:textId="77777777" w:rsidR="00C9552F" w:rsidRPr="00C9552F" w:rsidRDefault="0060164C" w:rsidP="00AC1E9C">
      <w:pPr>
        <w:jc w:val="both"/>
        <w:rPr>
          <w:rFonts w:ascii="Calibri" w:hAnsi="Calibri" w:cs="Times New Roman"/>
          <w:u w:val="single"/>
          <w:lang w:val="en-US"/>
        </w:rPr>
      </w:pPr>
      <w:r w:rsidRPr="00C9552F">
        <w:rPr>
          <w:rFonts w:ascii="Calibri" w:hAnsi="Calibri" w:cs="Times New Roman"/>
          <w:u w:val="single"/>
          <w:lang w:val="en-US"/>
        </w:rPr>
        <w:lastRenderedPageBreak/>
        <w:t>1,3-bis(2-(adamantan-1-yl)ethyl)imidazolium tetrafluoroboride</w:t>
      </w:r>
      <w:r w:rsidR="00C9552F" w:rsidRPr="00C9552F">
        <w:rPr>
          <w:rFonts w:ascii="Calibri" w:hAnsi="Calibri" w:cs="Times New Roman"/>
          <w:u w:val="single"/>
          <w:lang w:val="en-US"/>
        </w:rPr>
        <w:t xml:space="preserve"> (</w:t>
      </w:r>
      <w:r w:rsidR="00C9552F" w:rsidRPr="00C9552F">
        <w:rPr>
          <w:rFonts w:ascii="Calibri" w:hAnsi="Calibri" w:cs="Times New Roman"/>
          <w:b/>
          <w:u w:val="single"/>
          <w:lang w:val="en-US"/>
        </w:rPr>
        <w:t>9b</w:t>
      </w:r>
      <w:r w:rsidR="00C9552F" w:rsidRPr="00C9552F">
        <w:rPr>
          <w:rFonts w:ascii="Calibri" w:hAnsi="Calibri" w:cs="Times New Roman"/>
          <w:u w:val="single"/>
          <w:lang w:val="en-US"/>
        </w:rPr>
        <w:t>):</w:t>
      </w:r>
    </w:p>
    <w:p w14:paraId="5CE99DB5" w14:textId="77777777" w:rsidR="00C9552F" w:rsidRPr="00C9552F" w:rsidRDefault="00C9552F" w:rsidP="00AC1E9C">
      <w:pPr>
        <w:jc w:val="both"/>
        <w:rPr>
          <w:rFonts w:ascii="Calibri" w:hAnsi="Calibri"/>
          <w:lang w:val="en-CA"/>
        </w:rPr>
      </w:pPr>
      <w:r w:rsidRPr="00C9552F">
        <w:rPr>
          <w:rFonts w:ascii="Calibri" w:hAnsi="Calibri"/>
        </w:rPr>
        <w:object w:dxaOrig="2719" w:dyaOrig="1007" w14:anchorId="5CE99E51">
          <v:shape id="_x0000_i1036" type="#_x0000_t75" style="width:135.75pt;height:50.25pt" o:ole="">
            <v:imagedata r:id="rId30" o:title=""/>
          </v:shape>
          <o:OLEObject Type="Embed" ProgID="ChemDraw.Document.6.0" ShapeID="_x0000_i1036" DrawAspect="Content" ObjectID="_1474115095" r:id="rId31"/>
        </w:object>
      </w:r>
    </w:p>
    <w:p w14:paraId="5CE99DB6" w14:textId="77777777" w:rsidR="0060164C" w:rsidRPr="00C9552F" w:rsidRDefault="0060164C" w:rsidP="00AC1E9C">
      <w:pPr>
        <w:jc w:val="both"/>
        <w:rPr>
          <w:rFonts w:ascii="Calibri" w:hAnsi="Calibri" w:cs="Times New Roman"/>
          <w:lang w:val="en-US"/>
        </w:rPr>
      </w:pPr>
      <w:r w:rsidRPr="00C9552F">
        <w:rPr>
          <w:rFonts w:ascii="Calibri" w:hAnsi="Calibri" w:cs="Times New Roman"/>
          <w:lang w:val="en-US"/>
        </w:rPr>
        <w:t>1,3-bis(2-(adamantan-1-yl)ethyl)imidazolium  bromide (50 mg, 0.11 mmol, 1 eq.) is solubilized in a minimum amount of MeOH and an excess of NaBF</w:t>
      </w:r>
      <w:r w:rsidRPr="00C9552F">
        <w:rPr>
          <w:rFonts w:ascii="Calibri" w:hAnsi="Calibri" w:cs="Times New Roman"/>
          <w:vertAlign w:val="subscript"/>
          <w:lang w:val="en-US"/>
        </w:rPr>
        <w:t>4</w:t>
      </w:r>
      <w:r w:rsidRPr="00C9552F">
        <w:rPr>
          <w:rFonts w:ascii="Calibri" w:hAnsi="Calibri" w:cs="Times New Roman"/>
          <w:lang w:val="en-US"/>
        </w:rPr>
        <w:t xml:space="preserve"> (35 mg, 0.32 mmol, 3 eq.) is added. The solution is heated to 50°C overnight. Solvents are evaporated and triturated in 50 mL of water. The precipitate is filtered to yield a white solid (47 mg, 89%).</w:t>
      </w:r>
    </w:p>
    <w:p w14:paraId="5CE99DB7" w14:textId="77777777" w:rsidR="0060164C" w:rsidRPr="00C9552F" w:rsidRDefault="0060164C" w:rsidP="00AC1E9C">
      <w:pPr>
        <w:jc w:val="both"/>
        <w:rPr>
          <w:rFonts w:ascii="Calibri" w:hAnsi="Calibri" w:cs="Times New Roman"/>
          <w:lang w:val="en-US"/>
        </w:rPr>
      </w:pPr>
      <w:r w:rsidRPr="00C9552F">
        <w:rPr>
          <w:rFonts w:ascii="Calibri" w:hAnsi="Calibri" w:cs="Times New Roman"/>
          <w:vertAlign w:val="superscript"/>
          <w:lang w:val="en-US"/>
        </w:rPr>
        <w:t>1</w:t>
      </w:r>
      <w:r w:rsidRPr="00C9552F">
        <w:rPr>
          <w:rFonts w:ascii="Calibri" w:hAnsi="Calibri" w:cs="Times New Roman"/>
          <w:lang w:val="en-US"/>
        </w:rPr>
        <w:t>H NMR (</w:t>
      </w:r>
      <w:r w:rsidR="00CD58C7" w:rsidRPr="00C9552F">
        <w:rPr>
          <w:rFonts w:ascii="Calibri" w:hAnsi="Calibri" w:cs="Times New Roman"/>
          <w:lang w:val="en-US"/>
        </w:rPr>
        <w:t>CDCl</w:t>
      </w:r>
      <w:r w:rsidR="00CD58C7" w:rsidRPr="00C9552F">
        <w:rPr>
          <w:rFonts w:ascii="Calibri" w:hAnsi="Calibri" w:cs="Times New Roman"/>
          <w:vertAlign w:val="subscript"/>
          <w:lang w:val="en-US"/>
        </w:rPr>
        <w:t>3</w:t>
      </w:r>
      <w:r w:rsidRPr="00C9552F">
        <w:rPr>
          <w:rFonts w:ascii="Calibri" w:hAnsi="Calibri" w:cs="Times New Roman"/>
          <w:lang w:val="en-US"/>
        </w:rPr>
        <w:t>,</w:t>
      </w:r>
      <w:r w:rsidR="00CD58C7" w:rsidRPr="00C9552F">
        <w:rPr>
          <w:rFonts w:ascii="Calibri" w:hAnsi="Calibri" w:cs="Times New Roman"/>
          <w:lang w:val="en-US"/>
        </w:rPr>
        <w:t xml:space="preserve"> </w:t>
      </w:r>
      <w:r w:rsidRPr="00C9552F">
        <w:rPr>
          <w:rFonts w:ascii="Calibri" w:hAnsi="Calibri" w:cs="Times New Roman"/>
          <w:lang w:val="en-US"/>
        </w:rPr>
        <w:t>400MHz): δ = 8.98 (br. s., 1 H), 7.33 (s, 2 H), 4.15 - 4.30 (m, 4 H), 1.99 (br. s., 6 H), 1.53 - 1.80 ppm (m, 28 H)</w:t>
      </w:r>
    </w:p>
    <w:p w14:paraId="5CE99DB8" w14:textId="77777777" w:rsidR="0060164C" w:rsidRPr="00C9552F" w:rsidRDefault="0060164C" w:rsidP="00AC1E9C">
      <w:pPr>
        <w:jc w:val="both"/>
        <w:rPr>
          <w:rFonts w:ascii="Calibri" w:hAnsi="Calibri" w:cs="Times New Roman"/>
          <w:highlight w:val="red"/>
          <w:lang w:val="en-US"/>
        </w:rPr>
      </w:pPr>
      <w:r w:rsidRPr="00C9552F">
        <w:rPr>
          <w:rFonts w:ascii="Calibri" w:hAnsi="Calibri" w:cs="Times New Roman"/>
          <w:vertAlign w:val="superscript"/>
          <w:lang w:val="en-US"/>
        </w:rPr>
        <w:t>13</w:t>
      </w:r>
      <w:r w:rsidRPr="00C9552F">
        <w:rPr>
          <w:rFonts w:ascii="Calibri" w:hAnsi="Calibri" w:cs="Times New Roman"/>
          <w:lang w:val="en-US"/>
        </w:rPr>
        <w:t>C NMR (CDCl</w:t>
      </w:r>
      <w:r w:rsidRPr="00C9552F">
        <w:rPr>
          <w:rFonts w:ascii="Calibri" w:hAnsi="Calibri" w:cs="Times New Roman"/>
          <w:vertAlign w:val="subscript"/>
          <w:lang w:val="en-US"/>
        </w:rPr>
        <w:t>3</w:t>
      </w:r>
      <w:r w:rsidRPr="00C9552F">
        <w:rPr>
          <w:rFonts w:ascii="Calibri" w:hAnsi="Calibri" w:cs="Times New Roman"/>
          <w:lang w:val="en-US"/>
        </w:rPr>
        <w:t>,</w:t>
      </w:r>
      <w:r w:rsidR="00CD58C7" w:rsidRPr="00C9552F">
        <w:rPr>
          <w:rFonts w:ascii="Calibri" w:hAnsi="Calibri" w:cs="Times New Roman"/>
          <w:lang w:val="en-US"/>
        </w:rPr>
        <w:t xml:space="preserve"> </w:t>
      </w:r>
      <w:r w:rsidRPr="00C9552F">
        <w:rPr>
          <w:rFonts w:ascii="Calibri" w:hAnsi="Calibri" w:cs="Times New Roman"/>
          <w:lang w:val="en-US"/>
        </w:rPr>
        <w:t>101MHz): δ = 135.7, 121.6, 45.4, 43.9, 41.6, 36.4, 31.7, 28.0 ppm</w:t>
      </w:r>
    </w:p>
    <w:p w14:paraId="5CE99DB9" w14:textId="77777777" w:rsidR="0060164C" w:rsidRPr="00C9552F" w:rsidRDefault="0060164C" w:rsidP="00AC1E9C">
      <w:pPr>
        <w:jc w:val="both"/>
        <w:rPr>
          <w:rFonts w:ascii="Calibri" w:hAnsi="Calibri" w:cs="Times New Roman"/>
          <w:lang w:val="en-US"/>
        </w:rPr>
      </w:pPr>
      <w:r w:rsidRPr="00C9552F">
        <w:rPr>
          <w:rFonts w:ascii="Calibri" w:hAnsi="Calibri" w:cs="Times New Roman"/>
          <w:vertAlign w:val="superscript"/>
          <w:lang w:val="en-US"/>
        </w:rPr>
        <w:t>19</w:t>
      </w:r>
      <w:r w:rsidRPr="00C9552F">
        <w:rPr>
          <w:rFonts w:ascii="Calibri" w:hAnsi="Calibri" w:cs="Times New Roman"/>
          <w:lang w:val="en-US"/>
        </w:rPr>
        <w:t>F NMR (</w:t>
      </w:r>
      <w:r w:rsidR="00CD58C7" w:rsidRPr="00C9552F">
        <w:rPr>
          <w:rFonts w:ascii="Calibri" w:hAnsi="Calibri" w:cs="Times New Roman"/>
          <w:lang w:val="en-US"/>
        </w:rPr>
        <w:t>CDCl</w:t>
      </w:r>
      <w:r w:rsidR="00CD58C7" w:rsidRPr="00C9552F">
        <w:rPr>
          <w:rFonts w:ascii="Calibri" w:hAnsi="Calibri" w:cs="Times New Roman"/>
          <w:vertAlign w:val="subscript"/>
          <w:lang w:val="en-US"/>
        </w:rPr>
        <w:t>3</w:t>
      </w:r>
      <w:r w:rsidRPr="00C9552F">
        <w:rPr>
          <w:rFonts w:ascii="Calibri" w:hAnsi="Calibri" w:cs="Times New Roman"/>
          <w:lang w:val="en-US"/>
        </w:rPr>
        <w:t>,</w:t>
      </w:r>
      <w:r w:rsidR="00CD58C7" w:rsidRPr="00C9552F">
        <w:rPr>
          <w:rFonts w:ascii="Calibri" w:hAnsi="Calibri" w:cs="Times New Roman"/>
          <w:lang w:val="en-US"/>
        </w:rPr>
        <w:t xml:space="preserve"> </w:t>
      </w:r>
      <w:r w:rsidRPr="00C9552F">
        <w:rPr>
          <w:rFonts w:ascii="Calibri" w:hAnsi="Calibri" w:cs="Times New Roman"/>
          <w:lang w:val="en-US"/>
        </w:rPr>
        <w:t>282MHz): δ = -151.3 ppm</w:t>
      </w:r>
    </w:p>
    <w:p w14:paraId="5CE99DBA" w14:textId="77777777" w:rsidR="0060164C" w:rsidRPr="00C9552F" w:rsidRDefault="0060164C" w:rsidP="00AC1E9C">
      <w:pPr>
        <w:jc w:val="both"/>
        <w:rPr>
          <w:rFonts w:ascii="Calibri" w:hAnsi="Calibri" w:cs="Times New Roman"/>
          <w:lang w:val="en-US"/>
        </w:rPr>
      </w:pPr>
      <w:r w:rsidRPr="00C9552F">
        <w:rPr>
          <w:rFonts w:ascii="Calibri" w:hAnsi="Calibri" w:cs="Times New Roman"/>
          <w:lang w:val="en-US"/>
        </w:rPr>
        <w:t>HRMS (ESI) for C</w:t>
      </w:r>
      <w:r w:rsidRPr="00C9552F">
        <w:rPr>
          <w:rFonts w:ascii="Calibri" w:hAnsi="Calibri" w:cs="Times New Roman"/>
          <w:vertAlign w:val="subscript"/>
          <w:lang w:val="en-US"/>
        </w:rPr>
        <w:t>27</w:t>
      </w:r>
      <w:r w:rsidRPr="00C9552F">
        <w:rPr>
          <w:rFonts w:ascii="Calibri" w:hAnsi="Calibri" w:cs="Times New Roman"/>
          <w:lang w:val="en-US"/>
        </w:rPr>
        <w:t>H</w:t>
      </w:r>
      <w:r w:rsidRPr="00C9552F">
        <w:rPr>
          <w:rFonts w:ascii="Calibri" w:hAnsi="Calibri" w:cs="Times New Roman"/>
          <w:vertAlign w:val="subscript"/>
          <w:lang w:val="en-US"/>
        </w:rPr>
        <w:t>41</w:t>
      </w:r>
      <w:r w:rsidRPr="00C9552F">
        <w:rPr>
          <w:rFonts w:ascii="Calibri" w:hAnsi="Calibri" w:cs="Times New Roman"/>
          <w:lang w:val="en-US"/>
        </w:rPr>
        <w:t>N</w:t>
      </w:r>
      <w:r w:rsidR="00CD58C7" w:rsidRPr="00C9552F">
        <w:rPr>
          <w:rFonts w:ascii="Calibri" w:hAnsi="Calibri" w:cs="Times New Roman"/>
          <w:vertAlign w:val="subscript"/>
          <w:lang w:val="en-US"/>
        </w:rPr>
        <w:t>2</w:t>
      </w:r>
      <w:r w:rsidRPr="00C9552F">
        <w:rPr>
          <w:rFonts w:ascii="Calibri" w:hAnsi="Calibri" w:cs="Times New Roman"/>
          <w:lang w:val="en-US"/>
        </w:rPr>
        <w:t>: Calc. (m/z): 393.3264; found (m/z): 393.3269.</w:t>
      </w:r>
    </w:p>
    <w:p w14:paraId="5CE99DBB" w14:textId="77777777" w:rsidR="00C9552F" w:rsidRDefault="00C9552F" w:rsidP="00AC1E9C">
      <w:pPr>
        <w:jc w:val="both"/>
        <w:rPr>
          <w:rFonts w:ascii="Calibri" w:hAnsi="Calibri" w:cs="Times New Roman"/>
          <w:u w:val="single"/>
          <w:lang w:val="en-US"/>
        </w:rPr>
      </w:pPr>
    </w:p>
    <w:p w14:paraId="5CE99DBC" w14:textId="77777777" w:rsidR="00C9552F" w:rsidRDefault="005E3BE6" w:rsidP="00AC1E9C">
      <w:pPr>
        <w:jc w:val="both"/>
        <w:rPr>
          <w:rFonts w:ascii="Calibri" w:hAnsi="Calibri" w:cs="Times New Roman"/>
          <w:lang w:val="en-US"/>
        </w:rPr>
      </w:pPr>
      <w:r w:rsidRPr="00C9552F">
        <w:rPr>
          <w:rFonts w:ascii="Calibri" w:hAnsi="Calibri" w:cs="Times New Roman"/>
          <w:u w:val="single"/>
          <w:lang w:val="en-US"/>
        </w:rPr>
        <w:t>1,3-bis(2-(adamantan-1-yl)ethyl)imidazolium hexafluorophosphate</w:t>
      </w:r>
      <w:r w:rsidR="00C9552F" w:rsidRPr="00C9552F">
        <w:rPr>
          <w:rFonts w:ascii="Calibri" w:hAnsi="Calibri" w:cs="Times New Roman"/>
          <w:u w:val="single"/>
          <w:lang w:val="en-US"/>
        </w:rPr>
        <w:t xml:space="preserve"> (</w:t>
      </w:r>
      <w:r w:rsidR="00C9552F" w:rsidRPr="00C9552F">
        <w:rPr>
          <w:rFonts w:ascii="Calibri" w:hAnsi="Calibri" w:cs="Times New Roman"/>
          <w:b/>
          <w:u w:val="single"/>
          <w:lang w:val="en-US"/>
        </w:rPr>
        <w:t>9c</w:t>
      </w:r>
      <w:r w:rsidR="00C9552F" w:rsidRPr="00C9552F">
        <w:rPr>
          <w:rFonts w:ascii="Calibri" w:hAnsi="Calibri" w:cs="Times New Roman"/>
          <w:u w:val="single"/>
          <w:lang w:val="en-US"/>
        </w:rPr>
        <w:t>):</w:t>
      </w:r>
      <w:r w:rsidR="00C9552F" w:rsidRPr="00C9552F">
        <w:rPr>
          <w:rFonts w:ascii="Calibri" w:hAnsi="Calibri" w:cs="Times New Roman"/>
          <w:lang w:val="en-US"/>
        </w:rPr>
        <w:t xml:space="preserve"> </w:t>
      </w:r>
    </w:p>
    <w:p w14:paraId="5CE99DBD" w14:textId="77777777" w:rsidR="00C9552F" w:rsidRPr="00C9552F" w:rsidRDefault="00C9552F" w:rsidP="00AC1E9C">
      <w:pPr>
        <w:jc w:val="both"/>
        <w:rPr>
          <w:rFonts w:ascii="Calibri" w:hAnsi="Calibri"/>
          <w:lang w:val="en-CA"/>
        </w:rPr>
      </w:pPr>
      <w:r w:rsidRPr="00C9552F">
        <w:rPr>
          <w:rFonts w:ascii="Calibri" w:hAnsi="Calibri"/>
        </w:rPr>
        <w:object w:dxaOrig="2719" w:dyaOrig="993" w14:anchorId="5CE99E52">
          <v:shape id="_x0000_i1037" type="#_x0000_t75" style="width:135.75pt;height:49.5pt" o:ole="">
            <v:imagedata r:id="rId32" o:title=""/>
          </v:shape>
          <o:OLEObject Type="Embed" ProgID="ChemDraw.Document.6.0" ShapeID="_x0000_i1037" DrawAspect="Content" ObjectID="_1474115096" r:id="rId33"/>
        </w:object>
      </w:r>
    </w:p>
    <w:p w14:paraId="5CE99DBE" w14:textId="77777777" w:rsidR="005E3BE6" w:rsidRPr="00C9552F" w:rsidRDefault="005E3BE6" w:rsidP="00AC1E9C">
      <w:pPr>
        <w:jc w:val="both"/>
        <w:rPr>
          <w:rFonts w:ascii="Calibri" w:hAnsi="Calibri" w:cs="Times New Roman"/>
          <w:lang w:val="en-US"/>
        </w:rPr>
      </w:pPr>
      <w:r w:rsidRPr="00C9552F">
        <w:rPr>
          <w:rFonts w:ascii="Calibri" w:hAnsi="Calibri" w:cs="Times New Roman"/>
          <w:lang w:val="en-US"/>
        </w:rPr>
        <w:t>1,3-bis(2-(adamantan-1-yl)ethyl)imidazolium  bromide (50 mg, 0.11 mmol, 1 eq.) is solubilized in a minimum amount of MeOH and an excess of KPF</w:t>
      </w:r>
      <w:r w:rsidRPr="00C9552F">
        <w:rPr>
          <w:rFonts w:ascii="Calibri" w:hAnsi="Calibri" w:cs="Times New Roman"/>
          <w:vertAlign w:val="subscript"/>
          <w:lang w:val="en-US"/>
        </w:rPr>
        <w:t>6</w:t>
      </w:r>
      <w:r w:rsidRPr="00C9552F">
        <w:rPr>
          <w:rFonts w:ascii="Calibri" w:hAnsi="Calibri" w:cs="Times New Roman"/>
          <w:lang w:val="en-US"/>
        </w:rPr>
        <w:t xml:space="preserve"> (59mg, 0.32 mmol, 3 eq.) is added. The solution is heated to 50°C overnight. Solvent is evaporated and triturated in 50 mL of water. The precipitate is filtered to yield a white solid (54 mg, 92%).</w:t>
      </w:r>
    </w:p>
    <w:p w14:paraId="5CE99DBF" w14:textId="77777777" w:rsidR="005E3BE6" w:rsidRPr="00C9552F" w:rsidRDefault="005E3BE6" w:rsidP="00AC1E9C">
      <w:pPr>
        <w:jc w:val="both"/>
        <w:rPr>
          <w:rFonts w:ascii="Calibri" w:hAnsi="Calibri" w:cs="Times New Roman"/>
          <w:lang w:val="en-US"/>
        </w:rPr>
      </w:pPr>
      <w:r w:rsidRPr="00C9552F">
        <w:rPr>
          <w:rFonts w:ascii="Calibri" w:hAnsi="Calibri" w:cs="Times New Roman"/>
          <w:vertAlign w:val="superscript"/>
          <w:lang w:val="en-US"/>
        </w:rPr>
        <w:t>1</w:t>
      </w:r>
      <w:r w:rsidRPr="00C9552F">
        <w:rPr>
          <w:rFonts w:ascii="Calibri" w:hAnsi="Calibri" w:cs="Times New Roman"/>
          <w:lang w:val="en-US"/>
        </w:rPr>
        <w:t>H NMR (</w:t>
      </w:r>
      <w:r w:rsidR="00CD58C7" w:rsidRPr="00C9552F">
        <w:rPr>
          <w:rFonts w:ascii="Calibri" w:hAnsi="Calibri" w:cs="Times New Roman"/>
          <w:lang w:val="en-US"/>
        </w:rPr>
        <w:t>CDCl</w:t>
      </w:r>
      <w:r w:rsidR="00CD58C7" w:rsidRPr="00C9552F">
        <w:rPr>
          <w:rFonts w:ascii="Calibri" w:hAnsi="Calibri" w:cs="Times New Roman"/>
          <w:vertAlign w:val="subscript"/>
          <w:lang w:val="en-US"/>
        </w:rPr>
        <w:t>3</w:t>
      </w:r>
      <w:r w:rsidRPr="00C9552F">
        <w:rPr>
          <w:rFonts w:ascii="Calibri" w:hAnsi="Calibri" w:cs="Times New Roman"/>
          <w:lang w:val="en-US"/>
        </w:rPr>
        <w:t>,</w:t>
      </w:r>
      <w:r w:rsidR="00CD58C7" w:rsidRPr="00C9552F">
        <w:rPr>
          <w:rFonts w:ascii="Calibri" w:hAnsi="Calibri" w:cs="Times New Roman"/>
          <w:lang w:val="en-US"/>
        </w:rPr>
        <w:t xml:space="preserve"> </w:t>
      </w:r>
      <w:r w:rsidRPr="00C9552F">
        <w:rPr>
          <w:rFonts w:ascii="Calibri" w:hAnsi="Calibri" w:cs="Times New Roman"/>
          <w:lang w:val="en-US"/>
        </w:rPr>
        <w:t>400MHz): δ = 9.08 (br. s., 1 H), 7.25 (br. s., 2 H), 4.23 (br. s., 4 H), 2.01 (br. s., 6 H), 1.50 - 1.81 ppm (m, 28 H)</w:t>
      </w:r>
    </w:p>
    <w:p w14:paraId="5CE99DC0" w14:textId="77777777" w:rsidR="005E3BE6" w:rsidRPr="00C9552F" w:rsidRDefault="005E3BE6" w:rsidP="00AC1E9C">
      <w:pPr>
        <w:jc w:val="both"/>
        <w:rPr>
          <w:rFonts w:ascii="Calibri" w:hAnsi="Calibri" w:cs="Times New Roman"/>
          <w:lang w:val="en-US"/>
        </w:rPr>
      </w:pPr>
      <w:r w:rsidRPr="00C9552F">
        <w:rPr>
          <w:rFonts w:ascii="Calibri" w:hAnsi="Calibri" w:cs="Times New Roman"/>
          <w:vertAlign w:val="superscript"/>
          <w:lang w:val="en-US"/>
        </w:rPr>
        <w:t>13</w:t>
      </w:r>
      <w:r w:rsidRPr="00C9552F">
        <w:rPr>
          <w:rFonts w:ascii="Calibri" w:hAnsi="Calibri" w:cs="Times New Roman"/>
          <w:lang w:val="en-US"/>
        </w:rPr>
        <w:t>C NMR (CDCl</w:t>
      </w:r>
      <w:r w:rsidRPr="00C9552F">
        <w:rPr>
          <w:rFonts w:ascii="Calibri" w:hAnsi="Calibri" w:cs="Times New Roman"/>
          <w:vertAlign w:val="subscript"/>
          <w:lang w:val="en-US"/>
        </w:rPr>
        <w:t>3</w:t>
      </w:r>
      <w:r w:rsidRPr="00C9552F">
        <w:rPr>
          <w:rFonts w:ascii="Calibri" w:hAnsi="Calibri" w:cs="Times New Roman"/>
          <w:lang w:val="en-US"/>
        </w:rPr>
        <w:t>,</w:t>
      </w:r>
      <w:r w:rsidR="00CD58C7" w:rsidRPr="00C9552F">
        <w:rPr>
          <w:rFonts w:ascii="Calibri" w:hAnsi="Calibri" w:cs="Times New Roman"/>
          <w:lang w:val="en-US"/>
        </w:rPr>
        <w:t xml:space="preserve"> </w:t>
      </w:r>
      <w:r w:rsidRPr="00C9552F">
        <w:rPr>
          <w:rFonts w:ascii="Calibri" w:hAnsi="Calibri" w:cs="Times New Roman"/>
          <w:lang w:val="en-US"/>
        </w:rPr>
        <w:t>126MHz): δ = 135.7, 122.1, 45.8, 44.2, 41.9, 36.8, 32.0, 28.4 ppm</w:t>
      </w:r>
    </w:p>
    <w:p w14:paraId="5CE99DC1" w14:textId="77777777" w:rsidR="005E3BE6" w:rsidRPr="00C9552F" w:rsidRDefault="005E3BE6" w:rsidP="00AC1E9C">
      <w:pPr>
        <w:jc w:val="both"/>
        <w:rPr>
          <w:rFonts w:ascii="Calibri" w:hAnsi="Calibri" w:cs="Times New Roman"/>
          <w:lang w:val="en-US"/>
        </w:rPr>
      </w:pPr>
      <w:r w:rsidRPr="00C9552F">
        <w:rPr>
          <w:rFonts w:ascii="Calibri" w:hAnsi="Calibri" w:cs="Times New Roman"/>
          <w:vertAlign w:val="superscript"/>
          <w:lang w:val="en-US"/>
        </w:rPr>
        <w:t>19</w:t>
      </w:r>
      <w:r w:rsidRPr="00C9552F">
        <w:rPr>
          <w:rFonts w:ascii="Calibri" w:hAnsi="Calibri" w:cs="Times New Roman"/>
          <w:lang w:val="en-US"/>
        </w:rPr>
        <w:t>F NMR (</w:t>
      </w:r>
      <w:r w:rsidR="00CD58C7" w:rsidRPr="00C9552F">
        <w:rPr>
          <w:rFonts w:ascii="Calibri" w:hAnsi="Calibri" w:cs="Times New Roman"/>
          <w:lang w:val="en-US"/>
        </w:rPr>
        <w:t>CDCl</w:t>
      </w:r>
      <w:r w:rsidR="00CD58C7" w:rsidRPr="00C9552F">
        <w:rPr>
          <w:rFonts w:ascii="Calibri" w:hAnsi="Calibri" w:cs="Times New Roman"/>
          <w:vertAlign w:val="subscript"/>
          <w:lang w:val="en-US"/>
        </w:rPr>
        <w:t>3</w:t>
      </w:r>
      <w:r w:rsidRPr="00C9552F">
        <w:rPr>
          <w:rFonts w:ascii="Calibri" w:hAnsi="Calibri" w:cs="Times New Roman"/>
          <w:lang w:val="en-US"/>
        </w:rPr>
        <w:t>,</w:t>
      </w:r>
      <w:r w:rsidR="00CD58C7" w:rsidRPr="00C9552F">
        <w:rPr>
          <w:rFonts w:ascii="Calibri" w:hAnsi="Calibri" w:cs="Times New Roman"/>
          <w:lang w:val="en-US"/>
        </w:rPr>
        <w:t xml:space="preserve"> </w:t>
      </w:r>
      <w:r w:rsidRPr="00C9552F">
        <w:rPr>
          <w:rFonts w:ascii="Calibri" w:hAnsi="Calibri" w:cs="Times New Roman"/>
          <w:lang w:val="en-US"/>
        </w:rPr>
        <w:t>282MHz): δ = -71.0, -73.5 ppm</w:t>
      </w:r>
    </w:p>
    <w:p w14:paraId="5CE99DC2" w14:textId="77777777" w:rsidR="005E3BE6" w:rsidRPr="00C9552F" w:rsidRDefault="005E3BE6" w:rsidP="00AC1E9C">
      <w:pPr>
        <w:jc w:val="both"/>
        <w:rPr>
          <w:rFonts w:ascii="Calibri" w:hAnsi="Calibri" w:cs="Times New Roman"/>
          <w:lang w:val="en-US"/>
        </w:rPr>
      </w:pPr>
      <w:r w:rsidRPr="00C9552F">
        <w:rPr>
          <w:rFonts w:ascii="Calibri" w:hAnsi="Calibri" w:cs="Times New Roman"/>
          <w:vertAlign w:val="superscript"/>
          <w:lang w:val="en-US"/>
        </w:rPr>
        <w:t>31</w:t>
      </w:r>
      <w:r w:rsidRPr="00C9552F">
        <w:rPr>
          <w:rFonts w:ascii="Calibri" w:hAnsi="Calibri" w:cs="Times New Roman"/>
          <w:lang w:val="en-US"/>
        </w:rPr>
        <w:t>P NMR (CDCl</w:t>
      </w:r>
      <w:r w:rsidRPr="00C9552F">
        <w:rPr>
          <w:rFonts w:ascii="Calibri" w:hAnsi="Calibri" w:cs="Times New Roman"/>
          <w:vertAlign w:val="subscript"/>
          <w:lang w:val="en-US"/>
        </w:rPr>
        <w:t>3</w:t>
      </w:r>
      <w:r w:rsidRPr="00C9552F">
        <w:rPr>
          <w:rFonts w:ascii="Calibri" w:hAnsi="Calibri" w:cs="Times New Roman"/>
          <w:lang w:val="en-US"/>
        </w:rPr>
        <w:t>,</w:t>
      </w:r>
      <w:r w:rsidR="00CD58C7" w:rsidRPr="00C9552F">
        <w:rPr>
          <w:rFonts w:ascii="Calibri" w:hAnsi="Calibri" w:cs="Times New Roman"/>
          <w:lang w:val="en-US"/>
        </w:rPr>
        <w:t xml:space="preserve"> </w:t>
      </w:r>
      <w:r w:rsidRPr="00C9552F">
        <w:rPr>
          <w:rFonts w:ascii="Calibri" w:hAnsi="Calibri" w:cs="Times New Roman"/>
          <w:lang w:val="en-US"/>
        </w:rPr>
        <w:t>162MHz): δ = -143 ppm.</w:t>
      </w:r>
    </w:p>
    <w:p w14:paraId="5CE99DC3" w14:textId="77777777" w:rsidR="005E3BE6" w:rsidRPr="00C9552F" w:rsidRDefault="005E3BE6" w:rsidP="00AC1E9C">
      <w:pPr>
        <w:jc w:val="both"/>
        <w:rPr>
          <w:rFonts w:ascii="Calibri" w:hAnsi="Calibri" w:cs="Times New Roman"/>
          <w:lang w:val="en-US"/>
        </w:rPr>
      </w:pPr>
      <w:r w:rsidRPr="00C9552F">
        <w:rPr>
          <w:rFonts w:ascii="Calibri" w:hAnsi="Calibri" w:cs="Times New Roman"/>
          <w:lang w:val="en-US"/>
        </w:rPr>
        <w:t>HRMS (ESI) for C</w:t>
      </w:r>
      <w:r w:rsidRPr="00C9552F">
        <w:rPr>
          <w:rFonts w:ascii="Calibri" w:hAnsi="Calibri" w:cs="Times New Roman"/>
          <w:vertAlign w:val="subscript"/>
          <w:lang w:val="en-US"/>
        </w:rPr>
        <w:t>27</w:t>
      </w:r>
      <w:r w:rsidRPr="00C9552F">
        <w:rPr>
          <w:rFonts w:ascii="Calibri" w:hAnsi="Calibri" w:cs="Times New Roman"/>
          <w:lang w:val="en-US"/>
        </w:rPr>
        <w:t>H</w:t>
      </w:r>
      <w:r w:rsidRPr="00C9552F">
        <w:rPr>
          <w:rFonts w:ascii="Calibri" w:hAnsi="Calibri" w:cs="Times New Roman"/>
          <w:vertAlign w:val="subscript"/>
          <w:lang w:val="en-US"/>
        </w:rPr>
        <w:t>41</w:t>
      </w:r>
      <w:r w:rsidRPr="00C9552F">
        <w:rPr>
          <w:rFonts w:ascii="Calibri" w:hAnsi="Calibri" w:cs="Times New Roman"/>
          <w:lang w:val="en-US"/>
        </w:rPr>
        <w:t>N</w:t>
      </w:r>
      <w:r w:rsidRPr="00C9552F">
        <w:rPr>
          <w:rFonts w:ascii="Calibri" w:hAnsi="Calibri" w:cs="Times New Roman"/>
          <w:vertAlign w:val="subscript"/>
          <w:lang w:val="en-US"/>
        </w:rPr>
        <w:t>2 </w:t>
      </w:r>
      <w:r w:rsidRPr="00C9552F">
        <w:rPr>
          <w:rFonts w:ascii="Calibri" w:hAnsi="Calibri" w:cs="Times New Roman"/>
          <w:lang w:val="en-US"/>
        </w:rPr>
        <w:t>: Calc. (m/z): 393.3264; found (m/z): 393.3267.</w:t>
      </w:r>
    </w:p>
    <w:p w14:paraId="5CE99DC4" w14:textId="77777777" w:rsidR="005E3BE6" w:rsidRDefault="005E3BE6" w:rsidP="00AC1E9C">
      <w:pPr>
        <w:jc w:val="both"/>
        <w:rPr>
          <w:rFonts w:ascii="Calibri" w:hAnsi="Calibri" w:cs="Times New Roman"/>
          <w:lang w:val="en-US"/>
        </w:rPr>
      </w:pPr>
      <w:r w:rsidRPr="00C9552F">
        <w:rPr>
          <w:rFonts w:ascii="Calibri" w:hAnsi="Calibri" w:cs="Times New Roman"/>
          <w:lang w:val="en-US"/>
        </w:rPr>
        <w:t>HRMS (ESI) for F</w:t>
      </w:r>
      <w:r w:rsidRPr="00C9552F">
        <w:rPr>
          <w:rFonts w:ascii="Calibri" w:hAnsi="Calibri" w:cs="Times New Roman"/>
          <w:vertAlign w:val="subscript"/>
          <w:lang w:val="en-US"/>
        </w:rPr>
        <w:t>6</w:t>
      </w:r>
      <w:r w:rsidRPr="00C9552F">
        <w:rPr>
          <w:rFonts w:ascii="Calibri" w:hAnsi="Calibri" w:cs="Times New Roman"/>
          <w:lang w:val="en-US"/>
        </w:rPr>
        <w:t>P: Calc. (m/z): 144.9647; found (m/z): 144.9647.</w:t>
      </w:r>
    </w:p>
    <w:p w14:paraId="5CE99DC5" w14:textId="77777777" w:rsidR="00C9552F" w:rsidRDefault="00C9552F" w:rsidP="00AC1E9C">
      <w:pPr>
        <w:jc w:val="both"/>
        <w:rPr>
          <w:rFonts w:ascii="Calibri" w:hAnsi="Calibri" w:cs="Times New Roman"/>
          <w:lang w:val="en-US"/>
        </w:rPr>
      </w:pPr>
    </w:p>
    <w:p w14:paraId="5CE99DC6" w14:textId="77777777" w:rsidR="00C9552F" w:rsidRDefault="00C9552F" w:rsidP="00AC1E9C">
      <w:pPr>
        <w:jc w:val="both"/>
        <w:rPr>
          <w:rFonts w:ascii="Calibri" w:hAnsi="Calibri" w:cs="Times New Roman"/>
          <w:lang w:val="en-US"/>
        </w:rPr>
      </w:pPr>
    </w:p>
    <w:p w14:paraId="5CE99DC7" w14:textId="77777777" w:rsidR="00C9552F" w:rsidRPr="00C9552F" w:rsidRDefault="00C9552F" w:rsidP="00AC1E9C">
      <w:pPr>
        <w:jc w:val="both"/>
        <w:rPr>
          <w:rFonts w:ascii="Calibri" w:hAnsi="Calibri" w:cs="Times New Roman"/>
          <w:lang w:val="en-US"/>
        </w:rPr>
      </w:pPr>
    </w:p>
    <w:p w14:paraId="5CE99DC8" w14:textId="77777777" w:rsidR="00C9552F" w:rsidRPr="00C9552F" w:rsidRDefault="00EA2FF6" w:rsidP="00AC1E9C">
      <w:pPr>
        <w:jc w:val="both"/>
        <w:rPr>
          <w:rFonts w:ascii="Calibri" w:hAnsi="Calibri" w:cs="Times New Roman"/>
          <w:b/>
          <w:u w:val="single"/>
          <w:lang w:val="en-US"/>
        </w:rPr>
      </w:pPr>
      <w:r w:rsidRPr="00C9552F">
        <w:rPr>
          <w:rFonts w:ascii="Calibri" w:hAnsi="Calibri" w:cs="Times New Roman"/>
          <w:u w:val="single"/>
          <w:lang w:val="en-US"/>
        </w:rPr>
        <w:lastRenderedPageBreak/>
        <w:t>1,3-bis(2-(adamantan-1-yl)ethyl)imidazolium bis(trifluorometylsulfonyl)imide</w:t>
      </w:r>
      <w:r w:rsidR="00C9552F" w:rsidRPr="00C9552F">
        <w:rPr>
          <w:rFonts w:ascii="Calibri" w:hAnsi="Calibri" w:cs="Times New Roman"/>
          <w:u w:val="single"/>
          <w:lang w:val="en-US"/>
        </w:rPr>
        <w:t xml:space="preserve"> (</w:t>
      </w:r>
      <w:r w:rsidR="00C9552F" w:rsidRPr="00C9552F">
        <w:rPr>
          <w:rFonts w:ascii="Calibri" w:hAnsi="Calibri" w:cs="Times New Roman"/>
          <w:b/>
          <w:u w:val="single"/>
          <w:lang w:val="en-US"/>
        </w:rPr>
        <w:t>9d</w:t>
      </w:r>
      <w:r w:rsidR="00C9552F" w:rsidRPr="00C9552F">
        <w:rPr>
          <w:rFonts w:ascii="Calibri" w:hAnsi="Calibri" w:cs="Times New Roman"/>
          <w:u w:val="single"/>
          <w:lang w:val="en-US"/>
        </w:rPr>
        <w:t>):</w:t>
      </w:r>
    </w:p>
    <w:p w14:paraId="5CE99DC9" w14:textId="77777777" w:rsidR="00C9552F" w:rsidRPr="00C9552F" w:rsidRDefault="00C9552F" w:rsidP="00AC1E9C">
      <w:pPr>
        <w:jc w:val="both"/>
        <w:rPr>
          <w:rFonts w:ascii="Calibri" w:hAnsi="Calibri"/>
          <w:lang w:val="en-US"/>
        </w:rPr>
      </w:pPr>
      <w:r w:rsidRPr="00C9552F">
        <w:rPr>
          <w:rFonts w:ascii="Calibri" w:hAnsi="Calibri"/>
        </w:rPr>
        <w:object w:dxaOrig="2719" w:dyaOrig="1007" w14:anchorId="5CE99E53">
          <v:shape id="_x0000_i1038" type="#_x0000_t75" style="width:135.75pt;height:50.25pt" o:ole="">
            <v:imagedata r:id="rId34" o:title=""/>
          </v:shape>
          <o:OLEObject Type="Embed" ProgID="ChemDraw.Document.6.0" ShapeID="_x0000_i1038" DrawAspect="Content" ObjectID="_1474115097" r:id="rId35"/>
        </w:object>
      </w:r>
    </w:p>
    <w:p w14:paraId="5CE99DCA" w14:textId="77777777" w:rsidR="00EA2FF6" w:rsidRPr="00C9552F" w:rsidRDefault="00EA2FF6" w:rsidP="00AC1E9C">
      <w:pPr>
        <w:jc w:val="both"/>
        <w:rPr>
          <w:rFonts w:ascii="Calibri" w:hAnsi="Calibri" w:cs="Times New Roman"/>
          <w:lang w:val="en-US"/>
        </w:rPr>
      </w:pPr>
    </w:p>
    <w:p w14:paraId="5CE99DCB" w14:textId="77777777" w:rsidR="00EA2FF6" w:rsidRPr="00C9552F" w:rsidRDefault="00EA2FF6" w:rsidP="00AC1E9C">
      <w:pPr>
        <w:jc w:val="both"/>
        <w:rPr>
          <w:rFonts w:ascii="Calibri" w:hAnsi="Calibri" w:cs="Times New Roman"/>
          <w:b/>
          <w:lang w:val="en-US"/>
        </w:rPr>
      </w:pPr>
      <w:r w:rsidRPr="00C9552F">
        <w:rPr>
          <w:rFonts w:ascii="Calibri" w:hAnsi="Calibri" w:cs="Times New Roman"/>
          <w:lang w:val="en-US"/>
        </w:rPr>
        <w:t>1,3-bis(2-(adamantan-1-yl)ethyl)imidazolium  bromide (50 mg, 0.11 mmol, 1 eq.) is solubilized in a minimum amount of MeOH and an excess of LiNTf</w:t>
      </w:r>
      <w:r w:rsidRPr="00C9552F">
        <w:rPr>
          <w:rFonts w:ascii="Calibri" w:hAnsi="Calibri" w:cs="Times New Roman"/>
          <w:vertAlign w:val="subscript"/>
          <w:lang w:val="en-US"/>
        </w:rPr>
        <w:t>2</w:t>
      </w:r>
      <w:r w:rsidRPr="00C9552F">
        <w:rPr>
          <w:rFonts w:ascii="Calibri" w:hAnsi="Calibri" w:cs="Times New Roman"/>
          <w:lang w:val="en-US"/>
        </w:rPr>
        <w:t xml:space="preserve"> (92mg, 0.32 mmol, 3 eq.) is added. The solution is heated to 50°C overnight. Solvent is evaporated and triturated in 50 mL of water. The precipitate is filtered to yield a white solid (67 mg, 91%).</w:t>
      </w:r>
    </w:p>
    <w:p w14:paraId="5CE99DCC" w14:textId="77777777" w:rsidR="00EA2FF6" w:rsidRPr="00C9552F" w:rsidRDefault="00EA2FF6" w:rsidP="00AC1E9C">
      <w:pPr>
        <w:jc w:val="both"/>
        <w:rPr>
          <w:rFonts w:ascii="Calibri" w:hAnsi="Calibri" w:cs="Times New Roman"/>
          <w:lang w:val="en-US"/>
        </w:rPr>
      </w:pPr>
      <w:r w:rsidRPr="00C9552F">
        <w:rPr>
          <w:rFonts w:ascii="Calibri" w:hAnsi="Calibri" w:cs="Times New Roman"/>
          <w:vertAlign w:val="superscript"/>
          <w:lang w:val="en-US"/>
        </w:rPr>
        <w:t>1</w:t>
      </w:r>
      <w:r w:rsidRPr="00C9552F">
        <w:rPr>
          <w:rFonts w:ascii="Calibri" w:hAnsi="Calibri" w:cs="Times New Roman"/>
          <w:lang w:val="en-US"/>
        </w:rPr>
        <w:t>H NMR (</w:t>
      </w:r>
      <w:r w:rsidR="00CD58C7" w:rsidRPr="00C9552F">
        <w:rPr>
          <w:rFonts w:ascii="Calibri" w:hAnsi="Calibri" w:cs="Times New Roman"/>
          <w:lang w:val="en-US"/>
        </w:rPr>
        <w:t>CDCl</w:t>
      </w:r>
      <w:r w:rsidR="00CD58C7" w:rsidRPr="00C9552F">
        <w:rPr>
          <w:rFonts w:ascii="Calibri" w:hAnsi="Calibri" w:cs="Times New Roman"/>
          <w:vertAlign w:val="subscript"/>
          <w:lang w:val="en-US"/>
        </w:rPr>
        <w:t>3</w:t>
      </w:r>
      <w:r w:rsidRPr="00C9552F">
        <w:rPr>
          <w:rFonts w:ascii="Calibri" w:hAnsi="Calibri" w:cs="Times New Roman"/>
          <w:lang w:val="en-US"/>
        </w:rPr>
        <w:t>,</w:t>
      </w:r>
      <w:r w:rsidR="00CD58C7" w:rsidRPr="00C9552F">
        <w:rPr>
          <w:rFonts w:ascii="Calibri" w:hAnsi="Calibri" w:cs="Times New Roman"/>
          <w:lang w:val="en-US"/>
        </w:rPr>
        <w:t xml:space="preserve"> </w:t>
      </w:r>
      <w:r w:rsidRPr="00C9552F">
        <w:rPr>
          <w:rFonts w:ascii="Calibri" w:hAnsi="Calibri" w:cs="Times New Roman"/>
          <w:lang w:val="en-US"/>
        </w:rPr>
        <w:t>400MHz): δ = 9.02 (s, 1 H), 7.22 (s, 2 H), 4.22 - 4.29 (m, 4 H), 2.02 (br. s., 6 H), 1.72 - 1.79 (m, 6 H), 1.64 - 1.71 (m, 10 H), 1.57 ppm (s, 10 H)</w:t>
      </w:r>
    </w:p>
    <w:p w14:paraId="5CE99DCD" w14:textId="77777777" w:rsidR="00EA2FF6" w:rsidRPr="00C9552F" w:rsidRDefault="00EA2FF6" w:rsidP="00AC1E9C">
      <w:pPr>
        <w:jc w:val="both"/>
        <w:rPr>
          <w:rFonts w:ascii="Calibri" w:hAnsi="Calibri" w:cs="Times New Roman"/>
          <w:lang w:val="en-US"/>
        </w:rPr>
      </w:pPr>
      <w:r w:rsidRPr="00C9552F">
        <w:rPr>
          <w:rFonts w:ascii="Calibri" w:hAnsi="Calibri" w:cs="Times New Roman"/>
          <w:vertAlign w:val="superscript"/>
          <w:lang w:val="en-US"/>
        </w:rPr>
        <w:t>13</w:t>
      </w:r>
      <w:r w:rsidRPr="00C9552F">
        <w:rPr>
          <w:rFonts w:ascii="Calibri" w:hAnsi="Calibri" w:cs="Times New Roman"/>
          <w:lang w:val="en-US"/>
        </w:rPr>
        <w:t>C NMR (CDCl</w:t>
      </w:r>
      <w:r w:rsidRPr="00C9552F">
        <w:rPr>
          <w:rFonts w:ascii="Calibri" w:hAnsi="Calibri" w:cs="Times New Roman"/>
          <w:vertAlign w:val="subscript"/>
          <w:lang w:val="en-US"/>
        </w:rPr>
        <w:t>3</w:t>
      </w:r>
      <w:r w:rsidRPr="00C9552F">
        <w:rPr>
          <w:rFonts w:ascii="Calibri" w:hAnsi="Calibri" w:cs="Times New Roman"/>
          <w:lang w:val="en-US"/>
        </w:rPr>
        <w:t>,</w:t>
      </w:r>
      <w:r w:rsidR="00CD58C7" w:rsidRPr="00C9552F">
        <w:rPr>
          <w:rFonts w:ascii="Calibri" w:hAnsi="Calibri" w:cs="Times New Roman"/>
          <w:lang w:val="en-US"/>
        </w:rPr>
        <w:t xml:space="preserve"> </w:t>
      </w:r>
      <w:r w:rsidRPr="00C9552F">
        <w:rPr>
          <w:rFonts w:ascii="Calibri" w:hAnsi="Calibri" w:cs="Times New Roman"/>
          <w:lang w:val="en-US"/>
        </w:rPr>
        <w:t>126MHz): δ = 135.5, 122.2, 119.8, 45.9, 44.2, 41.9, 36.7, 32.0, 28.4 ppm</w:t>
      </w:r>
    </w:p>
    <w:p w14:paraId="5CE99DCE" w14:textId="77777777" w:rsidR="00EA2FF6" w:rsidRPr="00C9552F" w:rsidRDefault="00EA2FF6" w:rsidP="00AC1E9C">
      <w:pPr>
        <w:jc w:val="both"/>
        <w:rPr>
          <w:rFonts w:ascii="Calibri" w:hAnsi="Calibri" w:cs="Times New Roman"/>
          <w:lang w:val="en-US"/>
        </w:rPr>
      </w:pPr>
      <w:r w:rsidRPr="00C9552F">
        <w:rPr>
          <w:rFonts w:ascii="Calibri" w:hAnsi="Calibri" w:cs="Times New Roman"/>
          <w:vertAlign w:val="superscript"/>
          <w:lang w:val="en-US"/>
        </w:rPr>
        <w:t>19</w:t>
      </w:r>
      <w:r w:rsidRPr="00C9552F">
        <w:rPr>
          <w:rFonts w:ascii="Calibri" w:hAnsi="Calibri" w:cs="Times New Roman"/>
          <w:lang w:val="en-US"/>
        </w:rPr>
        <w:t>F NMR (</w:t>
      </w:r>
      <w:r w:rsidR="00CD58C7" w:rsidRPr="00C9552F">
        <w:rPr>
          <w:rFonts w:ascii="Calibri" w:hAnsi="Calibri" w:cs="Times New Roman"/>
          <w:lang w:val="en-US"/>
        </w:rPr>
        <w:t>CDCl</w:t>
      </w:r>
      <w:r w:rsidR="00CD58C7" w:rsidRPr="00C9552F">
        <w:rPr>
          <w:rFonts w:ascii="Calibri" w:hAnsi="Calibri" w:cs="Times New Roman"/>
          <w:vertAlign w:val="subscript"/>
          <w:lang w:val="en-US"/>
        </w:rPr>
        <w:t>3</w:t>
      </w:r>
      <w:r w:rsidRPr="00C9552F">
        <w:rPr>
          <w:rFonts w:ascii="Calibri" w:hAnsi="Calibri" w:cs="Times New Roman"/>
          <w:lang w:val="en-US"/>
        </w:rPr>
        <w:t>,</w:t>
      </w:r>
      <w:r w:rsidR="00CD58C7" w:rsidRPr="00C9552F">
        <w:rPr>
          <w:rFonts w:ascii="Calibri" w:hAnsi="Calibri" w:cs="Times New Roman"/>
          <w:lang w:val="en-US"/>
        </w:rPr>
        <w:t xml:space="preserve"> </w:t>
      </w:r>
      <w:r w:rsidRPr="00C9552F">
        <w:rPr>
          <w:rFonts w:ascii="Calibri" w:hAnsi="Calibri" w:cs="Times New Roman"/>
          <w:lang w:val="en-US"/>
        </w:rPr>
        <w:t>282MHz): δ = -78.8 ppm</w:t>
      </w:r>
    </w:p>
    <w:p w14:paraId="5CE99DCF" w14:textId="77777777" w:rsidR="00EA2FF6" w:rsidRPr="00C9552F" w:rsidRDefault="00EA2FF6" w:rsidP="00AC1E9C">
      <w:pPr>
        <w:jc w:val="both"/>
        <w:rPr>
          <w:rFonts w:ascii="Calibri" w:hAnsi="Calibri" w:cs="Times New Roman"/>
          <w:lang w:val="en-US"/>
        </w:rPr>
      </w:pPr>
      <w:r w:rsidRPr="00C9552F">
        <w:rPr>
          <w:rFonts w:ascii="Calibri" w:hAnsi="Calibri" w:cs="Times New Roman"/>
          <w:lang w:val="en-US"/>
        </w:rPr>
        <w:t>HRMS (ESI) for C</w:t>
      </w:r>
      <w:r w:rsidRPr="00C9552F">
        <w:rPr>
          <w:rFonts w:ascii="Calibri" w:hAnsi="Calibri" w:cs="Times New Roman"/>
          <w:vertAlign w:val="subscript"/>
          <w:lang w:val="en-US"/>
        </w:rPr>
        <w:t>27</w:t>
      </w:r>
      <w:r w:rsidRPr="00C9552F">
        <w:rPr>
          <w:rFonts w:ascii="Calibri" w:hAnsi="Calibri" w:cs="Times New Roman"/>
          <w:lang w:val="en-US"/>
        </w:rPr>
        <w:t>H</w:t>
      </w:r>
      <w:r w:rsidRPr="00C9552F">
        <w:rPr>
          <w:rFonts w:ascii="Calibri" w:hAnsi="Calibri" w:cs="Times New Roman"/>
          <w:vertAlign w:val="subscript"/>
          <w:lang w:val="en-US"/>
        </w:rPr>
        <w:t>41</w:t>
      </w:r>
      <w:r w:rsidRPr="00C9552F">
        <w:rPr>
          <w:rFonts w:ascii="Calibri" w:hAnsi="Calibri" w:cs="Times New Roman"/>
          <w:lang w:val="en-US"/>
        </w:rPr>
        <w:t>N</w:t>
      </w:r>
      <w:r w:rsidR="00CD58C7" w:rsidRPr="00C9552F">
        <w:rPr>
          <w:rFonts w:ascii="Calibri" w:hAnsi="Calibri" w:cs="Times New Roman"/>
          <w:vertAlign w:val="subscript"/>
          <w:lang w:val="en-US"/>
        </w:rPr>
        <w:t>2</w:t>
      </w:r>
      <w:r w:rsidRPr="00C9552F">
        <w:rPr>
          <w:rFonts w:ascii="Calibri" w:hAnsi="Calibri" w:cs="Times New Roman"/>
          <w:lang w:val="en-US"/>
        </w:rPr>
        <w:t>: Calc. (m/z): 393.3264; found (m/z): 393.3270.</w:t>
      </w:r>
    </w:p>
    <w:p w14:paraId="5CE99DD0" w14:textId="77777777" w:rsidR="00EA2FF6" w:rsidRPr="00C9552F" w:rsidRDefault="00EA2FF6" w:rsidP="00AC1E9C">
      <w:pPr>
        <w:jc w:val="both"/>
        <w:rPr>
          <w:rFonts w:ascii="Calibri" w:hAnsi="Calibri" w:cs="Times New Roman"/>
          <w:lang w:val="en-US"/>
        </w:rPr>
      </w:pPr>
      <w:r w:rsidRPr="00C9552F">
        <w:rPr>
          <w:rFonts w:ascii="Calibri" w:hAnsi="Calibri" w:cs="Times New Roman"/>
          <w:lang w:val="en-US"/>
        </w:rPr>
        <w:t>HRMS (ESI) for C</w:t>
      </w:r>
      <w:r w:rsidRPr="00C9552F">
        <w:rPr>
          <w:rFonts w:ascii="Calibri" w:hAnsi="Calibri" w:cs="Times New Roman"/>
          <w:vertAlign w:val="subscript"/>
          <w:lang w:val="en-US"/>
        </w:rPr>
        <w:t>2</w:t>
      </w:r>
      <w:r w:rsidRPr="00C9552F">
        <w:rPr>
          <w:rFonts w:ascii="Calibri" w:hAnsi="Calibri" w:cs="Times New Roman"/>
          <w:lang w:val="en-US"/>
        </w:rPr>
        <w:t>F</w:t>
      </w:r>
      <w:r w:rsidRPr="00C9552F">
        <w:rPr>
          <w:rFonts w:ascii="Calibri" w:hAnsi="Calibri" w:cs="Times New Roman"/>
          <w:vertAlign w:val="subscript"/>
          <w:lang w:val="en-US"/>
        </w:rPr>
        <w:t>6</w:t>
      </w:r>
      <w:r w:rsidRPr="00C9552F">
        <w:rPr>
          <w:rFonts w:ascii="Calibri" w:hAnsi="Calibri" w:cs="Times New Roman"/>
          <w:lang w:val="en-US"/>
        </w:rPr>
        <w:t>NO</w:t>
      </w:r>
      <w:r w:rsidRPr="00C9552F">
        <w:rPr>
          <w:rFonts w:ascii="Calibri" w:hAnsi="Calibri" w:cs="Times New Roman"/>
          <w:vertAlign w:val="subscript"/>
          <w:lang w:val="en-US"/>
        </w:rPr>
        <w:t>4</w:t>
      </w:r>
      <w:r w:rsidRPr="00C9552F">
        <w:rPr>
          <w:rFonts w:ascii="Calibri" w:hAnsi="Calibri" w:cs="Times New Roman"/>
          <w:lang w:val="en-US"/>
        </w:rPr>
        <w:t>S</w:t>
      </w:r>
      <w:r w:rsidR="00CD58C7" w:rsidRPr="00C9552F">
        <w:rPr>
          <w:rFonts w:ascii="Calibri" w:hAnsi="Calibri" w:cs="Times New Roman"/>
          <w:vertAlign w:val="subscript"/>
          <w:lang w:val="en-US"/>
        </w:rPr>
        <w:t>2</w:t>
      </w:r>
      <w:r w:rsidRPr="00C9552F">
        <w:rPr>
          <w:rFonts w:ascii="Calibri" w:hAnsi="Calibri" w:cs="Times New Roman"/>
          <w:lang w:val="en-US"/>
        </w:rPr>
        <w:t>: Calc. (m/z): 279.9178; found (m/z): 279.9182.</w:t>
      </w:r>
    </w:p>
    <w:p w14:paraId="5CE99DD1" w14:textId="77777777" w:rsidR="00C9552F" w:rsidRPr="00C9552F" w:rsidRDefault="00EA2FF6" w:rsidP="00AC1E9C">
      <w:pPr>
        <w:jc w:val="both"/>
        <w:rPr>
          <w:rFonts w:ascii="Calibri" w:hAnsi="Calibri"/>
          <w:lang w:val="en-CA"/>
        </w:rPr>
      </w:pPr>
      <w:r w:rsidRPr="00C9552F">
        <w:rPr>
          <w:rFonts w:ascii="Calibri" w:hAnsi="Calibri" w:cs="Times New Roman"/>
          <w:color w:val="000000" w:themeColor="text1"/>
          <w:u w:val="single"/>
          <w:lang w:val="en-US"/>
        </w:rPr>
        <w:t>1,3-bis(2-(adamantan-1-yl)methyl)-2-methylimidazolium bromide</w:t>
      </w:r>
      <w:r w:rsidR="00C9552F" w:rsidRPr="00C9552F">
        <w:rPr>
          <w:rFonts w:ascii="Calibri" w:hAnsi="Calibri" w:cs="Times New Roman"/>
          <w:color w:val="000000" w:themeColor="text1"/>
          <w:u w:val="single"/>
          <w:lang w:val="en-US"/>
        </w:rPr>
        <w:t xml:space="preserve"> (</w:t>
      </w:r>
      <w:r w:rsidR="00C9552F" w:rsidRPr="00C9552F">
        <w:rPr>
          <w:rFonts w:ascii="Calibri" w:hAnsi="Calibri" w:cs="Times New Roman"/>
          <w:b/>
          <w:u w:val="single"/>
          <w:lang w:val="en-US"/>
        </w:rPr>
        <w:t>10a</w:t>
      </w:r>
      <w:r w:rsidR="00C9552F" w:rsidRPr="00C9552F">
        <w:rPr>
          <w:rFonts w:ascii="Calibri" w:hAnsi="Calibri" w:cs="Times New Roman"/>
          <w:u w:val="single"/>
          <w:lang w:val="en-US"/>
        </w:rPr>
        <w:t>):</w:t>
      </w:r>
      <w:r w:rsidR="00C9552F" w:rsidRPr="00C9552F">
        <w:rPr>
          <w:rFonts w:ascii="Calibri" w:hAnsi="Calibri"/>
        </w:rPr>
        <w:object w:dxaOrig="2171" w:dyaOrig="1007" w14:anchorId="5CE99E54">
          <v:shape id="_x0000_i1039" type="#_x0000_t75" style="width:108.75pt;height:50.25pt" o:ole="">
            <v:imagedata r:id="rId36" o:title=""/>
          </v:shape>
          <o:OLEObject Type="Embed" ProgID="ChemDraw.Document.6.0" ShapeID="_x0000_i1039" DrawAspect="Content" ObjectID="_1474115098" r:id="rId37"/>
        </w:object>
      </w:r>
    </w:p>
    <w:p w14:paraId="5CE99DD2" w14:textId="77777777" w:rsidR="00EA2FF6" w:rsidRPr="00C9552F" w:rsidRDefault="00EA2FF6" w:rsidP="00AC1E9C">
      <w:pPr>
        <w:jc w:val="both"/>
        <w:rPr>
          <w:rFonts w:ascii="Calibri" w:hAnsi="Calibri" w:cs="Times New Roman"/>
          <w:color w:val="000000" w:themeColor="text1"/>
          <w:lang w:val="en-US"/>
        </w:rPr>
      </w:pPr>
      <w:r w:rsidRPr="00C9552F">
        <w:rPr>
          <w:rFonts w:ascii="Calibri" w:hAnsi="Calibri" w:cs="Times New Roman"/>
          <w:color w:val="000000" w:themeColor="text1"/>
          <w:lang w:val="en-US"/>
        </w:rPr>
        <w:t>1-(2-(adamantan-1-yl)methyl)-2-methylimidazole (80mg, 0.35 mmol, 1 eq.) is solubilized with 1-(2-bromomethyl)adamantane (160 mg, 2.5 mmol, 2 eq.) in 2 mL of NMP in a sealed vial and were heated using a Biotage® Initiator Classic Microwave Synthesizer at 200°C for 2 hours. The NMP is evaporated and the crude mixture is triturated with 20 mL AcOEt. The precip</w:t>
      </w:r>
      <w:r w:rsidR="008748A4" w:rsidRPr="00C9552F">
        <w:rPr>
          <w:rFonts w:ascii="Calibri" w:hAnsi="Calibri" w:cs="Times New Roman"/>
          <w:color w:val="000000" w:themeColor="text1"/>
          <w:lang w:val="en-US"/>
        </w:rPr>
        <w:t>it</w:t>
      </w:r>
      <w:r w:rsidRPr="00C9552F">
        <w:rPr>
          <w:rFonts w:ascii="Calibri" w:hAnsi="Calibri" w:cs="Times New Roman"/>
          <w:color w:val="000000" w:themeColor="text1"/>
          <w:lang w:val="en-US"/>
        </w:rPr>
        <w:t>ate is filtrated and dried to yield a white solid (116 mg, 71 %).</w:t>
      </w:r>
    </w:p>
    <w:p w14:paraId="5CE99DD3" w14:textId="77777777" w:rsidR="00EA2FF6" w:rsidRPr="00C9552F" w:rsidRDefault="00EA2FF6" w:rsidP="00AC1E9C">
      <w:pPr>
        <w:jc w:val="both"/>
        <w:rPr>
          <w:rFonts w:ascii="Calibri" w:hAnsi="Calibri" w:cs="Times New Roman"/>
          <w:lang w:val="en-US"/>
        </w:rPr>
      </w:pPr>
      <w:r w:rsidRPr="00C9552F">
        <w:rPr>
          <w:rFonts w:ascii="Calibri" w:hAnsi="Calibri" w:cs="Times New Roman"/>
          <w:vertAlign w:val="superscript"/>
          <w:lang w:val="en-US"/>
        </w:rPr>
        <w:t>1</w:t>
      </w:r>
      <w:r w:rsidRPr="00C9552F">
        <w:rPr>
          <w:rFonts w:ascii="Calibri" w:hAnsi="Calibri" w:cs="Times New Roman"/>
          <w:lang w:val="en-US"/>
        </w:rPr>
        <w:t>H NMR (</w:t>
      </w:r>
      <w:r w:rsidR="008748A4" w:rsidRPr="00C9552F">
        <w:rPr>
          <w:rFonts w:ascii="Calibri" w:hAnsi="Calibri" w:cs="Times New Roman"/>
          <w:lang w:val="en-US"/>
        </w:rPr>
        <w:t>CDCl</w:t>
      </w:r>
      <w:r w:rsidR="008748A4" w:rsidRPr="00C9552F">
        <w:rPr>
          <w:rFonts w:ascii="Calibri" w:hAnsi="Calibri" w:cs="Times New Roman"/>
          <w:vertAlign w:val="subscript"/>
          <w:lang w:val="en-US"/>
        </w:rPr>
        <w:t>3</w:t>
      </w:r>
      <w:r w:rsidRPr="00C9552F">
        <w:rPr>
          <w:rFonts w:ascii="Calibri" w:hAnsi="Calibri" w:cs="Times New Roman"/>
          <w:lang w:val="en-US"/>
        </w:rPr>
        <w:t>,</w:t>
      </w:r>
      <w:r w:rsidR="008748A4" w:rsidRPr="00C9552F">
        <w:rPr>
          <w:rFonts w:ascii="Calibri" w:hAnsi="Calibri" w:cs="Times New Roman"/>
          <w:lang w:val="en-US"/>
        </w:rPr>
        <w:t xml:space="preserve"> </w:t>
      </w:r>
      <w:r w:rsidRPr="00C9552F">
        <w:rPr>
          <w:rFonts w:ascii="Calibri" w:hAnsi="Calibri" w:cs="Times New Roman"/>
          <w:lang w:val="en-US"/>
        </w:rPr>
        <w:t>400MHz): δ = 7.38 (s, 2 H), 4.01 (s, 4 H), 2.81 (s, 3 H), 2.07 (br. s., 6 H), 1.72 - 1.80 (m, 6 H), 1.61 - 1.68 (m, 6 H), 1.59 ppm (s, 12 H)</w:t>
      </w:r>
    </w:p>
    <w:p w14:paraId="5CE99DD4" w14:textId="77777777" w:rsidR="00EA2FF6" w:rsidRPr="00C9552F" w:rsidRDefault="00EA2FF6" w:rsidP="00AC1E9C">
      <w:pPr>
        <w:jc w:val="both"/>
        <w:rPr>
          <w:rFonts w:ascii="Calibri" w:hAnsi="Calibri" w:cs="Times New Roman"/>
          <w:lang w:val="en-US"/>
        </w:rPr>
      </w:pPr>
      <w:r w:rsidRPr="00C9552F">
        <w:rPr>
          <w:rFonts w:ascii="Calibri" w:hAnsi="Calibri" w:cs="Times New Roman"/>
          <w:vertAlign w:val="superscript"/>
          <w:lang w:val="en-US"/>
        </w:rPr>
        <w:t>13</w:t>
      </w:r>
      <w:r w:rsidRPr="00C9552F">
        <w:rPr>
          <w:rFonts w:ascii="Calibri" w:hAnsi="Calibri" w:cs="Times New Roman"/>
          <w:lang w:val="en-US"/>
        </w:rPr>
        <w:t>C NMR (CDCl</w:t>
      </w:r>
      <w:r w:rsidRPr="00C9552F">
        <w:rPr>
          <w:rFonts w:ascii="Calibri" w:hAnsi="Calibri" w:cs="Times New Roman"/>
          <w:vertAlign w:val="subscript"/>
          <w:lang w:val="en-US"/>
        </w:rPr>
        <w:t>3</w:t>
      </w:r>
      <w:r w:rsidRPr="00C9552F">
        <w:rPr>
          <w:rFonts w:ascii="Calibri" w:hAnsi="Calibri" w:cs="Times New Roman"/>
          <w:lang w:val="en-US"/>
        </w:rPr>
        <w:t>,</w:t>
      </w:r>
      <w:r w:rsidR="008748A4" w:rsidRPr="00C9552F">
        <w:rPr>
          <w:rFonts w:ascii="Calibri" w:hAnsi="Calibri" w:cs="Times New Roman"/>
          <w:lang w:val="en-US"/>
        </w:rPr>
        <w:t xml:space="preserve"> </w:t>
      </w:r>
      <w:r w:rsidRPr="00C9552F">
        <w:rPr>
          <w:rFonts w:ascii="Calibri" w:hAnsi="Calibri" w:cs="Times New Roman"/>
          <w:lang w:val="en-US"/>
        </w:rPr>
        <w:t>101MHz): δ = 144.9, 122.8, 60.6, 40.4, 36.3, 35.4, 27.9, 12.5 ppm</w:t>
      </w:r>
    </w:p>
    <w:p w14:paraId="5CE99DD5" w14:textId="77777777" w:rsidR="00EA2FF6" w:rsidRPr="00C9552F" w:rsidRDefault="00EA2FF6" w:rsidP="00AC1E9C">
      <w:pPr>
        <w:jc w:val="both"/>
        <w:rPr>
          <w:rFonts w:ascii="Calibri" w:hAnsi="Calibri" w:cs="Times New Roman"/>
          <w:lang w:val="en-US"/>
        </w:rPr>
      </w:pPr>
      <w:r w:rsidRPr="00C9552F">
        <w:rPr>
          <w:rFonts w:ascii="Calibri" w:hAnsi="Calibri" w:cs="Times New Roman"/>
          <w:lang w:val="en-US"/>
        </w:rPr>
        <w:t>HRMS (ESI) for C</w:t>
      </w:r>
      <w:r w:rsidRPr="00C9552F">
        <w:rPr>
          <w:rFonts w:ascii="Calibri" w:hAnsi="Calibri" w:cs="Times New Roman"/>
          <w:vertAlign w:val="subscript"/>
          <w:lang w:val="en-US"/>
        </w:rPr>
        <w:t>26</w:t>
      </w:r>
      <w:r w:rsidRPr="00C9552F">
        <w:rPr>
          <w:rFonts w:ascii="Calibri" w:hAnsi="Calibri" w:cs="Times New Roman"/>
          <w:lang w:val="en-US"/>
        </w:rPr>
        <w:t>H</w:t>
      </w:r>
      <w:r w:rsidRPr="00C9552F">
        <w:rPr>
          <w:rFonts w:ascii="Calibri" w:hAnsi="Calibri" w:cs="Times New Roman"/>
          <w:vertAlign w:val="subscript"/>
          <w:lang w:val="en-US"/>
        </w:rPr>
        <w:t>39</w:t>
      </w:r>
      <w:r w:rsidRPr="00C9552F">
        <w:rPr>
          <w:rFonts w:ascii="Calibri" w:hAnsi="Calibri" w:cs="Times New Roman"/>
          <w:lang w:val="en-US"/>
        </w:rPr>
        <w:t>N</w:t>
      </w:r>
      <w:r w:rsidRPr="00C9552F">
        <w:rPr>
          <w:rFonts w:ascii="Calibri" w:hAnsi="Calibri" w:cs="Times New Roman"/>
          <w:vertAlign w:val="subscript"/>
          <w:lang w:val="en-US"/>
        </w:rPr>
        <w:t>2</w:t>
      </w:r>
      <w:r w:rsidRPr="00C9552F">
        <w:rPr>
          <w:rFonts w:ascii="Calibri" w:hAnsi="Calibri" w:cs="Times New Roman"/>
          <w:lang w:val="en-US"/>
        </w:rPr>
        <w:t>: Calc. (m/z): 379.3108; found (m/z): 379.3118.</w:t>
      </w:r>
    </w:p>
    <w:p w14:paraId="5CE99DD6" w14:textId="77777777" w:rsidR="00EA2FF6" w:rsidRPr="00C9552F" w:rsidRDefault="00EA2FF6" w:rsidP="00AC1E9C">
      <w:pPr>
        <w:jc w:val="both"/>
        <w:rPr>
          <w:rFonts w:ascii="Calibri" w:hAnsi="Calibri"/>
          <w:lang w:val="en-CA"/>
        </w:rPr>
      </w:pPr>
    </w:p>
    <w:p w14:paraId="5CE99DD7" w14:textId="77777777" w:rsidR="00EA2FF6" w:rsidRDefault="00EA2FF6" w:rsidP="00AC1E9C">
      <w:pPr>
        <w:jc w:val="both"/>
        <w:rPr>
          <w:rFonts w:ascii="Calibri" w:hAnsi="Calibri" w:cs="Times New Roman"/>
          <w:u w:val="single"/>
          <w:lang w:val="en-US"/>
        </w:rPr>
      </w:pPr>
      <w:r w:rsidRPr="00C9552F">
        <w:rPr>
          <w:rFonts w:ascii="Calibri" w:hAnsi="Calibri" w:cs="Times New Roman"/>
          <w:u w:val="single"/>
          <w:lang w:val="en-US"/>
        </w:rPr>
        <w:t>1,3-bis(2-(adamantan-1-yl)methyl)-2-methylimidazolium bis(trifluorometylsulfonyl)imide</w:t>
      </w:r>
      <w:r w:rsidR="00C9552F" w:rsidRPr="00C9552F">
        <w:rPr>
          <w:rFonts w:ascii="Calibri" w:hAnsi="Calibri" w:cs="Times New Roman"/>
          <w:u w:val="single"/>
          <w:lang w:val="en-US"/>
        </w:rPr>
        <w:t xml:space="preserve"> (</w:t>
      </w:r>
      <w:r w:rsidR="00C9552F" w:rsidRPr="00C9552F">
        <w:rPr>
          <w:rFonts w:ascii="Calibri" w:hAnsi="Calibri" w:cs="Times New Roman"/>
          <w:b/>
          <w:u w:val="single"/>
          <w:lang w:val="en-US"/>
        </w:rPr>
        <w:t>10b</w:t>
      </w:r>
      <w:r w:rsidR="00C9552F" w:rsidRPr="00C9552F">
        <w:rPr>
          <w:rFonts w:ascii="Calibri" w:hAnsi="Calibri" w:cs="Times New Roman"/>
          <w:u w:val="single"/>
          <w:lang w:val="en-US"/>
        </w:rPr>
        <w:t>):</w:t>
      </w:r>
    </w:p>
    <w:p w14:paraId="5CE99DD8" w14:textId="77777777" w:rsidR="00C9552F" w:rsidRPr="00C9552F" w:rsidRDefault="00C9552F" w:rsidP="00AC1E9C">
      <w:pPr>
        <w:jc w:val="both"/>
        <w:rPr>
          <w:rFonts w:ascii="Calibri" w:hAnsi="Calibri" w:cs="Times New Roman"/>
          <w:u w:val="single"/>
          <w:lang w:val="en-US"/>
        </w:rPr>
      </w:pPr>
      <w:r w:rsidRPr="00C9552F">
        <w:rPr>
          <w:rFonts w:ascii="Calibri" w:hAnsi="Calibri"/>
        </w:rPr>
        <w:object w:dxaOrig="2243" w:dyaOrig="1007" w14:anchorId="5CE99E55">
          <v:shape id="_x0000_i1040" type="#_x0000_t75" style="width:112.5pt;height:50.25pt" o:ole="">
            <v:imagedata r:id="rId38" o:title=""/>
          </v:shape>
          <o:OLEObject Type="Embed" ProgID="ChemDraw.Document.6.0" ShapeID="_x0000_i1040" DrawAspect="Content" ObjectID="_1474115099" r:id="rId39"/>
        </w:object>
      </w:r>
    </w:p>
    <w:p w14:paraId="5CE99DD9" w14:textId="77777777" w:rsidR="00EA2FF6" w:rsidRPr="00C9552F" w:rsidRDefault="00EA2FF6" w:rsidP="00AC1E9C">
      <w:pPr>
        <w:jc w:val="both"/>
        <w:rPr>
          <w:rFonts w:ascii="Calibri" w:hAnsi="Calibri" w:cs="Times New Roman"/>
          <w:b/>
          <w:lang w:val="en-US"/>
        </w:rPr>
      </w:pPr>
      <w:r w:rsidRPr="00C9552F">
        <w:rPr>
          <w:rFonts w:ascii="Calibri" w:hAnsi="Calibri" w:cs="Times New Roman"/>
          <w:lang w:val="en-US"/>
        </w:rPr>
        <w:lastRenderedPageBreak/>
        <w:t>1,3-bis(2-(adamantan-1-yl)methyl)-2-methylimidazolium  bromide (115mg, 0.25 mmol, 1 eq.) is solubilized in a minimum amount of MeOH and an excess of LiNTf</w:t>
      </w:r>
      <w:r w:rsidRPr="00C9552F">
        <w:rPr>
          <w:rFonts w:ascii="Calibri" w:hAnsi="Calibri" w:cs="Times New Roman"/>
          <w:vertAlign w:val="subscript"/>
          <w:lang w:val="en-US"/>
        </w:rPr>
        <w:t>2</w:t>
      </w:r>
      <w:r w:rsidRPr="00C9552F">
        <w:rPr>
          <w:rFonts w:ascii="Calibri" w:hAnsi="Calibri" w:cs="Times New Roman"/>
          <w:lang w:val="en-US"/>
        </w:rPr>
        <w:t xml:space="preserve"> (215mg, 0.75 mmol, 3 eq.) is added. The solution is heated to 50°C overnight. Solvent is evaporated and triturated in 50 mL of water. The precipitate is filtered to yield a white solid (143mg, 87%).</w:t>
      </w:r>
    </w:p>
    <w:p w14:paraId="5CE99DDA" w14:textId="77777777" w:rsidR="00EA2FF6" w:rsidRPr="00C9552F" w:rsidRDefault="00EA2FF6" w:rsidP="00AC1E9C">
      <w:pPr>
        <w:jc w:val="both"/>
        <w:rPr>
          <w:rFonts w:ascii="Calibri" w:hAnsi="Calibri" w:cs="Times New Roman"/>
          <w:lang w:val="en-US"/>
        </w:rPr>
      </w:pPr>
      <w:r w:rsidRPr="00C9552F">
        <w:rPr>
          <w:rFonts w:ascii="Calibri" w:hAnsi="Calibri" w:cs="Times New Roman"/>
          <w:vertAlign w:val="superscript"/>
          <w:lang w:val="en-US"/>
        </w:rPr>
        <w:t>1</w:t>
      </w:r>
      <w:r w:rsidRPr="00C9552F">
        <w:rPr>
          <w:rFonts w:ascii="Calibri" w:hAnsi="Calibri" w:cs="Times New Roman"/>
          <w:lang w:val="en-US"/>
        </w:rPr>
        <w:t>H NMR (</w:t>
      </w:r>
      <w:r w:rsidR="0033273D" w:rsidRPr="00C9552F">
        <w:rPr>
          <w:rFonts w:ascii="Calibri" w:hAnsi="Calibri" w:cs="Times New Roman"/>
          <w:lang w:val="en-US"/>
        </w:rPr>
        <w:t>CDCl</w:t>
      </w:r>
      <w:r w:rsidR="0033273D" w:rsidRPr="00C9552F">
        <w:rPr>
          <w:rFonts w:ascii="Calibri" w:hAnsi="Calibri" w:cs="Times New Roman"/>
          <w:vertAlign w:val="subscript"/>
          <w:lang w:val="en-US"/>
        </w:rPr>
        <w:t>3</w:t>
      </w:r>
      <w:r w:rsidRPr="00C9552F">
        <w:rPr>
          <w:rFonts w:ascii="Calibri" w:hAnsi="Calibri" w:cs="Times New Roman"/>
          <w:lang w:val="en-US"/>
        </w:rPr>
        <w:t>,</w:t>
      </w:r>
      <w:r w:rsidR="0033273D" w:rsidRPr="00C9552F">
        <w:rPr>
          <w:rFonts w:ascii="Calibri" w:hAnsi="Calibri" w:cs="Times New Roman"/>
          <w:lang w:val="en-US"/>
        </w:rPr>
        <w:t xml:space="preserve"> </w:t>
      </w:r>
      <w:r w:rsidRPr="00C9552F">
        <w:rPr>
          <w:rFonts w:ascii="Calibri" w:hAnsi="Calibri" w:cs="Times New Roman"/>
          <w:lang w:val="en-US"/>
        </w:rPr>
        <w:t xml:space="preserve">300MHz): δ = 7.13 (s, 2 H), 3.83 (s, 4 H), 2.63 (s, 3 H), 2.07 (br. s., 6 H), 1.72 - 1.80 (m, 6 H), 1.58 - 1.66 (m, 6 H), 1.54 ppm (d, </w:t>
      </w:r>
      <w:r w:rsidRPr="00C9552F">
        <w:rPr>
          <w:rFonts w:ascii="Calibri" w:hAnsi="Calibri" w:cs="Times New Roman"/>
          <w:i/>
          <w:iCs/>
          <w:lang w:val="en-US"/>
        </w:rPr>
        <w:t>J</w:t>
      </w:r>
      <w:r w:rsidRPr="00C9552F">
        <w:rPr>
          <w:rFonts w:ascii="Calibri" w:hAnsi="Calibri" w:cs="Times New Roman"/>
          <w:lang w:val="en-US"/>
        </w:rPr>
        <w:t>=2.4 Hz, 12 H)</w:t>
      </w:r>
    </w:p>
    <w:p w14:paraId="5CE99DDB" w14:textId="77777777" w:rsidR="00EA2FF6" w:rsidRPr="00C9552F" w:rsidRDefault="00EA2FF6" w:rsidP="00AC1E9C">
      <w:pPr>
        <w:jc w:val="both"/>
        <w:rPr>
          <w:rFonts w:ascii="Calibri" w:hAnsi="Calibri" w:cs="Times New Roman"/>
          <w:lang w:val="en-US"/>
        </w:rPr>
      </w:pPr>
      <w:r w:rsidRPr="00C9552F">
        <w:rPr>
          <w:rFonts w:ascii="Calibri" w:hAnsi="Calibri" w:cs="Times New Roman"/>
          <w:vertAlign w:val="superscript"/>
          <w:lang w:val="en-US"/>
        </w:rPr>
        <w:t>13</w:t>
      </w:r>
      <w:r w:rsidRPr="00C9552F">
        <w:rPr>
          <w:rFonts w:ascii="Calibri" w:hAnsi="Calibri" w:cs="Times New Roman"/>
          <w:lang w:val="en-US"/>
        </w:rPr>
        <w:t>C NMR (CDCl</w:t>
      </w:r>
      <w:r w:rsidRPr="00C9552F">
        <w:rPr>
          <w:rFonts w:ascii="Calibri" w:hAnsi="Calibri" w:cs="Times New Roman"/>
          <w:vertAlign w:val="subscript"/>
          <w:lang w:val="en-US"/>
        </w:rPr>
        <w:t>3</w:t>
      </w:r>
      <w:r w:rsidRPr="00C9552F">
        <w:rPr>
          <w:rFonts w:ascii="Calibri" w:hAnsi="Calibri" w:cs="Times New Roman"/>
          <w:lang w:val="en-US"/>
        </w:rPr>
        <w:t>,</w:t>
      </w:r>
      <w:r w:rsidR="0033273D" w:rsidRPr="00C9552F">
        <w:rPr>
          <w:rFonts w:ascii="Calibri" w:hAnsi="Calibri" w:cs="Times New Roman"/>
          <w:lang w:val="en-US"/>
        </w:rPr>
        <w:t xml:space="preserve"> </w:t>
      </w:r>
      <w:r w:rsidRPr="00C9552F">
        <w:rPr>
          <w:rFonts w:ascii="Calibri" w:hAnsi="Calibri" w:cs="Times New Roman"/>
          <w:lang w:val="en-US"/>
        </w:rPr>
        <w:t>101MHz): δ = 144.6, 122.6, 120.0, 60.4, 40.2, 36.2, 35.3, 27.8, 11.3 ppm</w:t>
      </w:r>
    </w:p>
    <w:p w14:paraId="5CE99DDC" w14:textId="77777777" w:rsidR="00EA2FF6" w:rsidRPr="00C9552F" w:rsidRDefault="00EA2FF6" w:rsidP="00AC1E9C">
      <w:pPr>
        <w:jc w:val="both"/>
        <w:rPr>
          <w:rFonts w:ascii="Calibri" w:hAnsi="Calibri" w:cs="Times New Roman"/>
          <w:lang w:val="en-US"/>
        </w:rPr>
      </w:pPr>
      <w:r w:rsidRPr="00C9552F">
        <w:rPr>
          <w:rFonts w:ascii="Calibri" w:hAnsi="Calibri" w:cs="Times New Roman"/>
          <w:vertAlign w:val="superscript"/>
          <w:lang w:val="en-US"/>
        </w:rPr>
        <w:t>19</w:t>
      </w:r>
      <w:r w:rsidRPr="00C9552F">
        <w:rPr>
          <w:rFonts w:ascii="Calibri" w:hAnsi="Calibri" w:cs="Times New Roman"/>
          <w:lang w:val="en-US"/>
        </w:rPr>
        <w:t>F NMR (</w:t>
      </w:r>
      <w:r w:rsidR="0033273D" w:rsidRPr="00C9552F">
        <w:rPr>
          <w:rFonts w:ascii="Calibri" w:hAnsi="Calibri" w:cs="Times New Roman"/>
          <w:lang w:val="en-US"/>
        </w:rPr>
        <w:t>CDCl</w:t>
      </w:r>
      <w:r w:rsidR="0033273D" w:rsidRPr="00C9552F">
        <w:rPr>
          <w:rFonts w:ascii="Calibri" w:hAnsi="Calibri" w:cs="Times New Roman"/>
          <w:vertAlign w:val="subscript"/>
          <w:lang w:val="en-US"/>
        </w:rPr>
        <w:t>3</w:t>
      </w:r>
      <w:r w:rsidRPr="00C9552F">
        <w:rPr>
          <w:rFonts w:ascii="Calibri" w:hAnsi="Calibri" w:cs="Times New Roman"/>
          <w:lang w:val="en-US"/>
        </w:rPr>
        <w:t>,</w:t>
      </w:r>
      <w:r w:rsidR="0033273D" w:rsidRPr="00C9552F">
        <w:rPr>
          <w:rFonts w:ascii="Calibri" w:hAnsi="Calibri" w:cs="Times New Roman"/>
          <w:lang w:val="en-US"/>
        </w:rPr>
        <w:t xml:space="preserve"> </w:t>
      </w:r>
      <w:r w:rsidRPr="00C9552F">
        <w:rPr>
          <w:rFonts w:ascii="Calibri" w:hAnsi="Calibri" w:cs="Times New Roman"/>
          <w:lang w:val="en-US"/>
        </w:rPr>
        <w:t>282MHz): δ = -80.1 ppm</w:t>
      </w:r>
    </w:p>
    <w:p w14:paraId="5CE99DDD" w14:textId="77777777" w:rsidR="00EA2FF6" w:rsidRPr="00C9552F" w:rsidRDefault="00EA2FF6" w:rsidP="00AC1E9C">
      <w:pPr>
        <w:jc w:val="both"/>
        <w:rPr>
          <w:rFonts w:ascii="Calibri" w:hAnsi="Calibri" w:cs="Times New Roman"/>
          <w:lang w:val="en-US"/>
        </w:rPr>
      </w:pPr>
      <w:r w:rsidRPr="00C9552F">
        <w:rPr>
          <w:rFonts w:ascii="Calibri" w:hAnsi="Calibri" w:cs="Times New Roman"/>
          <w:lang w:val="en-US"/>
        </w:rPr>
        <w:t>HRMS (ESI) for C</w:t>
      </w:r>
      <w:r w:rsidRPr="00C9552F">
        <w:rPr>
          <w:rFonts w:ascii="Calibri" w:hAnsi="Calibri" w:cs="Times New Roman"/>
          <w:vertAlign w:val="subscript"/>
          <w:lang w:val="en-US"/>
        </w:rPr>
        <w:t>26</w:t>
      </w:r>
      <w:r w:rsidRPr="00C9552F">
        <w:rPr>
          <w:rFonts w:ascii="Calibri" w:hAnsi="Calibri" w:cs="Times New Roman"/>
          <w:lang w:val="en-US"/>
        </w:rPr>
        <w:t>H</w:t>
      </w:r>
      <w:r w:rsidRPr="00C9552F">
        <w:rPr>
          <w:rFonts w:ascii="Calibri" w:hAnsi="Calibri" w:cs="Times New Roman"/>
          <w:vertAlign w:val="subscript"/>
          <w:lang w:val="en-US"/>
        </w:rPr>
        <w:t>39</w:t>
      </w:r>
      <w:r w:rsidRPr="00C9552F">
        <w:rPr>
          <w:rFonts w:ascii="Calibri" w:hAnsi="Calibri" w:cs="Times New Roman"/>
          <w:lang w:val="en-US"/>
        </w:rPr>
        <w:t>N</w:t>
      </w:r>
      <w:r w:rsidR="0033273D" w:rsidRPr="00C9552F">
        <w:rPr>
          <w:rFonts w:ascii="Calibri" w:hAnsi="Calibri" w:cs="Times New Roman"/>
          <w:vertAlign w:val="subscript"/>
          <w:lang w:val="en-US"/>
        </w:rPr>
        <w:t>2</w:t>
      </w:r>
      <w:r w:rsidRPr="00C9552F">
        <w:rPr>
          <w:rFonts w:ascii="Calibri" w:hAnsi="Calibri" w:cs="Times New Roman"/>
          <w:lang w:val="en-US"/>
        </w:rPr>
        <w:t>: Calc. (m/z): 379.3108; found (m/z): 379.3108</w:t>
      </w:r>
    </w:p>
    <w:p w14:paraId="5CE99DDE" w14:textId="77777777" w:rsidR="00EA2FF6" w:rsidRPr="00C9552F" w:rsidRDefault="00EA2FF6" w:rsidP="00AC1E9C">
      <w:pPr>
        <w:jc w:val="both"/>
        <w:rPr>
          <w:rFonts w:ascii="Calibri" w:hAnsi="Calibri" w:cs="Times New Roman"/>
          <w:lang w:val="en-US"/>
        </w:rPr>
      </w:pPr>
      <w:r w:rsidRPr="00C9552F">
        <w:rPr>
          <w:rFonts w:ascii="Calibri" w:hAnsi="Calibri" w:cs="Times New Roman"/>
          <w:lang w:val="en-US"/>
        </w:rPr>
        <w:t>HRMS (ESI) for C</w:t>
      </w:r>
      <w:r w:rsidRPr="00C9552F">
        <w:rPr>
          <w:rFonts w:ascii="Calibri" w:hAnsi="Calibri" w:cs="Times New Roman"/>
          <w:vertAlign w:val="subscript"/>
          <w:lang w:val="en-US"/>
        </w:rPr>
        <w:t>2</w:t>
      </w:r>
      <w:r w:rsidRPr="00C9552F">
        <w:rPr>
          <w:rFonts w:ascii="Calibri" w:hAnsi="Calibri" w:cs="Times New Roman"/>
          <w:lang w:val="en-US"/>
        </w:rPr>
        <w:t>F</w:t>
      </w:r>
      <w:r w:rsidRPr="00C9552F">
        <w:rPr>
          <w:rFonts w:ascii="Calibri" w:hAnsi="Calibri" w:cs="Times New Roman"/>
          <w:vertAlign w:val="subscript"/>
          <w:lang w:val="en-US"/>
        </w:rPr>
        <w:t>6</w:t>
      </w:r>
      <w:r w:rsidRPr="00C9552F">
        <w:rPr>
          <w:rFonts w:ascii="Calibri" w:hAnsi="Calibri" w:cs="Times New Roman"/>
          <w:lang w:val="en-US"/>
        </w:rPr>
        <w:t>NO</w:t>
      </w:r>
      <w:r w:rsidRPr="00C9552F">
        <w:rPr>
          <w:rFonts w:ascii="Calibri" w:hAnsi="Calibri" w:cs="Times New Roman"/>
          <w:vertAlign w:val="subscript"/>
          <w:lang w:val="en-US"/>
        </w:rPr>
        <w:t>4</w:t>
      </w:r>
      <w:r w:rsidRPr="00C9552F">
        <w:rPr>
          <w:rFonts w:ascii="Calibri" w:hAnsi="Calibri" w:cs="Times New Roman"/>
          <w:lang w:val="en-US"/>
        </w:rPr>
        <w:t>S</w:t>
      </w:r>
      <w:r w:rsidR="0033273D" w:rsidRPr="00C9552F">
        <w:rPr>
          <w:rFonts w:ascii="Calibri" w:hAnsi="Calibri" w:cs="Times New Roman"/>
          <w:vertAlign w:val="subscript"/>
          <w:lang w:val="en-US"/>
        </w:rPr>
        <w:t>2</w:t>
      </w:r>
      <w:r w:rsidRPr="00C9552F">
        <w:rPr>
          <w:rFonts w:ascii="Calibri" w:hAnsi="Calibri" w:cs="Times New Roman"/>
          <w:lang w:val="en-US"/>
        </w:rPr>
        <w:t>: Calc. (m/z): 279.9178; found (m/z): 279.9175.</w:t>
      </w:r>
    </w:p>
    <w:p w14:paraId="5CE99DDF" w14:textId="77777777" w:rsidR="00C9552F" w:rsidRDefault="00C9552F" w:rsidP="00AC1E9C">
      <w:pPr>
        <w:jc w:val="both"/>
        <w:rPr>
          <w:rFonts w:ascii="Calibri" w:hAnsi="Calibri" w:cs="Times New Roman"/>
          <w:u w:val="single"/>
          <w:lang w:val="en-US"/>
        </w:rPr>
      </w:pPr>
    </w:p>
    <w:p w14:paraId="5CE99DE0" w14:textId="77777777" w:rsidR="00C9552F" w:rsidRPr="00C9552F" w:rsidRDefault="00EA2FF6" w:rsidP="00AC1E9C">
      <w:pPr>
        <w:jc w:val="both"/>
        <w:rPr>
          <w:rFonts w:ascii="Calibri" w:hAnsi="Calibri" w:cs="Times New Roman"/>
          <w:b/>
          <w:u w:val="single"/>
          <w:lang w:val="en-US"/>
        </w:rPr>
      </w:pPr>
      <w:r w:rsidRPr="00C9552F">
        <w:rPr>
          <w:rFonts w:ascii="Calibri" w:hAnsi="Calibri" w:cs="Times New Roman"/>
          <w:u w:val="single"/>
          <w:lang w:val="en-US"/>
        </w:rPr>
        <w:t>1,3-bis(2-(adamantan-1-yl)ethyl)-2-methylimidazolium bromide</w:t>
      </w:r>
      <w:r w:rsidR="00C9552F" w:rsidRPr="00C9552F">
        <w:rPr>
          <w:rFonts w:ascii="Calibri" w:hAnsi="Calibri" w:cs="Times New Roman"/>
          <w:u w:val="single"/>
          <w:lang w:val="en-US"/>
        </w:rPr>
        <w:t xml:space="preserve"> (</w:t>
      </w:r>
      <w:r w:rsidR="00C9552F" w:rsidRPr="00C9552F">
        <w:rPr>
          <w:rFonts w:ascii="Calibri" w:hAnsi="Calibri" w:cs="Times New Roman"/>
          <w:b/>
          <w:u w:val="single"/>
          <w:lang w:val="en-US"/>
        </w:rPr>
        <w:t xml:space="preserve">11a): </w:t>
      </w:r>
    </w:p>
    <w:p w14:paraId="5CE99DE1" w14:textId="77777777" w:rsidR="00C9552F" w:rsidRPr="00C9552F" w:rsidRDefault="00C9552F" w:rsidP="00AC1E9C">
      <w:pPr>
        <w:jc w:val="both"/>
        <w:rPr>
          <w:rFonts w:ascii="Calibri" w:hAnsi="Calibri"/>
          <w:lang w:val="en-CA"/>
        </w:rPr>
      </w:pPr>
      <w:r w:rsidRPr="00C9552F">
        <w:rPr>
          <w:rFonts w:ascii="Calibri" w:hAnsi="Calibri"/>
        </w:rPr>
        <w:object w:dxaOrig="2719" w:dyaOrig="993" w14:anchorId="5CE99E56">
          <v:shape id="_x0000_i1041" type="#_x0000_t75" style="width:135.75pt;height:49.5pt" o:ole="">
            <v:imagedata r:id="rId40" o:title=""/>
          </v:shape>
          <o:OLEObject Type="Embed" ProgID="ChemDraw.Document.6.0" ShapeID="_x0000_i1041" DrawAspect="Content" ObjectID="_1474115100" r:id="rId41"/>
        </w:object>
      </w:r>
    </w:p>
    <w:p w14:paraId="5CE99DE2" w14:textId="77777777" w:rsidR="00EA2FF6" w:rsidRPr="00C9552F" w:rsidRDefault="00EA2FF6" w:rsidP="00AC1E9C">
      <w:pPr>
        <w:jc w:val="both"/>
        <w:rPr>
          <w:rFonts w:ascii="Calibri" w:hAnsi="Calibri" w:cs="Times New Roman"/>
          <w:lang w:val="en-US"/>
        </w:rPr>
      </w:pPr>
    </w:p>
    <w:p w14:paraId="5CE99DE3" w14:textId="77777777" w:rsidR="00EA2FF6" w:rsidRPr="00C9552F" w:rsidRDefault="00EA2FF6" w:rsidP="00AC1E9C">
      <w:pPr>
        <w:jc w:val="both"/>
        <w:rPr>
          <w:rFonts w:ascii="Calibri" w:hAnsi="Calibri" w:cs="Times New Roman"/>
          <w:lang w:val="en-US"/>
        </w:rPr>
      </w:pPr>
      <w:r w:rsidRPr="00C9552F">
        <w:rPr>
          <w:rFonts w:ascii="Calibri" w:hAnsi="Calibri" w:cs="Times New Roman"/>
          <w:lang w:val="en-US"/>
        </w:rPr>
        <w:t>1-(2-(adamantan-1-yl)ethyl)-2-methylimidazole (500mg, 2.1 mmol, 1 eq.) is solubilized with 1-(2-bromoethyl)adamantane (747 mg, 3.1 mmol, 1.5 eq.) in 20 mL of acetonitrile and were heated to reflux 72 hours. The solvent is evaporated and the crude mixture is triturated with 20 mL AcOEt. The preci</w:t>
      </w:r>
      <w:r w:rsidR="0033273D" w:rsidRPr="00C9552F">
        <w:rPr>
          <w:rFonts w:ascii="Calibri" w:hAnsi="Calibri" w:cs="Times New Roman"/>
          <w:lang w:val="en-US"/>
        </w:rPr>
        <w:t>pit</w:t>
      </w:r>
      <w:r w:rsidRPr="00C9552F">
        <w:rPr>
          <w:rFonts w:ascii="Calibri" w:hAnsi="Calibri" w:cs="Times New Roman"/>
          <w:lang w:val="en-US"/>
        </w:rPr>
        <w:t>ate is filtrated, rinsed with 2 portions of 20 mL of AcOEt, and dried to yield a white solid (804 mg, 67 %).</w:t>
      </w:r>
    </w:p>
    <w:p w14:paraId="5CE99DE4" w14:textId="77777777" w:rsidR="00EA2FF6" w:rsidRPr="00C9552F" w:rsidRDefault="00EA2FF6" w:rsidP="00AC1E9C">
      <w:pPr>
        <w:jc w:val="both"/>
        <w:rPr>
          <w:rFonts w:ascii="Calibri" w:hAnsi="Calibri" w:cs="Times New Roman"/>
          <w:highlight w:val="red"/>
          <w:lang w:val="en-US"/>
        </w:rPr>
      </w:pPr>
      <w:r w:rsidRPr="00C9552F">
        <w:rPr>
          <w:rFonts w:ascii="Calibri" w:hAnsi="Calibri" w:cs="Times New Roman"/>
          <w:vertAlign w:val="superscript"/>
          <w:lang w:val="en-US"/>
        </w:rPr>
        <w:t>1</w:t>
      </w:r>
      <w:r w:rsidRPr="00C9552F">
        <w:rPr>
          <w:rFonts w:ascii="Calibri" w:hAnsi="Calibri" w:cs="Times New Roman"/>
          <w:lang w:val="en-US"/>
        </w:rPr>
        <w:t>H NMR (CDCl</w:t>
      </w:r>
      <w:r w:rsidRPr="00C9552F">
        <w:rPr>
          <w:rFonts w:ascii="Calibri" w:hAnsi="Calibri" w:cs="Times New Roman"/>
          <w:vertAlign w:val="subscript"/>
          <w:lang w:val="en-US"/>
        </w:rPr>
        <w:t>3</w:t>
      </w:r>
      <w:r w:rsidRPr="00C9552F">
        <w:rPr>
          <w:rFonts w:ascii="Calibri" w:hAnsi="Calibri" w:cs="Times New Roman"/>
          <w:lang w:val="en-US"/>
        </w:rPr>
        <w:t>,</w:t>
      </w:r>
      <w:r w:rsidR="0033273D" w:rsidRPr="00C9552F">
        <w:rPr>
          <w:rFonts w:ascii="Calibri" w:hAnsi="Calibri" w:cs="Times New Roman"/>
          <w:lang w:val="en-US"/>
        </w:rPr>
        <w:t xml:space="preserve"> </w:t>
      </w:r>
      <w:r w:rsidRPr="00C9552F">
        <w:rPr>
          <w:rFonts w:ascii="Calibri" w:hAnsi="Calibri" w:cs="Times New Roman"/>
          <w:lang w:val="en-US"/>
        </w:rPr>
        <w:t>500MHz): δ = 7.52 (s, 2 H), 4.20 - 4.25 (m, 4 H), 2.79 (s, 3 H), 2.01 (br. s., 6 H), 1.71 - 1.77 (m, 6 H), 1.63 - 1.68 (m, 6 H), 1.55 - 1.61 ppm (m, 16 H)</w:t>
      </w:r>
    </w:p>
    <w:p w14:paraId="5CE99DE5" w14:textId="77777777" w:rsidR="00EA2FF6" w:rsidRPr="00C9552F" w:rsidRDefault="00EA2FF6" w:rsidP="00AC1E9C">
      <w:pPr>
        <w:jc w:val="both"/>
        <w:rPr>
          <w:rFonts w:ascii="Calibri" w:hAnsi="Calibri" w:cs="Times New Roman"/>
          <w:lang w:val="en-US"/>
        </w:rPr>
      </w:pPr>
      <w:r w:rsidRPr="00C9552F">
        <w:rPr>
          <w:rFonts w:ascii="Calibri" w:hAnsi="Calibri" w:cs="Times New Roman"/>
          <w:vertAlign w:val="superscript"/>
          <w:lang w:val="en-US"/>
        </w:rPr>
        <w:t>13</w:t>
      </w:r>
      <w:r w:rsidRPr="00C9552F">
        <w:rPr>
          <w:rFonts w:ascii="Calibri" w:hAnsi="Calibri" w:cs="Times New Roman"/>
          <w:lang w:val="en-US"/>
        </w:rPr>
        <w:t>C NMR (CDCl</w:t>
      </w:r>
      <w:r w:rsidRPr="00C9552F">
        <w:rPr>
          <w:rFonts w:ascii="Calibri" w:hAnsi="Calibri" w:cs="Times New Roman"/>
          <w:vertAlign w:val="subscript"/>
          <w:lang w:val="en-US"/>
        </w:rPr>
        <w:t>3</w:t>
      </w:r>
      <w:r w:rsidRPr="00C9552F">
        <w:rPr>
          <w:rFonts w:ascii="Calibri" w:hAnsi="Calibri" w:cs="Times New Roman"/>
          <w:lang w:val="en-US"/>
        </w:rPr>
        <w:t>,</w:t>
      </w:r>
      <w:r w:rsidR="0033273D" w:rsidRPr="00C9552F">
        <w:rPr>
          <w:rFonts w:ascii="Calibri" w:hAnsi="Calibri" w:cs="Times New Roman"/>
          <w:lang w:val="en-US"/>
        </w:rPr>
        <w:t xml:space="preserve"> </w:t>
      </w:r>
      <w:r w:rsidRPr="00C9552F">
        <w:rPr>
          <w:rFonts w:ascii="Calibri" w:hAnsi="Calibri" w:cs="Times New Roman"/>
          <w:lang w:val="en-US"/>
        </w:rPr>
        <w:t>126MHz): δ = 142.8, 121.5, 44.6, 44.1, 42.1, 36.7, 32.1, 28.4, 11.0 ppm</w:t>
      </w:r>
    </w:p>
    <w:p w14:paraId="5CE99DE6" w14:textId="77777777" w:rsidR="00EA2FF6" w:rsidRPr="00C9552F" w:rsidRDefault="00EA2FF6" w:rsidP="00AC1E9C">
      <w:pPr>
        <w:jc w:val="both"/>
        <w:rPr>
          <w:rFonts w:ascii="Calibri" w:hAnsi="Calibri" w:cs="Times New Roman"/>
          <w:lang w:val="en-US"/>
        </w:rPr>
      </w:pPr>
      <w:r w:rsidRPr="00C9552F">
        <w:rPr>
          <w:rFonts w:ascii="Calibri" w:hAnsi="Calibri" w:cs="Times New Roman"/>
          <w:lang w:val="en-US"/>
        </w:rPr>
        <w:t>HRMS (ESI) for C</w:t>
      </w:r>
      <w:r w:rsidRPr="00C9552F">
        <w:rPr>
          <w:rFonts w:ascii="Calibri" w:hAnsi="Calibri" w:cs="Times New Roman"/>
          <w:vertAlign w:val="subscript"/>
          <w:lang w:val="en-US"/>
        </w:rPr>
        <w:t>28</w:t>
      </w:r>
      <w:r w:rsidRPr="00C9552F">
        <w:rPr>
          <w:rFonts w:ascii="Calibri" w:hAnsi="Calibri" w:cs="Times New Roman"/>
          <w:lang w:val="en-US"/>
        </w:rPr>
        <w:t>H</w:t>
      </w:r>
      <w:r w:rsidRPr="00C9552F">
        <w:rPr>
          <w:rFonts w:ascii="Calibri" w:hAnsi="Calibri" w:cs="Times New Roman"/>
          <w:vertAlign w:val="subscript"/>
          <w:lang w:val="en-US"/>
        </w:rPr>
        <w:t>43</w:t>
      </w:r>
      <w:r w:rsidRPr="00C9552F">
        <w:rPr>
          <w:rFonts w:ascii="Calibri" w:hAnsi="Calibri" w:cs="Times New Roman"/>
          <w:lang w:val="en-US"/>
        </w:rPr>
        <w:t>N</w:t>
      </w:r>
      <w:r w:rsidR="0033273D" w:rsidRPr="00C9552F">
        <w:rPr>
          <w:rFonts w:ascii="Calibri" w:hAnsi="Calibri" w:cs="Times New Roman"/>
          <w:vertAlign w:val="subscript"/>
          <w:lang w:val="en-US"/>
        </w:rPr>
        <w:t>2</w:t>
      </w:r>
      <w:r w:rsidRPr="00C9552F">
        <w:rPr>
          <w:rFonts w:ascii="Calibri" w:hAnsi="Calibri" w:cs="Times New Roman"/>
          <w:lang w:val="en-US"/>
        </w:rPr>
        <w:t>: Calc. (m/z): 407.3421; found (m/z): 407.3418.</w:t>
      </w:r>
    </w:p>
    <w:p w14:paraId="5CE99DE7" w14:textId="77777777" w:rsidR="00EA2FF6" w:rsidRPr="00C9552F" w:rsidRDefault="00EA2FF6" w:rsidP="00AC1E9C">
      <w:pPr>
        <w:jc w:val="both"/>
        <w:rPr>
          <w:rFonts w:ascii="Calibri" w:hAnsi="Calibri"/>
          <w:lang w:val="en-US"/>
        </w:rPr>
      </w:pPr>
    </w:p>
    <w:p w14:paraId="5CE99DE8" w14:textId="77777777" w:rsidR="00EA2FF6" w:rsidRDefault="00EA2FF6" w:rsidP="00AC1E9C">
      <w:pPr>
        <w:jc w:val="both"/>
        <w:rPr>
          <w:rFonts w:ascii="Calibri" w:hAnsi="Calibri" w:cs="Times New Roman"/>
          <w:u w:val="single"/>
          <w:lang w:val="en-US"/>
        </w:rPr>
      </w:pPr>
      <w:r w:rsidRPr="00C9552F">
        <w:rPr>
          <w:rFonts w:ascii="Calibri" w:hAnsi="Calibri" w:cs="Times New Roman"/>
          <w:u w:val="single"/>
          <w:lang w:val="en-US"/>
        </w:rPr>
        <w:t>1,3-bis(2-(adamantan-1-yl)ethyl)-2-methylimidazolium bis(trifluorometylsulfonyl)imide</w:t>
      </w:r>
      <w:r w:rsidR="00C9552F" w:rsidRPr="00C9552F">
        <w:rPr>
          <w:rFonts w:ascii="Calibri" w:hAnsi="Calibri" w:cs="Times New Roman"/>
          <w:u w:val="single"/>
          <w:lang w:val="en-US"/>
        </w:rPr>
        <w:t xml:space="preserve"> (</w:t>
      </w:r>
      <w:r w:rsidR="00C9552F" w:rsidRPr="00C9552F">
        <w:rPr>
          <w:rFonts w:ascii="Calibri" w:hAnsi="Calibri" w:cs="Times New Roman"/>
          <w:b/>
          <w:u w:val="single"/>
          <w:lang w:val="en-US"/>
        </w:rPr>
        <w:t>11b</w:t>
      </w:r>
      <w:r w:rsidR="00C9552F" w:rsidRPr="00C9552F">
        <w:rPr>
          <w:rFonts w:ascii="Calibri" w:hAnsi="Calibri" w:cs="Times New Roman"/>
          <w:u w:val="single"/>
          <w:lang w:val="en-US"/>
        </w:rPr>
        <w:t>):</w:t>
      </w:r>
    </w:p>
    <w:p w14:paraId="5CE99DE9" w14:textId="77777777" w:rsidR="00C9552F" w:rsidRPr="00C9552F" w:rsidRDefault="00C9552F" w:rsidP="00AC1E9C">
      <w:pPr>
        <w:jc w:val="both"/>
        <w:rPr>
          <w:rFonts w:ascii="Calibri" w:hAnsi="Calibri" w:cs="Times New Roman"/>
          <w:u w:val="single"/>
          <w:lang w:val="en-US"/>
        </w:rPr>
      </w:pPr>
      <w:r w:rsidRPr="00C9552F">
        <w:rPr>
          <w:rFonts w:ascii="Calibri" w:hAnsi="Calibri"/>
        </w:rPr>
        <w:object w:dxaOrig="2719" w:dyaOrig="1096" w14:anchorId="5CE99E57">
          <v:shape id="_x0000_i1042" type="#_x0000_t75" style="width:135.75pt;height:54.75pt" o:ole="">
            <v:imagedata r:id="rId42" o:title=""/>
          </v:shape>
          <o:OLEObject Type="Embed" ProgID="ChemDraw.Document.6.0" ShapeID="_x0000_i1042" DrawAspect="Content" ObjectID="_1474115101" r:id="rId43"/>
        </w:object>
      </w:r>
    </w:p>
    <w:p w14:paraId="5CE99DEA" w14:textId="77777777" w:rsidR="00EA2FF6" w:rsidRPr="00C9552F" w:rsidRDefault="00EA2FF6" w:rsidP="00AC1E9C">
      <w:pPr>
        <w:jc w:val="both"/>
        <w:rPr>
          <w:rFonts w:ascii="Calibri" w:hAnsi="Calibri" w:cs="Times New Roman"/>
          <w:b/>
          <w:lang w:val="en-US"/>
        </w:rPr>
      </w:pPr>
      <w:r w:rsidRPr="00C9552F">
        <w:rPr>
          <w:rFonts w:ascii="Calibri" w:hAnsi="Calibri" w:cs="Times New Roman"/>
          <w:lang w:val="en-US"/>
        </w:rPr>
        <w:t>1,3-bis(2-(adamantan-1-yl)ethyl)-2-methylimidazolium  bromide (200 mg, 0.41 mmol, 1 eq.) is solubilized in a minimum amount of MeOH and an excess of LiNTf</w:t>
      </w:r>
      <w:r w:rsidRPr="00C9552F">
        <w:rPr>
          <w:rFonts w:ascii="Calibri" w:hAnsi="Calibri" w:cs="Times New Roman"/>
          <w:vertAlign w:val="subscript"/>
          <w:lang w:val="en-US"/>
        </w:rPr>
        <w:t>2</w:t>
      </w:r>
      <w:r w:rsidRPr="00C9552F">
        <w:rPr>
          <w:rFonts w:ascii="Calibri" w:hAnsi="Calibri" w:cs="Times New Roman"/>
          <w:lang w:val="en-US"/>
        </w:rPr>
        <w:t xml:space="preserve"> (353mg, 1.23 mmol, 3 eq.) is added. The solution is heated to 50°C overnight. Solvent is evaporated and triturated in 50 mL of water. The precipitate is filtered to yield a white solid (246mg, 87%).</w:t>
      </w:r>
    </w:p>
    <w:p w14:paraId="5CE99DEB" w14:textId="77777777" w:rsidR="00EA2FF6" w:rsidRPr="00C9552F" w:rsidRDefault="00EA2FF6" w:rsidP="00AC1E9C">
      <w:pPr>
        <w:jc w:val="both"/>
        <w:rPr>
          <w:rFonts w:ascii="Calibri" w:hAnsi="Calibri" w:cs="Times New Roman"/>
          <w:lang w:val="en-US"/>
        </w:rPr>
      </w:pPr>
      <w:r w:rsidRPr="00C9552F">
        <w:rPr>
          <w:rFonts w:ascii="Calibri" w:hAnsi="Calibri" w:cs="Times New Roman"/>
          <w:vertAlign w:val="superscript"/>
          <w:lang w:val="en-US"/>
        </w:rPr>
        <w:lastRenderedPageBreak/>
        <w:t>1</w:t>
      </w:r>
      <w:r w:rsidRPr="00C9552F">
        <w:rPr>
          <w:rFonts w:ascii="Calibri" w:hAnsi="Calibri" w:cs="Times New Roman"/>
          <w:lang w:val="en-US"/>
        </w:rPr>
        <w:t>H NMR (</w:t>
      </w:r>
      <w:r w:rsidR="00FB0D78" w:rsidRPr="00C9552F">
        <w:rPr>
          <w:rFonts w:ascii="Calibri" w:hAnsi="Calibri" w:cs="Times New Roman"/>
          <w:lang w:val="en-US"/>
        </w:rPr>
        <w:t>CDCl</w:t>
      </w:r>
      <w:r w:rsidR="00FB0D78" w:rsidRPr="00C9552F">
        <w:rPr>
          <w:rFonts w:ascii="Calibri" w:hAnsi="Calibri" w:cs="Times New Roman"/>
          <w:vertAlign w:val="subscript"/>
          <w:lang w:val="en-US"/>
        </w:rPr>
        <w:t>3</w:t>
      </w:r>
      <w:r w:rsidRPr="00C9552F">
        <w:rPr>
          <w:rFonts w:ascii="Calibri" w:hAnsi="Calibri" w:cs="Times New Roman"/>
          <w:lang w:val="en-US"/>
        </w:rPr>
        <w:t>,</w:t>
      </w:r>
      <w:r w:rsidR="00FB0D78" w:rsidRPr="00C9552F">
        <w:rPr>
          <w:rFonts w:ascii="Calibri" w:hAnsi="Calibri" w:cs="Times New Roman"/>
          <w:lang w:val="en-US"/>
        </w:rPr>
        <w:t xml:space="preserve"> </w:t>
      </w:r>
      <w:r w:rsidRPr="00C9552F">
        <w:rPr>
          <w:rFonts w:ascii="Calibri" w:hAnsi="Calibri" w:cs="Times New Roman"/>
          <w:lang w:val="en-US"/>
        </w:rPr>
        <w:t>300MHz): δ = 7.19 (s, 2 H), 4.04 - 4.12 (m, 4 H), 2.60 - 2.64 (m, 3 H), 2.02 (br. s., 6 H), 1.71 - 1.81 (m, 6 H), 1.62 - 1.71 (m, 6 H), 1.50 - 1.61 ppm (m, 16 H)</w:t>
      </w:r>
    </w:p>
    <w:p w14:paraId="5CE99DEC" w14:textId="77777777" w:rsidR="00EA2FF6" w:rsidRPr="00C9552F" w:rsidRDefault="00EA2FF6" w:rsidP="00AC1E9C">
      <w:pPr>
        <w:jc w:val="both"/>
        <w:rPr>
          <w:rFonts w:ascii="Calibri" w:hAnsi="Calibri" w:cs="Times New Roman"/>
          <w:lang w:val="en-US"/>
        </w:rPr>
      </w:pPr>
      <w:r w:rsidRPr="00C9552F">
        <w:rPr>
          <w:rFonts w:ascii="Calibri" w:hAnsi="Calibri" w:cs="Times New Roman"/>
          <w:vertAlign w:val="superscript"/>
          <w:lang w:val="en-US"/>
        </w:rPr>
        <w:t>13</w:t>
      </w:r>
      <w:r w:rsidRPr="00C9552F">
        <w:rPr>
          <w:rFonts w:ascii="Calibri" w:hAnsi="Calibri" w:cs="Times New Roman"/>
          <w:lang w:val="en-US"/>
        </w:rPr>
        <w:t>C NMR (CDCl</w:t>
      </w:r>
      <w:r w:rsidRPr="00C9552F">
        <w:rPr>
          <w:rFonts w:ascii="Calibri" w:hAnsi="Calibri" w:cs="Times New Roman"/>
          <w:vertAlign w:val="subscript"/>
          <w:lang w:val="en-US"/>
        </w:rPr>
        <w:t>3</w:t>
      </w:r>
      <w:r w:rsidRPr="00C9552F">
        <w:rPr>
          <w:rFonts w:ascii="Calibri" w:hAnsi="Calibri" w:cs="Times New Roman"/>
          <w:lang w:val="en-US"/>
        </w:rPr>
        <w:t>,</w:t>
      </w:r>
      <w:r w:rsidR="00FB0D78" w:rsidRPr="00C9552F">
        <w:rPr>
          <w:rFonts w:ascii="Calibri" w:hAnsi="Calibri" w:cs="Times New Roman"/>
          <w:lang w:val="en-US"/>
        </w:rPr>
        <w:t xml:space="preserve"> </w:t>
      </w:r>
      <w:r w:rsidRPr="00C9552F">
        <w:rPr>
          <w:rFonts w:ascii="Calibri" w:hAnsi="Calibri" w:cs="Times New Roman"/>
          <w:lang w:val="en-US"/>
        </w:rPr>
        <w:t>101MHz): δ = 142.8, 121.0, 120.0, 44.4, 43.8, 42.0, 36.7, 32.0, 28.4, 9.7 ppm</w:t>
      </w:r>
    </w:p>
    <w:p w14:paraId="5CE99DED" w14:textId="77777777" w:rsidR="00EA2FF6" w:rsidRPr="00C9552F" w:rsidRDefault="00EA2FF6" w:rsidP="00AC1E9C">
      <w:pPr>
        <w:jc w:val="both"/>
        <w:rPr>
          <w:rFonts w:ascii="Calibri" w:hAnsi="Calibri" w:cs="Times New Roman"/>
          <w:lang w:val="en-US"/>
        </w:rPr>
      </w:pPr>
      <w:r w:rsidRPr="00C9552F">
        <w:rPr>
          <w:rFonts w:ascii="Calibri" w:hAnsi="Calibri" w:cs="Times New Roman"/>
          <w:vertAlign w:val="superscript"/>
          <w:lang w:val="en-US"/>
        </w:rPr>
        <w:t>19</w:t>
      </w:r>
      <w:r w:rsidRPr="00C9552F">
        <w:rPr>
          <w:rFonts w:ascii="Calibri" w:hAnsi="Calibri" w:cs="Times New Roman"/>
          <w:lang w:val="en-US"/>
        </w:rPr>
        <w:t>F NMR (CDCl</w:t>
      </w:r>
      <w:r w:rsidRPr="00C9552F">
        <w:rPr>
          <w:rFonts w:ascii="Calibri" w:hAnsi="Calibri" w:cs="Times New Roman"/>
          <w:vertAlign w:val="subscript"/>
          <w:lang w:val="en-US"/>
        </w:rPr>
        <w:t>3</w:t>
      </w:r>
      <w:r w:rsidRPr="00C9552F">
        <w:rPr>
          <w:rFonts w:ascii="Calibri" w:hAnsi="Calibri" w:cs="Times New Roman"/>
          <w:lang w:val="en-US"/>
        </w:rPr>
        <w:t>,</w:t>
      </w:r>
      <w:r w:rsidR="00FB0D78" w:rsidRPr="00C9552F">
        <w:rPr>
          <w:rFonts w:ascii="Calibri" w:hAnsi="Calibri" w:cs="Times New Roman"/>
          <w:lang w:val="en-US"/>
        </w:rPr>
        <w:t xml:space="preserve"> </w:t>
      </w:r>
      <w:r w:rsidRPr="00C9552F">
        <w:rPr>
          <w:rFonts w:ascii="Calibri" w:hAnsi="Calibri" w:cs="Times New Roman"/>
          <w:lang w:val="en-US"/>
        </w:rPr>
        <w:t>282MHz): δ = -80.1 ppm</w:t>
      </w:r>
    </w:p>
    <w:p w14:paraId="5CE99DEE" w14:textId="77777777" w:rsidR="00EA2FF6" w:rsidRPr="00C9552F" w:rsidRDefault="00EA2FF6" w:rsidP="00AC1E9C">
      <w:pPr>
        <w:jc w:val="both"/>
        <w:rPr>
          <w:rFonts w:ascii="Calibri" w:hAnsi="Calibri" w:cs="Times New Roman"/>
          <w:lang w:val="en-US"/>
        </w:rPr>
      </w:pPr>
      <w:r w:rsidRPr="00C9552F">
        <w:rPr>
          <w:rFonts w:ascii="Calibri" w:hAnsi="Calibri" w:cs="Times New Roman"/>
          <w:lang w:val="en-US"/>
        </w:rPr>
        <w:t>HRMS (ESI) for C</w:t>
      </w:r>
      <w:r w:rsidRPr="00C9552F">
        <w:rPr>
          <w:rFonts w:ascii="Calibri" w:hAnsi="Calibri" w:cs="Times New Roman"/>
          <w:vertAlign w:val="subscript"/>
          <w:lang w:val="en-US"/>
        </w:rPr>
        <w:t>28</w:t>
      </w:r>
      <w:r w:rsidRPr="00C9552F">
        <w:rPr>
          <w:rFonts w:ascii="Calibri" w:hAnsi="Calibri" w:cs="Times New Roman"/>
          <w:lang w:val="en-US"/>
        </w:rPr>
        <w:t>H</w:t>
      </w:r>
      <w:r w:rsidRPr="00C9552F">
        <w:rPr>
          <w:rFonts w:ascii="Calibri" w:hAnsi="Calibri" w:cs="Times New Roman"/>
          <w:vertAlign w:val="subscript"/>
          <w:lang w:val="en-US"/>
        </w:rPr>
        <w:t>43</w:t>
      </w:r>
      <w:r w:rsidRPr="00C9552F">
        <w:rPr>
          <w:rFonts w:ascii="Calibri" w:hAnsi="Calibri" w:cs="Times New Roman"/>
          <w:lang w:val="en-US"/>
        </w:rPr>
        <w:t>N</w:t>
      </w:r>
      <w:r w:rsidR="00FB0D78" w:rsidRPr="00C9552F">
        <w:rPr>
          <w:rFonts w:ascii="Calibri" w:hAnsi="Calibri" w:cs="Times New Roman"/>
          <w:vertAlign w:val="subscript"/>
          <w:lang w:val="en-US"/>
        </w:rPr>
        <w:t>2</w:t>
      </w:r>
      <w:r w:rsidRPr="00C9552F">
        <w:rPr>
          <w:rFonts w:ascii="Calibri" w:hAnsi="Calibri" w:cs="Times New Roman"/>
          <w:lang w:val="en-US"/>
        </w:rPr>
        <w:t>: Calc. (m/z): 407.3421; found (m/z): 407.3435</w:t>
      </w:r>
    </w:p>
    <w:p w14:paraId="5CE99DEF" w14:textId="77777777" w:rsidR="00EA2FF6" w:rsidRPr="00C9552F" w:rsidRDefault="00EA2FF6" w:rsidP="00AC1E9C">
      <w:pPr>
        <w:jc w:val="both"/>
        <w:rPr>
          <w:rFonts w:ascii="Calibri" w:hAnsi="Calibri" w:cs="Times New Roman"/>
          <w:lang w:val="en-CA"/>
        </w:rPr>
      </w:pPr>
      <w:r w:rsidRPr="00C9552F">
        <w:rPr>
          <w:rFonts w:ascii="Calibri" w:hAnsi="Calibri" w:cs="Times New Roman"/>
          <w:lang w:val="en-US"/>
        </w:rPr>
        <w:t>HRMS (ESI) for C</w:t>
      </w:r>
      <w:r w:rsidRPr="00C9552F">
        <w:rPr>
          <w:rFonts w:ascii="Calibri" w:hAnsi="Calibri" w:cs="Times New Roman"/>
          <w:vertAlign w:val="subscript"/>
          <w:lang w:val="en-US"/>
        </w:rPr>
        <w:t>2</w:t>
      </w:r>
      <w:r w:rsidRPr="00C9552F">
        <w:rPr>
          <w:rFonts w:ascii="Calibri" w:hAnsi="Calibri" w:cs="Times New Roman"/>
          <w:lang w:val="en-US"/>
        </w:rPr>
        <w:t>F</w:t>
      </w:r>
      <w:r w:rsidRPr="00C9552F">
        <w:rPr>
          <w:rFonts w:ascii="Calibri" w:hAnsi="Calibri" w:cs="Times New Roman"/>
          <w:vertAlign w:val="subscript"/>
          <w:lang w:val="en-US"/>
        </w:rPr>
        <w:t>6</w:t>
      </w:r>
      <w:r w:rsidRPr="00C9552F">
        <w:rPr>
          <w:rFonts w:ascii="Calibri" w:hAnsi="Calibri" w:cs="Times New Roman"/>
          <w:lang w:val="en-US"/>
        </w:rPr>
        <w:t>NO</w:t>
      </w:r>
      <w:r w:rsidRPr="00C9552F">
        <w:rPr>
          <w:rFonts w:ascii="Calibri" w:hAnsi="Calibri" w:cs="Times New Roman"/>
          <w:vertAlign w:val="subscript"/>
          <w:lang w:val="en-US"/>
        </w:rPr>
        <w:t>4</w:t>
      </w:r>
      <w:r w:rsidRPr="00C9552F">
        <w:rPr>
          <w:rFonts w:ascii="Calibri" w:hAnsi="Calibri" w:cs="Times New Roman"/>
          <w:lang w:val="en-US"/>
        </w:rPr>
        <w:t>S</w:t>
      </w:r>
      <w:r w:rsidR="00FB0D78" w:rsidRPr="00C9552F">
        <w:rPr>
          <w:rFonts w:ascii="Calibri" w:hAnsi="Calibri" w:cs="Times New Roman"/>
          <w:vertAlign w:val="subscript"/>
          <w:lang w:val="en-US"/>
        </w:rPr>
        <w:t>2</w:t>
      </w:r>
      <w:r w:rsidRPr="00C9552F">
        <w:rPr>
          <w:rFonts w:ascii="Calibri" w:hAnsi="Calibri" w:cs="Times New Roman"/>
          <w:lang w:val="en-US"/>
        </w:rPr>
        <w:t xml:space="preserve">: Calc. </w:t>
      </w:r>
      <w:r w:rsidRPr="00C9552F">
        <w:rPr>
          <w:rFonts w:ascii="Calibri" w:hAnsi="Calibri" w:cs="Times New Roman"/>
          <w:lang w:val="en-CA"/>
        </w:rPr>
        <w:t>(m/z): 279.9178; found (m/z): 279.9171.</w:t>
      </w:r>
    </w:p>
    <w:p w14:paraId="5CE99DF0" w14:textId="77777777" w:rsidR="00230373" w:rsidRPr="00C9552F" w:rsidRDefault="00986621" w:rsidP="00AC1E9C">
      <w:pPr>
        <w:pStyle w:val="Titre2"/>
        <w:jc w:val="both"/>
        <w:rPr>
          <w:rFonts w:ascii="Calibri" w:hAnsi="Calibri"/>
          <w:sz w:val="22"/>
          <w:szCs w:val="22"/>
        </w:rPr>
      </w:pPr>
      <w:bookmarkStart w:id="3" w:name="_Toc400368288"/>
      <w:r w:rsidRPr="00C9552F">
        <w:rPr>
          <w:rFonts w:ascii="Calibri" w:hAnsi="Calibri"/>
          <w:sz w:val="22"/>
          <w:szCs w:val="22"/>
        </w:rPr>
        <w:t>Lucige</w:t>
      </w:r>
      <w:r w:rsidR="00EA2FF6" w:rsidRPr="00C9552F">
        <w:rPr>
          <w:rFonts w:ascii="Calibri" w:hAnsi="Calibri"/>
          <w:sz w:val="22"/>
          <w:szCs w:val="22"/>
        </w:rPr>
        <w:t>n</w:t>
      </w:r>
      <w:r w:rsidRPr="00C9552F">
        <w:rPr>
          <w:rFonts w:ascii="Calibri" w:hAnsi="Calibri"/>
          <w:sz w:val="22"/>
          <w:szCs w:val="22"/>
        </w:rPr>
        <w:t>in-based fluorescence assays</w:t>
      </w:r>
      <w:bookmarkEnd w:id="3"/>
    </w:p>
    <w:p w14:paraId="5CE99DF1" w14:textId="77777777" w:rsidR="00631FD8" w:rsidRPr="00C9552F" w:rsidRDefault="00631FD8" w:rsidP="00AC1E9C">
      <w:pPr>
        <w:pStyle w:val="Titre3"/>
        <w:spacing w:before="120"/>
        <w:jc w:val="both"/>
        <w:rPr>
          <w:rFonts w:ascii="Calibri" w:hAnsi="Calibri"/>
          <w:sz w:val="22"/>
          <w:szCs w:val="22"/>
        </w:rPr>
      </w:pPr>
      <w:bookmarkStart w:id="4" w:name="_Toc400368289"/>
      <w:r w:rsidRPr="00C9552F">
        <w:rPr>
          <w:rFonts w:ascii="Calibri" w:hAnsi="Calibri"/>
          <w:sz w:val="22"/>
          <w:szCs w:val="22"/>
        </w:rPr>
        <w:t>Preparation of EYPC liposomes for lucigenin-based fluorescence assays</w:t>
      </w:r>
      <w:bookmarkEnd w:id="4"/>
    </w:p>
    <w:p w14:paraId="5CE99DF2" w14:textId="77777777" w:rsidR="00631FD8" w:rsidRPr="00C9552F" w:rsidRDefault="00631FD8" w:rsidP="00AC1E9C">
      <w:pPr>
        <w:jc w:val="both"/>
        <w:rPr>
          <w:rFonts w:ascii="Calibri" w:hAnsi="Calibri" w:cs="Times New Roman"/>
          <w:lang w:val="en-US"/>
        </w:rPr>
      </w:pPr>
      <w:r w:rsidRPr="00C9552F">
        <w:rPr>
          <w:rFonts w:ascii="Calibri" w:hAnsi="Calibri" w:cs="Times New Roman"/>
          <w:lang w:val="en-US"/>
        </w:rPr>
        <w:t>A lipid film was formed by evaporating a chloroform solution containing 50 mg or 25 mg of EYPC lipids (Egg Yolk Phosphatidyl Choline) under reduced pressure at 25°C for at least 2 hours. The lipid film was then hydrated with 500 μL of a 2 mM lucigenin solution containing 100 mM NaCl and 10 mM NaH</w:t>
      </w:r>
      <w:r w:rsidRPr="00C9552F">
        <w:rPr>
          <w:rFonts w:ascii="Calibri" w:hAnsi="Calibri" w:cs="Times New Roman"/>
          <w:vertAlign w:val="subscript"/>
          <w:lang w:val="en-US"/>
        </w:rPr>
        <w:t>2</w:t>
      </w:r>
      <w:r w:rsidRPr="00C9552F">
        <w:rPr>
          <w:rFonts w:ascii="Calibri" w:hAnsi="Calibri" w:cs="Times New Roman"/>
          <w:lang w:val="en-US"/>
        </w:rPr>
        <w:t>PO</w:t>
      </w:r>
      <w:r w:rsidRPr="00C9552F">
        <w:rPr>
          <w:rFonts w:ascii="Calibri" w:hAnsi="Calibri" w:cs="Times New Roman"/>
          <w:vertAlign w:val="subscript"/>
          <w:lang w:val="en-US"/>
        </w:rPr>
        <w:t>4</w:t>
      </w:r>
      <w:r w:rsidRPr="00C9552F">
        <w:rPr>
          <w:rFonts w:ascii="Calibri" w:hAnsi="Calibri" w:cs="Times New Roman"/>
          <w:lang w:val="en-US"/>
        </w:rPr>
        <w:t>/Na</w:t>
      </w:r>
      <w:r w:rsidRPr="00C9552F">
        <w:rPr>
          <w:rFonts w:ascii="Calibri" w:hAnsi="Calibri" w:cs="Times New Roman"/>
          <w:vertAlign w:val="subscript"/>
          <w:lang w:val="en-US"/>
        </w:rPr>
        <w:t>2</w:t>
      </w:r>
      <w:r w:rsidRPr="00C9552F">
        <w:rPr>
          <w:rFonts w:ascii="Calibri" w:hAnsi="Calibri" w:cs="Times New Roman"/>
          <w:lang w:val="en-US"/>
        </w:rPr>
        <w:t>HPO</w:t>
      </w:r>
      <w:r w:rsidRPr="00C9552F">
        <w:rPr>
          <w:rFonts w:ascii="Calibri" w:hAnsi="Calibri" w:cs="Times New Roman"/>
          <w:vertAlign w:val="subscript"/>
          <w:lang w:val="en-US"/>
        </w:rPr>
        <w:t>4</w:t>
      </w:r>
      <w:r w:rsidRPr="00C9552F">
        <w:rPr>
          <w:rFonts w:ascii="Calibri" w:hAnsi="Calibri" w:cs="Times New Roman"/>
          <w:lang w:val="en-US"/>
        </w:rPr>
        <w:t xml:space="preserve"> buffer (pH = 6.2). The resulting suspension was then subjected to at least 10 freeze/thaw cycles (1 minute at -78°C followed by 1 minute at 35°C) and vortexed for 30 seconds between each cycles. The suspension is then extruded through a 100 nm polycarbonate membrane 21 times. The liposomes are purified through a Sephadex G-25 column to remove the extravesicular lucigenin dye using a 100 mM NaNO</w:t>
      </w:r>
      <w:r w:rsidRPr="00C9552F">
        <w:rPr>
          <w:rFonts w:ascii="Calibri" w:hAnsi="Calibri" w:cs="Times New Roman"/>
          <w:vertAlign w:val="subscript"/>
          <w:lang w:val="en-US"/>
        </w:rPr>
        <w:t>3</w:t>
      </w:r>
      <w:r w:rsidRPr="00C9552F">
        <w:rPr>
          <w:rFonts w:ascii="Calibri" w:hAnsi="Calibri" w:cs="Times New Roman"/>
          <w:lang w:val="en-US"/>
        </w:rPr>
        <w:t xml:space="preserve"> and 10 mM NaH</w:t>
      </w:r>
      <w:r w:rsidRPr="00C9552F">
        <w:rPr>
          <w:rFonts w:ascii="Calibri" w:hAnsi="Calibri" w:cs="Times New Roman"/>
          <w:vertAlign w:val="subscript"/>
          <w:lang w:val="en-US"/>
        </w:rPr>
        <w:t>2</w:t>
      </w:r>
      <w:r w:rsidRPr="00C9552F">
        <w:rPr>
          <w:rFonts w:ascii="Calibri" w:hAnsi="Calibri" w:cs="Times New Roman"/>
          <w:lang w:val="en-US"/>
        </w:rPr>
        <w:t>PO</w:t>
      </w:r>
      <w:r w:rsidRPr="00C9552F">
        <w:rPr>
          <w:rFonts w:ascii="Calibri" w:hAnsi="Calibri" w:cs="Times New Roman"/>
          <w:vertAlign w:val="subscript"/>
          <w:lang w:val="en-US"/>
        </w:rPr>
        <w:t>4</w:t>
      </w:r>
      <w:r w:rsidRPr="00C9552F">
        <w:rPr>
          <w:rFonts w:ascii="Calibri" w:hAnsi="Calibri" w:cs="Times New Roman"/>
          <w:lang w:val="en-US"/>
        </w:rPr>
        <w:t>/Na</w:t>
      </w:r>
      <w:r w:rsidRPr="00C9552F">
        <w:rPr>
          <w:rFonts w:ascii="Calibri" w:hAnsi="Calibri" w:cs="Times New Roman"/>
          <w:vertAlign w:val="subscript"/>
          <w:lang w:val="en-US"/>
        </w:rPr>
        <w:t>2</w:t>
      </w:r>
      <w:r w:rsidRPr="00C9552F">
        <w:rPr>
          <w:rFonts w:ascii="Calibri" w:hAnsi="Calibri" w:cs="Times New Roman"/>
          <w:lang w:val="en-US"/>
        </w:rPr>
        <w:t>HPO</w:t>
      </w:r>
      <w:r w:rsidRPr="00C9552F">
        <w:rPr>
          <w:rFonts w:ascii="Calibri" w:hAnsi="Calibri" w:cs="Times New Roman"/>
          <w:vertAlign w:val="subscript"/>
          <w:lang w:val="en-US"/>
        </w:rPr>
        <w:t>4</w:t>
      </w:r>
      <w:r w:rsidRPr="00C9552F">
        <w:rPr>
          <w:rFonts w:ascii="Calibri" w:hAnsi="Calibri" w:cs="Times New Roman"/>
          <w:lang w:val="en-US"/>
        </w:rPr>
        <w:t xml:space="preserve"> buffer (pH = 6.2) eluent. The isolated liposomes were diluted to 10 mM (50 mg of EYPC) or 5 mM (25 mg of EYPC) relative to the lipid, assuming all EYPC was conserved through manipulations.</w:t>
      </w:r>
    </w:p>
    <w:p w14:paraId="5CE99DF3" w14:textId="77777777" w:rsidR="00631FD8" w:rsidRPr="00C9552F" w:rsidRDefault="00631FD8" w:rsidP="00AC1E9C">
      <w:pPr>
        <w:pStyle w:val="Titre3"/>
        <w:jc w:val="both"/>
        <w:rPr>
          <w:rFonts w:ascii="Calibri" w:hAnsi="Calibri"/>
          <w:sz w:val="22"/>
          <w:szCs w:val="22"/>
        </w:rPr>
      </w:pPr>
      <w:bookmarkStart w:id="5" w:name="_Toc400368290"/>
      <w:r w:rsidRPr="00C9552F">
        <w:rPr>
          <w:rFonts w:ascii="Calibri" w:hAnsi="Calibri"/>
          <w:sz w:val="22"/>
          <w:szCs w:val="22"/>
        </w:rPr>
        <w:t>Preparation of EYPC:Cholesterol liposomes for lucigenin-based fluorescence assays</w:t>
      </w:r>
      <w:bookmarkEnd w:id="5"/>
    </w:p>
    <w:p w14:paraId="5CE99DF4" w14:textId="77777777" w:rsidR="00631FD8" w:rsidRPr="00C9552F" w:rsidRDefault="00631FD8" w:rsidP="00AC1E9C">
      <w:pPr>
        <w:jc w:val="both"/>
        <w:rPr>
          <w:rFonts w:ascii="Calibri" w:hAnsi="Calibri" w:cs="Times New Roman"/>
          <w:lang w:val="en-US"/>
        </w:rPr>
      </w:pPr>
      <w:r w:rsidRPr="00C9552F">
        <w:rPr>
          <w:rFonts w:ascii="Calibri" w:hAnsi="Calibri" w:cs="Times New Roman"/>
          <w:lang w:val="en-US"/>
        </w:rPr>
        <w:t xml:space="preserve">The procedures are the same as the </w:t>
      </w:r>
      <w:r w:rsidRPr="00C9552F">
        <w:rPr>
          <w:rFonts w:ascii="Calibri" w:hAnsi="Calibri" w:cs="Times New Roman"/>
          <w:i/>
          <w:lang w:val="en-US"/>
        </w:rPr>
        <w:t>Preparation of EYPC liposomes for lucigenin-based fluorescence assays</w:t>
      </w:r>
      <w:r w:rsidRPr="00C9552F">
        <w:rPr>
          <w:rFonts w:ascii="Calibri" w:hAnsi="Calibri" w:cs="Times New Roman"/>
          <w:lang w:val="en-US"/>
        </w:rPr>
        <w:t>, except that cholesterol was added in proportion of 7:3 EYPC:Cholesterol in the chloroform solution.</w:t>
      </w:r>
    </w:p>
    <w:p w14:paraId="5CE99DF5" w14:textId="77777777" w:rsidR="00631FD8" w:rsidRPr="00C9552F" w:rsidRDefault="00631FD8" w:rsidP="00AC1E9C">
      <w:pPr>
        <w:pStyle w:val="Titre3"/>
        <w:jc w:val="both"/>
        <w:rPr>
          <w:rFonts w:ascii="Calibri" w:hAnsi="Calibri"/>
          <w:sz w:val="22"/>
          <w:szCs w:val="22"/>
        </w:rPr>
      </w:pPr>
      <w:bookmarkStart w:id="6" w:name="_Toc400368291"/>
      <w:r w:rsidRPr="00C9552F">
        <w:rPr>
          <w:rFonts w:ascii="Calibri" w:hAnsi="Calibri"/>
          <w:sz w:val="22"/>
          <w:szCs w:val="22"/>
        </w:rPr>
        <w:t>Preparation of DPPC liposomes for lucigenin-based fluorescence assays</w:t>
      </w:r>
      <w:bookmarkEnd w:id="6"/>
    </w:p>
    <w:p w14:paraId="5CE99DF6" w14:textId="77777777" w:rsidR="00631FD8" w:rsidRPr="00C9552F" w:rsidRDefault="00631FD8" w:rsidP="00AC1E9C">
      <w:pPr>
        <w:jc w:val="both"/>
        <w:rPr>
          <w:rFonts w:ascii="Calibri" w:hAnsi="Calibri" w:cs="Times New Roman"/>
          <w:lang w:val="en-US"/>
        </w:rPr>
      </w:pPr>
      <w:r w:rsidRPr="00C9552F">
        <w:rPr>
          <w:rFonts w:ascii="Calibri" w:hAnsi="Calibri" w:cs="Times New Roman"/>
          <w:lang w:val="en-US"/>
        </w:rPr>
        <w:t xml:space="preserve">The procedures are the same as the </w:t>
      </w:r>
      <w:r w:rsidRPr="00C9552F">
        <w:rPr>
          <w:rFonts w:ascii="Calibri" w:hAnsi="Calibri" w:cs="Times New Roman"/>
          <w:i/>
          <w:lang w:val="en-US"/>
        </w:rPr>
        <w:t>Preparation of EYPC liposomes for lucigenin-based fluorescence assays</w:t>
      </w:r>
      <w:r w:rsidRPr="00C9552F">
        <w:rPr>
          <w:rFonts w:ascii="Calibri" w:hAnsi="Calibri" w:cs="Times New Roman"/>
          <w:lang w:val="en-US"/>
        </w:rPr>
        <w:t xml:space="preserve">, except that EYPC is replaced by </w:t>
      </w:r>
      <w:r w:rsidR="00AE3066" w:rsidRPr="00C9552F">
        <w:rPr>
          <w:rFonts w:ascii="Calibri" w:hAnsi="Calibri" w:cs="Times New Roman"/>
          <w:lang w:val="en-US"/>
        </w:rPr>
        <w:t>Dipalmitoylphosphatidylcholine (DPPC).</w:t>
      </w:r>
    </w:p>
    <w:p w14:paraId="5CE99DF7" w14:textId="77777777" w:rsidR="00631FD8" w:rsidRPr="00C9552F" w:rsidRDefault="00631FD8" w:rsidP="00AC1E9C">
      <w:pPr>
        <w:pStyle w:val="Titre3"/>
        <w:jc w:val="both"/>
        <w:rPr>
          <w:rFonts w:ascii="Calibri" w:hAnsi="Calibri"/>
          <w:sz w:val="22"/>
          <w:szCs w:val="22"/>
        </w:rPr>
      </w:pPr>
      <w:bookmarkStart w:id="7" w:name="_Toc400368292"/>
      <w:r w:rsidRPr="00C9552F">
        <w:rPr>
          <w:rFonts w:ascii="Calibri" w:hAnsi="Calibri"/>
          <w:sz w:val="22"/>
          <w:szCs w:val="22"/>
        </w:rPr>
        <w:t>Lucigenin-based fluorescence assays with EYPC liposomes</w:t>
      </w:r>
      <w:bookmarkEnd w:id="7"/>
    </w:p>
    <w:p w14:paraId="5CE99DF8" w14:textId="77777777" w:rsidR="00631FD8" w:rsidRPr="00C9552F" w:rsidRDefault="00631FD8" w:rsidP="00AC1E9C">
      <w:pPr>
        <w:jc w:val="both"/>
        <w:rPr>
          <w:rFonts w:ascii="Calibri" w:hAnsi="Calibri" w:cs="Times New Roman"/>
          <w:color w:val="000000"/>
          <w:lang w:val="en-US"/>
        </w:rPr>
      </w:pPr>
      <w:r w:rsidRPr="00C9552F">
        <w:rPr>
          <w:rFonts w:ascii="Calibri" w:hAnsi="Calibri" w:cs="Times New Roman"/>
          <w:lang w:val="en-US"/>
        </w:rPr>
        <w:t>A 50 μL (10 mM EYPC liposomes stock solution) or 100 μL (5 mM EYPC liposomes stock solution) aliquot of liposomes solution was added to a 2.5 mL solution containing 10 mM NaH</w:t>
      </w:r>
      <w:r w:rsidRPr="00C9552F">
        <w:rPr>
          <w:rFonts w:ascii="Calibri" w:hAnsi="Calibri" w:cs="Times New Roman"/>
          <w:vertAlign w:val="subscript"/>
          <w:lang w:val="en-US"/>
        </w:rPr>
        <w:t>2</w:t>
      </w:r>
      <w:r w:rsidRPr="00C9552F">
        <w:rPr>
          <w:rFonts w:ascii="Calibri" w:hAnsi="Calibri" w:cs="Times New Roman"/>
          <w:lang w:val="en-US"/>
        </w:rPr>
        <w:t>PO</w:t>
      </w:r>
      <w:r w:rsidRPr="00C9552F">
        <w:rPr>
          <w:rFonts w:ascii="Calibri" w:hAnsi="Calibri" w:cs="Times New Roman"/>
          <w:vertAlign w:val="subscript"/>
          <w:lang w:val="en-US"/>
        </w:rPr>
        <w:t>4</w:t>
      </w:r>
      <w:r w:rsidRPr="00C9552F">
        <w:rPr>
          <w:rFonts w:ascii="Calibri" w:hAnsi="Calibri" w:cs="Times New Roman"/>
          <w:lang w:val="en-US"/>
        </w:rPr>
        <w:t>/Na</w:t>
      </w:r>
      <w:r w:rsidRPr="00C9552F">
        <w:rPr>
          <w:rFonts w:ascii="Calibri" w:hAnsi="Calibri" w:cs="Times New Roman"/>
          <w:vertAlign w:val="subscript"/>
          <w:lang w:val="en-US"/>
        </w:rPr>
        <w:t>2</w:t>
      </w:r>
      <w:r w:rsidRPr="00C9552F">
        <w:rPr>
          <w:rFonts w:ascii="Calibri" w:hAnsi="Calibri" w:cs="Times New Roman"/>
          <w:lang w:val="en-US"/>
        </w:rPr>
        <w:t>HPO</w:t>
      </w:r>
      <w:r w:rsidRPr="00C9552F">
        <w:rPr>
          <w:rFonts w:ascii="Calibri" w:hAnsi="Calibri" w:cs="Times New Roman"/>
          <w:vertAlign w:val="subscript"/>
          <w:lang w:val="en-US"/>
        </w:rPr>
        <w:t>4</w:t>
      </w:r>
      <w:r w:rsidRPr="00C9552F">
        <w:rPr>
          <w:rFonts w:ascii="Calibri" w:hAnsi="Calibri" w:cs="Times New Roman"/>
          <w:lang w:val="en-US"/>
        </w:rPr>
        <w:t xml:space="preserve"> buffer (pH = 6.2) and 100 mM salt (salt = </w:t>
      </w:r>
      <w:r w:rsidR="00856617" w:rsidRPr="00C9552F">
        <w:rPr>
          <w:rFonts w:ascii="Calibri" w:hAnsi="Calibri" w:cs="Times New Roman"/>
          <w:lang w:val="en-US"/>
        </w:rPr>
        <w:t xml:space="preserve">NaCl, </w:t>
      </w:r>
      <w:r w:rsidRPr="00C9552F">
        <w:rPr>
          <w:rFonts w:ascii="Calibri" w:hAnsi="Calibri" w:cs="Times New Roman"/>
          <w:lang w:val="en-US"/>
        </w:rPr>
        <w:t>NaNO</w:t>
      </w:r>
      <w:r w:rsidRPr="00C9552F">
        <w:rPr>
          <w:rFonts w:ascii="Calibri" w:hAnsi="Calibri" w:cs="Times New Roman"/>
          <w:vertAlign w:val="subscript"/>
          <w:lang w:val="en-US"/>
        </w:rPr>
        <w:t>3</w:t>
      </w:r>
      <w:r w:rsidRPr="00C9552F">
        <w:rPr>
          <w:rFonts w:ascii="Calibri" w:hAnsi="Calibri" w:cs="Times New Roman"/>
          <w:lang w:val="en-US"/>
        </w:rPr>
        <w:t>, NaHCO</w:t>
      </w:r>
      <w:r w:rsidRPr="00C9552F">
        <w:rPr>
          <w:rFonts w:ascii="Calibri" w:hAnsi="Calibri" w:cs="Times New Roman"/>
          <w:vertAlign w:val="subscript"/>
          <w:lang w:val="en-US"/>
        </w:rPr>
        <w:t>3</w:t>
      </w:r>
      <w:r w:rsidRPr="00C9552F">
        <w:rPr>
          <w:rFonts w:ascii="Calibri" w:hAnsi="Calibri" w:cs="Times New Roman"/>
          <w:lang w:val="en-US"/>
        </w:rPr>
        <w:t>, Na</w:t>
      </w:r>
      <w:r w:rsidRPr="00C9552F">
        <w:rPr>
          <w:rFonts w:ascii="Calibri" w:hAnsi="Calibri" w:cs="Times New Roman"/>
          <w:vertAlign w:val="subscript"/>
          <w:lang w:val="en-US"/>
        </w:rPr>
        <w:t>2</w:t>
      </w:r>
      <w:r w:rsidRPr="00C9552F">
        <w:rPr>
          <w:rFonts w:ascii="Calibri" w:hAnsi="Calibri" w:cs="Times New Roman"/>
          <w:lang w:val="en-US"/>
        </w:rPr>
        <w:t>SO</w:t>
      </w:r>
      <w:r w:rsidRPr="00C9552F">
        <w:rPr>
          <w:rFonts w:ascii="Calibri" w:hAnsi="Calibri" w:cs="Times New Roman"/>
          <w:vertAlign w:val="subscript"/>
          <w:lang w:val="en-US"/>
        </w:rPr>
        <w:t>4</w:t>
      </w:r>
      <w:r w:rsidRPr="00C9552F">
        <w:rPr>
          <w:rFonts w:ascii="Calibri" w:hAnsi="Calibri" w:cs="Times New Roman"/>
          <w:lang w:val="en-US"/>
        </w:rPr>
        <w:t>, NaClO</w:t>
      </w:r>
      <w:r w:rsidRPr="00C9552F">
        <w:rPr>
          <w:rFonts w:ascii="Calibri" w:hAnsi="Calibri" w:cs="Times New Roman"/>
          <w:vertAlign w:val="subscript"/>
          <w:lang w:val="en-US"/>
        </w:rPr>
        <w:t>4</w:t>
      </w:r>
      <w:r w:rsidRPr="00C9552F">
        <w:rPr>
          <w:rFonts w:ascii="Calibri" w:hAnsi="Calibri" w:cs="Times New Roman"/>
          <w:lang w:val="en-US"/>
        </w:rPr>
        <w:t>).</w:t>
      </w:r>
      <w:r w:rsidRPr="00C9552F">
        <w:rPr>
          <w:rFonts w:ascii="Calibri" w:hAnsi="Calibri" w:cs="Times New Roman"/>
          <w:color w:val="000000"/>
          <w:lang w:val="en-US"/>
        </w:rPr>
        <w:t xml:space="preserve"> The lucigenin fluorescence was monitored by excitation at </w:t>
      </w:r>
      <w:r w:rsidRPr="00C9552F">
        <w:rPr>
          <w:rFonts w:ascii="Calibri" w:hAnsi="Calibri" w:cs="Times New Roman"/>
          <w:color w:val="000000"/>
        </w:rPr>
        <w:t>λ</w:t>
      </w:r>
      <w:r w:rsidRPr="00C9552F">
        <w:rPr>
          <w:rFonts w:ascii="Calibri" w:hAnsi="Calibri" w:cs="Times New Roman"/>
          <w:color w:val="000000"/>
          <w:vertAlign w:val="subscript"/>
          <w:lang w:val="en-US"/>
        </w:rPr>
        <w:t>ex</w:t>
      </w:r>
      <w:r w:rsidRPr="00C9552F">
        <w:rPr>
          <w:rFonts w:ascii="Calibri" w:hAnsi="Calibri" w:cs="Times New Roman"/>
          <w:color w:val="000000"/>
          <w:lang w:val="en-US"/>
        </w:rPr>
        <w:t xml:space="preserve"> = 372 nm and the emission was recorded at </w:t>
      </w:r>
      <w:r w:rsidRPr="00C9552F">
        <w:rPr>
          <w:rFonts w:ascii="Calibri" w:hAnsi="Calibri" w:cs="Times New Roman"/>
          <w:color w:val="000000"/>
        </w:rPr>
        <w:t>λ</w:t>
      </w:r>
      <w:r w:rsidRPr="00C9552F">
        <w:rPr>
          <w:rFonts w:ascii="Calibri" w:hAnsi="Calibri" w:cs="Times New Roman"/>
          <w:color w:val="000000"/>
          <w:vertAlign w:val="subscript"/>
          <w:lang w:val="en-US"/>
        </w:rPr>
        <w:t>em</w:t>
      </w:r>
      <w:r w:rsidRPr="00C9552F">
        <w:rPr>
          <w:rFonts w:ascii="Calibri" w:hAnsi="Calibri" w:cs="Times New Roman"/>
          <w:color w:val="000000"/>
          <w:lang w:val="en-US"/>
        </w:rPr>
        <w:t xml:space="preserve"> = 503 nm. At t = 50 s, 50 </w:t>
      </w:r>
      <w:r w:rsidRPr="00C9552F">
        <w:rPr>
          <w:rFonts w:ascii="Calibri" w:hAnsi="Calibri" w:cs="Times New Roman"/>
          <w:color w:val="000000"/>
        </w:rPr>
        <w:t>μ</w:t>
      </w:r>
      <w:r w:rsidRPr="00C9552F">
        <w:rPr>
          <w:rFonts w:ascii="Calibri" w:hAnsi="Calibri" w:cs="Times New Roman"/>
          <w:color w:val="000000"/>
          <w:lang w:val="en-US"/>
        </w:rPr>
        <w:t xml:space="preserve">L of solution of transporter at different concentrations in MeOH were added, and at t = 300 s, 100 </w:t>
      </w:r>
      <w:r w:rsidRPr="00C9552F">
        <w:rPr>
          <w:rFonts w:ascii="Calibri" w:hAnsi="Calibri" w:cs="Times New Roman"/>
          <w:color w:val="000000"/>
        </w:rPr>
        <w:t>μ</w:t>
      </w:r>
      <w:r w:rsidRPr="00C9552F">
        <w:rPr>
          <w:rFonts w:ascii="Calibri" w:hAnsi="Calibri" w:cs="Times New Roman"/>
          <w:color w:val="000000"/>
          <w:lang w:val="en-US"/>
        </w:rPr>
        <w:t xml:space="preserve">L of a Triton-X 5% (V/V) solution were added in order to lyse the liposomes and observe maximal lucigenin fluorescence in </w:t>
      </w:r>
      <w:r w:rsidRPr="00C9552F">
        <w:rPr>
          <w:rFonts w:ascii="Calibri" w:hAnsi="Calibri" w:cs="Times New Roman"/>
          <w:color w:val="000000"/>
          <w:lang w:val="en-US"/>
        </w:rPr>
        <w:lastRenderedPageBreak/>
        <w:t>solution. The temperature was set to 25</w:t>
      </w:r>
      <w:r w:rsidR="005600C1" w:rsidRPr="00C9552F">
        <w:rPr>
          <w:rFonts w:ascii="Calibri" w:hAnsi="Calibri" w:cs="Times New Roman"/>
          <w:color w:val="000000"/>
          <w:lang w:val="en-US"/>
        </w:rPr>
        <w:t xml:space="preserve">°C. </w:t>
      </w:r>
      <w:r w:rsidRPr="00C9552F">
        <w:rPr>
          <w:rFonts w:ascii="Calibri" w:hAnsi="Calibri" w:cs="Times New Roman"/>
          <w:color w:val="000000"/>
          <w:lang w:val="en-US"/>
        </w:rPr>
        <w:t>Experiments were repeated in triplicate and all traces reported are the average of the three trials.</w:t>
      </w:r>
    </w:p>
    <w:p w14:paraId="5CE99DF9" w14:textId="77777777" w:rsidR="00AE3066" w:rsidRPr="00C9552F" w:rsidRDefault="00AE3066" w:rsidP="00AC1E9C">
      <w:pPr>
        <w:pStyle w:val="Titre3"/>
        <w:jc w:val="both"/>
        <w:rPr>
          <w:rFonts w:ascii="Calibri" w:hAnsi="Calibri"/>
          <w:sz w:val="22"/>
          <w:szCs w:val="22"/>
        </w:rPr>
      </w:pPr>
      <w:bookmarkStart w:id="8" w:name="_Toc400368293"/>
      <w:r w:rsidRPr="00C9552F">
        <w:rPr>
          <w:rFonts w:ascii="Calibri" w:hAnsi="Calibri"/>
          <w:sz w:val="22"/>
          <w:szCs w:val="22"/>
        </w:rPr>
        <w:t>Lucigenin-based fluorescence assays with EYPC:Cholesterol liposomes</w:t>
      </w:r>
      <w:bookmarkEnd w:id="8"/>
    </w:p>
    <w:p w14:paraId="5CE99DFA" w14:textId="77777777" w:rsidR="00AE3066" w:rsidRPr="00C9552F" w:rsidRDefault="00AE3066" w:rsidP="00AC1E9C">
      <w:pPr>
        <w:jc w:val="both"/>
        <w:rPr>
          <w:rFonts w:ascii="Calibri" w:hAnsi="Calibri" w:cs="Times New Roman"/>
          <w:lang w:val="en-US"/>
        </w:rPr>
      </w:pPr>
      <w:r w:rsidRPr="00C9552F">
        <w:rPr>
          <w:rFonts w:ascii="Calibri" w:hAnsi="Calibri" w:cs="Times New Roman"/>
          <w:lang w:val="en-US"/>
        </w:rPr>
        <w:t xml:space="preserve">The procedures are the same as the </w:t>
      </w:r>
      <w:r w:rsidRPr="00C9552F">
        <w:rPr>
          <w:rFonts w:ascii="Calibri" w:hAnsi="Calibri" w:cs="Times New Roman"/>
          <w:i/>
          <w:lang w:val="en-US"/>
        </w:rPr>
        <w:t>Lucigenin-based fluorescence assays with EYPC liposomes</w:t>
      </w:r>
      <w:r w:rsidRPr="00C9552F">
        <w:rPr>
          <w:rFonts w:ascii="Calibri" w:hAnsi="Calibri" w:cs="Times New Roman"/>
          <w:lang w:val="en-US"/>
        </w:rPr>
        <w:t xml:space="preserve">, except that it was a </w:t>
      </w:r>
      <w:r w:rsidR="00CF3EFC" w:rsidRPr="00C9552F">
        <w:rPr>
          <w:rFonts w:ascii="Calibri" w:hAnsi="Calibri" w:cs="Times New Roman"/>
          <w:lang w:val="en-US"/>
        </w:rPr>
        <w:t xml:space="preserve">EYPC:Cholesterol 7:3 </w:t>
      </w:r>
      <w:r w:rsidRPr="00C9552F">
        <w:rPr>
          <w:rFonts w:ascii="Calibri" w:hAnsi="Calibri" w:cs="Times New Roman"/>
          <w:lang w:val="en-US"/>
        </w:rPr>
        <w:t>liposomes</w:t>
      </w:r>
      <w:r w:rsidR="00CF3EFC" w:rsidRPr="00C9552F">
        <w:rPr>
          <w:rFonts w:ascii="Calibri" w:hAnsi="Calibri" w:cs="Times New Roman"/>
          <w:lang w:val="en-US"/>
        </w:rPr>
        <w:t xml:space="preserve"> stock solution</w:t>
      </w:r>
      <w:r w:rsidRPr="00C9552F">
        <w:rPr>
          <w:rFonts w:ascii="Calibri" w:hAnsi="Calibri" w:cs="Times New Roman"/>
          <w:lang w:val="en-US"/>
        </w:rPr>
        <w:t>.</w:t>
      </w:r>
    </w:p>
    <w:p w14:paraId="5CE99DFB" w14:textId="77777777" w:rsidR="00CF3EFC" w:rsidRPr="00C9552F" w:rsidRDefault="00CF3EFC" w:rsidP="00AC1E9C">
      <w:pPr>
        <w:pStyle w:val="Titre3"/>
        <w:jc w:val="both"/>
        <w:rPr>
          <w:rFonts w:ascii="Calibri" w:hAnsi="Calibri"/>
          <w:sz w:val="22"/>
          <w:szCs w:val="22"/>
        </w:rPr>
      </w:pPr>
      <w:bookmarkStart w:id="9" w:name="_Toc400368294"/>
      <w:r w:rsidRPr="00C9552F">
        <w:rPr>
          <w:rFonts w:ascii="Calibri" w:hAnsi="Calibri"/>
          <w:sz w:val="22"/>
          <w:szCs w:val="22"/>
        </w:rPr>
        <w:t>Lucigenin-based fluorescence assays with DPPC liposomes</w:t>
      </w:r>
      <w:bookmarkEnd w:id="9"/>
    </w:p>
    <w:p w14:paraId="5CE99DFC" w14:textId="77777777" w:rsidR="00CF3EFC" w:rsidRPr="00C9552F" w:rsidRDefault="00CF3EFC" w:rsidP="00AC1E9C">
      <w:pPr>
        <w:jc w:val="both"/>
        <w:rPr>
          <w:rFonts w:ascii="Calibri" w:hAnsi="Calibri" w:cs="Times New Roman"/>
          <w:lang w:val="en-US"/>
        </w:rPr>
      </w:pPr>
      <w:r w:rsidRPr="00C9552F">
        <w:rPr>
          <w:rFonts w:ascii="Calibri" w:hAnsi="Calibri" w:cs="Times New Roman"/>
          <w:lang w:val="en-US"/>
        </w:rPr>
        <w:t xml:space="preserve">The procedures are the same as the </w:t>
      </w:r>
      <w:r w:rsidRPr="00C9552F">
        <w:rPr>
          <w:rFonts w:ascii="Calibri" w:hAnsi="Calibri" w:cs="Times New Roman"/>
          <w:i/>
          <w:lang w:val="en-US"/>
        </w:rPr>
        <w:t>Lucigenin-based fluorescence assays with EYPC liposomes</w:t>
      </w:r>
      <w:r w:rsidRPr="00C9552F">
        <w:rPr>
          <w:rFonts w:ascii="Calibri" w:hAnsi="Calibri" w:cs="Times New Roman"/>
          <w:lang w:val="en-US"/>
        </w:rPr>
        <w:t>, except that it was a DPPC liposomes stock solution</w:t>
      </w:r>
      <w:r w:rsidR="005600C1" w:rsidRPr="00C9552F">
        <w:rPr>
          <w:rFonts w:ascii="Calibri" w:hAnsi="Calibri" w:cs="Times New Roman"/>
          <w:lang w:val="en-US"/>
        </w:rPr>
        <w:t xml:space="preserve"> with the temperature set to 30°C or 40°C.</w:t>
      </w:r>
    </w:p>
    <w:p w14:paraId="5CE99DFD" w14:textId="77777777" w:rsidR="00AE3066" w:rsidRPr="00C9552F" w:rsidRDefault="00AE3066" w:rsidP="00AC1E9C">
      <w:pPr>
        <w:jc w:val="both"/>
        <w:rPr>
          <w:rFonts w:ascii="Calibri" w:hAnsi="Calibri" w:cs="Times New Roman"/>
          <w:color w:val="000000"/>
          <w:lang w:val="en-US"/>
        </w:rPr>
      </w:pPr>
    </w:p>
    <w:p w14:paraId="5CE99DFE" w14:textId="77777777" w:rsidR="00631FD8" w:rsidRPr="00C9552F" w:rsidRDefault="00631FD8" w:rsidP="00AC1E9C">
      <w:pPr>
        <w:jc w:val="both"/>
        <w:rPr>
          <w:rFonts w:ascii="Calibri" w:hAnsi="Calibri"/>
          <w:lang w:val="en-GB" w:eastAsia="en-GB"/>
        </w:rPr>
      </w:pPr>
    </w:p>
    <w:p w14:paraId="5CE99DFF" w14:textId="77777777" w:rsidR="00EA4D02" w:rsidRPr="00C9552F" w:rsidRDefault="00C9552F" w:rsidP="00AC1E9C">
      <w:pPr>
        <w:pStyle w:val="Titre3"/>
        <w:jc w:val="both"/>
        <w:rPr>
          <w:rFonts w:ascii="Calibri" w:hAnsi="Calibri"/>
          <w:sz w:val="22"/>
          <w:szCs w:val="22"/>
        </w:rPr>
      </w:pPr>
      <w:bookmarkStart w:id="10" w:name="_Toc400368295"/>
      <w:r>
        <w:rPr>
          <w:rFonts w:ascii="Calibri" w:hAnsi="Calibri"/>
          <w:sz w:val="22"/>
          <w:szCs w:val="22"/>
        </w:rPr>
        <w:t xml:space="preserve">Tranport in </w:t>
      </w:r>
      <w:r w:rsidR="00EA4D02" w:rsidRPr="00C9552F">
        <w:rPr>
          <w:rFonts w:ascii="Calibri" w:hAnsi="Calibri"/>
          <w:sz w:val="22"/>
          <w:szCs w:val="22"/>
        </w:rPr>
        <w:t xml:space="preserve">EYPC:Cholesterol </w:t>
      </w:r>
      <w:r>
        <w:rPr>
          <w:rFonts w:ascii="Calibri" w:hAnsi="Calibri"/>
          <w:sz w:val="22"/>
          <w:szCs w:val="22"/>
        </w:rPr>
        <w:t>liposomes</w:t>
      </w:r>
      <w:bookmarkEnd w:id="10"/>
    </w:p>
    <w:p w14:paraId="5CE99E00" w14:textId="77777777" w:rsidR="00230373" w:rsidRPr="00C9552F" w:rsidRDefault="00140742" w:rsidP="00AC1E9C">
      <w:pPr>
        <w:jc w:val="both"/>
        <w:rPr>
          <w:rFonts w:ascii="Calibri" w:hAnsi="Calibri"/>
        </w:rPr>
      </w:pPr>
      <w:r w:rsidRPr="00C9552F">
        <w:rPr>
          <w:rFonts w:ascii="Calibri" w:hAnsi="Calibri"/>
          <w:noProof/>
          <w:lang w:eastAsia="fr-CA"/>
        </w:rPr>
        <w:drawing>
          <wp:inline distT="0" distB="0" distL="0" distR="0" wp14:anchorId="5CE99E58" wp14:editId="5CE99E59">
            <wp:extent cx="4583378" cy="2753838"/>
            <wp:effectExtent l="0" t="0" r="8255"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I1.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583378" cy="2753838"/>
                    </a:xfrm>
                    <a:prstGeom prst="rect">
                      <a:avLst/>
                    </a:prstGeom>
                  </pic:spPr>
                </pic:pic>
              </a:graphicData>
            </a:graphic>
          </wp:inline>
        </w:drawing>
      </w:r>
    </w:p>
    <w:p w14:paraId="5CE99E01" w14:textId="77777777" w:rsidR="00230373" w:rsidRPr="00C9552F" w:rsidRDefault="002E2395" w:rsidP="00AC1E9C">
      <w:pPr>
        <w:jc w:val="both"/>
        <w:rPr>
          <w:rFonts w:ascii="Calibri" w:eastAsia="Times New Roman" w:hAnsi="Calibri" w:cs="Times New Roman"/>
          <w:lang w:val="en-US" w:eastAsia="en-GB"/>
        </w:rPr>
      </w:pPr>
      <w:r w:rsidRPr="00C9552F">
        <w:rPr>
          <w:rFonts w:ascii="Calibri" w:eastAsia="Times New Roman" w:hAnsi="Calibri" w:cs="Times New Roman"/>
          <w:lang w:val="en-US" w:eastAsia="en-GB"/>
        </w:rPr>
        <w:t>Figure S1</w:t>
      </w:r>
      <w:r w:rsidR="006E6B10" w:rsidRPr="00C9552F">
        <w:rPr>
          <w:rFonts w:ascii="Calibri" w:eastAsia="Times New Roman" w:hAnsi="Calibri" w:cs="Times New Roman"/>
          <w:lang w:val="en-US" w:eastAsia="en-GB"/>
        </w:rPr>
        <w:t>.</w:t>
      </w:r>
      <w:r w:rsidR="00230373" w:rsidRPr="00C9552F">
        <w:rPr>
          <w:rFonts w:ascii="Calibri" w:eastAsia="Times New Roman" w:hAnsi="Calibri" w:cs="Times New Roman"/>
          <w:lang w:val="en-US" w:eastAsia="en-GB"/>
        </w:rPr>
        <w:t xml:space="preserve"> Relative chloride transport activity of imidazolium salt 9a at 20 mol% relative to EYPC or EYPC:Cholesterol (7:3). Intravesicular: 2 mM lucigenin, 100 mM NaCl, 10 mM phosphate buffer (pH=6.2). Extravesicular: 100 mM NaNO3, 10 mM phosphate buffer (pH=6.2).</w:t>
      </w:r>
    </w:p>
    <w:p w14:paraId="5CE99E02" w14:textId="77777777" w:rsidR="00230373" w:rsidRPr="00C9552F" w:rsidRDefault="00230373" w:rsidP="00AC1E9C">
      <w:pPr>
        <w:jc w:val="both"/>
        <w:rPr>
          <w:rFonts w:ascii="Calibri" w:hAnsi="Calibri"/>
        </w:rPr>
      </w:pPr>
      <w:r w:rsidRPr="00C9552F">
        <w:rPr>
          <w:rFonts w:ascii="Calibri" w:hAnsi="Calibri"/>
          <w:noProof/>
          <w:lang w:eastAsia="fr-CA"/>
        </w:rPr>
        <w:lastRenderedPageBreak/>
        <w:drawing>
          <wp:inline distT="0" distB="0" distL="0" distR="0" wp14:anchorId="5CE99E5A" wp14:editId="5CE99E5B">
            <wp:extent cx="4582164" cy="2753109"/>
            <wp:effectExtent l="0" t="0" r="889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2.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582164" cy="2753109"/>
                    </a:xfrm>
                    <a:prstGeom prst="rect">
                      <a:avLst/>
                    </a:prstGeom>
                  </pic:spPr>
                </pic:pic>
              </a:graphicData>
            </a:graphic>
          </wp:inline>
        </w:drawing>
      </w:r>
    </w:p>
    <w:p w14:paraId="5CE99E03" w14:textId="77777777" w:rsidR="00230373" w:rsidRPr="00C9552F" w:rsidRDefault="002E2395" w:rsidP="00AC1E9C">
      <w:pPr>
        <w:jc w:val="both"/>
        <w:rPr>
          <w:rFonts w:ascii="Calibri" w:eastAsia="Times New Roman" w:hAnsi="Calibri" w:cs="Times New Roman"/>
          <w:lang w:val="en-US" w:eastAsia="en-GB"/>
        </w:rPr>
      </w:pPr>
      <w:r w:rsidRPr="00C9552F">
        <w:rPr>
          <w:rFonts w:ascii="Calibri" w:eastAsia="Times New Roman" w:hAnsi="Calibri" w:cs="Times New Roman"/>
          <w:lang w:val="en-US" w:eastAsia="en-GB"/>
        </w:rPr>
        <w:t>Figure S2</w:t>
      </w:r>
      <w:r w:rsidR="006E6B10" w:rsidRPr="00C9552F">
        <w:rPr>
          <w:rFonts w:ascii="Calibri" w:eastAsia="Times New Roman" w:hAnsi="Calibri" w:cs="Times New Roman"/>
          <w:lang w:val="en-US" w:eastAsia="en-GB"/>
        </w:rPr>
        <w:t>.</w:t>
      </w:r>
      <w:r w:rsidR="00230373" w:rsidRPr="00C9552F">
        <w:rPr>
          <w:rFonts w:ascii="Calibri" w:eastAsia="Times New Roman" w:hAnsi="Calibri" w:cs="Times New Roman"/>
          <w:lang w:val="en-US" w:eastAsia="en-GB"/>
        </w:rPr>
        <w:t xml:space="preserve"> Relative chloride transport activity of imidazolium salt </w:t>
      </w:r>
      <w:r w:rsidR="00230373" w:rsidRPr="00C9552F">
        <w:rPr>
          <w:rFonts w:ascii="Calibri" w:eastAsia="Times New Roman" w:hAnsi="Calibri" w:cs="Times New Roman"/>
          <w:b/>
          <w:lang w:val="en-US" w:eastAsia="en-GB"/>
        </w:rPr>
        <w:t>11b</w:t>
      </w:r>
      <w:r w:rsidR="00230373" w:rsidRPr="00C9552F">
        <w:rPr>
          <w:rFonts w:ascii="Calibri" w:eastAsia="Times New Roman" w:hAnsi="Calibri" w:cs="Times New Roman"/>
          <w:lang w:val="en-US" w:eastAsia="en-GB"/>
        </w:rPr>
        <w:t xml:space="preserve"> at 20 mol% relative to EYPC or EYPC:Cholesterol (7:3). Intravesicular: 2 mM lucigenin, 100 mM NaCl, 10 mM phosphate buffer (pH=6.2). Extravesicular: 100 mM NaNO</w:t>
      </w:r>
      <w:r w:rsidR="00230373" w:rsidRPr="00C9552F">
        <w:rPr>
          <w:rFonts w:ascii="Calibri" w:eastAsia="Times New Roman" w:hAnsi="Calibri" w:cs="Times New Roman"/>
          <w:vertAlign w:val="subscript"/>
          <w:lang w:val="en-US" w:eastAsia="en-GB"/>
        </w:rPr>
        <w:t>3</w:t>
      </w:r>
      <w:r w:rsidR="00230373" w:rsidRPr="00C9552F">
        <w:rPr>
          <w:rFonts w:ascii="Calibri" w:eastAsia="Times New Roman" w:hAnsi="Calibri" w:cs="Times New Roman"/>
          <w:lang w:val="en-US" w:eastAsia="en-GB"/>
        </w:rPr>
        <w:t>, 10 mM phosphate buffer (pH=6.2).</w:t>
      </w:r>
    </w:p>
    <w:p w14:paraId="5CE99E04" w14:textId="77777777" w:rsidR="00230373" w:rsidRPr="00C9552F" w:rsidRDefault="0030410B" w:rsidP="00AC1E9C">
      <w:pPr>
        <w:pStyle w:val="Titre3"/>
        <w:jc w:val="both"/>
        <w:rPr>
          <w:rFonts w:ascii="Calibri" w:hAnsi="Calibri"/>
          <w:sz w:val="22"/>
          <w:szCs w:val="22"/>
        </w:rPr>
      </w:pPr>
      <w:bookmarkStart w:id="11" w:name="_Toc400368296"/>
      <w:r>
        <w:rPr>
          <w:rFonts w:ascii="Calibri" w:hAnsi="Calibri"/>
          <w:sz w:val="22"/>
          <w:szCs w:val="22"/>
        </w:rPr>
        <w:t>Transport in DPPC liposomes</w:t>
      </w:r>
      <w:bookmarkEnd w:id="11"/>
    </w:p>
    <w:p w14:paraId="5CE99E05" w14:textId="77777777" w:rsidR="00EA4D02" w:rsidRPr="00C9552F" w:rsidRDefault="00F6157F" w:rsidP="00AC1E9C">
      <w:pPr>
        <w:jc w:val="both"/>
        <w:rPr>
          <w:rFonts w:ascii="Calibri" w:hAnsi="Calibri"/>
          <w:b/>
        </w:rPr>
      </w:pPr>
      <w:r w:rsidRPr="00C9552F">
        <w:rPr>
          <w:rFonts w:ascii="Calibri" w:hAnsi="Calibri"/>
          <w:b/>
          <w:noProof/>
          <w:lang w:eastAsia="fr-CA"/>
        </w:rPr>
        <w:drawing>
          <wp:inline distT="0" distB="0" distL="0" distR="0" wp14:anchorId="5CE99E5C" wp14:editId="5CE99E5D">
            <wp:extent cx="4235570" cy="2544864"/>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I3.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4238928" cy="2546882"/>
                    </a:xfrm>
                    <a:prstGeom prst="rect">
                      <a:avLst/>
                    </a:prstGeom>
                  </pic:spPr>
                </pic:pic>
              </a:graphicData>
            </a:graphic>
          </wp:inline>
        </w:drawing>
      </w:r>
    </w:p>
    <w:p w14:paraId="5CE99E06" w14:textId="77777777" w:rsidR="00F6157F" w:rsidRPr="00C9552F" w:rsidRDefault="002E2395" w:rsidP="00AC1E9C">
      <w:pPr>
        <w:jc w:val="both"/>
        <w:rPr>
          <w:rFonts w:ascii="Calibri" w:eastAsia="Times New Roman" w:hAnsi="Calibri" w:cs="Times New Roman"/>
          <w:lang w:val="en-US" w:eastAsia="en-GB"/>
        </w:rPr>
      </w:pPr>
      <w:r w:rsidRPr="00C9552F">
        <w:rPr>
          <w:rFonts w:ascii="Calibri" w:eastAsia="Times New Roman" w:hAnsi="Calibri" w:cs="Times New Roman"/>
          <w:lang w:val="en-US" w:eastAsia="en-GB"/>
        </w:rPr>
        <w:t>Figure S3</w:t>
      </w:r>
      <w:r w:rsidR="006E6B10" w:rsidRPr="00C9552F">
        <w:rPr>
          <w:rFonts w:ascii="Calibri" w:eastAsia="Times New Roman" w:hAnsi="Calibri" w:cs="Times New Roman"/>
          <w:lang w:val="en-US" w:eastAsia="en-GB"/>
        </w:rPr>
        <w:t>.</w:t>
      </w:r>
      <w:r w:rsidR="00F6157F" w:rsidRPr="00C9552F">
        <w:rPr>
          <w:rFonts w:ascii="Calibri" w:eastAsia="Times New Roman" w:hAnsi="Calibri" w:cs="Times New Roman"/>
          <w:lang w:val="en-US" w:eastAsia="en-GB"/>
        </w:rPr>
        <w:t xml:space="preserve"> Relative chloride transport activity of imidazolium salts at </w:t>
      </w:r>
      <w:r w:rsidR="00443E98" w:rsidRPr="00C9552F">
        <w:rPr>
          <w:rFonts w:ascii="Calibri" w:eastAsia="Times New Roman" w:hAnsi="Calibri" w:cs="Times New Roman"/>
          <w:lang w:val="en-US" w:eastAsia="en-GB"/>
        </w:rPr>
        <w:t>15</w:t>
      </w:r>
      <w:r w:rsidR="00F6157F" w:rsidRPr="00C9552F">
        <w:rPr>
          <w:rFonts w:ascii="Calibri" w:eastAsia="Times New Roman" w:hAnsi="Calibri" w:cs="Times New Roman"/>
          <w:lang w:val="en-US" w:eastAsia="en-GB"/>
        </w:rPr>
        <w:t xml:space="preserve"> mol% relative to DPPC. Intravesicular: 2 mM lucigenin, 100 mM NaCl, 10 mM phosphate buffer (pH=6.2). Extravesicular: 100 mM NaNO</w:t>
      </w:r>
      <w:r w:rsidR="00F6157F" w:rsidRPr="00C9552F">
        <w:rPr>
          <w:rFonts w:ascii="Calibri" w:eastAsia="Times New Roman" w:hAnsi="Calibri" w:cs="Times New Roman"/>
          <w:vertAlign w:val="subscript"/>
          <w:lang w:val="en-US" w:eastAsia="en-GB"/>
        </w:rPr>
        <w:t>3</w:t>
      </w:r>
      <w:r w:rsidR="00F6157F" w:rsidRPr="00C9552F">
        <w:rPr>
          <w:rFonts w:ascii="Calibri" w:eastAsia="Times New Roman" w:hAnsi="Calibri" w:cs="Times New Roman"/>
          <w:lang w:val="en-US" w:eastAsia="en-GB"/>
        </w:rPr>
        <w:t>, 10 mM phosphate buffer (pH=6.2).</w:t>
      </w:r>
    </w:p>
    <w:p w14:paraId="5CE99E07" w14:textId="77777777" w:rsidR="00F6157F" w:rsidRPr="00C9552F" w:rsidRDefault="00443E98" w:rsidP="00AC1E9C">
      <w:pPr>
        <w:pStyle w:val="Titre2"/>
        <w:jc w:val="both"/>
        <w:rPr>
          <w:rFonts w:ascii="Calibri" w:hAnsi="Calibri"/>
          <w:sz w:val="22"/>
          <w:szCs w:val="22"/>
        </w:rPr>
      </w:pPr>
      <w:bookmarkStart w:id="12" w:name="_Toc400368297"/>
      <w:r w:rsidRPr="00C9552F">
        <w:rPr>
          <w:rFonts w:ascii="Calibri" w:hAnsi="Calibri"/>
          <w:sz w:val="22"/>
          <w:szCs w:val="22"/>
        </w:rPr>
        <w:lastRenderedPageBreak/>
        <w:t>NMR Job’s plots</w:t>
      </w:r>
      <w:bookmarkEnd w:id="12"/>
    </w:p>
    <w:p w14:paraId="5CE99E08" w14:textId="77777777" w:rsidR="004D1A45" w:rsidRPr="00C9552F" w:rsidRDefault="001479FB" w:rsidP="00AC1E9C">
      <w:pPr>
        <w:jc w:val="both"/>
        <w:rPr>
          <w:rFonts w:ascii="Calibri" w:hAnsi="Calibri"/>
          <w:b/>
        </w:rPr>
      </w:pPr>
      <w:r w:rsidRPr="00C9552F">
        <w:rPr>
          <w:rFonts w:ascii="Calibri" w:hAnsi="Calibri"/>
          <w:b/>
          <w:noProof/>
          <w:lang w:eastAsia="fr-CA"/>
        </w:rPr>
        <w:drawing>
          <wp:inline distT="0" distB="0" distL="0" distR="0" wp14:anchorId="5CE99E5E" wp14:editId="5CE99E5F">
            <wp:extent cx="4582164" cy="2753109"/>
            <wp:effectExtent l="0" t="0" r="889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SI4.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4582164" cy="2753109"/>
                    </a:xfrm>
                    <a:prstGeom prst="rect">
                      <a:avLst/>
                    </a:prstGeom>
                  </pic:spPr>
                </pic:pic>
              </a:graphicData>
            </a:graphic>
          </wp:inline>
        </w:drawing>
      </w:r>
    </w:p>
    <w:p w14:paraId="5CE99E09" w14:textId="77777777" w:rsidR="004D1A45" w:rsidRPr="00C9552F" w:rsidRDefault="002E2395" w:rsidP="00AC1E9C">
      <w:pPr>
        <w:jc w:val="both"/>
        <w:rPr>
          <w:rFonts w:ascii="Calibri" w:eastAsia="Times New Roman" w:hAnsi="Calibri" w:cs="Times New Roman"/>
          <w:lang w:val="en-US" w:eastAsia="en-GB"/>
        </w:rPr>
      </w:pPr>
      <w:r w:rsidRPr="00C9552F">
        <w:rPr>
          <w:rFonts w:ascii="Calibri" w:eastAsia="Times New Roman" w:hAnsi="Calibri" w:cs="Times New Roman"/>
          <w:lang w:val="en-US" w:eastAsia="en-GB"/>
        </w:rPr>
        <w:t>Figure S4</w:t>
      </w:r>
      <w:r w:rsidR="006E6B10" w:rsidRPr="00C9552F">
        <w:rPr>
          <w:rFonts w:ascii="Calibri" w:eastAsia="Times New Roman" w:hAnsi="Calibri" w:cs="Times New Roman"/>
          <w:lang w:val="en-US" w:eastAsia="en-GB"/>
        </w:rPr>
        <w:t>.</w:t>
      </w:r>
      <w:r w:rsidR="004D1A45" w:rsidRPr="00C9552F">
        <w:rPr>
          <w:rFonts w:ascii="Calibri" w:eastAsia="Times New Roman" w:hAnsi="Calibri" w:cs="Times New Roman"/>
          <w:lang w:val="en-US" w:eastAsia="en-GB"/>
        </w:rPr>
        <w:t xml:space="preserve"> 1b NMR Job’s plot with TBAC salt in CDCl</w:t>
      </w:r>
      <w:r w:rsidR="004D1A45" w:rsidRPr="0030410B">
        <w:rPr>
          <w:rFonts w:ascii="Calibri" w:eastAsia="Times New Roman" w:hAnsi="Calibri" w:cs="Times New Roman"/>
          <w:vertAlign w:val="subscript"/>
          <w:lang w:val="en-US" w:eastAsia="en-GB"/>
        </w:rPr>
        <w:t>3</w:t>
      </w:r>
      <w:r w:rsidR="004D1A45" w:rsidRPr="00C9552F">
        <w:rPr>
          <w:rFonts w:ascii="Calibri" w:eastAsia="Times New Roman" w:hAnsi="Calibri" w:cs="Times New Roman"/>
          <w:lang w:val="en-US" w:eastAsia="en-GB"/>
        </w:rPr>
        <w:t xml:space="preserve">. </w:t>
      </w:r>
      <w:r w:rsidR="001479FB" w:rsidRPr="00C9552F">
        <w:rPr>
          <w:rFonts w:ascii="Calibri" w:eastAsia="Times New Roman" w:hAnsi="Calibri" w:cs="Times New Roman"/>
          <w:lang w:val="en-US" w:eastAsia="en-GB"/>
        </w:rPr>
        <w:t>Total concentration</w:t>
      </w:r>
      <w:r w:rsidR="004D1A45" w:rsidRPr="00C9552F">
        <w:rPr>
          <w:rFonts w:ascii="Calibri" w:eastAsia="Times New Roman" w:hAnsi="Calibri" w:cs="Times New Roman"/>
          <w:lang w:val="en-US" w:eastAsia="en-GB"/>
        </w:rPr>
        <w:t xml:space="preserve"> = 12,5mM. Effect on H2 proton signal.</w:t>
      </w:r>
    </w:p>
    <w:p w14:paraId="5CE99E0A" w14:textId="77777777" w:rsidR="001479FB" w:rsidRPr="00C9552F" w:rsidRDefault="00095E4B" w:rsidP="00AC1E9C">
      <w:pPr>
        <w:jc w:val="both"/>
        <w:rPr>
          <w:rFonts w:ascii="Calibri" w:hAnsi="Calibri"/>
        </w:rPr>
      </w:pPr>
      <w:r w:rsidRPr="00C9552F">
        <w:rPr>
          <w:rFonts w:ascii="Calibri" w:hAnsi="Calibri"/>
          <w:noProof/>
          <w:lang w:eastAsia="fr-CA"/>
        </w:rPr>
        <w:drawing>
          <wp:inline distT="0" distB="0" distL="0" distR="0" wp14:anchorId="5CE99E60" wp14:editId="5CE99E61">
            <wp:extent cx="4582164" cy="2753109"/>
            <wp:effectExtent l="0" t="0" r="889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SI5.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582164" cy="2753109"/>
                    </a:xfrm>
                    <a:prstGeom prst="rect">
                      <a:avLst/>
                    </a:prstGeom>
                  </pic:spPr>
                </pic:pic>
              </a:graphicData>
            </a:graphic>
          </wp:inline>
        </w:drawing>
      </w:r>
    </w:p>
    <w:p w14:paraId="5CE99E0B" w14:textId="77777777" w:rsidR="001479FB" w:rsidRPr="00C9552F" w:rsidRDefault="002E2395" w:rsidP="00AC1E9C">
      <w:pPr>
        <w:jc w:val="both"/>
        <w:rPr>
          <w:rFonts w:ascii="Calibri" w:eastAsia="Times New Roman" w:hAnsi="Calibri" w:cs="Times New Roman"/>
          <w:lang w:val="en-US" w:eastAsia="en-GB"/>
        </w:rPr>
      </w:pPr>
      <w:r w:rsidRPr="00C9552F">
        <w:rPr>
          <w:rFonts w:ascii="Calibri" w:eastAsia="Times New Roman" w:hAnsi="Calibri" w:cs="Times New Roman"/>
          <w:lang w:val="en-US" w:eastAsia="en-GB"/>
        </w:rPr>
        <w:t>Figure S5</w:t>
      </w:r>
      <w:r w:rsidR="006E6B10" w:rsidRPr="00C9552F">
        <w:rPr>
          <w:rFonts w:ascii="Calibri" w:eastAsia="Times New Roman" w:hAnsi="Calibri" w:cs="Times New Roman"/>
          <w:lang w:val="en-US" w:eastAsia="en-GB"/>
        </w:rPr>
        <w:t>.</w:t>
      </w:r>
      <w:r w:rsidR="001479FB" w:rsidRPr="00C9552F">
        <w:rPr>
          <w:rFonts w:ascii="Calibri" w:eastAsia="Times New Roman" w:hAnsi="Calibri" w:cs="Times New Roman"/>
          <w:lang w:val="en-US" w:eastAsia="en-GB"/>
        </w:rPr>
        <w:t xml:space="preserve"> 8b NMR Job’s plot with TBAC salt in CDCl</w:t>
      </w:r>
      <w:r w:rsidR="001479FB" w:rsidRPr="0030410B">
        <w:rPr>
          <w:rFonts w:ascii="Calibri" w:eastAsia="Times New Roman" w:hAnsi="Calibri" w:cs="Times New Roman"/>
          <w:vertAlign w:val="subscript"/>
          <w:lang w:val="en-US" w:eastAsia="en-GB"/>
        </w:rPr>
        <w:t>3</w:t>
      </w:r>
      <w:r w:rsidR="001479FB" w:rsidRPr="00C9552F">
        <w:rPr>
          <w:rFonts w:ascii="Calibri" w:eastAsia="Times New Roman" w:hAnsi="Calibri" w:cs="Times New Roman"/>
          <w:lang w:val="en-US" w:eastAsia="en-GB"/>
        </w:rPr>
        <w:t>. Total concentration = 12,5mM. Effect on H2 proton signal.</w:t>
      </w:r>
    </w:p>
    <w:p w14:paraId="5CE99E0C" w14:textId="77777777" w:rsidR="004D1A45" w:rsidRPr="00C9552F" w:rsidRDefault="001479FB" w:rsidP="00AC1E9C">
      <w:pPr>
        <w:jc w:val="both"/>
        <w:rPr>
          <w:rFonts w:ascii="Calibri" w:hAnsi="Calibri"/>
          <w:b/>
        </w:rPr>
      </w:pPr>
      <w:r w:rsidRPr="00C9552F">
        <w:rPr>
          <w:rFonts w:ascii="Calibri" w:hAnsi="Calibri"/>
          <w:b/>
          <w:noProof/>
          <w:lang w:eastAsia="fr-CA"/>
        </w:rPr>
        <w:lastRenderedPageBreak/>
        <w:drawing>
          <wp:inline distT="0" distB="0" distL="0" distR="0" wp14:anchorId="5CE99E62" wp14:editId="5CE99E63">
            <wp:extent cx="4582164" cy="2753109"/>
            <wp:effectExtent l="0" t="0" r="889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SI6.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4582164" cy="2753109"/>
                    </a:xfrm>
                    <a:prstGeom prst="rect">
                      <a:avLst/>
                    </a:prstGeom>
                  </pic:spPr>
                </pic:pic>
              </a:graphicData>
            </a:graphic>
          </wp:inline>
        </w:drawing>
      </w:r>
    </w:p>
    <w:p w14:paraId="5CE99E0D" w14:textId="77777777" w:rsidR="001479FB" w:rsidRPr="00C9552F" w:rsidRDefault="002E2395" w:rsidP="00AC1E9C">
      <w:pPr>
        <w:jc w:val="both"/>
        <w:rPr>
          <w:rFonts w:ascii="Calibri" w:eastAsia="Times New Roman" w:hAnsi="Calibri" w:cs="Times New Roman"/>
          <w:lang w:val="en-US" w:eastAsia="en-GB"/>
        </w:rPr>
      </w:pPr>
      <w:r w:rsidRPr="00C9552F">
        <w:rPr>
          <w:rFonts w:ascii="Calibri" w:eastAsia="Times New Roman" w:hAnsi="Calibri" w:cs="Times New Roman"/>
          <w:lang w:val="en-US" w:eastAsia="en-GB"/>
        </w:rPr>
        <w:t>Figure S6</w:t>
      </w:r>
      <w:r w:rsidR="006E6B10" w:rsidRPr="00C9552F">
        <w:rPr>
          <w:rFonts w:ascii="Calibri" w:eastAsia="Times New Roman" w:hAnsi="Calibri" w:cs="Times New Roman"/>
          <w:lang w:val="en-US" w:eastAsia="en-GB"/>
        </w:rPr>
        <w:t>.</w:t>
      </w:r>
      <w:r w:rsidR="001479FB" w:rsidRPr="00C9552F">
        <w:rPr>
          <w:rFonts w:ascii="Calibri" w:eastAsia="Times New Roman" w:hAnsi="Calibri" w:cs="Times New Roman"/>
          <w:lang w:val="en-US" w:eastAsia="en-GB"/>
        </w:rPr>
        <w:t xml:space="preserve"> 9a NMR Job’s plot with TBAC salt in CDCl</w:t>
      </w:r>
      <w:r w:rsidR="00C9552F" w:rsidRPr="0030410B">
        <w:rPr>
          <w:rFonts w:ascii="Calibri" w:eastAsia="Times New Roman" w:hAnsi="Calibri" w:cs="Times New Roman"/>
          <w:vertAlign w:val="subscript"/>
          <w:lang w:val="en-US" w:eastAsia="en-GB"/>
        </w:rPr>
        <w:t>3</w:t>
      </w:r>
      <w:r w:rsidR="00C9552F">
        <w:rPr>
          <w:rFonts w:ascii="Calibri" w:eastAsia="Times New Roman" w:hAnsi="Calibri" w:cs="Times New Roman"/>
          <w:lang w:val="en-US" w:eastAsia="en-GB"/>
        </w:rPr>
        <w:t>. Total concentration = 12.5mM (e</w:t>
      </w:r>
      <w:r w:rsidR="001479FB" w:rsidRPr="00C9552F">
        <w:rPr>
          <w:rFonts w:ascii="Calibri" w:eastAsia="Times New Roman" w:hAnsi="Calibri" w:cs="Times New Roman"/>
          <w:lang w:val="en-US" w:eastAsia="en-GB"/>
        </w:rPr>
        <w:t xml:space="preserve">ffect on </w:t>
      </w:r>
      <w:r w:rsidR="00C9552F">
        <w:rPr>
          <w:rFonts w:ascii="Calibri" w:eastAsia="Times New Roman" w:hAnsi="Calibri" w:cs="Times New Roman"/>
          <w:lang w:val="en-US" w:eastAsia="en-GB"/>
        </w:rPr>
        <w:t xml:space="preserve">the </w:t>
      </w:r>
      <w:r w:rsidR="001479FB" w:rsidRPr="00C9552F">
        <w:rPr>
          <w:rFonts w:ascii="Calibri" w:eastAsia="Times New Roman" w:hAnsi="Calibri" w:cs="Times New Roman"/>
          <w:lang w:val="en-US" w:eastAsia="en-GB"/>
        </w:rPr>
        <w:t>H2 prot</w:t>
      </w:r>
      <w:r w:rsidR="00C9552F">
        <w:rPr>
          <w:rFonts w:ascii="Calibri" w:eastAsia="Times New Roman" w:hAnsi="Calibri" w:cs="Times New Roman"/>
          <w:lang w:val="en-US" w:eastAsia="en-GB"/>
        </w:rPr>
        <w:t>on)</w:t>
      </w:r>
      <w:r w:rsidR="001479FB" w:rsidRPr="00C9552F">
        <w:rPr>
          <w:rFonts w:ascii="Calibri" w:eastAsia="Times New Roman" w:hAnsi="Calibri" w:cs="Times New Roman"/>
          <w:lang w:val="en-US" w:eastAsia="en-GB"/>
        </w:rPr>
        <w:t>.</w:t>
      </w:r>
    </w:p>
    <w:p w14:paraId="5CE99E0E" w14:textId="77777777" w:rsidR="001479FB" w:rsidRPr="00C9552F" w:rsidRDefault="001479FB" w:rsidP="00AC1E9C">
      <w:pPr>
        <w:jc w:val="both"/>
        <w:rPr>
          <w:rFonts w:ascii="Calibri" w:hAnsi="Calibri"/>
          <w:b/>
          <w:lang w:val="en-CA"/>
        </w:rPr>
      </w:pPr>
    </w:p>
    <w:p w14:paraId="5CE99E0F" w14:textId="77777777" w:rsidR="00443E98" w:rsidRPr="00C9552F" w:rsidRDefault="00443E98" w:rsidP="00AC1E9C">
      <w:pPr>
        <w:jc w:val="both"/>
        <w:rPr>
          <w:rFonts w:ascii="Calibri" w:hAnsi="Calibri"/>
        </w:rPr>
      </w:pPr>
      <w:r w:rsidRPr="00C9552F">
        <w:rPr>
          <w:rFonts w:ascii="Calibri" w:hAnsi="Calibri"/>
          <w:noProof/>
          <w:lang w:eastAsia="fr-CA"/>
        </w:rPr>
        <w:drawing>
          <wp:inline distT="0" distB="0" distL="0" distR="0" wp14:anchorId="5CE99E64" wp14:editId="5CE99E65">
            <wp:extent cx="4582164" cy="2753109"/>
            <wp:effectExtent l="0" t="0" r="889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I4.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4582164" cy="2753109"/>
                    </a:xfrm>
                    <a:prstGeom prst="rect">
                      <a:avLst/>
                    </a:prstGeom>
                  </pic:spPr>
                </pic:pic>
              </a:graphicData>
            </a:graphic>
          </wp:inline>
        </w:drawing>
      </w:r>
    </w:p>
    <w:p w14:paraId="5CE99E10" w14:textId="77777777" w:rsidR="00443E98" w:rsidRPr="00C9552F" w:rsidRDefault="002E2395" w:rsidP="00AC1E9C">
      <w:pPr>
        <w:jc w:val="both"/>
        <w:rPr>
          <w:rFonts w:ascii="Calibri" w:eastAsia="Times New Roman" w:hAnsi="Calibri" w:cs="Times New Roman"/>
          <w:lang w:val="en-US" w:eastAsia="en-GB"/>
        </w:rPr>
      </w:pPr>
      <w:r w:rsidRPr="00C9552F">
        <w:rPr>
          <w:rFonts w:ascii="Calibri" w:eastAsia="Times New Roman" w:hAnsi="Calibri" w:cs="Times New Roman"/>
          <w:lang w:val="en-US" w:eastAsia="en-GB"/>
        </w:rPr>
        <w:t>Figure S7</w:t>
      </w:r>
      <w:r w:rsidR="006E6B10" w:rsidRPr="00C9552F">
        <w:rPr>
          <w:rFonts w:ascii="Calibri" w:eastAsia="Times New Roman" w:hAnsi="Calibri" w:cs="Times New Roman"/>
          <w:lang w:val="en-US" w:eastAsia="en-GB"/>
        </w:rPr>
        <w:t>.</w:t>
      </w:r>
      <w:r w:rsidR="00443E98" w:rsidRPr="00C9552F">
        <w:rPr>
          <w:rFonts w:ascii="Calibri" w:eastAsia="Times New Roman" w:hAnsi="Calibri" w:cs="Times New Roman"/>
          <w:lang w:val="en-US" w:eastAsia="en-GB"/>
        </w:rPr>
        <w:t xml:space="preserve"> </w:t>
      </w:r>
      <w:r w:rsidR="009E2101" w:rsidRPr="00C9552F">
        <w:rPr>
          <w:rFonts w:ascii="Calibri" w:eastAsia="Times New Roman" w:hAnsi="Calibri" w:cs="Times New Roman"/>
          <w:lang w:val="en-US" w:eastAsia="en-GB"/>
        </w:rPr>
        <w:t xml:space="preserve">9d NMR Job’s plot with </w:t>
      </w:r>
      <w:r w:rsidR="004D1A45" w:rsidRPr="00C9552F">
        <w:rPr>
          <w:rFonts w:ascii="Calibri" w:eastAsia="Times New Roman" w:hAnsi="Calibri" w:cs="Times New Roman"/>
          <w:lang w:val="en-US" w:eastAsia="en-GB"/>
        </w:rPr>
        <w:t>TBAC salt in CDCl</w:t>
      </w:r>
      <w:r w:rsidR="004D1A45" w:rsidRPr="0030410B">
        <w:rPr>
          <w:rFonts w:ascii="Calibri" w:eastAsia="Times New Roman" w:hAnsi="Calibri" w:cs="Times New Roman"/>
          <w:vertAlign w:val="subscript"/>
          <w:lang w:val="en-US" w:eastAsia="en-GB"/>
        </w:rPr>
        <w:t>3</w:t>
      </w:r>
      <w:r w:rsidR="004D1A45" w:rsidRPr="00C9552F">
        <w:rPr>
          <w:rFonts w:ascii="Calibri" w:eastAsia="Times New Roman" w:hAnsi="Calibri" w:cs="Times New Roman"/>
          <w:lang w:val="en-US" w:eastAsia="en-GB"/>
        </w:rPr>
        <w:t xml:space="preserve">. </w:t>
      </w:r>
      <w:r w:rsidR="001479FB" w:rsidRPr="00C9552F">
        <w:rPr>
          <w:rFonts w:ascii="Calibri" w:eastAsia="Times New Roman" w:hAnsi="Calibri" w:cs="Times New Roman"/>
          <w:lang w:val="en-US" w:eastAsia="en-GB"/>
        </w:rPr>
        <w:t xml:space="preserve">Total concentration </w:t>
      </w:r>
      <w:r w:rsidR="00C9552F">
        <w:rPr>
          <w:rFonts w:ascii="Calibri" w:eastAsia="Times New Roman" w:hAnsi="Calibri" w:cs="Times New Roman"/>
          <w:lang w:val="en-US" w:eastAsia="en-GB"/>
        </w:rPr>
        <w:t>= 12.</w:t>
      </w:r>
      <w:r w:rsidR="009E2101" w:rsidRPr="00C9552F">
        <w:rPr>
          <w:rFonts w:ascii="Calibri" w:eastAsia="Times New Roman" w:hAnsi="Calibri" w:cs="Times New Roman"/>
          <w:lang w:val="en-US" w:eastAsia="en-GB"/>
        </w:rPr>
        <w:t>5mM</w:t>
      </w:r>
      <w:r w:rsidR="00C9552F">
        <w:rPr>
          <w:rFonts w:ascii="Calibri" w:eastAsia="Times New Roman" w:hAnsi="Calibri" w:cs="Times New Roman"/>
          <w:lang w:val="en-US" w:eastAsia="en-GB"/>
        </w:rPr>
        <w:t xml:space="preserve"> (e</w:t>
      </w:r>
      <w:r w:rsidR="009E2101" w:rsidRPr="00C9552F">
        <w:rPr>
          <w:rFonts w:ascii="Calibri" w:eastAsia="Times New Roman" w:hAnsi="Calibri" w:cs="Times New Roman"/>
          <w:lang w:val="en-US" w:eastAsia="en-GB"/>
        </w:rPr>
        <w:t xml:space="preserve">ffect on </w:t>
      </w:r>
      <w:r w:rsidR="00C9552F">
        <w:rPr>
          <w:rFonts w:ascii="Calibri" w:eastAsia="Times New Roman" w:hAnsi="Calibri" w:cs="Times New Roman"/>
          <w:lang w:val="en-US" w:eastAsia="en-GB"/>
        </w:rPr>
        <w:t xml:space="preserve">the </w:t>
      </w:r>
      <w:r w:rsidR="009E2101" w:rsidRPr="00C9552F">
        <w:rPr>
          <w:rFonts w:ascii="Calibri" w:eastAsia="Times New Roman" w:hAnsi="Calibri" w:cs="Times New Roman"/>
          <w:lang w:val="en-US" w:eastAsia="en-GB"/>
        </w:rPr>
        <w:t>H2 proton</w:t>
      </w:r>
      <w:r w:rsidR="00C9552F">
        <w:rPr>
          <w:rFonts w:ascii="Calibri" w:eastAsia="Times New Roman" w:hAnsi="Calibri" w:cs="Times New Roman"/>
          <w:lang w:val="en-US" w:eastAsia="en-GB"/>
        </w:rPr>
        <w:t>)</w:t>
      </w:r>
      <w:r w:rsidR="009E2101" w:rsidRPr="00C9552F">
        <w:rPr>
          <w:rFonts w:ascii="Calibri" w:eastAsia="Times New Roman" w:hAnsi="Calibri" w:cs="Times New Roman"/>
          <w:lang w:val="en-US" w:eastAsia="en-GB"/>
        </w:rPr>
        <w:t>.</w:t>
      </w:r>
    </w:p>
    <w:p w14:paraId="5CE99E11" w14:textId="77777777" w:rsidR="001479FB" w:rsidRPr="00C9552F" w:rsidRDefault="00872516" w:rsidP="00AC1E9C">
      <w:pPr>
        <w:jc w:val="both"/>
        <w:rPr>
          <w:rFonts w:ascii="Calibri" w:hAnsi="Calibri"/>
        </w:rPr>
      </w:pPr>
      <w:r w:rsidRPr="00C9552F">
        <w:rPr>
          <w:rFonts w:ascii="Calibri" w:hAnsi="Calibri"/>
          <w:noProof/>
          <w:lang w:eastAsia="fr-CA"/>
        </w:rPr>
        <w:lastRenderedPageBreak/>
        <w:drawing>
          <wp:inline distT="0" distB="0" distL="0" distR="0" wp14:anchorId="5CE99E66" wp14:editId="5CE99E67">
            <wp:extent cx="4582164" cy="2753109"/>
            <wp:effectExtent l="0" t="0" r="889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SI8.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582164" cy="2753109"/>
                    </a:xfrm>
                    <a:prstGeom prst="rect">
                      <a:avLst/>
                    </a:prstGeom>
                  </pic:spPr>
                </pic:pic>
              </a:graphicData>
            </a:graphic>
          </wp:inline>
        </w:drawing>
      </w:r>
    </w:p>
    <w:p w14:paraId="5CE99E12" w14:textId="77777777" w:rsidR="00C9552F" w:rsidRPr="00C9552F" w:rsidRDefault="002E2395" w:rsidP="00AC1E9C">
      <w:pPr>
        <w:jc w:val="both"/>
        <w:rPr>
          <w:rFonts w:ascii="Calibri" w:eastAsia="Times New Roman" w:hAnsi="Calibri" w:cs="Times New Roman"/>
          <w:lang w:val="en-US" w:eastAsia="en-GB"/>
        </w:rPr>
      </w:pPr>
      <w:r w:rsidRPr="00C9552F">
        <w:rPr>
          <w:rFonts w:ascii="Calibri" w:eastAsia="Times New Roman" w:hAnsi="Calibri" w:cs="Times New Roman"/>
          <w:lang w:val="en-US" w:eastAsia="en-GB"/>
        </w:rPr>
        <w:t>Figure S8</w:t>
      </w:r>
      <w:r w:rsidR="006E6B10" w:rsidRPr="00C9552F">
        <w:rPr>
          <w:rFonts w:ascii="Calibri" w:eastAsia="Times New Roman" w:hAnsi="Calibri" w:cs="Times New Roman"/>
          <w:lang w:val="en-US" w:eastAsia="en-GB"/>
        </w:rPr>
        <w:t>.</w:t>
      </w:r>
      <w:r w:rsidR="001479FB" w:rsidRPr="00C9552F">
        <w:rPr>
          <w:rFonts w:ascii="Calibri" w:eastAsia="Times New Roman" w:hAnsi="Calibri" w:cs="Times New Roman"/>
          <w:lang w:val="en-US" w:eastAsia="en-GB"/>
        </w:rPr>
        <w:t xml:space="preserve"> 10b NMR Job’s plot with TBAC salt in CDCl</w:t>
      </w:r>
      <w:r w:rsidR="001479FB" w:rsidRPr="0030410B">
        <w:rPr>
          <w:rFonts w:ascii="Calibri" w:eastAsia="Times New Roman" w:hAnsi="Calibri" w:cs="Times New Roman"/>
          <w:vertAlign w:val="subscript"/>
          <w:lang w:val="en-US" w:eastAsia="en-GB"/>
        </w:rPr>
        <w:t>3</w:t>
      </w:r>
      <w:r w:rsidR="001479FB" w:rsidRPr="00C9552F">
        <w:rPr>
          <w:rFonts w:ascii="Calibri" w:eastAsia="Times New Roman" w:hAnsi="Calibri" w:cs="Times New Roman"/>
          <w:lang w:val="en-US" w:eastAsia="en-GB"/>
        </w:rPr>
        <w:t>. Total concentration = 12</w:t>
      </w:r>
      <w:r w:rsidR="00C9552F">
        <w:rPr>
          <w:rFonts w:ascii="Calibri" w:eastAsia="Times New Roman" w:hAnsi="Calibri" w:cs="Times New Roman"/>
          <w:lang w:val="en-US" w:eastAsia="en-GB"/>
        </w:rPr>
        <w:t>.</w:t>
      </w:r>
      <w:r w:rsidR="001479FB" w:rsidRPr="00C9552F">
        <w:rPr>
          <w:rFonts w:ascii="Calibri" w:eastAsia="Times New Roman" w:hAnsi="Calibri" w:cs="Times New Roman"/>
          <w:lang w:val="en-US" w:eastAsia="en-GB"/>
        </w:rPr>
        <w:t>5mM</w:t>
      </w:r>
      <w:r w:rsidR="00C9552F">
        <w:rPr>
          <w:rFonts w:ascii="Calibri" w:eastAsia="Times New Roman" w:hAnsi="Calibri" w:cs="Times New Roman"/>
          <w:lang w:val="en-US" w:eastAsia="en-GB"/>
        </w:rPr>
        <w:t xml:space="preserve"> (e</w:t>
      </w:r>
      <w:r w:rsidR="00C9552F" w:rsidRPr="00C9552F">
        <w:rPr>
          <w:rFonts w:ascii="Calibri" w:eastAsia="Times New Roman" w:hAnsi="Calibri" w:cs="Times New Roman"/>
          <w:lang w:val="en-US" w:eastAsia="en-GB"/>
        </w:rPr>
        <w:t xml:space="preserve">ffect on </w:t>
      </w:r>
      <w:r w:rsidR="00C9552F">
        <w:rPr>
          <w:rFonts w:ascii="Calibri" w:eastAsia="Times New Roman" w:hAnsi="Calibri" w:cs="Times New Roman"/>
          <w:lang w:val="en-US" w:eastAsia="en-GB"/>
        </w:rPr>
        <w:t xml:space="preserve">the </w:t>
      </w:r>
      <w:r w:rsidR="00C9552F" w:rsidRPr="00C9552F">
        <w:rPr>
          <w:rFonts w:ascii="Calibri" w:eastAsia="Times New Roman" w:hAnsi="Calibri" w:cs="Times New Roman"/>
          <w:lang w:val="en-US" w:eastAsia="en-GB"/>
        </w:rPr>
        <w:t>H2 proton</w:t>
      </w:r>
      <w:r w:rsidR="00C9552F">
        <w:rPr>
          <w:rFonts w:ascii="Calibri" w:eastAsia="Times New Roman" w:hAnsi="Calibri" w:cs="Times New Roman"/>
          <w:lang w:val="en-US" w:eastAsia="en-GB"/>
        </w:rPr>
        <w:t>)</w:t>
      </w:r>
      <w:r w:rsidR="00C9552F" w:rsidRPr="00C9552F">
        <w:rPr>
          <w:rFonts w:ascii="Calibri" w:eastAsia="Times New Roman" w:hAnsi="Calibri" w:cs="Times New Roman"/>
          <w:lang w:val="en-US" w:eastAsia="en-GB"/>
        </w:rPr>
        <w:t>.</w:t>
      </w:r>
    </w:p>
    <w:p w14:paraId="5CE99E13" w14:textId="77777777" w:rsidR="00872516" w:rsidRPr="00C9552F" w:rsidRDefault="00542B27" w:rsidP="00AC1E9C">
      <w:pPr>
        <w:jc w:val="both"/>
        <w:rPr>
          <w:rFonts w:ascii="Calibri" w:eastAsia="Times New Roman" w:hAnsi="Calibri" w:cs="Times New Roman"/>
          <w:lang w:val="en-US" w:eastAsia="en-GB"/>
        </w:rPr>
      </w:pPr>
      <w:r w:rsidRPr="00C9552F">
        <w:rPr>
          <w:rFonts w:ascii="Calibri" w:eastAsia="Times New Roman" w:hAnsi="Calibri" w:cs="Times New Roman"/>
          <w:noProof/>
          <w:lang w:eastAsia="fr-CA"/>
        </w:rPr>
        <w:drawing>
          <wp:inline distT="0" distB="0" distL="0" distR="0" wp14:anchorId="5CE99E68" wp14:editId="5CE99E69">
            <wp:extent cx="4582164" cy="2753109"/>
            <wp:effectExtent l="0" t="0" r="889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SI9.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582164" cy="2753109"/>
                    </a:xfrm>
                    <a:prstGeom prst="rect">
                      <a:avLst/>
                    </a:prstGeom>
                  </pic:spPr>
                </pic:pic>
              </a:graphicData>
            </a:graphic>
          </wp:inline>
        </w:drawing>
      </w:r>
    </w:p>
    <w:p w14:paraId="5CE99E14" w14:textId="77777777" w:rsidR="00C9552F" w:rsidRPr="00C9552F" w:rsidRDefault="002E2395" w:rsidP="00AC1E9C">
      <w:pPr>
        <w:jc w:val="both"/>
        <w:rPr>
          <w:rFonts w:ascii="Calibri" w:eastAsia="Times New Roman" w:hAnsi="Calibri" w:cs="Times New Roman"/>
          <w:lang w:val="en-US" w:eastAsia="en-GB"/>
        </w:rPr>
      </w:pPr>
      <w:r w:rsidRPr="00C9552F">
        <w:rPr>
          <w:rFonts w:ascii="Calibri" w:eastAsia="Times New Roman" w:hAnsi="Calibri" w:cs="Times New Roman"/>
          <w:lang w:val="en-US" w:eastAsia="en-GB"/>
        </w:rPr>
        <w:t>Figure S9</w:t>
      </w:r>
      <w:r w:rsidR="006E6B10" w:rsidRPr="00C9552F">
        <w:rPr>
          <w:rFonts w:ascii="Calibri" w:eastAsia="Times New Roman" w:hAnsi="Calibri" w:cs="Times New Roman"/>
          <w:lang w:val="en-US" w:eastAsia="en-GB"/>
        </w:rPr>
        <w:t>.</w:t>
      </w:r>
      <w:r w:rsidR="00872516" w:rsidRPr="00C9552F">
        <w:rPr>
          <w:rFonts w:ascii="Calibri" w:eastAsia="Times New Roman" w:hAnsi="Calibri" w:cs="Times New Roman"/>
          <w:lang w:val="en-US" w:eastAsia="en-GB"/>
        </w:rPr>
        <w:t xml:space="preserve"> 11b NMR Job’s plot with TBAC salt in </w:t>
      </w:r>
      <w:r w:rsidR="00C9552F">
        <w:rPr>
          <w:rFonts w:ascii="Calibri" w:eastAsia="Times New Roman" w:hAnsi="Calibri" w:cs="Times New Roman"/>
          <w:lang w:val="en-US" w:eastAsia="en-GB"/>
        </w:rPr>
        <w:t>CDCl</w:t>
      </w:r>
      <w:r w:rsidR="00C9552F" w:rsidRPr="0030410B">
        <w:rPr>
          <w:rFonts w:ascii="Calibri" w:eastAsia="Times New Roman" w:hAnsi="Calibri" w:cs="Times New Roman"/>
          <w:vertAlign w:val="subscript"/>
          <w:lang w:val="en-US" w:eastAsia="en-GB"/>
        </w:rPr>
        <w:t>3</w:t>
      </w:r>
      <w:r w:rsidR="00C9552F">
        <w:rPr>
          <w:rFonts w:ascii="Calibri" w:eastAsia="Times New Roman" w:hAnsi="Calibri" w:cs="Times New Roman"/>
          <w:lang w:val="en-US" w:eastAsia="en-GB"/>
        </w:rPr>
        <w:t>. Total concentration = 12.</w:t>
      </w:r>
      <w:r w:rsidR="00872516" w:rsidRPr="00C9552F">
        <w:rPr>
          <w:rFonts w:ascii="Calibri" w:eastAsia="Times New Roman" w:hAnsi="Calibri" w:cs="Times New Roman"/>
          <w:lang w:val="en-US" w:eastAsia="en-GB"/>
        </w:rPr>
        <w:t>5mM</w:t>
      </w:r>
      <w:r w:rsidR="00C9552F">
        <w:rPr>
          <w:rFonts w:ascii="Calibri" w:eastAsia="Times New Roman" w:hAnsi="Calibri" w:cs="Times New Roman"/>
          <w:lang w:val="en-US" w:eastAsia="en-GB"/>
        </w:rPr>
        <w:t xml:space="preserve"> (e</w:t>
      </w:r>
      <w:r w:rsidR="00C9552F" w:rsidRPr="00C9552F">
        <w:rPr>
          <w:rFonts w:ascii="Calibri" w:eastAsia="Times New Roman" w:hAnsi="Calibri" w:cs="Times New Roman"/>
          <w:lang w:val="en-US" w:eastAsia="en-GB"/>
        </w:rPr>
        <w:t xml:space="preserve">ffect on </w:t>
      </w:r>
      <w:r w:rsidR="00C9552F">
        <w:rPr>
          <w:rFonts w:ascii="Calibri" w:eastAsia="Times New Roman" w:hAnsi="Calibri" w:cs="Times New Roman"/>
          <w:lang w:val="en-US" w:eastAsia="en-GB"/>
        </w:rPr>
        <w:t xml:space="preserve">the </w:t>
      </w:r>
      <w:r w:rsidR="00C9552F" w:rsidRPr="00C9552F">
        <w:rPr>
          <w:rFonts w:ascii="Calibri" w:eastAsia="Times New Roman" w:hAnsi="Calibri" w:cs="Times New Roman"/>
          <w:lang w:val="en-US" w:eastAsia="en-GB"/>
        </w:rPr>
        <w:t>H2 proton</w:t>
      </w:r>
      <w:r w:rsidR="00C9552F">
        <w:rPr>
          <w:rFonts w:ascii="Calibri" w:eastAsia="Times New Roman" w:hAnsi="Calibri" w:cs="Times New Roman"/>
          <w:lang w:val="en-US" w:eastAsia="en-GB"/>
        </w:rPr>
        <w:t>)</w:t>
      </w:r>
      <w:r w:rsidR="00C9552F" w:rsidRPr="00C9552F">
        <w:rPr>
          <w:rFonts w:ascii="Calibri" w:eastAsia="Times New Roman" w:hAnsi="Calibri" w:cs="Times New Roman"/>
          <w:lang w:val="en-US" w:eastAsia="en-GB"/>
        </w:rPr>
        <w:t>.</w:t>
      </w:r>
    </w:p>
    <w:p w14:paraId="5CE99E15" w14:textId="77777777" w:rsidR="00634B33" w:rsidRPr="00C9552F" w:rsidRDefault="00634B33" w:rsidP="00AC1E9C">
      <w:pPr>
        <w:jc w:val="both"/>
        <w:rPr>
          <w:rFonts w:ascii="Calibri" w:hAnsi="Calibri"/>
          <w:b/>
          <w:lang w:val="en-CA"/>
        </w:rPr>
      </w:pPr>
      <w:r w:rsidRPr="00C9552F">
        <w:rPr>
          <w:rFonts w:ascii="Calibri" w:hAnsi="Calibri"/>
          <w:b/>
          <w:lang w:val="en-CA"/>
        </w:rPr>
        <w:br w:type="page"/>
      </w:r>
    </w:p>
    <w:p w14:paraId="5CE99E16" w14:textId="77777777" w:rsidR="00717E25" w:rsidRPr="00C9552F" w:rsidRDefault="00717E25" w:rsidP="00AC1E9C">
      <w:pPr>
        <w:pStyle w:val="Titre2"/>
        <w:jc w:val="both"/>
        <w:rPr>
          <w:rFonts w:ascii="Calibri" w:hAnsi="Calibri"/>
          <w:sz w:val="22"/>
          <w:szCs w:val="22"/>
        </w:rPr>
      </w:pPr>
      <w:bookmarkStart w:id="13" w:name="_Toc400368298"/>
      <w:r w:rsidRPr="00C9552F">
        <w:rPr>
          <w:rFonts w:ascii="Calibri" w:hAnsi="Calibri"/>
          <w:sz w:val="22"/>
          <w:szCs w:val="22"/>
        </w:rPr>
        <w:lastRenderedPageBreak/>
        <w:t>NMR Titrations</w:t>
      </w:r>
      <w:bookmarkEnd w:id="13"/>
    </w:p>
    <w:p w14:paraId="5CE99E17" w14:textId="77777777" w:rsidR="004D1A45" w:rsidRPr="00C9552F" w:rsidRDefault="002230BD" w:rsidP="00AC1E9C">
      <w:pPr>
        <w:jc w:val="both"/>
        <w:rPr>
          <w:rFonts w:ascii="Calibri" w:eastAsia="Times New Roman" w:hAnsi="Calibri" w:cs="Times New Roman"/>
          <w:lang w:val="en-US" w:eastAsia="en-GB"/>
        </w:rPr>
      </w:pPr>
      <w:r w:rsidRPr="00C9552F">
        <w:rPr>
          <w:rFonts w:ascii="Calibri" w:eastAsia="Times New Roman" w:hAnsi="Calibri" w:cs="Times New Roman"/>
          <w:lang w:val="en-US" w:eastAsia="en-GB"/>
        </w:rPr>
        <w:t xml:space="preserve">A) </w:t>
      </w:r>
    </w:p>
    <w:p w14:paraId="5CE99E18" w14:textId="77777777" w:rsidR="0065398B" w:rsidRPr="00C9552F" w:rsidRDefault="0027523E" w:rsidP="00AC1E9C">
      <w:pPr>
        <w:jc w:val="both"/>
        <w:rPr>
          <w:rFonts w:ascii="Calibri" w:hAnsi="Calibri"/>
        </w:rPr>
      </w:pPr>
      <w:r w:rsidRPr="00C9552F">
        <w:rPr>
          <w:rFonts w:ascii="Calibri" w:hAnsi="Calibri"/>
          <w:noProof/>
          <w:lang w:eastAsia="fr-CA"/>
        </w:rPr>
        <w:drawing>
          <wp:inline distT="0" distB="0" distL="0" distR="0" wp14:anchorId="5CE99E6A" wp14:editId="5CE99E6B">
            <wp:extent cx="5486400" cy="2702560"/>
            <wp:effectExtent l="0" t="0" r="0" b="254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SI10a.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5486400" cy="2702560"/>
                    </a:xfrm>
                    <a:prstGeom prst="rect">
                      <a:avLst/>
                    </a:prstGeom>
                  </pic:spPr>
                </pic:pic>
              </a:graphicData>
            </a:graphic>
          </wp:inline>
        </w:drawing>
      </w:r>
    </w:p>
    <w:p w14:paraId="5CE99E19" w14:textId="77777777" w:rsidR="002230BD" w:rsidRPr="00C9552F" w:rsidRDefault="002230BD" w:rsidP="00AC1E9C">
      <w:pPr>
        <w:jc w:val="both"/>
        <w:rPr>
          <w:rFonts w:ascii="Calibri" w:eastAsia="Times New Roman" w:hAnsi="Calibri" w:cs="Times New Roman"/>
          <w:lang w:val="en-US" w:eastAsia="en-GB"/>
        </w:rPr>
      </w:pPr>
      <w:r w:rsidRPr="00C9552F">
        <w:rPr>
          <w:rFonts w:ascii="Calibri" w:eastAsia="Times New Roman" w:hAnsi="Calibri" w:cs="Times New Roman"/>
          <w:lang w:val="en-US" w:eastAsia="en-GB"/>
        </w:rPr>
        <w:t>B)</w:t>
      </w:r>
    </w:p>
    <w:p w14:paraId="5CE99E1A" w14:textId="77777777" w:rsidR="002230BD" w:rsidRPr="00C9552F" w:rsidRDefault="0065398B" w:rsidP="00AC1E9C">
      <w:pPr>
        <w:jc w:val="both"/>
        <w:rPr>
          <w:rFonts w:ascii="Calibri" w:hAnsi="Calibri"/>
        </w:rPr>
      </w:pPr>
      <w:r w:rsidRPr="00C9552F">
        <w:rPr>
          <w:rFonts w:ascii="Calibri" w:hAnsi="Calibri"/>
          <w:noProof/>
          <w:lang w:eastAsia="fr-CA"/>
        </w:rPr>
        <w:drawing>
          <wp:inline distT="0" distB="0" distL="0" distR="0" wp14:anchorId="5CE99E6C" wp14:editId="5CE99E6D">
            <wp:extent cx="4582164" cy="2753109"/>
            <wp:effectExtent l="0" t="0" r="8890" b="952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SI10b.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4582164" cy="2753109"/>
                    </a:xfrm>
                    <a:prstGeom prst="rect">
                      <a:avLst/>
                    </a:prstGeom>
                  </pic:spPr>
                </pic:pic>
              </a:graphicData>
            </a:graphic>
          </wp:inline>
        </w:drawing>
      </w:r>
    </w:p>
    <w:p w14:paraId="5CE99E1B" w14:textId="77777777" w:rsidR="002473F7" w:rsidRPr="00C9552F" w:rsidRDefault="002E2395" w:rsidP="00AC1E9C">
      <w:pPr>
        <w:jc w:val="both"/>
        <w:rPr>
          <w:rFonts w:ascii="Calibri" w:eastAsia="Times New Roman" w:hAnsi="Calibri" w:cs="Times New Roman"/>
          <w:lang w:val="en-US" w:eastAsia="en-GB"/>
        </w:rPr>
      </w:pPr>
      <w:r w:rsidRPr="00C9552F">
        <w:rPr>
          <w:rFonts w:ascii="Calibri" w:eastAsia="Times New Roman" w:hAnsi="Calibri" w:cs="Times New Roman"/>
          <w:lang w:val="en-US" w:eastAsia="en-GB"/>
        </w:rPr>
        <w:t>Figure S10</w:t>
      </w:r>
      <w:r w:rsidR="006E6B10" w:rsidRPr="00C9552F">
        <w:rPr>
          <w:rFonts w:ascii="Calibri" w:eastAsia="Times New Roman" w:hAnsi="Calibri" w:cs="Times New Roman"/>
          <w:lang w:val="en-US" w:eastAsia="en-GB"/>
        </w:rPr>
        <w:t>.</w:t>
      </w:r>
      <w:r w:rsidR="004D627D" w:rsidRPr="00C9552F">
        <w:rPr>
          <w:rFonts w:ascii="Calibri" w:eastAsia="Times New Roman" w:hAnsi="Calibri" w:cs="Times New Roman"/>
          <w:lang w:val="en-US" w:eastAsia="en-GB"/>
        </w:rPr>
        <w:t xml:space="preserve"> </w:t>
      </w:r>
      <w:r w:rsidR="001B7190" w:rsidRPr="00C9552F">
        <w:rPr>
          <w:rFonts w:ascii="Calibri" w:eastAsia="Times New Roman" w:hAnsi="Calibri" w:cs="Times New Roman"/>
          <w:lang w:val="en-US" w:eastAsia="en-GB"/>
        </w:rPr>
        <w:t xml:space="preserve">Stacked 1H NMR spectra (A) and titration curves (B) of </w:t>
      </w:r>
      <w:r w:rsidR="00DD4873" w:rsidRPr="00C9552F">
        <w:rPr>
          <w:rFonts w:ascii="Calibri" w:eastAsia="Times New Roman" w:hAnsi="Calibri" w:cs="Times New Roman"/>
          <w:lang w:val="en-US" w:eastAsia="en-GB"/>
        </w:rPr>
        <w:t>[</w:t>
      </w:r>
      <w:r w:rsidR="00DD4873" w:rsidRPr="0030410B">
        <w:rPr>
          <w:rFonts w:ascii="Calibri" w:eastAsia="Times New Roman" w:hAnsi="Calibri" w:cs="Times New Roman"/>
          <w:b/>
          <w:lang w:val="en-US" w:eastAsia="en-GB"/>
        </w:rPr>
        <w:t>1b</w:t>
      </w:r>
      <w:r w:rsidR="00DD4873" w:rsidRPr="00C9552F">
        <w:rPr>
          <w:rFonts w:ascii="Calibri" w:eastAsia="Times New Roman" w:hAnsi="Calibri" w:cs="Times New Roman"/>
          <w:lang w:val="en-US" w:eastAsia="en-GB"/>
        </w:rPr>
        <w:t>] = 12.5mM</w:t>
      </w:r>
      <w:r w:rsidR="001B7190" w:rsidRPr="00C9552F">
        <w:rPr>
          <w:rFonts w:ascii="Calibri" w:eastAsia="Times New Roman" w:hAnsi="Calibri" w:cs="Times New Roman"/>
          <w:lang w:val="en-US" w:eastAsia="en-GB"/>
        </w:rPr>
        <w:t xml:space="preserve"> with TBAC (400 MHz, CDCl</w:t>
      </w:r>
      <w:r w:rsidR="001B7190" w:rsidRPr="0030410B">
        <w:rPr>
          <w:rFonts w:ascii="Calibri" w:eastAsia="Times New Roman" w:hAnsi="Calibri" w:cs="Times New Roman"/>
          <w:vertAlign w:val="subscript"/>
          <w:lang w:val="en-US" w:eastAsia="en-GB"/>
        </w:rPr>
        <w:t>3</w:t>
      </w:r>
      <w:r w:rsidR="001B7190" w:rsidRPr="00C9552F">
        <w:rPr>
          <w:rFonts w:ascii="Calibri" w:eastAsia="Times New Roman" w:hAnsi="Calibri" w:cs="Times New Roman"/>
          <w:lang w:val="en-US" w:eastAsia="en-GB"/>
        </w:rPr>
        <w:t>, 298 K).</w:t>
      </w:r>
    </w:p>
    <w:p w14:paraId="5CE99E1C" w14:textId="77777777" w:rsidR="00634B33" w:rsidRPr="00C9552F" w:rsidRDefault="00634B33" w:rsidP="00AC1E9C">
      <w:pPr>
        <w:jc w:val="both"/>
        <w:rPr>
          <w:rFonts w:ascii="Calibri" w:hAnsi="Calibri"/>
          <w:lang w:val="en-CA"/>
        </w:rPr>
      </w:pPr>
      <w:r w:rsidRPr="00C9552F">
        <w:rPr>
          <w:rFonts w:ascii="Calibri" w:hAnsi="Calibri"/>
          <w:lang w:val="en-CA"/>
        </w:rPr>
        <w:br w:type="page"/>
      </w:r>
    </w:p>
    <w:p w14:paraId="5CE99E1D" w14:textId="77777777" w:rsidR="00717E25" w:rsidRPr="00C9552F" w:rsidRDefault="001B7190" w:rsidP="00AC1E9C">
      <w:pPr>
        <w:jc w:val="both"/>
        <w:rPr>
          <w:rFonts w:ascii="Calibri" w:eastAsia="Times New Roman" w:hAnsi="Calibri" w:cs="Times New Roman"/>
          <w:lang w:val="en-US" w:eastAsia="en-GB"/>
        </w:rPr>
      </w:pPr>
      <w:r w:rsidRPr="00C9552F">
        <w:rPr>
          <w:rFonts w:ascii="Calibri" w:eastAsia="Times New Roman" w:hAnsi="Calibri" w:cs="Times New Roman"/>
          <w:lang w:val="en-US" w:eastAsia="en-GB"/>
        </w:rPr>
        <w:lastRenderedPageBreak/>
        <w:t>A)</w:t>
      </w:r>
    </w:p>
    <w:p w14:paraId="5CE99E1E" w14:textId="77777777" w:rsidR="0065398B" w:rsidRPr="00C9552F" w:rsidRDefault="00DD4873" w:rsidP="00AC1E9C">
      <w:pPr>
        <w:jc w:val="both"/>
        <w:rPr>
          <w:rFonts w:ascii="Calibri" w:hAnsi="Calibri"/>
        </w:rPr>
      </w:pPr>
      <w:r w:rsidRPr="00C9552F">
        <w:rPr>
          <w:rFonts w:ascii="Calibri" w:hAnsi="Calibri"/>
          <w:noProof/>
          <w:lang w:eastAsia="fr-CA"/>
        </w:rPr>
        <w:drawing>
          <wp:inline distT="0" distB="0" distL="0" distR="0" wp14:anchorId="5CE99E6E" wp14:editId="5CE99E6F">
            <wp:extent cx="5486400" cy="2679065"/>
            <wp:effectExtent l="0" t="0" r="0" b="698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SI11a.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5486400" cy="2679065"/>
                    </a:xfrm>
                    <a:prstGeom prst="rect">
                      <a:avLst/>
                    </a:prstGeom>
                  </pic:spPr>
                </pic:pic>
              </a:graphicData>
            </a:graphic>
          </wp:inline>
        </w:drawing>
      </w:r>
    </w:p>
    <w:p w14:paraId="5CE99E1F" w14:textId="77777777" w:rsidR="001B7190" w:rsidRPr="00C9552F" w:rsidRDefault="001B7190" w:rsidP="00AC1E9C">
      <w:pPr>
        <w:jc w:val="both"/>
        <w:rPr>
          <w:rFonts w:ascii="Calibri" w:eastAsia="Times New Roman" w:hAnsi="Calibri" w:cs="Times New Roman"/>
          <w:lang w:val="en-US" w:eastAsia="en-GB"/>
        </w:rPr>
      </w:pPr>
      <w:r w:rsidRPr="00C9552F">
        <w:rPr>
          <w:rFonts w:ascii="Calibri" w:eastAsia="Times New Roman" w:hAnsi="Calibri" w:cs="Times New Roman"/>
          <w:lang w:val="en-US" w:eastAsia="en-GB"/>
        </w:rPr>
        <w:t>B)</w:t>
      </w:r>
    </w:p>
    <w:p w14:paraId="5CE99E20" w14:textId="77777777" w:rsidR="001B7190" w:rsidRPr="00C9552F" w:rsidRDefault="00D04F3A" w:rsidP="00AC1E9C">
      <w:pPr>
        <w:jc w:val="both"/>
        <w:rPr>
          <w:rFonts w:ascii="Calibri" w:hAnsi="Calibri"/>
        </w:rPr>
      </w:pPr>
      <w:r w:rsidRPr="00C9552F">
        <w:rPr>
          <w:rFonts w:ascii="Calibri" w:hAnsi="Calibri"/>
          <w:noProof/>
          <w:lang w:eastAsia="fr-CA"/>
        </w:rPr>
        <w:drawing>
          <wp:inline distT="0" distB="0" distL="0" distR="0" wp14:anchorId="5CE99E70" wp14:editId="5CE99E71">
            <wp:extent cx="4582164" cy="2753109"/>
            <wp:effectExtent l="0" t="0" r="8890"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SI11b.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4582164" cy="2753109"/>
                    </a:xfrm>
                    <a:prstGeom prst="rect">
                      <a:avLst/>
                    </a:prstGeom>
                  </pic:spPr>
                </pic:pic>
              </a:graphicData>
            </a:graphic>
          </wp:inline>
        </w:drawing>
      </w:r>
    </w:p>
    <w:p w14:paraId="5CE99E21" w14:textId="77777777" w:rsidR="001B7190" w:rsidRPr="00C9552F" w:rsidRDefault="002E2395" w:rsidP="00AC1E9C">
      <w:pPr>
        <w:jc w:val="both"/>
        <w:rPr>
          <w:rFonts w:ascii="Calibri" w:eastAsia="Times New Roman" w:hAnsi="Calibri" w:cs="Times New Roman"/>
          <w:lang w:val="en-US" w:eastAsia="en-GB"/>
        </w:rPr>
      </w:pPr>
      <w:r w:rsidRPr="00C9552F">
        <w:rPr>
          <w:rFonts w:ascii="Calibri" w:eastAsia="Times New Roman" w:hAnsi="Calibri" w:cs="Times New Roman"/>
          <w:lang w:val="en-US" w:eastAsia="en-GB"/>
        </w:rPr>
        <w:t>Figure S11</w:t>
      </w:r>
      <w:r w:rsidR="006E6B10" w:rsidRPr="00C9552F">
        <w:rPr>
          <w:rFonts w:ascii="Calibri" w:eastAsia="Times New Roman" w:hAnsi="Calibri" w:cs="Times New Roman"/>
          <w:lang w:val="en-US" w:eastAsia="en-GB"/>
        </w:rPr>
        <w:t>.</w:t>
      </w:r>
      <w:r w:rsidR="001B7190" w:rsidRPr="00C9552F">
        <w:rPr>
          <w:rFonts w:ascii="Calibri" w:eastAsia="Times New Roman" w:hAnsi="Calibri" w:cs="Times New Roman"/>
          <w:lang w:val="en-US" w:eastAsia="en-GB"/>
        </w:rPr>
        <w:t xml:space="preserve"> Stacked 1H NMR spectra (A) and titration curves (B) of </w:t>
      </w:r>
      <w:r w:rsidR="00DD4873" w:rsidRPr="00C9552F">
        <w:rPr>
          <w:rFonts w:ascii="Calibri" w:eastAsia="Times New Roman" w:hAnsi="Calibri" w:cs="Times New Roman"/>
          <w:lang w:val="en-US" w:eastAsia="en-GB"/>
        </w:rPr>
        <w:t>[</w:t>
      </w:r>
      <w:r w:rsidR="00DD4873" w:rsidRPr="0030410B">
        <w:rPr>
          <w:rFonts w:ascii="Calibri" w:eastAsia="Times New Roman" w:hAnsi="Calibri" w:cs="Times New Roman"/>
          <w:b/>
          <w:lang w:val="en-US" w:eastAsia="en-GB"/>
        </w:rPr>
        <w:t>8b</w:t>
      </w:r>
      <w:r w:rsidR="00DD4873" w:rsidRPr="00C9552F">
        <w:rPr>
          <w:rFonts w:ascii="Calibri" w:eastAsia="Times New Roman" w:hAnsi="Calibri" w:cs="Times New Roman"/>
          <w:lang w:val="en-US" w:eastAsia="en-GB"/>
        </w:rPr>
        <w:t xml:space="preserve">] = 12.5mM </w:t>
      </w:r>
      <w:r w:rsidR="001B7190" w:rsidRPr="00C9552F">
        <w:rPr>
          <w:rFonts w:ascii="Calibri" w:eastAsia="Times New Roman" w:hAnsi="Calibri" w:cs="Times New Roman"/>
          <w:lang w:val="en-US" w:eastAsia="en-GB"/>
        </w:rPr>
        <w:t>with TBAC (400 MHz, CDCl</w:t>
      </w:r>
      <w:r w:rsidR="001B7190" w:rsidRPr="0030410B">
        <w:rPr>
          <w:rFonts w:ascii="Calibri" w:eastAsia="Times New Roman" w:hAnsi="Calibri" w:cs="Times New Roman"/>
          <w:vertAlign w:val="subscript"/>
          <w:lang w:val="en-US" w:eastAsia="en-GB"/>
        </w:rPr>
        <w:t>3</w:t>
      </w:r>
      <w:r w:rsidR="001B7190" w:rsidRPr="00C9552F">
        <w:rPr>
          <w:rFonts w:ascii="Calibri" w:eastAsia="Times New Roman" w:hAnsi="Calibri" w:cs="Times New Roman"/>
          <w:lang w:val="en-US" w:eastAsia="en-GB"/>
        </w:rPr>
        <w:t>, 298 K).</w:t>
      </w:r>
    </w:p>
    <w:p w14:paraId="5CE99E22" w14:textId="77777777" w:rsidR="00634B33" w:rsidRPr="00C9552F" w:rsidRDefault="00634B33" w:rsidP="00AC1E9C">
      <w:pPr>
        <w:jc w:val="both"/>
        <w:rPr>
          <w:rFonts w:ascii="Calibri" w:hAnsi="Calibri"/>
          <w:lang w:val="en-CA"/>
        </w:rPr>
      </w:pPr>
      <w:r w:rsidRPr="00C9552F">
        <w:rPr>
          <w:rFonts w:ascii="Calibri" w:hAnsi="Calibri"/>
          <w:lang w:val="en-CA"/>
        </w:rPr>
        <w:br w:type="page"/>
      </w:r>
    </w:p>
    <w:p w14:paraId="5CE99E23" w14:textId="77777777" w:rsidR="001B7190" w:rsidRPr="00C9552F" w:rsidRDefault="001B7190" w:rsidP="00AC1E9C">
      <w:pPr>
        <w:jc w:val="both"/>
        <w:rPr>
          <w:rFonts w:ascii="Calibri" w:eastAsia="Times New Roman" w:hAnsi="Calibri" w:cs="Times New Roman"/>
          <w:lang w:val="en-US" w:eastAsia="en-GB"/>
        </w:rPr>
      </w:pPr>
      <w:r w:rsidRPr="00C9552F">
        <w:rPr>
          <w:rFonts w:ascii="Calibri" w:eastAsia="Times New Roman" w:hAnsi="Calibri" w:cs="Times New Roman"/>
          <w:lang w:val="en-US" w:eastAsia="en-GB"/>
        </w:rPr>
        <w:lastRenderedPageBreak/>
        <w:t>A)</w:t>
      </w:r>
    </w:p>
    <w:p w14:paraId="5CE99E24" w14:textId="77777777" w:rsidR="007E2B26" w:rsidRPr="00C9552F" w:rsidRDefault="004D0FDC" w:rsidP="00AC1E9C">
      <w:pPr>
        <w:jc w:val="both"/>
        <w:rPr>
          <w:rFonts w:ascii="Calibri" w:hAnsi="Calibri"/>
        </w:rPr>
      </w:pPr>
      <w:r w:rsidRPr="00C9552F">
        <w:rPr>
          <w:rFonts w:ascii="Calibri" w:hAnsi="Calibri"/>
          <w:noProof/>
          <w:lang w:eastAsia="fr-CA"/>
        </w:rPr>
        <w:drawing>
          <wp:inline distT="0" distB="0" distL="0" distR="0" wp14:anchorId="5CE99E72" wp14:editId="5CE99E73">
            <wp:extent cx="5486400" cy="263588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SI12a.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5486400" cy="2635885"/>
                    </a:xfrm>
                    <a:prstGeom prst="rect">
                      <a:avLst/>
                    </a:prstGeom>
                  </pic:spPr>
                </pic:pic>
              </a:graphicData>
            </a:graphic>
          </wp:inline>
        </w:drawing>
      </w:r>
    </w:p>
    <w:p w14:paraId="5CE99E25" w14:textId="77777777" w:rsidR="001B7190" w:rsidRPr="00C9552F" w:rsidRDefault="001B7190" w:rsidP="00AC1E9C">
      <w:pPr>
        <w:jc w:val="both"/>
        <w:rPr>
          <w:rFonts w:ascii="Calibri" w:eastAsia="Times New Roman" w:hAnsi="Calibri" w:cs="Times New Roman"/>
          <w:lang w:val="en-US" w:eastAsia="en-GB"/>
        </w:rPr>
      </w:pPr>
      <w:r w:rsidRPr="00C9552F">
        <w:rPr>
          <w:rFonts w:ascii="Calibri" w:eastAsia="Times New Roman" w:hAnsi="Calibri" w:cs="Times New Roman"/>
          <w:lang w:val="en-US" w:eastAsia="en-GB"/>
        </w:rPr>
        <w:t>B)</w:t>
      </w:r>
    </w:p>
    <w:p w14:paraId="5CE99E26" w14:textId="77777777" w:rsidR="005B3544" w:rsidRPr="00C9552F" w:rsidRDefault="005B3544" w:rsidP="00AC1E9C">
      <w:pPr>
        <w:jc w:val="both"/>
        <w:rPr>
          <w:rFonts w:ascii="Calibri" w:hAnsi="Calibri"/>
        </w:rPr>
      </w:pPr>
      <w:r w:rsidRPr="00C9552F">
        <w:rPr>
          <w:rFonts w:ascii="Calibri" w:hAnsi="Calibri"/>
          <w:noProof/>
          <w:lang w:eastAsia="fr-CA"/>
        </w:rPr>
        <w:drawing>
          <wp:inline distT="0" distB="0" distL="0" distR="0" wp14:anchorId="5CE99E74" wp14:editId="5CE99E75">
            <wp:extent cx="4582164" cy="2753109"/>
            <wp:effectExtent l="0" t="0" r="8890"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I12b.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4582164" cy="2753109"/>
                    </a:xfrm>
                    <a:prstGeom prst="rect">
                      <a:avLst/>
                    </a:prstGeom>
                  </pic:spPr>
                </pic:pic>
              </a:graphicData>
            </a:graphic>
          </wp:inline>
        </w:drawing>
      </w:r>
    </w:p>
    <w:p w14:paraId="5CE99E27" w14:textId="77777777" w:rsidR="001B7190" w:rsidRPr="00C9552F" w:rsidRDefault="002E2395" w:rsidP="00AC1E9C">
      <w:pPr>
        <w:jc w:val="both"/>
        <w:rPr>
          <w:rFonts w:ascii="Calibri" w:eastAsia="Times New Roman" w:hAnsi="Calibri" w:cs="Times New Roman"/>
          <w:lang w:val="en-US" w:eastAsia="en-GB"/>
        </w:rPr>
      </w:pPr>
      <w:r w:rsidRPr="00C9552F">
        <w:rPr>
          <w:rFonts w:ascii="Calibri" w:eastAsia="Times New Roman" w:hAnsi="Calibri" w:cs="Times New Roman"/>
          <w:lang w:val="en-US" w:eastAsia="en-GB"/>
        </w:rPr>
        <w:t>Figure S12</w:t>
      </w:r>
      <w:r w:rsidR="006E6B10" w:rsidRPr="00C9552F">
        <w:rPr>
          <w:rFonts w:ascii="Calibri" w:eastAsia="Times New Roman" w:hAnsi="Calibri" w:cs="Times New Roman"/>
          <w:lang w:val="en-US" w:eastAsia="en-GB"/>
        </w:rPr>
        <w:t>.</w:t>
      </w:r>
      <w:r w:rsidR="001B7190" w:rsidRPr="00C9552F">
        <w:rPr>
          <w:rFonts w:ascii="Calibri" w:eastAsia="Times New Roman" w:hAnsi="Calibri" w:cs="Times New Roman"/>
          <w:lang w:val="en-US" w:eastAsia="en-GB"/>
        </w:rPr>
        <w:t xml:space="preserve"> Stacked 1H NMR spectra (A) and titration curves (B) of </w:t>
      </w:r>
      <w:r w:rsidR="00DD4873" w:rsidRPr="00C9552F">
        <w:rPr>
          <w:rFonts w:ascii="Calibri" w:eastAsia="Times New Roman" w:hAnsi="Calibri" w:cs="Times New Roman"/>
          <w:lang w:val="en-US" w:eastAsia="en-GB"/>
        </w:rPr>
        <w:t>[</w:t>
      </w:r>
      <w:r w:rsidR="00DD4873" w:rsidRPr="0030410B">
        <w:rPr>
          <w:rFonts w:ascii="Calibri" w:eastAsia="Times New Roman" w:hAnsi="Calibri" w:cs="Times New Roman"/>
          <w:b/>
          <w:lang w:val="en-US" w:eastAsia="en-GB"/>
        </w:rPr>
        <w:t>9a</w:t>
      </w:r>
      <w:r w:rsidR="00DD4873" w:rsidRPr="00C9552F">
        <w:rPr>
          <w:rFonts w:ascii="Calibri" w:eastAsia="Times New Roman" w:hAnsi="Calibri" w:cs="Times New Roman"/>
          <w:lang w:val="en-US" w:eastAsia="en-GB"/>
        </w:rPr>
        <w:t>] = 12.5mM</w:t>
      </w:r>
      <w:r w:rsidR="001B7190" w:rsidRPr="00C9552F">
        <w:rPr>
          <w:rFonts w:ascii="Calibri" w:eastAsia="Times New Roman" w:hAnsi="Calibri" w:cs="Times New Roman"/>
          <w:lang w:val="en-US" w:eastAsia="en-GB"/>
        </w:rPr>
        <w:t xml:space="preserve"> with TBAC (400 MHz, CDCl</w:t>
      </w:r>
      <w:r w:rsidR="001B7190" w:rsidRPr="0030410B">
        <w:rPr>
          <w:rFonts w:ascii="Calibri" w:eastAsia="Times New Roman" w:hAnsi="Calibri" w:cs="Times New Roman"/>
          <w:vertAlign w:val="subscript"/>
          <w:lang w:val="en-US" w:eastAsia="en-GB"/>
        </w:rPr>
        <w:t>3</w:t>
      </w:r>
      <w:r w:rsidR="001B7190" w:rsidRPr="00C9552F">
        <w:rPr>
          <w:rFonts w:ascii="Calibri" w:eastAsia="Times New Roman" w:hAnsi="Calibri" w:cs="Times New Roman"/>
          <w:lang w:val="en-US" w:eastAsia="en-GB"/>
        </w:rPr>
        <w:t>, 298 K).</w:t>
      </w:r>
    </w:p>
    <w:p w14:paraId="5CE99E28" w14:textId="77777777" w:rsidR="00634B33" w:rsidRPr="00C9552F" w:rsidRDefault="00634B33" w:rsidP="00AC1E9C">
      <w:pPr>
        <w:jc w:val="both"/>
        <w:rPr>
          <w:rFonts w:ascii="Calibri" w:hAnsi="Calibri"/>
          <w:lang w:val="en-CA"/>
        </w:rPr>
      </w:pPr>
      <w:r w:rsidRPr="00C9552F">
        <w:rPr>
          <w:rFonts w:ascii="Calibri" w:hAnsi="Calibri"/>
          <w:lang w:val="en-CA"/>
        </w:rPr>
        <w:br w:type="page"/>
      </w:r>
    </w:p>
    <w:p w14:paraId="5CE99E29" w14:textId="77777777" w:rsidR="006C1DEB" w:rsidRPr="00C9552F" w:rsidRDefault="006C1DEB" w:rsidP="00AC1E9C">
      <w:pPr>
        <w:jc w:val="both"/>
        <w:rPr>
          <w:rFonts w:ascii="Calibri" w:eastAsia="Times New Roman" w:hAnsi="Calibri" w:cs="Times New Roman"/>
          <w:lang w:val="en-US" w:eastAsia="en-GB"/>
        </w:rPr>
      </w:pPr>
      <w:r w:rsidRPr="00C9552F">
        <w:rPr>
          <w:rFonts w:ascii="Calibri" w:eastAsia="Times New Roman" w:hAnsi="Calibri" w:cs="Times New Roman"/>
          <w:lang w:val="en-US" w:eastAsia="en-GB"/>
        </w:rPr>
        <w:lastRenderedPageBreak/>
        <w:t>A)</w:t>
      </w:r>
    </w:p>
    <w:p w14:paraId="5CE99E2A" w14:textId="77777777" w:rsidR="004D0FDC" w:rsidRPr="00C9552F" w:rsidRDefault="00B71D95" w:rsidP="00AC1E9C">
      <w:pPr>
        <w:jc w:val="both"/>
        <w:rPr>
          <w:rFonts w:ascii="Calibri" w:hAnsi="Calibri"/>
        </w:rPr>
      </w:pPr>
      <w:r w:rsidRPr="00C9552F">
        <w:rPr>
          <w:rFonts w:ascii="Calibri" w:hAnsi="Calibri"/>
          <w:noProof/>
          <w:lang w:eastAsia="fr-CA"/>
        </w:rPr>
        <w:drawing>
          <wp:inline distT="0" distB="0" distL="0" distR="0" wp14:anchorId="5CE99E76" wp14:editId="5CE99E77">
            <wp:extent cx="5486400" cy="267462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SI13a.pn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5486400" cy="2674620"/>
                    </a:xfrm>
                    <a:prstGeom prst="rect">
                      <a:avLst/>
                    </a:prstGeom>
                  </pic:spPr>
                </pic:pic>
              </a:graphicData>
            </a:graphic>
          </wp:inline>
        </w:drawing>
      </w:r>
    </w:p>
    <w:p w14:paraId="5CE99E2B" w14:textId="77777777" w:rsidR="006C1DEB" w:rsidRPr="00C9552F" w:rsidRDefault="006C1DEB" w:rsidP="00AC1E9C">
      <w:pPr>
        <w:jc w:val="both"/>
        <w:rPr>
          <w:rFonts w:ascii="Calibri" w:eastAsia="Times New Roman" w:hAnsi="Calibri" w:cs="Times New Roman"/>
          <w:lang w:val="en-US" w:eastAsia="en-GB"/>
        </w:rPr>
      </w:pPr>
      <w:r w:rsidRPr="00C9552F">
        <w:rPr>
          <w:rFonts w:ascii="Calibri" w:eastAsia="Times New Roman" w:hAnsi="Calibri" w:cs="Times New Roman"/>
          <w:lang w:val="en-US" w:eastAsia="en-GB"/>
        </w:rPr>
        <w:t>B)</w:t>
      </w:r>
    </w:p>
    <w:p w14:paraId="5CE99E2C" w14:textId="77777777" w:rsidR="0032569D" w:rsidRPr="00C9552F" w:rsidRDefault="0032569D" w:rsidP="00AC1E9C">
      <w:pPr>
        <w:jc w:val="both"/>
        <w:rPr>
          <w:rFonts w:ascii="Calibri" w:hAnsi="Calibri"/>
        </w:rPr>
      </w:pPr>
      <w:r w:rsidRPr="00C9552F">
        <w:rPr>
          <w:rFonts w:ascii="Calibri" w:hAnsi="Calibri"/>
          <w:noProof/>
          <w:lang w:eastAsia="fr-CA"/>
        </w:rPr>
        <w:drawing>
          <wp:inline distT="0" distB="0" distL="0" distR="0" wp14:anchorId="5CE99E78" wp14:editId="5CE99E79">
            <wp:extent cx="4582164" cy="2753109"/>
            <wp:effectExtent l="0" t="0" r="8890" b="952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SI13b.pn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4582164" cy="2753109"/>
                    </a:xfrm>
                    <a:prstGeom prst="rect">
                      <a:avLst/>
                    </a:prstGeom>
                  </pic:spPr>
                </pic:pic>
              </a:graphicData>
            </a:graphic>
          </wp:inline>
        </w:drawing>
      </w:r>
    </w:p>
    <w:p w14:paraId="5CE99E2D" w14:textId="77777777" w:rsidR="006C1DEB" w:rsidRPr="00C9552F" w:rsidRDefault="002E2395" w:rsidP="00AC1E9C">
      <w:pPr>
        <w:jc w:val="both"/>
        <w:rPr>
          <w:rFonts w:ascii="Calibri" w:eastAsia="Times New Roman" w:hAnsi="Calibri" w:cs="Times New Roman"/>
          <w:lang w:val="en-US" w:eastAsia="en-GB"/>
        </w:rPr>
      </w:pPr>
      <w:r w:rsidRPr="00C9552F">
        <w:rPr>
          <w:rFonts w:ascii="Calibri" w:eastAsia="Times New Roman" w:hAnsi="Calibri" w:cs="Times New Roman"/>
          <w:lang w:val="en-US" w:eastAsia="en-GB"/>
        </w:rPr>
        <w:t>Figure S13</w:t>
      </w:r>
      <w:r w:rsidR="006E6B10" w:rsidRPr="00C9552F">
        <w:rPr>
          <w:rFonts w:ascii="Calibri" w:eastAsia="Times New Roman" w:hAnsi="Calibri" w:cs="Times New Roman"/>
          <w:lang w:val="en-US" w:eastAsia="en-GB"/>
        </w:rPr>
        <w:t>.</w:t>
      </w:r>
      <w:r w:rsidR="006C1DEB" w:rsidRPr="00C9552F">
        <w:rPr>
          <w:rFonts w:ascii="Calibri" w:eastAsia="Times New Roman" w:hAnsi="Calibri" w:cs="Times New Roman"/>
          <w:lang w:val="en-US" w:eastAsia="en-GB"/>
        </w:rPr>
        <w:t xml:space="preserve"> Stacked 1H NMR spectra (A) and titration curves (B) of </w:t>
      </w:r>
      <w:r w:rsidR="00DD4873" w:rsidRPr="00C9552F">
        <w:rPr>
          <w:rFonts w:ascii="Calibri" w:eastAsia="Times New Roman" w:hAnsi="Calibri" w:cs="Times New Roman"/>
          <w:lang w:val="en-US" w:eastAsia="en-GB"/>
        </w:rPr>
        <w:t>[</w:t>
      </w:r>
      <w:r w:rsidR="00DD4873" w:rsidRPr="0030410B">
        <w:rPr>
          <w:rFonts w:ascii="Calibri" w:eastAsia="Times New Roman" w:hAnsi="Calibri" w:cs="Times New Roman"/>
          <w:b/>
          <w:lang w:val="en-US" w:eastAsia="en-GB"/>
        </w:rPr>
        <w:t>9d</w:t>
      </w:r>
      <w:r w:rsidR="00DD4873" w:rsidRPr="00C9552F">
        <w:rPr>
          <w:rFonts w:ascii="Calibri" w:eastAsia="Times New Roman" w:hAnsi="Calibri" w:cs="Times New Roman"/>
          <w:lang w:val="en-US" w:eastAsia="en-GB"/>
        </w:rPr>
        <w:t>] = 12.5mM</w:t>
      </w:r>
      <w:r w:rsidR="006C1DEB" w:rsidRPr="00C9552F">
        <w:rPr>
          <w:rFonts w:ascii="Calibri" w:eastAsia="Times New Roman" w:hAnsi="Calibri" w:cs="Times New Roman"/>
          <w:lang w:val="en-US" w:eastAsia="en-GB"/>
        </w:rPr>
        <w:t xml:space="preserve"> with TBAC (400 MHz, CDCl</w:t>
      </w:r>
      <w:r w:rsidR="006C1DEB" w:rsidRPr="0030410B">
        <w:rPr>
          <w:rFonts w:ascii="Calibri" w:eastAsia="Times New Roman" w:hAnsi="Calibri" w:cs="Times New Roman"/>
          <w:vertAlign w:val="subscript"/>
          <w:lang w:val="en-US" w:eastAsia="en-GB"/>
        </w:rPr>
        <w:t>3</w:t>
      </w:r>
      <w:r w:rsidR="006C1DEB" w:rsidRPr="00C9552F">
        <w:rPr>
          <w:rFonts w:ascii="Calibri" w:eastAsia="Times New Roman" w:hAnsi="Calibri" w:cs="Times New Roman"/>
          <w:lang w:val="en-US" w:eastAsia="en-GB"/>
        </w:rPr>
        <w:t>, 298 K).</w:t>
      </w:r>
    </w:p>
    <w:p w14:paraId="5CE99E2E" w14:textId="77777777" w:rsidR="00634B33" w:rsidRPr="00C9552F" w:rsidRDefault="00634B33" w:rsidP="00AC1E9C">
      <w:pPr>
        <w:jc w:val="both"/>
        <w:rPr>
          <w:rFonts w:ascii="Calibri" w:hAnsi="Calibri"/>
          <w:lang w:val="en-CA"/>
        </w:rPr>
      </w:pPr>
      <w:r w:rsidRPr="00C9552F">
        <w:rPr>
          <w:rFonts w:ascii="Calibri" w:hAnsi="Calibri"/>
          <w:lang w:val="en-CA"/>
        </w:rPr>
        <w:br w:type="page"/>
      </w:r>
    </w:p>
    <w:p w14:paraId="5CE99E2F" w14:textId="77777777" w:rsidR="006C1DEB" w:rsidRPr="00C9552F" w:rsidRDefault="000204FF" w:rsidP="00AC1E9C">
      <w:pPr>
        <w:jc w:val="both"/>
        <w:rPr>
          <w:rFonts w:ascii="Calibri" w:eastAsia="Times New Roman" w:hAnsi="Calibri" w:cs="Times New Roman"/>
          <w:lang w:val="en-US" w:eastAsia="en-GB"/>
        </w:rPr>
      </w:pPr>
      <w:r w:rsidRPr="00C9552F">
        <w:rPr>
          <w:rFonts w:ascii="Calibri" w:eastAsia="Times New Roman" w:hAnsi="Calibri" w:cs="Times New Roman"/>
          <w:lang w:val="en-US" w:eastAsia="en-GB"/>
        </w:rPr>
        <w:lastRenderedPageBreak/>
        <w:t>A)</w:t>
      </w:r>
    </w:p>
    <w:p w14:paraId="5CE99E30" w14:textId="77777777" w:rsidR="00B71D95" w:rsidRPr="00C9552F" w:rsidRDefault="00634B33" w:rsidP="00AC1E9C">
      <w:pPr>
        <w:jc w:val="both"/>
        <w:rPr>
          <w:rFonts w:ascii="Calibri" w:hAnsi="Calibri"/>
        </w:rPr>
      </w:pPr>
      <w:r w:rsidRPr="00C9552F">
        <w:rPr>
          <w:rFonts w:ascii="Calibri" w:hAnsi="Calibri"/>
          <w:noProof/>
          <w:lang w:eastAsia="fr-CA"/>
        </w:rPr>
        <w:drawing>
          <wp:inline distT="0" distB="0" distL="0" distR="0" wp14:anchorId="5CE99E7A" wp14:editId="5CE99E7B">
            <wp:extent cx="5486400" cy="2683510"/>
            <wp:effectExtent l="0" t="0" r="0" b="254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SI14a.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5486400" cy="2683510"/>
                    </a:xfrm>
                    <a:prstGeom prst="rect">
                      <a:avLst/>
                    </a:prstGeom>
                  </pic:spPr>
                </pic:pic>
              </a:graphicData>
            </a:graphic>
          </wp:inline>
        </w:drawing>
      </w:r>
    </w:p>
    <w:p w14:paraId="5CE99E31" w14:textId="77777777" w:rsidR="000204FF" w:rsidRPr="00C9552F" w:rsidRDefault="000204FF" w:rsidP="00AC1E9C">
      <w:pPr>
        <w:jc w:val="both"/>
        <w:rPr>
          <w:rFonts w:ascii="Calibri" w:eastAsia="Times New Roman" w:hAnsi="Calibri" w:cs="Times New Roman"/>
          <w:lang w:val="en-US" w:eastAsia="en-GB"/>
        </w:rPr>
      </w:pPr>
      <w:r w:rsidRPr="00C9552F">
        <w:rPr>
          <w:rFonts w:ascii="Calibri" w:eastAsia="Times New Roman" w:hAnsi="Calibri" w:cs="Times New Roman"/>
          <w:lang w:val="en-US" w:eastAsia="en-GB"/>
        </w:rPr>
        <w:t>B)</w:t>
      </w:r>
    </w:p>
    <w:p w14:paraId="5CE99E32" w14:textId="77777777" w:rsidR="000204FF" w:rsidRPr="00C9552F" w:rsidRDefault="000204FF" w:rsidP="00AC1E9C">
      <w:pPr>
        <w:jc w:val="both"/>
        <w:rPr>
          <w:rFonts w:ascii="Calibri" w:hAnsi="Calibri"/>
        </w:rPr>
      </w:pPr>
      <w:r w:rsidRPr="00C9552F">
        <w:rPr>
          <w:rFonts w:ascii="Calibri" w:hAnsi="Calibri"/>
          <w:noProof/>
          <w:lang w:eastAsia="fr-CA"/>
        </w:rPr>
        <w:drawing>
          <wp:inline distT="0" distB="0" distL="0" distR="0" wp14:anchorId="5CE99E7C" wp14:editId="5CE99E7D">
            <wp:extent cx="4582164" cy="2753109"/>
            <wp:effectExtent l="0" t="0" r="8890" b="952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SI14b.pn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4582164" cy="2753109"/>
                    </a:xfrm>
                    <a:prstGeom prst="rect">
                      <a:avLst/>
                    </a:prstGeom>
                  </pic:spPr>
                </pic:pic>
              </a:graphicData>
            </a:graphic>
          </wp:inline>
        </w:drawing>
      </w:r>
    </w:p>
    <w:p w14:paraId="5CE99E33" w14:textId="77777777" w:rsidR="000204FF" w:rsidRPr="00C9552F" w:rsidRDefault="002E2395" w:rsidP="00AC1E9C">
      <w:pPr>
        <w:jc w:val="both"/>
        <w:rPr>
          <w:rFonts w:ascii="Calibri" w:eastAsia="Times New Roman" w:hAnsi="Calibri" w:cs="Times New Roman"/>
          <w:lang w:val="en-US" w:eastAsia="en-GB"/>
        </w:rPr>
      </w:pPr>
      <w:r w:rsidRPr="00C9552F">
        <w:rPr>
          <w:rFonts w:ascii="Calibri" w:eastAsia="Times New Roman" w:hAnsi="Calibri" w:cs="Times New Roman"/>
          <w:lang w:val="en-US" w:eastAsia="en-GB"/>
        </w:rPr>
        <w:t>Figure S14</w:t>
      </w:r>
      <w:r w:rsidR="006E6B10" w:rsidRPr="00C9552F">
        <w:rPr>
          <w:rFonts w:ascii="Calibri" w:eastAsia="Times New Roman" w:hAnsi="Calibri" w:cs="Times New Roman"/>
          <w:lang w:val="en-US" w:eastAsia="en-GB"/>
        </w:rPr>
        <w:t>.</w:t>
      </w:r>
      <w:r w:rsidR="000204FF" w:rsidRPr="00C9552F">
        <w:rPr>
          <w:rFonts w:ascii="Calibri" w:eastAsia="Times New Roman" w:hAnsi="Calibri" w:cs="Times New Roman"/>
          <w:lang w:val="en-US" w:eastAsia="en-GB"/>
        </w:rPr>
        <w:t xml:space="preserve"> Stacked 1H NMR spectra (A) and titration curves (B) of </w:t>
      </w:r>
      <w:r w:rsidR="0010434E" w:rsidRPr="00C9552F">
        <w:rPr>
          <w:rFonts w:ascii="Calibri" w:eastAsia="Times New Roman" w:hAnsi="Calibri" w:cs="Times New Roman"/>
          <w:lang w:val="en-US" w:eastAsia="en-GB"/>
        </w:rPr>
        <w:t>[</w:t>
      </w:r>
      <w:r w:rsidR="0010434E" w:rsidRPr="0030410B">
        <w:rPr>
          <w:rFonts w:ascii="Calibri" w:eastAsia="Times New Roman" w:hAnsi="Calibri" w:cs="Times New Roman"/>
          <w:b/>
          <w:lang w:val="en-US" w:eastAsia="en-GB"/>
        </w:rPr>
        <w:t>10b</w:t>
      </w:r>
      <w:r w:rsidR="0010434E" w:rsidRPr="00C9552F">
        <w:rPr>
          <w:rFonts w:ascii="Calibri" w:eastAsia="Times New Roman" w:hAnsi="Calibri" w:cs="Times New Roman"/>
          <w:lang w:val="en-US" w:eastAsia="en-GB"/>
        </w:rPr>
        <w:t xml:space="preserve">] = 12.5mM </w:t>
      </w:r>
      <w:r w:rsidR="000204FF" w:rsidRPr="00C9552F">
        <w:rPr>
          <w:rFonts w:ascii="Calibri" w:eastAsia="Times New Roman" w:hAnsi="Calibri" w:cs="Times New Roman"/>
          <w:lang w:val="en-US" w:eastAsia="en-GB"/>
        </w:rPr>
        <w:t>with TBAC (400 MHz, CDCl</w:t>
      </w:r>
      <w:r w:rsidR="000204FF" w:rsidRPr="0030410B">
        <w:rPr>
          <w:rFonts w:ascii="Calibri" w:eastAsia="Times New Roman" w:hAnsi="Calibri" w:cs="Times New Roman"/>
          <w:vertAlign w:val="subscript"/>
          <w:lang w:val="en-US" w:eastAsia="en-GB"/>
        </w:rPr>
        <w:t>3</w:t>
      </w:r>
      <w:r w:rsidR="000204FF" w:rsidRPr="00C9552F">
        <w:rPr>
          <w:rFonts w:ascii="Calibri" w:eastAsia="Times New Roman" w:hAnsi="Calibri" w:cs="Times New Roman"/>
          <w:lang w:val="en-US" w:eastAsia="en-GB"/>
        </w:rPr>
        <w:t>, 298 K).</w:t>
      </w:r>
    </w:p>
    <w:p w14:paraId="5CE99E34" w14:textId="77777777" w:rsidR="00634B33" w:rsidRPr="00C9552F" w:rsidRDefault="00634B33" w:rsidP="00AC1E9C">
      <w:pPr>
        <w:jc w:val="both"/>
        <w:rPr>
          <w:rFonts w:ascii="Calibri" w:hAnsi="Calibri"/>
          <w:lang w:val="en-CA"/>
        </w:rPr>
      </w:pPr>
      <w:r w:rsidRPr="00C9552F">
        <w:rPr>
          <w:rFonts w:ascii="Calibri" w:hAnsi="Calibri"/>
          <w:lang w:val="en-CA"/>
        </w:rPr>
        <w:br w:type="page"/>
      </w:r>
    </w:p>
    <w:p w14:paraId="5CE99E35" w14:textId="77777777" w:rsidR="000204FF" w:rsidRPr="00C9552F" w:rsidRDefault="000204FF" w:rsidP="00AC1E9C">
      <w:pPr>
        <w:jc w:val="both"/>
        <w:rPr>
          <w:rFonts w:ascii="Calibri" w:eastAsia="Times New Roman" w:hAnsi="Calibri" w:cs="Times New Roman"/>
          <w:lang w:val="en-US" w:eastAsia="en-GB"/>
        </w:rPr>
      </w:pPr>
      <w:r w:rsidRPr="00C9552F">
        <w:rPr>
          <w:rFonts w:ascii="Calibri" w:eastAsia="Times New Roman" w:hAnsi="Calibri" w:cs="Times New Roman"/>
          <w:lang w:val="en-US" w:eastAsia="en-GB"/>
        </w:rPr>
        <w:lastRenderedPageBreak/>
        <w:t>A)</w:t>
      </w:r>
    </w:p>
    <w:p w14:paraId="5CE99E36" w14:textId="77777777" w:rsidR="00B71D95" w:rsidRPr="00C9552F" w:rsidRDefault="000F31EC" w:rsidP="00AC1E9C">
      <w:pPr>
        <w:jc w:val="both"/>
        <w:rPr>
          <w:rFonts w:ascii="Calibri" w:hAnsi="Calibri"/>
        </w:rPr>
      </w:pPr>
      <w:r w:rsidRPr="00C9552F">
        <w:rPr>
          <w:rFonts w:ascii="Calibri" w:hAnsi="Calibri"/>
          <w:noProof/>
          <w:lang w:eastAsia="fr-CA"/>
        </w:rPr>
        <w:drawing>
          <wp:inline distT="0" distB="0" distL="0" distR="0" wp14:anchorId="5CE99E7E" wp14:editId="5CE99E7F">
            <wp:extent cx="5486400" cy="268732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ESI15a.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5486400" cy="2687320"/>
                    </a:xfrm>
                    <a:prstGeom prst="rect">
                      <a:avLst/>
                    </a:prstGeom>
                  </pic:spPr>
                </pic:pic>
              </a:graphicData>
            </a:graphic>
          </wp:inline>
        </w:drawing>
      </w:r>
    </w:p>
    <w:p w14:paraId="5CE99E37" w14:textId="77777777" w:rsidR="000204FF" w:rsidRPr="00C9552F" w:rsidRDefault="000204FF" w:rsidP="00AC1E9C">
      <w:pPr>
        <w:jc w:val="both"/>
        <w:rPr>
          <w:rFonts w:ascii="Calibri" w:eastAsia="Times New Roman" w:hAnsi="Calibri" w:cs="Times New Roman"/>
          <w:lang w:val="en-US" w:eastAsia="en-GB"/>
        </w:rPr>
      </w:pPr>
      <w:r w:rsidRPr="00C9552F">
        <w:rPr>
          <w:rFonts w:ascii="Calibri" w:eastAsia="Times New Roman" w:hAnsi="Calibri" w:cs="Times New Roman"/>
          <w:lang w:val="en-US" w:eastAsia="en-GB"/>
        </w:rPr>
        <w:t>B)</w:t>
      </w:r>
    </w:p>
    <w:p w14:paraId="5CE99E38" w14:textId="77777777" w:rsidR="000204FF" w:rsidRPr="00C9552F" w:rsidRDefault="00DD0E21" w:rsidP="00AC1E9C">
      <w:pPr>
        <w:jc w:val="both"/>
        <w:rPr>
          <w:rFonts w:ascii="Calibri" w:hAnsi="Calibri"/>
        </w:rPr>
      </w:pPr>
      <w:r w:rsidRPr="00C9552F">
        <w:rPr>
          <w:rFonts w:ascii="Calibri" w:hAnsi="Calibri"/>
          <w:noProof/>
          <w:lang w:eastAsia="fr-CA"/>
        </w:rPr>
        <w:drawing>
          <wp:inline distT="0" distB="0" distL="0" distR="0" wp14:anchorId="5CE99E80" wp14:editId="5CE99E81">
            <wp:extent cx="4582164" cy="2753109"/>
            <wp:effectExtent l="0" t="0" r="8890"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SI15b.pn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4582164" cy="2753109"/>
                    </a:xfrm>
                    <a:prstGeom prst="rect">
                      <a:avLst/>
                    </a:prstGeom>
                  </pic:spPr>
                </pic:pic>
              </a:graphicData>
            </a:graphic>
          </wp:inline>
        </w:drawing>
      </w:r>
    </w:p>
    <w:p w14:paraId="5CE99E39" w14:textId="77777777" w:rsidR="000204FF" w:rsidRPr="00C9552F" w:rsidRDefault="002E2395" w:rsidP="00AC1E9C">
      <w:pPr>
        <w:jc w:val="both"/>
        <w:rPr>
          <w:rFonts w:ascii="Calibri" w:eastAsia="Times New Roman" w:hAnsi="Calibri" w:cs="Times New Roman"/>
          <w:lang w:val="en-US" w:eastAsia="en-GB"/>
        </w:rPr>
      </w:pPr>
      <w:r w:rsidRPr="00C9552F">
        <w:rPr>
          <w:rFonts w:ascii="Calibri" w:eastAsia="Times New Roman" w:hAnsi="Calibri" w:cs="Times New Roman"/>
          <w:lang w:val="en-US" w:eastAsia="en-GB"/>
        </w:rPr>
        <w:t>Figure S15</w:t>
      </w:r>
      <w:r w:rsidR="006E6B10" w:rsidRPr="00C9552F">
        <w:rPr>
          <w:rFonts w:ascii="Calibri" w:eastAsia="Times New Roman" w:hAnsi="Calibri" w:cs="Times New Roman"/>
          <w:lang w:val="en-US" w:eastAsia="en-GB"/>
        </w:rPr>
        <w:t>.</w:t>
      </w:r>
      <w:r w:rsidR="000204FF" w:rsidRPr="00C9552F">
        <w:rPr>
          <w:rFonts w:ascii="Calibri" w:eastAsia="Times New Roman" w:hAnsi="Calibri" w:cs="Times New Roman"/>
          <w:lang w:val="en-US" w:eastAsia="en-GB"/>
        </w:rPr>
        <w:t xml:space="preserve"> Stacked 1H NMR spectra (A) and titration curves (B) of </w:t>
      </w:r>
      <w:r w:rsidR="0010434E" w:rsidRPr="00C9552F">
        <w:rPr>
          <w:rFonts w:ascii="Calibri" w:eastAsia="Times New Roman" w:hAnsi="Calibri" w:cs="Times New Roman"/>
          <w:lang w:val="en-US" w:eastAsia="en-GB"/>
        </w:rPr>
        <w:t>[</w:t>
      </w:r>
      <w:r w:rsidR="0010434E" w:rsidRPr="0030410B">
        <w:rPr>
          <w:rFonts w:ascii="Calibri" w:eastAsia="Times New Roman" w:hAnsi="Calibri" w:cs="Times New Roman"/>
          <w:vertAlign w:val="subscript"/>
          <w:lang w:val="en-US" w:eastAsia="en-GB"/>
        </w:rPr>
        <w:t>11b</w:t>
      </w:r>
      <w:r w:rsidR="0010434E" w:rsidRPr="00C9552F">
        <w:rPr>
          <w:rFonts w:ascii="Calibri" w:eastAsia="Times New Roman" w:hAnsi="Calibri" w:cs="Times New Roman"/>
          <w:lang w:val="en-US" w:eastAsia="en-GB"/>
        </w:rPr>
        <w:t xml:space="preserve">] = 12.5mM </w:t>
      </w:r>
      <w:r w:rsidR="000204FF" w:rsidRPr="00C9552F">
        <w:rPr>
          <w:rFonts w:ascii="Calibri" w:eastAsia="Times New Roman" w:hAnsi="Calibri" w:cs="Times New Roman"/>
          <w:lang w:val="en-US" w:eastAsia="en-GB"/>
        </w:rPr>
        <w:t>with TBAC (400 MHz, CDCl</w:t>
      </w:r>
      <w:r w:rsidR="000204FF" w:rsidRPr="0030410B">
        <w:rPr>
          <w:rFonts w:ascii="Calibri" w:eastAsia="Times New Roman" w:hAnsi="Calibri" w:cs="Times New Roman"/>
          <w:vertAlign w:val="subscript"/>
          <w:lang w:val="en-US" w:eastAsia="en-GB"/>
        </w:rPr>
        <w:t>3</w:t>
      </w:r>
      <w:r w:rsidR="000204FF" w:rsidRPr="00C9552F">
        <w:rPr>
          <w:rFonts w:ascii="Calibri" w:eastAsia="Times New Roman" w:hAnsi="Calibri" w:cs="Times New Roman"/>
          <w:lang w:val="en-US" w:eastAsia="en-GB"/>
        </w:rPr>
        <w:t>, 298 K).</w:t>
      </w:r>
    </w:p>
    <w:p w14:paraId="5CE99E3A" w14:textId="77777777" w:rsidR="000204FF" w:rsidRPr="00C9552F" w:rsidRDefault="00DC0F05" w:rsidP="00AC1E9C">
      <w:pPr>
        <w:pStyle w:val="Titre2"/>
        <w:jc w:val="both"/>
        <w:rPr>
          <w:rFonts w:ascii="Calibri" w:hAnsi="Calibri"/>
          <w:sz w:val="22"/>
          <w:szCs w:val="22"/>
        </w:rPr>
      </w:pPr>
      <w:bookmarkStart w:id="14" w:name="_Toc400368299"/>
      <w:r w:rsidRPr="00C9552F">
        <w:rPr>
          <w:rFonts w:ascii="Calibri" w:hAnsi="Calibri"/>
          <w:sz w:val="22"/>
          <w:szCs w:val="22"/>
        </w:rPr>
        <w:t>HPTS</w:t>
      </w:r>
      <w:r w:rsidR="00986621" w:rsidRPr="00C9552F">
        <w:rPr>
          <w:rFonts w:ascii="Calibri" w:hAnsi="Calibri"/>
          <w:sz w:val="22"/>
          <w:szCs w:val="22"/>
        </w:rPr>
        <w:t>-based fluorescence assays</w:t>
      </w:r>
      <w:bookmarkEnd w:id="14"/>
    </w:p>
    <w:p w14:paraId="5CE99E3B" w14:textId="77777777" w:rsidR="00856617" w:rsidRPr="00C9552F" w:rsidRDefault="00856617" w:rsidP="00AC1E9C">
      <w:pPr>
        <w:pStyle w:val="Titre3"/>
        <w:spacing w:before="120"/>
        <w:jc w:val="both"/>
        <w:rPr>
          <w:rFonts w:ascii="Calibri" w:hAnsi="Calibri"/>
          <w:sz w:val="22"/>
          <w:szCs w:val="22"/>
        </w:rPr>
      </w:pPr>
      <w:bookmarkStart w:id="15" w:name="_Toc400368300"/>
      <w:r w:rsidRPr="00C9552F">
        <w:rPr>
          <w:rFonts w:ascii="Calibri" w:hAnsi="Calibri"/>
          <w:sz w:val="22"/>
          <w:szCs w:val="22"/>
        </w:rPr>
        <w:t>Preparation of EYPC liposomes for HPTS-based fluorescence assays</w:t>
      </w:r>
      <w:bookmarkEnd w:id="15"/>
    </w:p>
    <w:p w14:paraId="5CE99E3C" w14:textId="77777777" w:rsidR="00856617" w:rsidRPr="00C9552F" w:rsidRDefault="00856617" w:rsidP="00AC1E9C">
      <w:pPr>
        <w:jc w:val="both"/>
        <w:rPr>
          <w:rFonts w:ascii="Calibri" w:hAnsi="Calibri" w:cs="Times New Roman"/>
          <w:lang w:val="en-US"/>
        </w:rPr>
      </w:pPr>
      <w:r w:rsidRPr="00C9552F">
        <w:rPr>
          <w:rFonts w:ascii="Calibri" w:hAnsi="Calibri" w:cs="Times New Roman"/>
          <w:lang w:val="en-US"/>
        </w:rPr>
        <w:t xml:space="preserve">The procedures are the same as the </w:t>
      </w:r>
      <w:r w:rsidRPr="00C9552F">
        <w:rPr>
          <w:rFonts w:ascii="Calibri" w:hAnsi="Calibri" w:cs="Times New Roman"/>
          <w:i/>
          <w:lang w:val="en-US"/>
        </w:rPr>
        <w:t>Preparation of EYPC liposomes for lucigenin-based fluorescence assays</w:t>
      </w:r>
      <w:r w:rsidRPr="00C9552F">
        <w:rPr>
          <w:rFonts w:ascii="Calibri" w:hAnsi="Calibri" w:cs="Times New Roman"/>
          <w:lang w:val="en-US"/>
        </w:rPr>
        <w:t>, except that the lucigenin is replaced by a HPTS solution of 0.1 mM containing 100 mM of NaCl or NaClO</w:t>
      </w:r>
      <w:r w:rsidRPr="00C9552F">
        <w:rPr>
          <w:rFonts w:ascii="Calibri" w:hAnsi="Calibri" w:cs="Times New Roman"/>
          <w:vertAlign w:val="subscript"/>
          <w:lang w:val="en-US"/>
        </w:rPr>
        <w:t>4</w:t>
      </w:r>
      <w:r w:rsidRPr="00C9552F">
        <w:rPr>
          <w:rFonts w:ascii="Calibri" w:hAnsi="Calibri" w:cs="Times New Roman"/>
          <w:lang w:val="en-US"/>
        </w:rPr>
        <w:t>.</w:t>
      </w:r>
    </w:p>
    <w:p w14:paraId="5CE99E3D" w14:textId="77777777" w:rsidR="00552082" w:rsidRPr="00C9552F" w:rsidRDefault="00552082" w:rsidP="00AC1E9C">
      <w:pPr>
        <w:pStyle w:val="Titre3"/>
        <w:jc w:val="both"/>
        <w:rPr>
          <w:rFonts w:ascii="Calibri" w:hAnsi="Calibri"/>
          <w:sz w:val="22"/>
          <w:szCs w:val="22"/>
        </w:rPr>
      </w:pPr>
      <w:bookmarkStart w:id="16" w:name="_Toc400368301"/>
      <w:r w:rsidRPr="00C9552F">
        <w:rPr>
          <w:rFonts w:ascii="Calibri" w:hAnsi="Calibri"/>
          <w:sz w:val="22"/>
          <w:szCs w:val="22"/>
        </w:rPr>
        <w:lastRenderedPageBreak/>
        <w:t>HPTS-based fluorescence assays with EYPC liposomes</w:t>
      </w:r>
      <w:bookmarkEnd w:id="16"/>
    </w:p>
    <w:p w14:paraId="5CE99E3E" w14:textId="77777777" w:rsidR="00856617" w:rsidRPr="00C9552F" w:rsidRDefault="00552082" w:rsidP="00AC1E9C">
      <w:pPr>
        <w:jc w:val="both"/>
        <w:rPr>
          <w:rFonts w:ascii="Calibri" w:hAnsi="Calibri"/>
          <w:lang w:val="en-GB" w:eastAsia="en-GB"/>
        </w:rPr>
      </w:pPr>
      <w:r w:rsidRPr="00C9552F">
        <w:rPr>
          <w:rFonts w:ascii="Calibri" w:hAnsi="Calibri" w:cs="Times New Roman"/>
          <w:lang w:val="en-US"/>
        </w:rPr>
        <w:t xml:space="preserve">The procedures are the same as the </w:t>
      </w:r>
      <w:r w:rsidRPr="00C9552F">
        <w:rPr>
          <w:rFonts w:ascii="Calibri" w:hAnsi="Calibri" w:cs="Times New Roman"/>
          <w:i/>
          <w:lang w:val="en-US"/>
        </w:rPr>
        <w:t>Lucigenin-based fluorescence assays with EYPC liposomes</w:t>
      </w:r>
      <w:r w:rsidRPr="00C9552F">
        <w:rPr>
          <w:rFonts w:ascii="Calibri" w:hAnsi="Calibri" w:cs="Times New Roman"/>
          <w:lang w:val="en-US"/>
        </w:rPr>
        <w:t>, except that it was with the liposomes containing the HPTS probe.</w:t>
      </w:r>
    </w:p>
    <w:p w14:paraId="5CE99E3F" w14:textId="77777777" w:rsidR="000204FF" w:rsidRPr="00C9552F" w:rsidRDefault="00DC0F05" w:rsidP="00AC1E9C">
      <w:pPr>
        <w:jc w:val="both"/>
        <w:rPr>
          <w:rFonts w:ascii="Calibri" w:hAnsi="Calibri"/>
        </w:rPr>
      </w:pPr>
      <w:r w:rsidRPr="00C9552F">
        <w:rPr>
          <w:rFonts w:ascii="Calibri" w:hAnsi="Calibri"/>
          <w:noProof/>
          <w:lang w:eastAsia="fr-CA"/>
        </w:rPr>
        <w:drawing>
          <wp:inline distT="0" distB="0" distL="0" distR="0" wp14:anchorId="5CE99E82" wp14:editId="5CE99E83">
            <wp:extent cx="5039428" cy="3210373"/>
            <wp:effectExtent l="0" t="0" r="889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16.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5039428" cy="3210373"/>
                    </a:xfrm>
                    <a:prstGeom prst="rect">
                      <a:avLst/>
                    </a:prstGeom>
                  </pic:spPr>
                </pic:pic>
              </a:graphicData>
            </a:graphic>
          </wp:inline>
        </w:drawing>
      </w:r>
    </w:p>
    <w:p w14:paraId="5CE99E41" w14:textId="4B121727" w:rsidR="00DC0F05" w:rsidRPr="00F126B5" w:rsidRDefault="002E2395" w:rsidP="00AC1E9C">
      <w:pPr>
        <w:jc w:val="both"/>
        <w:rPr>
          <w:rFonts w:ascii="Calibri" w:eastAsia="Times New Roman" w:hAnsi="Calibri" w:cs="Times New Roman"/>
          <w:lang w:val="en-US" w:eastAsia="en-GB"/>
        </w:rPr>
      </w:pPr>
      <w:r w:rsidRPr="00C9552F">
        <w:rPr>
          <w:rFonts w:ascii="Calibri" w:eastAsia="Times New Roman" w:hAnsi="Calibri" w:cs="Times New Roman"/>
          <w:lang w:val="en-US" w:eastAsia="en-GB"/>
        </w:rPr>
        <w:t>Figure S16</w:t>
      </w:r>
      <w:r w:rsidR="006E6B10" w:rsidRPr="00C9552F">
        <w:rPr>
          <w:rFonts w:ascii="Calibri" w:eastAsia="Times New Roman" w:hAnsi="Calibri" w:cs="Times New Roman"/>
          <w:lang w:val="en-US" w:eastAsia="en-GB"/>
        </w:rPr>
        <w:t>.</w:t>
      </w:r>
      <w:r w:rsidR="00DC0F05" w:rsidRPr="00C9552F">
        <w:rPr>
          <w:rFonts w:ascii="Calibri" w:eastAsia="Times New Roman" w:hAnsi="Calibri" w:cs="Times New Roman"/>
          <w:lang w:val="en-US" w:eastAsia="en-GB"/>
        </w:rPr>
        <w:t xml:space="preserve"> HPTS-based transport assay of imidazolium salt </w:t>
      </w:r>
      <w:r w:rsidR="00DC0F05" w:rsidRPr="0030410B">
        <w:rPr>
          <w:rFonts w:ascii="Calibri" w:eastAsia="Times New Roman" w:hAnsi="Calibri" w:cs="Times New Roman"/>
          <w:b/>
          <w:lang w:val="en-US" w:eastAsia="en-GB"/>
        </w:rPr>
        <w:t>9d</w:t>
      </w:r>
      <w:r w:rsidR="00DC0F05" w:rsidRPr="00C9552F">
        <w:rPr>
          <w:rFonts w:ascii="Calibri" w:eastAsia="Times New Roman" w:hAnsi="Calibri" w:cs="Times New Roman"/>
          <w:lang w:val="en-US" w:eastAsia="en-GB"/>
        </w:rPr>
        <w:t xml:space="preserve"> at 15 mol% relative to EYPC. Intra</w:t>
      </w:r>
      <w:r w:rsidR="006E6B10" w:rsidRPr="00C9552F">
        <w:rPr>
          <w:rFonts w:ascii="Calibri" w:eastAsia="Times New Roman" w:hAnsi="Calibri" w:cs="Times New Roman"/>
          <w:lang w:val="en-US" w:eastAsia="en-GB"/>
        </w:rPr>
        <w:t>vesicular: 0.1 HPTS, 100 mM NaOCl</w:t>
      </w:r>
      <w:r w:rsidR="006E6B10" w:rsidRPr="00C9552F">
        <w:rPr>
          <w:rFonts w:ascii="Calibri" w:eastAsia="Times New Roman" w:hAnsi="Calibri" w:cs="Times New Roman"/>
          <w:vertAlign w:val="subscript"/>
          <w:lang w:val="en-US" w:eastAsia="en-GB"/>
        </w:rPr>
        <w:t>4</w:t>
      </w:r>
      <w:r w:rsidR="00DC0F05" w:rsidRPr="00C9552F">
        <w:rPr>
          <w:rFonts w:ascii="Calibri" w:eastAsia="Times New Roman" w:hAnsi="Calibri" w:cs="Times New Roman"/>
          <w:lang w:val="en-US" w:eastAsia="en-GB"/>
        </w:rPr>
        <w:t>, 10 mM phosphate buffer (pH=6.2). Extravesicular: 100 mM NaX or Na2X, 10 mM phosphate buffer (pH=6.2).</w:t>
      </w:r>
    </w:p>
    <w:p w14:paraId="1ABA8134" w14:textId="13C1055A" w:rsidR="00F126B5" w:rsidRPr="00C9552F" w:rsidRDefault="00F126B5" w:rsidP="00AC1E9C">
      <w:pPr>
        <w:pStyle w:val="Titre2"/>
        <w:jc w:val="both"/>
        <w:rPr>
          <w:rFonts w:ascii="Calibri" w:hAnsi="Calibri"/>
          <w:sz w:val="22"/>
          <w:szCs w:val="22"/>
        </w:rPr>
      </w:pPr>
      <w:bookmarkStart w:id="17" w:name="_Toc400368302"/>
      <w:r>
        <w:rPr>
          <w:rFonts w:ascii="Calibri" w:hAnsi="Calibri"/>
          <w:sz w:val="22"/>
          <w:szCs w:val="22"/>
        </w:rPr>
        <w:t>U-tube experiments</w:t>
      </w:r>
      <w:bookmarkEnd w:id="17"/>
    </w:p>
    <w:p w14:paraId="41CBA6CF" w14:textId="64F9C4ED" w:rsidR="00F126B5" w:rsidRDefault="004148B5" w:rsidP="00AC1E9C">
      <w:pPr>
        <w:jc w:val="both"/>
        <w:rPr>
          <w:rFonts w:ascii="Calibri" w:hAnsi="Calibri" w:cs="Times New Roman"/>
          <w:lang w:val="en-US"/>
        </w:rPr>
      </w:pPr>
      <w:r>
        <w:rPr>
          <w:rFonts w:ascii="Calibri" w:hAnsi="Calibri" w:cs="Times New Roman"/>
          <w:lang w:val="en-US"/>
        </w:rPr>
        <w:t>U-tube experiment i</w:t>
      </w:r>
      <w:r w:rsidR="007542A0">
        <w:rPr>
          <w:rFonts w:ascii="Calibri" w:hAnsi="Calibri" w:cs="Times New Roman"/>
          <w:lang w:val="en-US"/>
        </w:rPr>
        <w:t>s performed in a U-shaped glass</w:t>
      </w:r>
      <w:r>
        <w:rPr>
          <w:rFonts w:ascii="Calibri" w:hAnsi="Calibri" w:cs="Times New Roman"/>
          <w:lang w:val="en-US"/>
        </w:rPr>
        <w:t xml:space="preserve"> tube in which two aqueous phases are separated by a bulk hydrophobic solvent, such as chloroform (Figure S17).</w:t>
      </w:r>
      <w:r w:rsidR="00614331" w:rsidRPr="00614331">
        <w:rPr>
          <w:rFonts w:ascii="Calibri" w:hAnsi="Calibri" w:cs="Times New Roman"/>
          <w:i/>
          <w:lang w:val="en-US"/>
        </w:rPr>
        <w:t>(3)</w:t>
      </w:r>
      <w:r w:rsidRPr="00614331">
        <w:rPr>
          <w:rFonts w:ascii="Calibri" w:hAnsi="Calibri" w:cs="Times New Roman"/>
          <w:i/>
          <w:lang w:val="en-US"/>
        </w:rPr>
        <w:t xml:space="preserve"> </w:t>
      </w:r>
      <w:r w:rsidR="007542A0">
        <w:rPr>
          <w:rFonts w:ascii="Calibri" w:hAnsi="Calibri" w:cs="Times New Roman"/>
          <w:lang w:val="en-US"/>
        </w:rPr>
        <w:t xml:space="preserve">U-tube experiment was performed with </w:t>
      </w:r>
      <w:r w:rsidR="00614331">
        <w:rPr>
          <w:rFonts w:ascii="Calibri" w:hAnsi="Calibri" w:cs="Times New Roman"/>
          <w:lang w:val="en-US"/>
        </w:rPr>
        <w:t>t</w:t>
      </w:r>
      <w:r w:rsidR="00F126B5">
        <w:rPr>
          <w:rFonts w:ascii="Calibri" w:hAnsi="Calibri" w:cs="Times New Roman"/>
          <w:lang w:val="en-US"/>
        </w:rPr>
        <w:t xml:space="preserve">ransporter </w:t>
      </w:r>
      <w:r w:rsidR="00F126B5">
        <w:rPr>
          <w:rFonts w:ascii="Calibri" w:hAnsi="Calibri" w:cs="Times New Roman"/>
          <w:b/>
          <w:lang w:val="en-US"/>
        </w:rPr>
        <w:t>9d</w:t>
      </w:r>
      <w:r w:rsidR="00F126B5">
        <w:rPr>
          <w:rFonts w:ascii="Calibri" w:hAnsi="Calibri" w:cs="Times New Roman"/>
          <w:lang w:val="en-US"/>
        </w:rPr>
        <w:t xml:space="preserve"> </w:t>
      </w:r>
      <w:r w:rsidR="007542A0">
        <w:rPr>
          <w:rFonts w:ascii="Calibri" w:hAnsi="Calibri" w:cs="Times New Roman"/>
          <w:lang w:val="en-US"/>
        </w:rPr>
        <w:t>in order to confirm the carrier transport mechanism.</w:t>
      </w:r>
    </w:p>
    <w:p w14:paraId="6734FA99" w14:textId="6E6AD654" w:rsidR="007542A0" w:rsidRDefault="007133D4" w:rsidP="00AC1E9C">
      <w:pPr>
        <w:jc w:val="both"/>
        <w:rPr>
          <w:rFonts w:ascii="Calibri" w:hAnsi="Calibri" w:cs="Times New Roman"/>
          <w:lang w:val="en-US"/>
        </w:rPr>
      </w:pPr>
      <w:r>
        <w:rPr>
          <w:rFonts w:ascii="Calibri" w:hAnsi="Calibri" w:cs="Times New Roman"/>
          <w:noProof/>
          <w:lang w:eastAsia="fr-CA"/>
        </w:rPr>
        <w:drawing>
          <wp:inline distT="0" distB="0" distL="0" distR="0" wp14:anchorId="13AD5818" wp14:editId="72A4152C">
            <wp:extent cx="1411605" cy="173355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tube test.jpg"/>
                    <pic:cNvPicPr/>
                  </pic:nvPicPr>
                  <pic:blipFill>
                    <a:blip r:embed="rId66">
                      <a:extLst>
                        <a:ext uri="{28A0092B-C50C-407E-A947-70E740481C1C}">
                          <a14:useLocalDpi xmlns:a14="http://schemas.microsoft.com/office/drawing/2010/main" val="0"/>
                        </a:ext>
                      </a:extLst>
                    </a:blip>
                    <a:stretch>
                      <a:fillRect/>
                    </a:stretch>
                  </pic:blipFill>
                  <pic:spPr>
                    <a:xfrm>
                      <a:off x="0" y="0"/>
                      <a:ext cx="1430691" cy="1756989"/>
                    </a:xfrm>
                    <a:prstGeom prst="rect">
                      <a:avLst/>
                    </a:prstGeom>
                  </pic:spPr>
                </pic:pic>
              </a:graphicData>
            </a:graphic>
          </wp:inline>
        </w:drawing>
      </w:r>
    </w:p>
    <w:p w14:paraId="566F638C" w14:textId="615B00CE" w:rsidR="007542A0" w:rsidRDefault="007542A0" w:rsidP="00AC1E9C">
      <w:pPr>
        <w:jc w:val="both"/>
        <w:rPr>
          <w:rFonts w:ascii="Calibri" w:eastAsia="Times New Roman" w:hAnsi="Calibri" w:cs="Times New Roman"/>
          <w:lang w:val="en-US" w:eastAsia="en-GB"/>
        </w:rPr>
      </w:pPr>
      <w:r>
        <w:rPr>
          <w:rFonts w:ascii="Calibri" w:eastAsia="Times New Roman" w:hAnsi="Calibri" w:cs="Times New Roman"/>
          <w:lang w:val="en-US" w:eastAsia="en-GB"/>
        </w:rPr>
        <w:t>Figure S17</w:t>
      </w:r>
      <w:r w:rsidRPr="00C9552F">
        <w:rPr>
          <w:rFonts w:ascii="Calibri" w:eastAsia="Times New Roman" w:hAnsi="Calibri" w:cs="Times New Roman"/>
          <w:lang w:val="en-US" w:eastAsia="en-GB"/>
        </w:rPr>
        <w:t xml:space="preserve">. </w:t>
      </w:r>
      <w:r>
        <w:rPr>
          <w:rFonts w:ascii="Calibri" w:eastAsia="Times New Roman" w:hAnsi="Calibri" w:cs="Times New Roman"/>
          <w:lang w:val="en-US" w:eastAsia="en-GB"/>
        </w:rPr>
        <w:t xml:space="preserve">U-tube experiment scheme. A: </w:t>
      </w:r>
      <w:r w:rsidR="00772F6C">
        <w:rPr>
          <w:rFonts w:ascii="Calibri" w:eastAsia="Times New Roman" w:hAnsi="Calibri" w:cs="Times New Roman"/>
          <w:lang w:val="en-US" w:eastAsia="en-GB"/>
        </w:rPr>
        <w:t xml:space="preserve">Aqueous phase containing 0.1 mM </w:t>
      </w:r>
      <w:r>
        <w:rPr>
          <w:rFonts w:ascii="Calibri" w:eastAsia="Times New Roman" w:hAnsi="Calibri" w:cs="Times New Roman"/>
          <w:lang w:val="en-US" w:eastAsia="en-GB"/>
        </w:rPr>
        <w:t xml:space="preserve">Lucigenin (water, 5 mL). B: </w:t>
      </w:r>
      <w:r w:rsidR="00772F6C">
        <w:rPr>
          <w:rFonts w:ascii="Calibri" w:eastAsia="Times New Roman" w:hAnsi="Calibri" w:cs="Times New Roman"/>
          <w:lang w:val="en-US" w:eastAsia="en-GB"/>
        </w:rPr>
        <w:t>R</w:t>
      </w:r>
      <w:r>
        <w:rPr>
          <w:rFonts w:ascii="Calibri" w:eastAsia="Times New Roman" w:hAnsi="Calibri" w:cs="Times New Roman"/>
          <w:lang w:val="en-US" w:eastAsia="en-GB"/>
        </w:rPr>
        <w:t>eceiving phase (</w:t>
      </w:r>
      <w:r w:rsidR="00772F6C">
        <w:rPr>
          <w:rFonts w:ascii="Calibri" w:eastAsia="Times New Roman" w:hAnsi="Calibri" w:cs="Times New Roman"/>
          <w:lang w:val="en-US" w:eastAsia="en-GB"/>
        </w:rPr>
        <w:t xml:space="preserve">water, </w:t>
      </w:r>
      <w:r>
        <w:rPr>
          <w:rFonts w:ascii="Calibri" w:eastAsia="Times New Roman" w:hAnsi="Calibri" w:cs="Times New Roman"/>
          <w:lang w:val="en-US" w:eastAsia="en-GB"/>
        </w:rPr>
        <w:t xml:space="preserve">5 mL). C: </w:t>
      </w:r>
      <w:r w:rsidR="00772F6C">
        <w:rPr>
          <w:rFonts w:ascii="Calibri" w:eastAsia="Times New Roman" w:hAnsi="Calibri" w:cs="Times New Roman"/>
          <w:lang w:val="en-US" w:eastAsia="en-GB"/>
        </w:rPr>
        <w:t>Bulk organic phase (CHCl</w:t>
      </w:r>
      <w:r w:rsidR="00772F6C">
        <w:rPr>
          <w:rFonts w:ascii="Calibri" w:eastAsia="Times New Roman" w:hAnsi="Calibri" w:cs="Times New Roman"/>
          <w:vertAlign w:val="subscript"/>
          <w:lang w:val="en-US" w:eastAsia="en-GB"/>
        </w:rPr>
        <w:t>3</w:t>
      </w:r>
      <w:r w:rsidR="00772F6C">
        <w:rPr>
          <w:rFonts w:ascii="Calibri" w:eastAsia="Times New Roman" w:hAnsi="Calibri" w:cs="Times New Roman"/>
          <w:lang w:val="en-US" w:eastAsia="en-GB"/>
        </w:rPr>
        <w:t>, 10 mL) with transporter</w:t>
      </w:r>
      <w:r w:rsidR="00772F6C">
        <w:rPr>
          <w:rFonts w:ascii="Calibri" w:eastAsia="Times New Roman" w:hAnsi="Calibri" w:cs="Times New Roman"/>
          <w:b/>
          <w:lang w:val="en-US" w:eastAsia="en-GB"/>
        </w:rPr>
        <w:t xml:space="preserve"> </w:t>
      </w:r>
      <w:r>
        <w:rPr>
          <w:rFonts w:ascii="Calibri" w:eastAsia="Times New Roman" w:hAnsi="Calibri" w:cs="Times New Roman"/>
          <w:b/>
          <w:lang w:val="en-US" w:eastAsia="en-GB"/>
        </w:rPr>
        <w:t>9d</w:t>
      </w:r>
      <w:r>
        <w:rPr>
          <w:rFonts w:ascii="Calibri" w:eastAsia="Times New Roman" w:hAnsi="Calibri" w:cs="Times New Roman"/>
          <w:lang w:val="en-US" w:eastAsia="en-GB"/>
        </w:rPr>
        <w:t xml:space="preserve"> (1mM) </w:t>
      </w:r>
      <w:r w:rsidR="00772F6C">
        <w:rPr>
          <w:rFonts w:ascii="Calibri" w:eastAsia="Times New Roman" w:hAnsi="Calibri" w:cs="Times New Roman"/>
          <w:lang w:val="en-US" w:eastAsia="en-GB"/>
        </w:rPr>
        <w:t>or without.</w:t>
      </w:r>
    </w:p>
    <w:p w14:paraId="468ABC00" w14:textId="6F236265" w:rsidR="00614331" w:rsidRDefault="00614331" w:rsidP="00AC1E9C">
      <w:pPr>
        <w:jc w:val="both"/>
        <w:rPr>
          <w:rFonts w:ascii="Calibri" w:eastAsia="Times New Roman" w:hAnsi="Calibri" w:cs="Times New Roman"/>
          <w:lang w:val="en-US" w:eastAsia="en-GB"/>
        </w:rPr>
      </w:pPr>
      <w:r>
        <w:rPr>
          <w:rFonts w:ascii="Calibri" w:eastAsia="Times New Roman" w:hAnsi="Calibri" w:cs="Times New Roman"/>
          <w:lang w:val="en-US" w:eastAsia="en-GB"/>
        </w:rPr>
        <w:lastRenderedPageBreak/>
        <w:t xml:space="preserve">If transporter </w:t>
      </w:r>
      <w:r>
        <w:rPr>
          <w:rFonts w:ascii="Calibri" w:eastAsia="Times New Roman" w:hAnsi="Calibri" w:cs="Times New Roman"/>
          <w:b/>
          <w:lang w:val="en-US" w:eastAsia="en-GB"/>
        </w:rPr>
        <w:t>9d</w:t>
      </w:r>
      <w:r>
        <w:rPr>
          <w:rFonts w:ascii="Calibri" w:eastAsia="Times New Roman" w:hAnsi="Calibri" w:cs="Times New Roman"/>
          <w:lang w:val="en-US" w:eastAsia="en-GB"/>
        </w:rPr>
        <w:t xml:space="preserve"> is able to </w:t>
      </w:r>
      <w:r w:rsidR="00367B76">
        <w:rPr>
          <w:rFonts w:ascii="Calibri" w:eastAsia="Times New Roman" w:hAnsi="Calibri" w:cs="Times New Roman"/>
          <w:lang w:val="en-US" w:eastAsia="en-GB"/>
        </w:rPr>
        <w:t>carry</w:t>
      </w:r>
      <w:r>
        <w:rPr>
          <w:rFonts w:ascii="Calibri" w:eastAsia="Times New Roman" w:hAnsi="Calibri" w:cs="Times New Roman"/>
          <w:lang w:val="en-US" w:eastAsia="en-GB"/>
        </w:rPr>
        <w:t xml:space="preserve"> NO</w:t>
      </w:r>
      <w:r w:rsidRPr="00614331">
        <w:rPr>
          <w:rFonts w:ascii="Calibri" w:eastAsia="Times New Roman" w:hAnsi="Calibri" w:cs="Times New Roman"/>
          <w:vertAlign w:val="subscript"/>
          <w:lang w:val="en-US" w:eastAsia="en-GB"/>
        </w:rPr>
        <w:t>3</w:t>
      </w:r>
      <w:r w:rsidRPr="00614331">
        <w:rPr>
          <w:rFonts w:ascii="Calibri" w:eastAsia="Times New Roman" w:hAnsi="Calibri" w:cs="Times New Roman"/>
          <w:vertAlign w:val="superscript"/>
          <w:lang w:val="en-US" w:eastAsia="en-GB"/>
        </w:rPr>
        <w:t>-</w:t>
      </w:r>
      <w:r w:rsidR="00772F6C">
        <w:rPr>
          <w:rFonts w:ascii="Calibri" w:eastAsia="Times New Roman" w:hAnsi="Calibri" w:cs="Times New Roman"/>
          <w:lang w:val="en-US" w:eastAsia="en-GB"/>
        </w:rPr>
        <w:t xml:space="preserve"> anions </w:t>
      </w:r>
      <w:r>
        <w:rPr>
          <w:rFonts w:ascii="Calibri" w:eastAsia="Times New Roman" w:hAnsi="Calibri" w:cs="Times New Roman"/>
          <w:lang w:val="en-US" w:eastAsia="en-GB"/>
        </w:rPr>
        <w:t>that are pai</w:t>
      </w:r>
      <w:r w:rsidR="00772F6C">
        <w:rPr>
          <w:rFonts w:ascii="Calibri" w:eastAsia="Times New Roman" w:hAnsi="Calibri" w:cs="Times New Roman"/>
          <w:lang w:val="en-US" w:eastAsia="en-GB"/>
        </w:rPr>
        <w:t>red with the lucigenin dication</w:t>
      </w:r>
      <w:r>
        <w:rPr>
          <w:rFonts w:ascii="Calibri" w:eastAsia="Times New Roman" w:hAnsi="Calibri" w:cs="Times New Roman"/>
          <w:lang w:val="en-US" w:eastAsia="en-GB"/>
        </w:rPr>
        <w:t xml:space="preserve"> across the bulk organic solvent, fluorescence should increase over time.</w:t>
      </w:r>
    </w:p>
    <w:p w14:paraId="48D6B804" w14:textId="799DA097" w:rsidR="00772F6C" w:rsidRDefault="00772F6C" w:rsidP="00AC1E9C">
      <w:pPr>
        <w:jc w:val="both"/>
        <w:rPr>
          <w:rFonts w:ascii="Calibri" w:eastAsia="Times New Roman" w:hAnsi="Calibri" w:cs="Times New Roman"/>
          <w:lang w:val="en-US" w:eastAsia="en-GB"/>
        </w:rPr>
      </w:pPr>
      <w:r>
        <w:rPr>
          <w:noProof/>
          <w:lang w:eastAsia="fr-CA"/>
        </w:rPr>
        <w:drawing>
          <wp:inline distT="0" distB="0" distL="0" distR="0" wp14:anchorId="63B59CCB" wp14:editId="494D0E82">
            <wp:extent cx="4629150" cy="27813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4629150" cy="2781300"/>
                    </a:xfrm>
                    <a:prstGeom prst="rect">
                      <a:avLst/>
                    </a:prstGeom>
                  </pic:spPr>
                </pic:pic>
              </a:graphicData>
            </a:graphic>
          </wp:inline>
        </w:drawing>
      </w:r>
    </w:p>
    <w:p w14:paraId="39C1868F" w14:textId="75BABE21" w:rsidR="00772F6C" w:rsidRDefault="00772F6C" w:rsidP="00AC1E9C">
      <w:pPr>
        <w:jc w:val="both"/>
        <w:rPr>
          <w:rFonts w:ascii="Calibri" w:eastAsia="Times New Roman" w:hAnsi="Calibri" w:cs="Times New Roman"/>
          <w:lang w:val="en-US" w:eastAsia="en-GB"/>
        </w:rPr>
      </w:pPr>
      <w:r>
        <w:rPr>
          <w:rFonts w:ascii="Calibri" w:eastAsia="Times New Roman" w:hAnsi="Calibri" w:cs="Times New Roman"/>
          <w:lang w:val="en-US" w:eastAsia="en-GB"/>
        </w:rPr>
        <w:t>Figure S18</w:t>
      </w:r>
      <w:r w:rsidRPr="00C9552F">
        <w:rPr>
          <w:rFonts w:ascii="Calibri" w:eastAsia="Times New Roman" w:hAnsi="Calibri" w:cs="Times New Roman"/>
          <w:lang w:val="en-US" w:eastAsia="en-GB"/>
        </w:rPr>
        <w:t xml:space="preserve">. </w:t>
      </w:r>
      <w:r>
        <w:rPr>
          <w:rFonts w:ascii="Calibri" w:eastAsia="Times New Roman" w:hAnsi="Calibri" w:cs="Times New Roman"/>
          <w:lang w:val="en-US" w:eastAsia="en-GB"/>
        </w:rPr>
        <w:t>U-tube experiment results. Experiment conditions are shown in Figure S17.</w:t>
      </w:r>
    </w:p>
    <w:p w14:paraId="73012D96" w14:textId="134EAF68" w:rsidR="00772F6C" w:rsidRPr="00772F6C" w:rsidRDefault="00772F6C" w:rsidP="00AC1E9C">
      <w:pPr>
        <w:jc w:val="both"/>
        <w:rPr>
          <w:rFonts w:ascii="Calibri" w:eastAsia="Times New Roman" w:hAnsi="Calibri" w:cs="Times New Roman"/>
          <w:lang w:val="en-US" w:eastAsia="en-GB"/>
        </w:rPr>
      </w:pPr>
      <w:r>
        <w:rPr>
          <w:rFonts w:ascii="Calibri" w:eastAsia="Times New Roman" w:hAnsi="Calibri" w:cs="Times New Roman"/>
          <w:lang w:val="en-US" w:eastAsia="en-GB"/>
        </w:rPr>
        <w:t xml:space="preserve">U-tube experiments are conclusive with compound </w:t>
      </w:r>
      <w:r>
        <w:rPr>
          <w:rFonts w:ascii="Calibri" w:eastAsia="Times New Roman" w:hAnsi="Calibri" w:cs="Times New Roman"/>
          <w:b/>
          <w:lang w:val="en-US" w:eastAsia="en-GB"/>
        </w:rPr>
        <w:t>9d</w:t>
      </w:r>
      <w:r>
        <w:rPr>
          <w:rFonts w:ascii="Calibri" w:eastAsia="Times New Roman" w:hAnsi="Calibri" w:cs="Times New Roman"/>
          <w:lang w:val="en-US" w:eastAsia="en-GB"/>
        </w:rPr>
        <w:t xml:space="preserve"> transporting NO</w:t>
      </w:r>
      <w:r>
        <w:rPr>
          <w:rFonts w:ascii="Calibri" w:eastAsia="Times New Roman" w:hAnsi="Calibri" w:cs="Times New Roman"/>
          <w:vertAlign w:val="subscript"/>
          <w:lang w:val="en-US" w:eastAsia="en-GB"/>
        </w:rPr>
        <w:t>3</w:t>
      </w:r>
      <w:r>
        <w:rPr>
          <w:rFonts w:ascii="Calibri" w:eastAsia="Times New Roman" w:hAnsi="Calibri" w:cs="Times New Roman"/>
          <w:vertAlign w:val="superscript"/>
          <w:lang w:val="en-US" w:eastAsia="en-GB"/>
        </w:rPr>
        <w:t>-</w:t>
      </w:r>
      <w:r w:rsidR="00B8064F">
        <w:rPr>
          <w:rFonts w:ascii="Calibri" w:eastAsia="Times New Roman" w:hAnsi="Calibri" w:cs="Times New Roman"/>
          <w:lang w:val="en-US" w:eastAsia="en-GB"/>
        </w:rPr>
        <w:t xml:space="preserve"> using a carrier mechanism</w:t>
      </w:r>
      <w:r w:rsidR="008C0CFE">
        <w:rPr>
          <w:rFonts w:ascii="Calibri" w:eastAsia="Times New Roman" w:hAnsi="Calibri" w:cs="Times New Roman"/>
          <w:lang w:val="en-US" w:eastAsia="en-GB"/>
        </w:rPr>
        <w:t xml:space="preserve">. Paired with EYPC:Cholesterol and DPPC studies, we believe it is strong evidence that molecule </w:t>
      </w:r>
      <w:r w:rsidR="008C0CFE">
        <w:rPr>
          <w:rFonts w:ascii="Calibri" w:eastAsia="Times New Roman" w:hAnsi="Calibri" w:cs="Times New Roman"/>
          <w:b/>
          <w:lang w:val="en-US" w:eastAsia="en-GB"/>
        </w:rPr>
        <w:t>9d</w:t>
      </w:r>
      <w:r w:rsidR="008C0CFE">
        <w:rPr>
          <w:rFonts w:ascii="Calibri" w:eastAsia="Times New Roman" w:hAnsi="Calibri" w:cs="Times New Roman"/>
          <w:lang w:val="en-US" w:eastAsia="en-GB"/>
        </w:rPr>
        <w:t xml:space="preserve"> transport anion following a carrier mechanism.</w:t>
      </w:r>
    </w:p>
    <w:p w14:paraId="5CE99E42" w14:textId="77777777" w:rsidR="00537613" w:rsidRPr="00C9552F" w:rsidRDefault="00537613" w:rsidP="00AC1E9C">
      <w:pPr>
        <w:pStyle w:val="Titre2"/>
        <w:jc w:val="both"/>
        <w:rPr>
          <w:rFonts w:ascii="Calibri" w:hAnsi="Calibri"/>
          <w:sz w:val="22"/>
          <w:szCs w:val="22"/>
        </w:rPr>
      </w:pPr>
      <w:bookmarkStart w:id="18" w:name="_Toc400368303"/>
      <w:r w:rsidRPr="00C9552F">
        <w:rPr>
          <w:rFonts w:ascii="Calibri" w:hAnsi="Calibri"/>
          <w:sz w:val="22"/>
          <w:szCs w:val="22"/>
        </w:rPr>
        <w:t>References</w:t>
      </w:r>
      <w:bookmarkEnd w:id="18"/>
    </w:p>
    <w:p w14:paraId="5CE99E43" w14:textId="37AAF23B" w:rsidR="00184816" w:rsidRPr="00C9552F" w:rsidRDefault="00D80D60" w:rsidP="00AC1E9C">
      <w:pPr>
        <w:pStyle w:val="EndNoteBibliography"/>
        <w:spacing w:after="0"/>
        <w:jc w:val="both"/>
      </w:pPr>
      <w:r w:rsidRPr="00C9552F">
        <w:rPr>
          <w:b/>
        </w:rPr>
        <w:fldChar w:fldCharType="begin"/>
      </w:r>
      <w:r w:rsidR="00184816" w:rsidRPr="00C9552F">
        <w:rPr>
          <w:b/>
          <w:lang w:val="fr-CA"/>
        </w:rPr>
        <w:instrText xml:space="preserve"> ADDIN EN.REFLIST </w:instrText>
      </w:r>
      <w:r w:rsidRPr="00C9552F">
        <w:rPr>
          <w:b/>
        </w:rPr>
        <w:fldChar w:fldCharType="separate"/>
      </w:r>
      <w:bookmarkStart w:id="19" w:name="_ENREF_1"/>
      <w:r w:rsidR="00184816" w:rsidRPr="00C9552F">
        <w:rPr>
          <w:lang w:val="fr-CA"/>
        </w:rPr>
        <w:t>(1)</w:t>
      </w:r>
      <w:r w:rsidR="00184816" w:rsidRPr="00C9552F">
        <w:rPr>
          <w:lang w:val="fr-CA"/>
        </w:rPr>
        <w:tab/>
        <w:t>Shahane, S.; Toupet, L.; Fischmeister</w:t>
      </w:r>
      <w:r w:rsidR="00ED34F3">
        <w:rPr>
          <w:lang w:val="fr-CA"/>
        </w:rPr>
        <w:t>, C.; Bruneau, C.</w:t>
      </w:r>
      <w:r w:rsidR="00184816" w:rsidRPr="00C9552F">
        <w:rPr>
          <w:lang w:val="fr-CA"/>
        </w:rPr>
        <w:t xml:space="preserve"> </w:t>
      </w:r>
      <w:r w:rsidR="00184816" w:rsidRPr="00C9552F">
        <w:rPr>
          <w:i/>
          <w:lang w:val="fr-CA"/>
        </w:rPr>
        <w:t xml:space="preserve">Eur. J. Inorg. </w:t>
      </w:r>
      <w:r w:rsidR="00184816" w:rsidRPr="00C9552F">
        <w:rPr>
          <w:i/>
        </w:rPr>
        <w:t xml:space="preserve">Chem. </w:t>
      </w:r>
      <w:r w:rsidR="00184816" w:rsidRPr="00C9552F">
        <w:rPr>
          <w:b/>
        </w:rPr>
        <w:t>2013,</w:t>
      </w:r>
      <w:r w:rsidR="00184816" w:rsidRPr="00C9552F">
        <w:t xml:space="preserve"> 54</w:t>
      </w:r>
      <w:bookmarkEnd w:id="19"/>
      <w:r w:rsidR="00ED34F3">
        <w:t>.</w:t>
      </w:r>
    </w:p>
    <w:p w14:paraId="21C8DB5F" w14:textId="21CA61FC" w:rsidR="00F126B5" w:rsidRDefault="00184816" w:rsidP="00AC1E9C">
      <w:pPr>
        <w:pStyle w:val="EndNoteBibliography"/>
        <w:spacing w:after="0"/>
        <w:jc w:val="both"/>
      </w:pPr>
      <w:bookmarkStart w:id="20" w:name="_ENREF_2"/>
      <w:r w:rsidRPr="00C9552F">
        <w:t>(2)</w:t>
      </w:r>
      <w:r w:rsidRPr="00C9552F">
        <w:tab/>
        <w:t>Be</w:t>
      </w:r>
      <w:r w:rsidR="00ED34F3">
        <w:t>lser, T.; Stöhr, M.; Pfaltz, A.</w:t>
      </w:r>
      <w:r w:rsidRPr="00C9552F">
        <w:t xml:space="preserve"> </w:t>
      </w:r>
      <w:r w:rsidRPr="00C9552F">
        <w:rPr>
          <w:i/>
        </w:rPr>
        <w:t xml:space="preserve">J. Am. Chem. Soc. </w:t>
      </w:r>
      <w:r w:rsidRPr="00C9552F">
        <w:rPr>
          <w:b/>
        </w:rPr>
        <w:t>2005,</w:t>
      </w:r>
      <w:r w:rsidRPr="00C9552F">
        <w:t xml:space="preserve"> </w:t>
      </w:r>
      <w:r w:rsidRPr="00C9552F">
        <w:rPr>
          <w:i/>
        </w:rPr>
        <w:t>127</w:t>
      </w:r>
      <w:r w:rsidRPr="00C9552F">
        <w:t>, 8720</w:t>
      </w:r>
      <w:bookmarkEnd w:id="20"/>
      <w:r w:rsidR="00ED34F3">
        <w:t>.</w:t>
      </w:r>
    </w:p>
    <w:p w14:paraId="5D049F59" w14:textId="58602E95" w:rsidR="00614331" w:rsidRPr="006F4C97" w:rsidRDefault="00614331" w:rsidP="00AC1E9C">
      <w:pPr>
        <w:pStyle w:val="EndNoteBibliography"/>
        <w:spacing w:after="0"/>
        <w:jc w:val="both"/>
        <w:rPr>
          <w:lang w:val="fr-CA"/>
        </w:rPr>
      </w:pPr>
      <w:r w:rsidRPr="006F4C97">
        <w:rPr>
          <w:lang w:val="fr-CA"/>
        </w:rPr>
        <w:t>(3)</w:t>
      </w:r>
      <w:r w:rsidRPr="006F4C97">
        <w:rPr>
          <w:lang w:val="fr-CA"/>
        </w:rPr>
        <w:tab/>
        <w:t>Gokel, G. W.; Daschbach, M. M. Coord. Chem. Rev. 2008, 252, 886.</w:t>
      </w:r>
    </w:p>
    <w:p w14:paraId="5CE99E45" w14:textId="11BD2EE0" w:rsidR="00443E98" w:rsidRPr="00C9552F" w:rsidRDefault="00D80D60" w:rsidP="00AC1E9C">
      <w:pPr>
        <w:jc w:val="both"/>
        <w:rPr>
          <w:rFonts w:ascii="Calibri" w:hAnsi="Calibri"/>
          <w:b/>
        </w:rPr>
      </w:pPr>
      <w:r w:rsidRPr="00C9552F">
        <w:rPr>
          <w:rFonts w:ascii="Calibri" w:hAnsi="Calibri"/>
          <w:b/>
        </w:rPr>
        <w:fldChar w:fldCharType="end"/>
      </w:r>
    </w:p>
    <w:sectPr w:rsidR="00443E98" w:rsidRPr="00C9552F" w:rsidSect="00D80D6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F9421" w14:textId="77777777" w:rsidR="00A16D8E" w:rsidRDefault="00A16D8E" w:rsidP="00A16D8E">
      <w:pPr>
        <w:spacing w:after="0" w:line="240" w:lineRule="auto"/>
      </w:pPr>
      <w:r>
        <w:separator/>
      </w:r>
    </w:p>
  </w:endnote>
  <w:endnote w:type="continuationSeparator" w:id="0">
    <w:p w14:paraId="6192E861" w14:textId="77777777" w:rsidR="00A16D8E" w:rsidRDefault="00A16D8E" w:rsidP="00A16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421599"/>
      <w:docPartObj>
        <w:docPartGallery w:val="Page Numbers (Bottom of Page)"/>
        <w:docPartUnique/>
      </w:docPartObj>
    </w:sdtPr>
    <w:sdtContent>
      <w:p w14:paraId="55EBFAD3" w14:textId="4A57B9C5" w:rsidR="00DD3247" w:rsidRDefault="00DD3247">
        <w:pPr>
          <w:pStyle w:val="Pieddepage"/>
          <w:jc w:val="right"/>
        </w:pPr>
        <w:r>
          <w:fldChar w:fldCharType="begin"/>
        </w:r>
        <w:r>
          <w:instrText>PAGE   \* MERGEFORMAT</w:instrText>
        </w:r>
        <w:r>
          <w:fldChar w:fldCharType="separate"/>
        </w:r>
        <w:r w:rsidRPr="00DD3247">
          <w:rPr>
            <w:noProof/>
            <w:lang w:val="fr-FR"/>
          </w:rPr>
          <w:t>4</w:t>
        </w:r>
        <w:r>
          <w:fldChar w:fldCharType="end"/>
        </w:r>
      </w:p>
    </w:sdtContent>
  </w:sdt>
  <w:p w14:paraId="3EF41355" w14:textId="77777777" w:rsidR="00A16D8E" w:rsidRDefault="00A16D8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D8957" w14:textId="77777777" w:rsidR="00A16D8E" w:rsidRDefault="00A16D8E" w:rsidP="00A16D8E">
      <w:pPr>
        <w:spacing w:after="0" w:line="240" w:lineRule="auto"/>
      </w:pPr>
      <w:r>
        <w:separator/>
      </w:r>
    </w:p>
  </w:footnote>
  <w:footnote w:type="continuationSeparator" w:id="0">
    <w:p w14:paraId="06C1C31A" w14:textId="77777777" w:rsidR="00A16D8E" w:rsidRDefault="00A16D8E" w:rsidP="00A16D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TF-P A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5a2epd2ba005ye2f5avdat350v55xtfdets&quot;&gt;Adamantyl imidazolium salts&lt;record-ids&gt;&lt;item&gt;9&lt;/item&gt;&lt;item&gt;10&lt;/item&gt;&lt;/record-ids&gt;&lt;/item&gt;&lt;/Libraries&gt;"/>
  </w:docVars>
  <w:rsids>
    <w:rsidRoot w:val="0049137B"/>
    <w:rsid w:val="000204FF"/>
    <w:rsid w:val="00095E4B"/>
    <w:rsid w:val="000F31EC"/>
    <w:rsid w:val="0010434E"/>
    <w:rsid w:val="00140742"/>
    <w:rsid w:val="001479FB"/>
    <w:rsid w:val="00184816"/>
    <w:rsid w:val="001B7190"/>
    <w:rsid w:val="001D1ECC"/>
    <w:rsid w:val="002230BD"/>
    <w:rsid w:val="00230373"/>
    <w:rsid w:val="002473F7"/>
    <w:rsid w:val="0027523E"/>
    <w:rsid w:val="00295753"/>
    <w:rsid w:val="002C4B5B"/>
    <w:rsid w:val="002E2395"/>
    <w:rsid w:val="0030410B"/>
    <w:rsid w:val="0030423C"/>
    <w:rsid w:val="00307D68"/>
    <w:rsid w:val="0032569D"/>
    <w:rsid w:val="00326517"/>
    <w:rsid w:val="0033273D"/>
    <w:rsid w:val="0035140D"/>
    <w:rsid w:val="00353DA8"/>
    <w:rsid w:val="00367B76"/>
    <w:rsid w:val="003D183B"/>
    <w:rsid w:val="004148B5"/>
    <w:rsid w:val="00443E98"/>
    <w:rsid w:val="0044720E"/>
    <w:rsid w:val="00460A61"/>
    <w:rsid w:val="0049137B"/>
    <w:rsid w:val="004D0FDC"/>
    <w:rsid w:val="004D1A45"/>
    <w:rsid w:val="004D627D"/>
    <w:rsid w:val="00534EFE"/>
    <w:rsid w:val="00537613"/>
    <w:rsid w:val="00542B27"/>
    <w:rsid w:val="00552082"/>
    <w:rsid w:val="005600C1"/>
    <w:rsid w:val="005B3544"/>
    <w:rsid w:val="005E3BE6"/>
    <w:rsid w:val="0060164C"/>
    <w:rsid w:val="00614331"/>
    <w:rsid w:val="006205D8"/>
    <w:rsid w:val="00631FD8"/>
    <w:rsid w:val="00634B33"/>
    <w:rsid w:val="0065398B"/>
    <w:rsid w:val="00671F01"/>
    <w:rsid w:val="006C1DEB"/>
    <w:rsid w:val="006E6B10"/>
    <w:rsid w:val="006F4C97"/>
    <w:rsid w:val="006F7862"/>
    <w:rsid w:val="007133D4"/>
    <w:rsid w:val="00717E25"/>
    <w:rsid w:val="007542A0"/>
    <w:rsid w:val="00764044"/>
    <w:rsid w:val="00772F6C"/>
    <w:rsid w:val="00782982"/>
    <w:rsid w:val="00784FE0"/>
    <w:rsid w:val="007D100E"/>
    <w:rsid w:val="007E2B26"/>
    <w:rsid w:val="008539F2"/>
    <w:rsid w:val="00856617"/>
    <w:rsid w:val="00872516"/>
    <w:rsid w:val="008748A4"/>
    <w:rsid w:val="008A0BE0"/>
    <w:rsid w:val="008A3F16"/>
    <w:rsid w:val="008C0CFE"/>
    <w:rsid w:val="008E49FD"/>
    <w:rsid w:val="00912E6D"/>
    <w:rsid w:val="0093511D"/>
    <w:rsid w:val="00986621"/>
    <w:rsid w:val="009E2101"/>
    <w:rsid w:val="00A16D8E"/>
    <w:rsid w:val="00A902DB"/>
    <w:rsid w:val="00AC1E9C"/>
    <w:rsid w:val="00AE3066"/>
    <w:rsid w:val="00AE606D"/>
    <w:rsid w:val="00B71D95"/>
    <w:rsid w:val="00B8064F"/>
    <w:rsid w:val="00BA3887"/>
    <w:rsid w:val="00BB6155"/>
    <w:rsid w:val="00C9552F"/>
    <w:rsid w:val="00CC3B6B"/>
    <w:rsid w:val="00CD58C7"/>
    <w:rsid w:val="00CF3EFC"/>
    <w:rsid w:val="00D04F3A"/>
    <w:rsid w:val="00D80D60"/>
    <w:rsid w:val="00DB7BEF"/>
    <w:rsid w:val="00DC0F05"/>
    <w:rsid w:val="00DD0E21"/>
    <w:rsid w:val="00DD3247"/>
    <w:rsid w:val="00DD4873"/>
    <w:rsid w:val="00E36653"/>
    <w:rsid w:val="00E83252"/>
    <w:rsid w:val="00EA2FF6"/>
    <w:rsid w:val="00EA4D02"/>
    <w:rsid w:val="00ED34F3"/>
    <w:rsid w:val="00F126B5"/>
    <w:rsid w:val="00F6157F"/>
    <w:rsid w:val="00FB0D78"/>
    <w:rsid w:val="00FD34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5CE99D4D"/>
  <w15:docId w15:val="{463E4423-C20C-4465-A0E6-64E02B51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60"/>
  </w:style>
  <w:style w:type="paragraph" w:styleId="Titre1">
    <w:name w:val="heading 1"/>
    <w:basedOn w:val="Normal"/>
    <w:next w:val="Normal"/>
    <w:link w:val="Titre1Car"/>
    <w:uiPriority w:val="9"/>
    <w:qFormat/>
    <w:rsid w:val="006205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6E6B10"/>
    <w:pPr>
      <w:keepNext/>
      <w:spacing w:before="360" w:after="60" w:line="360" w:lineRule="auto"/>
      <w:ind w:right="567"/>
      <w:contextualSpacing/>
      <w:outlineLvl w:val="1"/>
    </w:pPr>
    <w:rPr>
      <w:rFonts w:ascii="Times New Roman" w:eastAsia="Times New Roman" w:hAnsi="Times New Roman" w:cs="Arial"/>
      <w:b/>
      <w:bCs/>
      <w:i/>
      <w:iCs/>
      <w:sz w:val="24"/>
      <w:szCs w:val="28"/>
      <w:lang w:val="en-GB" w:eastAsia="en-GB"/>
    </w:rPr>
  </w:style>
  <w:style w:type="paragraph" w:styleId="Titre3">
    <w:name w:val="heading 3"/>
    <w:basedOn w:val="Normal"/>
    <w:next w:val="Normal"/>
    <w:link w:val="Titre3Car"/>
    <w:qFormat/>
    <w:rsid w:val="006E6B10"/>
    <w:pPr>
      <w:keepNext/>
      <w:spacing w:before="360" w:after="60" w:line="360" w:lineRule="auto"/>
      <w:ind w:right="567"/>
      <w:contextualSpacing/>
      <w:outlineLvl w:val="2"/>
    </w:pPr>
    <w:rPr>
      <w:rFonts w:ascii="Times New Roman" w:eastAsia="Times New Roman" w:hAnsi="Times New Roman" w:cs="Arial"/>
      <w:bCs/>
      <w:i/>
      <w:sz w:val="24"/>
      <w:szCs w:val="26"/>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E6B10"/>
    <w:rPr>
      <w:rFonts w:ascii="Times New Roman" w:eastAsia="Times New Roman" w:hAnsi="Times New Roman" w:cs="Arial"/>
      <w:b/>
      <w:bCs/>
      <w:i/>
      <w:iCs/>
      <w:sz w:val="24"/>
      <w:szCs w:val="28"/>
      <w:lang w:val="en-GB" w:eastAsia="en-GB"/>
    </w:rPr>
  </w:style>
  <w:style w:type="character" w:customStyle="1" w:styleId="Titre3Car">
    <w:name w:val="Titre 3 Car"/>
    <w:basedOn w:val="Policepardfaut"/>
    <w:link w:val="Titre3"/>
    <w:rsid w:val="006E6B10"/>
    <w:rPr>
      <w:rFonts w:ascii="Times New Roman" w:eastAsia="Times New Roman" w:hAnsi="Times New Roman" w:cs="Arial"/>
      <w:bCs/>
      <w:i/>
      <w:sz w:val="24"/>
      <w:szCs w:val="26"/>
      <w:lang w:val="en-GB" w:eastAsia="en-GB"/>
    </w:rPr>
  </w:style>
  <w:style w:type="paragraph" w:customStyle="1" w:styleId="Heading4Paragraph">
    <w:name w:val="Heading 4 + Paragraph"/>
    <w:basedOn w:val="Normal"/>
    <w:next w:val="Normal"/>
    <w:qFormat/>
    <w:rsid w:val="006E6B10"/>
    <w:pPr>
      <w:spacing w:before="360" w:after="0" w:line="480" w:lineRule="auto"/>
    </w:pPr>
    <w:rPr>
      <w:rFonts w:ascii="Times New Roman" w:eastAsia="Times New Roman" w:hAnsi="Times New Roman" w:cs="Times New Roman"/>
      <w:sz w:val="24"/>
      <w:szCs w:val="24"/>
      <w:lang w:val="en-GB" w:eastAsia="en-GB"/>
    </w:rPr>
  </w:style>
  <w:style w:type="paragraph" w:customStyle="1" w:styleId="Figurecaption">
    <w:name w:val="Figure caption"/>
    <w:basedOn w:val="Normal"/>
    <w:next w:val="Normal"/>
    <w:qFormat/>
    <w:rsid w:val="006E6B10"/>
    <w:pPr>
      <w:spacing w:before="240" w:after="0" w:line="360" w:lineRule="auto"/>
    </w:pPr>
    <w:rPr>
      <w:rFonts w:ascii="Times New Roman" w:eastAsia="Times New Roman" w:hAnsi="Times New Roman" w:cs="Times New Roman"/>
      <w:sz w:val="24"/>
      <w:szCs w:val="24"/>
      <w:lang w:val="en-GB" w:eastAsia="en-GB"/>
    </w:rPr>
  </w:style>
  <w:style w:type="character" w:customStyle="1" w:styleId="Titre1Car">
    <w:name w:val="Titre 1 Car"/>
    <w:basedOn w:val="Policepardfaut"/>
    <w:link w:val="Titre1"/>
    <w:uiPriority w:val="9"/>
    <w:rsid w:val="006205D8"/>
    <w:rPr>
      <w:rFonts w:asciiTheme="majorHAnsi" w:eastAsiaTheme="majorEastAsia" w:hAnsiTheme="majorHAnsi" w:cstheme="majorBidi"/>
      <w:color w:val="2E74B5" w:themeColor="accent1" w:themeShade="BF"/>
      <w:sz w:val="32"/>
      <w:szCs w:val="32"/>
    </w:rPr>
  </w:style>
  <w:style w:type="character" w:customStyle="1" w:styleId="shorttext">
    <w:name w:val="short_text"/>
    <w:basedOn w:val="Policepardfaut"/>
    <w:rsid w:val="00986621"/>
  </w:style>
  <w:style w:type="character" w:customStyle="1" w:styleId="hps">
    <w:name w:val="hps"/>
    <w:basedOn w:val="Policepardfaut"/>
    <w:rsid w:val="00986621"/>
  </w:style>
  <w:style w:type="paragraph" w:customStyle="1" w:styleId="Paragraph">
    <w:name w:val="Paragraph"/>
    <w:basedOn w:val="Normal"/>
    <w:next w:val="Normal"/>
    <w:qFormat/>
    <w:rsid w:val="00986621"/>
    <w:pPr>
      <w:widowControl w:val="0"/>
      <w:spacing w:before="240" w:after="0" w:line="480" w:lineRule="auto"/>
    </w:pPr>
    <w:rPr>
      <w:rFonts w:ascii="Times New Roman" w:eastAsia="Times New Roman" w:hAnsi="Times New Roman" w:cs="Times New Roman"/>
      <w:sz w:val="24"/>
      <w:szCs w:val="24"/>
      <w:lang w:val="en-GB" w:eastAsia="en-GB"/>
    </w:rPr>
  </w:style>
  <w:style w:type="paragraph" w:customStyle="1" w:styleId="EndNoteBibliographyTitle">
    <w:name w:val="EndNote Bibliography Title"/>
    <w:basedOn w:val="Normal"/>
    <w:link w:val="EndNoteBibliographyTitleCar"/>
    <w:rsid w:val="00184816"/>
    <w:pPr>
      <w:spacing w:after="0"/>
      <w:jc w:val="center"/>
    </w:pPr>
    <w:rPr>
      <w:rFonts w:ascii="Calibri" w:hAnsi="Calibri"/>
      <w:noProof/>
      <w:lang w:val="en-US"/>
    </w:rPr>
  </w:style>
  <w:style w:type="character" w:customStyle="1" w:styleId="EndNoteBibliographyTitleCar">
    <w:name w:val="EndNote Bibliography Title Car"/>
    <w:basedOn w:val="Policepardfaut"/>
    <w:link w:val="EndNoteBibliographyTitle"/>
    <w:rsid w:val="00184816"/>
    <w:rPr>
      <w:rFonts w:ascii="Calibri" w:hAnsi="Calibri"/>
      <w:noProof/>
      <w:lang w:val="en-US"/>
    </w:rPr>
  </w:style>
  <w:style w:type="paragraph" w:customStyle="1" w:styleId="EndNoteBibliography">
    <w:name w:val="EndNote Bibliography"/>
    <w:basedOn w:val="Normal"/>
    <w:link w:val="EndNoteBibliographyCar"/>
    <w:rsid w:val="00184816"/>
    <w:pPr>
      <w:spacing w:line="240" w:lineRule="auto"/>
      <w:jc w:val="center"/>
    </w:pPr>
    <w:rPr>
      <w:rFonts w:ascii="Calibri" w:hAnsi="Calibri"/>
      <w:noProof/>
      <w:lang w:val="en-US"/>
    </w:rPr>
  </w:style>
  <w:style w:type="character" w:customStyle="1" w:styleId="EndNoteBibliographyCar">
    <w:name w:val="EndNote Bibliography Car"/>
    <w:basedOn w:val="Policepardfaut"/>
    <w:link w:val="EndNoteBibliography"/>
    <w:rsid w:val="00184816"/>
    <w:rPr>
      <w:rFonts w:ascii="Calibri" w:hAnsi="Calibri"/>
      <w:noProof/>
      <w:lang w:val="en-US"/>
    </w:rPr>
  </w:style>
  <w:style w:type="character" w:styleId="Lienhypertexte">
    <w:name w:val="Hyperlink"/>
    <w:basedOn w:val="Policepardfaut"/>
    <w:uiPriority w:val="99"/>
    <w:unhideWhenUsed/>
    <w:rsid w:val="00184816"/>
    <w:rPr>
      <w:color w:val="0563C1" w:themeColor="hyperlink"/>
      <w:u w:val="single"/>
    </w:rPr>
  </w:style>
  <w:style w:type="paragraph" w:styleId="Paragraphedeliste">
    <w:name w:val="List Paragraph"/>
    <w:basedOn w:val="Normal"/>
    <w:uiPriority w:val="34"/>
    <w:qFormat/>
    <w:rsid w:val="00AE3066"/>
    <w:pPr>
      <w:ind w:left="720"/>
      <w:contextualSpacing/>
    </w:pPr>
  </w:style>
  <w:style w:type="paragraph" w:styleId="En-ttedetabledesmatires">
    <w:name w:val="TOC Heading"/>
    <w:basedOn w:val="Titre1"/>
    <w:next w:val="Normal"/>
    <w:uiPriority w:val="39"/>
    <w:unhideWhenUsed/>
    <w:qFormat/>
    <w:rsid w:val="00A902DB"/>
    <w:pPr>
      <w:outlineLvl w:val="9"/>
    </w:pPr>
    <w:rPr>
      <w:lang w:eastAsia="fr-CA"/>
    </w:rPr>
  </w:style>
  <w:style w:type="paragraph" w:styleId="TM2">
    <w:name w:val="toc 2"/>
    <w:basedOn w:val="Normal"/>
    <w:next w:val="Normal"/>
    <w:autoRedefine/>
    <w:uiPriority w:val="39"/>
    <w:unhideWhenUsed/>
    <w:rsid w:val="00A902DB"/>
    <w:pPr>
      <w:spacing w:after="100"/>
      <w:ind w:left="220"/>
    </w:pPr>
  </w:style>
  <w:style w:type="paragraph" w:styleId="TM3">
    <w:name w:val="toc 3"/>
    <w:basedOn w:val="Normal"/>
    <w:next w:val="Normal"/>
    <w:autoRedefine/>
    <w:uiPriority w:val="39"/>
    <w:unhideWhenUsed/>
    <w:rsid w:val="00A902DB"/>
    <w:pPr>
      <w:spacing w:after="100"/>
      <w:ind w:left="440"/>
    </w:pPr>
  </w:style>
  <w:style w:type="paragraph" w:customStyle="1" w:styleId="Authornames">
    <w:name w:val="Author names"/>
    <w:basedOn w:val="Normal"/>
    <w:next w:val="Normal"/>
    <w:qFormat/>
    <w:rsid w:val="00784FE0"/>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784FE0"/>
    <w:pPr>
      <w:spacing w:before="240" w:after="0" w:line="360" w:lineRule="auto"/>
    </w:pPr>
    <w:rPr>
      <w:rFonts w:ascii="Times New Roman" w:eastAsia="Times New Roman" w:hAnsi="Times New Roman" w:cs="Times New Roman"/>
      <w:i/>
      <w:sz w:val="24"/>
      <w:szCs w:val="24"/>
      <w:lang w:val="en-GB" w:eastAsia="en-GB"/>
    </w:rPr>
  </w:style>
  <w:style w:type="paragraph" w:customStyle="1" w:styleId="Correspondencedetails">
    <w:name w:val="Correspondence details"/>
    <w:basedOn w:val="Normal"/>
    <w:qFormat/>
    <w:rsid w:val="00784FE0"/>
    <w:pPr>
      <w:spacing w:before="240" w:after="0" w:line="360" w:lineRule="auto"/>
    </w:pPr>
    <w:rPr>
      <w:rFonts w:ascii="Times New Roman" w:eastAsia="Times New Roman" w:hAnsi="Times New Roman" w:cs="Times New Roman"/>
      <w:sz w:val="24"/>
      <w:szCs w:val="24"/>
      <w:lang w:val="en-GB" w:eastAsia="en-GB"/>
    </w:rPr>
  </w:style>
  <w:style w:type="paragraph" w:styleId="Textedebulles">
    <w:name w:val="Balloon Text"/>
    <w:basedOn w:val="Normal"/>
    <w:link w:val="TextedebullesCar"/>
    <w:uiPriority w:val="99"/>
    <w:semiHidden/>
    <w:unhideWhenUsed/>
    <w:rsid w:val="003D18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183B"/>
    <w:rPr>
      <w:rFonts w:ascii="Tahoma" w:hAnsi="Tahoma" w:cs="Tahoma"/>
      <w:sz w:val="16"/>
      <w:szCs w:val="16"/>
    </w:rPr>
  </w:style>
  <w:style w:type="paragraph" w:styleId="En-tte">
    <w:name w:val="header"/>
    <w:basedOn w:val="Normal"/>
    <w:link w:val="En-tteCar"/>
    <w:uiPriority w:val="99"/>
    <w:unhideWhenUsed/>
    <w:rsid w:val="00A16D8E"/>
    <w:pPr>
      <w:tabs>
        <w:tab w:val="center" w:pos="4320"/>
        <w:tab w:val="right" w:pos="8640"/>
      </w:tabs>
      <w:spacing w:after="0" w:line="240" w:lineRule="auto"/>
    </w:pPr>
  </w:style>
  <w:style w:type="character" w:customStyle="1" w:styleId="En-tteCar">
    <w:name w:val="En-tête Car"/>
    <w:basedOn w:val="Policepardfaut"/>
    <w:link w:val="En-tte"/>
    <w:uiPriority w:val="99"/>
    <w:rsid w:val="00A16D8E"/>
  </w:style>
  <w:style w:type="paragraph" w:styleId="Pieddepage">
    <w:name w:val="footer"/>
    <w:basedOn w:val="Normal"/>
    <w:link w:val="PieddepageCar"/>
    <w:uiPriority w:val="99"/>
    <w:unhideWhenUsed/>
    <w:rsid w:val="00A16D8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16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image" Target="media/image22.png"/><Relationship Id="rId50" Type="http://schemas.openxmlformats.org/officeDocument/2006/relationships/image" Target="media/image25.png"/><Relationship Id="rId55" Type="http://schemas.openxmlformats.org/officeDocument/2006/relationships/image" Target="media/image30.png"/><Relationship Id="rId63" Type="http://schemas.openxmlformats.org/officeDocument/2006/relationships/image" Target="media/image38.png"/><Relationship Id="rId68"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e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5.bin"/><Relationship Id="rId40" Type="http://schemas.openxmlformats.org/officeDocument/2006/relationships/image" Target="media/image17.emf"/><Relationship Id="rId45" Type="http://schemas.openxmlformats.org/officeDocument/2006/relationships/image" Target="media/image20.png"/><Relationship Id="rId53" Type="http://schemas.openxmlformats.org/officeDocument/2006/relationships/image" Target="media/image28.png"/><Relationship Id="rId58" Type="http://schemas.openxmlformats.org/officeDocument/2006/relationships/image" Target="media/image33.png"/><Relationship Id="rId66" Type="http://schemas.openxmlformats.org/officeDocument/2006/relationships/image" Target="media/image41.jpg"/><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image" Target="media/image24.png"/><Relationship Id="rId57" Type="http://schemas.openxmlformats.org/officeDocument/2006/relationships/image" Target="media/image32.png"/><Relationship Id="rId61" Type="http://schemas.openxmlformats.org/officeDocument/2006/relationships/image" Target="media/image36.png"/><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png"/><Relationship Id="rId52" Type="http://schemas.openxmlformats.org/officeDocument/2006/relationships/image" Target="media/image27.png"/><Relationship Id="rId60" Type="http://schemas.openxmlformats.org/officeDocument/2006/relationships/image" Target="media/image35.png"/><Relationship Id="rId65"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3.png"/><Relationship Id="rId56" Type="http://schemas.openxmlformats.org/officeDocument/2006/relationships/image" Target="media/image31.png"/><Relationship Id="rId64" Type="http://schemas.openxmlformats.org/officeDocument/2006/relationships/image" Target="media/image39.png"/><Relationship Id="rId69"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image" Target="media/image26.png"/><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emf"/><Relationship Id="rId46" Type="http://schemas.openxmlformats.org/officeDocument/2006/relationships/image" Target="media/image21.png"/><Relationship Id="rId59" Type="http://schemas.openxmlformats.org/officeDocument/2006/relationships/image" Target="media/image34.png"/><Relationship Id="rId67" Type="http://schemas.openxmlformats.org/officeDocument/2006/relationships/image" Target="media/image42.png"/><Relationship Id="rId20" Type="http://schemas.openxmlformats.org/officeDocument/2006/relationships/image" Target="media/image7.emf"/><Relationship Id="rId41" Type="http://schemas.openxmlformats.org/officeDocument/2006/relationships/oleObject" Target="embeddings/oleObject17.bin"/><Relationship Id="rId54" Type="http://schemas.openxmlformats.org/officeDocument/2006/relationships/image" Target="media/image29.png"/><Relationship Id="rId62" Type="http://schemas.openxmlformats.org/officeDocument/2006/relationships/image" Target="media/image3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56D83-215C-4561-AB51-2B390449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24</Pages>
  <Words>4494</Words>
  <Characters>24719</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29155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c:creator>
  <cp:lastModifiedBy>Ju</cp:lastModifiedBy>
  <cp:revision>21</cp:revision>
  <dcterms:created xsi:type="dcterms:W3CDTF">2014-08-21T15:41:00Z</dcterms:created>
  <dcterms:modified xsi:type="dcterms:W3CDTF">2014-10-06T19:38:00Z</dcterms:modified>
</cp:coreProperties>
</file>