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857" w:rsidRPr="000D6D6E" w:rsidRDefault="000D6D6E" w:rsidP="007F1857">
      <w:pPr>
        <w:rPr>
          <w:rFonts w:ascii="Times New Roman" w:hAnsi="Times New Roman"/>
          <w:b/>
          <w:bCs/>
          <w:sz w:val="28"/>
          <w:szCs w:val="28"/>
        </w:rPr>
      </w:pPr>
      <w:bookmarkStart w:id="0" w:name="_GoBack"/>
      <w:bookmarkEnd w:id="0"/>
      <w:r w:rsidRPr="000D6D6E">
        <w:rPr>
          <w:rFonts w:ascii="Times New Roman" w:hAnsi="Times New Roman"/>
          <w:b/>
          <w:bCs/>
          <w:sz w:val="28"/>
          <w:szCs w:val="28"/>
        </w:rPr>
        <w:t>SUPPLEMENTARY MATERIAL</w:t>
      </w:r>
    </w:p>
    <w:p w:rsidR="005E772F" w:rsidRPr="000D6D6E" w:rsidRDefault="005E772F" w:rsidP="005E772F">
      <w:pPr>
        <w:spacing w:line="360" w:lineRule="auto"/>
        <w:rPr>
          <w:rFonts w:ascii="Times New Roman" w:hAnsi="Times New Roman"/>
          <w:b/>
          <w:sz w:val="28"/>
          <w:szCs w:val="28"/>
        </w:rPr>
      </w:pPr>
      <w:r w:rsidRPr="000D6D6E">
        <w:rPr>
          <w:rFonts w:ascii="Times New Roman" w:hAnsi="Times New Roman"/>
          <w:b/>
          <w:sz w:val="28"/>
          <w:szCs w:val="28"/>
        </w:rPr>
        <w:t>Online Antioxidant Activity and Ultra-performance LC-Electrospray Ionization-</w:t>
      </w:r>
      <w:proofErr w:type="spellStart"/>
      <w:r w:rsidRPr="000D6D6E">
        <w:rPr>
          <w:rFonts w:ascii="Times New Roman" w:hAnsi="Times New Roman"/>
          <w:b/>
          <w:sz w:val="28"/>
          <w:szCs w:val="28"/>
        </w:rPr>
        <w:t>Quadrupole</w:t>
      </w:r>
      <w:proofErr w:type="spellEnd"/>
      <w:r w:rsidRPr="000D6D6E">
        <w:rPr>
          <w:rFonts w:ascii="Times New Roman" w:hAnsi="Times New Roman"/>
          <w:b/>
          <w:sz w:val="28"/>
          <w:szCs w:val="28"/>
        </w:rPr>
        <w:t xml:space="preserve"> Time-of-ﬂight Mass Spectrometry for Chemical Fingerprinting of Indian </w:t>
      </w:r>
      <w:proofErr w:type="spellStart"/>
      <w:r w:rsidRPr="000D6D6E">
        <w:rPr>
          <w:rFonts w:ascii="Times New Roman" w:hAnsi="Times New Roman"/>
          <w:b/>
          <w:sz w:val="28"/>
          <w:szCs w:val="28"/>
        </w:rPr>
        <w:t>Polyherbal</w:t>
      </w:r>
      <w:proofErr w:type="spellEnd"/>
      <w:r w:rsidRPr="000D6D6E">
        <w:rPr>
          <w:rFonts w:ascii="Times New Roman" w:hAnsi="Times New Roman"/>
          <w:b/>
          <w:sz w:val="28"/>
          <w:szCs w:val="28"/>
        </w:rPr>
        <w:t xml:space="preserve"> Formulations</w:t>
      </w:r>
    </w:p>
    <w:p w:rsidR="005E772F" w:rsidRPr="000D6D6E" w:rsidRDefault="005E772F" w:rsidP="005E772F">
      <w:pPr>
        <w:spacing w:line="360" w:lineRule="auto"/>
        <w:rPr>
          <w:rFonts w:ascii="Times New Roman" w:hAnsi="Times New Roman"/>
          <w:sz w:val="28"/>
          <w:szCs w:val="28"/>
        </w:rPr>
      </w:pPr>
    </w:p>
    <w:p w:rsidR="005E772F" w:rsidRPr="000D6D6E" w:rsidRDefault="005E772F" w:rsidP="00EF4A0E">
      <w:pPr>
        <w:spacing w:line="360" w:lineRule="auto"/>
        <w:rPr>
          <w:rFonts w:ascii="Times New Roman" w:hAnsi="Times New Roman"/>
          <w:b/>
          <w:bCs/>
          <w:sz w:val="24"/>
          <w:szCs w:val="24"/>
          <w:lang w:val="sv-SE"/>
        </w:rPr>
      </w:pPr>
      <w:r w:rsidRPr="000D6D6E">
        <w:rPr>
          <w:rFonts w:ascii="Times New Roman" w:hAnsi="Times New Roman"/>
          <w:b/>
          <w:bCs/>
          <w:sz w:val="24"/>
          <w:szCs w:val="24"/>
          <w:lang w:val="sv-SE"/>
        </w:rPr>
        <w:t>Pamita Bhandari</w:t>
      </w:r>
      <w:r w:rsidR="002556D1" w:rsidRPr="000D6D6E">
        <w:rPr>
          <w:rFonts w:ascii="Times New Roman" w:hAnsi="Times New Roman"/>
          <w:b/>
          <w:bCs/>
          <w:sz w:val="24"/>
          <w:szCs w:val="24"/>
          <w:vertAlign w:val="superscript"/>
          <w:lang w:val="sv-SE"/>
        </w:rPr>
        <w:t xml:space="preserve"> a</w:t>
      </w:r>
      <w:r w:rsidRPr="000D6D6E">
        <w:rPr>
          <w:rFonts w:ascii="Times New Roman" w:hAnsi="Times New Roman"/>
          <w:b/>
          <w:bCs/>
          <w:sz w:val="24"/>
          <w:szCs w:val="24"/>
          <w:lang w:val="sv-SE"/>
        </w:rPr>
        <w:t>, Neeraj Kumar</w:t>
      </w:r>
      <w:r w:rsidR="002556D1" w:rsidRPr="000D6D6E">
        <w:rPr>
          <w:rFonts w:ascii="Times New Roman" w:hAnsi="Times New Roman"/>
          <w:b/>
          <w:bCs/>
          <w:sz w:val="24"/>
          <w:szCs w:val="24"/>
          <w:vertAlign w:val="superscript"/>
          <w:lang w:val="sv-SE"/>
        </w:rPr>
        <w:t xml:space="preserve"> b</w:t>
      </w:r>
      <w:r w:rsidRPr="000D6D6E">
        <w:rPr>
          <w:rFonts w:ascii="Times New Roman" w:hAnsi="Times New Roman"/>
          <w:b/>
          <w:bCs/>
          <w:sz w:val="24"/>
          <w:szCs w:val="24"/>
          <w:lang w:val="sv-SE"/>
        </w:rPr>
        <w:t xml:space="preserve">, </w:t>
      </w:r>
      <w:proofErr w:type="spellStart"/>
      <w:r w:rsidRPr="000D6D6E">
        <w:rPr>
          <w:rFonts w:ascii="Times New Roman" w:hAnsi="Times New Roman"/>
          <w:b/>
          <w:bCs/>
          <w:sz w:val="24"/>
          <w:szCs w:val="24"/>
        </w:rPr>
        <w:t>Shahid</w:t>
      </w:r>
      <w:proofErr w:type="spellEnd"/>
      <w:r w:rsidRPr="000D6D6E">
        <w:rPr>
          <w:rFonts w:ascii="Times New Roman" w:hAnsi="Times New Roman"/>
          <w:b/>
          <w:bCs/>
          <w:sz w:val="24"/>
          <w:szCs w:val="24"/>
        </w:rPr>
        <w:t xml:space="preserve"> M. Khan</w:t>
      </w:r>
      <w:r w:rsidR="002556D1" w:rsidRPr="000D6D6E">
        <w:rPr>
          <w:rFonts w:ascii="Times New Roman" w:hAnsi="Times New Roman"/>
          <w:b/>
          <w:bCs/>
          <w:sz w:val="24"/>
          <w:szCs w:val="24"/>
          <w:vertAlign w:val="superscript"/>
          <w:lang w:val="sv-SE"/>
        </w:rPr>
        <w:t xml:space="preserve"> a</w:t>
      </w:r>
      <w:r w:rsidR="002556D1" w:rsidRPr="000D6D6E">
        <w:rPr>
          <w:rFonts w:ascii="Times New Roman" w:hAnsi="Times New Roman"/>
          <w:b/>
          <w:bCs/>
          <w:sz w:val="24"/>
          <w:szCs w:val="24"/>
        </w:rPr>
        <w:t xml:space="preserve"> and</w:t>
      </w:r>
      <w:r w:rsidRPr="000D6D6E">
        <w:rPr>
          <w:rFonts w:ascii="Times New Roman" w:hAnsi="Times New Roman"/>
          <w:b/>
          <w:bCs/>
          <w:sz w:val="24"/>
          <w:szCs w:val="24"/>
          <w:lang w:val="sv-SE"/>
        </w:rPr>
        <w:t xml:space="preserve"> Kamlesh K. Bhutani</w:t>
      </w:r>
      <w:r w:rsidRPr="000D6D6E">
        <w:rPr>
          <w:rFonts w:ascii="Times New Roman" w:hAnsi="Times New Roman"/>
          <w:b/>
          <w:bCs/>
          <w:sz w:val="24"/>
          <w:szCs w:val="24"/>
          <w:vertAlign w:val="superscript"/>
          <w:lang w:val="sv-SE"/>
        </w:rPr>
        <w:t>a</w:t>
      </w:r>
      <w:r w:rsidRPr="000D6D6E">
        <w:rPr>
          <w:rFonts w:ascii="Times New Roman" w:hAnsi="Times New Roman"/>
          <w:b/>
          <w:bCs/>
          <w:sz w:val="24"/>
          <w:szCs w:val="24"/>
          <w:lang w:val="sv-SE"/>
        </w:rPr>
        <w:t>*</w:t>
      </w:r>
    </w:p>
    <w:p w:rsidR="00F11C1C" w:rsidRPr="000D6D6E" w:rsidRDefault="00F11C1C" w:rsidP="00F11C1C">
      <w:pPr>
        <w:spacing w:line="360" w:lineRule="auto"/>
        <w:jc w:val="center"/>
        <w:rPr>
          <w:rFonts w:ascii="Times New Roman" w:hAnsi="Times New Roman"/>
          <w:b/>
          <w:bCs/>
          <w:sz w:val="24"/>
          <w:szCs w:val="24"/>
          <w:lang w:val="sv-SE"/>
        </w:rPr>
      </w:pPr>
    </w:p>
    <w:p w:rsidR="00F11C1C" w:rsidRPr="000D6D6E" w:rsidRDefault="00F11C1C" w:rsidP="00F11C1C">
      <w:pPr>
        <w:spacing w:line="360" w:lineRule="auto"/>
        <w:rPr>
          <w:rFonts w:ascii="Times New Roman" w:hAnsi="Times New Roman"/>
          <w:i/>
          <w:sz w:val="24"/>
          <w:szCs w:val="24"/>
        </w:rPr>
      </w:pPr>
      <w:r w:rsidRPr="000D6D6E">
        <w:rPr>
          <w:rFonts w:ascii="Times New Roman" w:hAnsi="Times New Roman"/>
          <w:iCs/>
          <w:sz w:val="24"/>
          <w:szCs w:val="24"/>
          <w:vertAlign w:val="superscript"/>
        </w:rPr>
        <w:t>a</w:t>
      </w:r>
      <w:r w:rsidRPr="000D6D6E">
        <w:rPr>
          <w:rFonts w:ascii="Times New Roman" w:hAnsi="Times New Roman"/>
          <w:iCs/>
          <w:sz w:val="24"/>
          <w:szCs w:val="24"/>
        </w:rPr>
        <w:t xml:space="preserve"> </w:t>
      </w:r>
      <w:r w:rsidRPr="000D6D6E">
        <w:rPr>
          <w:rFonts w:ascii="Times New Roman" w:hAnsi="Times New Roman"/>
          <w:i/>
          <w:sz w:val="24"/>
          <w:szCs w:val="24"/>
        </w:rPr>
        <w:t>Department of  Natural Products, National Institute of Pharmaceutical and Education Research, S.A.S. Nagar, Mohali, Punjab - 160 062, INDIA</w:t>
      </w:r>
    </w:p>
    <w:p w:rsidR="00F11C1C" w:rsidRPr="000D6D6E" w:rsidRDefault="00F11C1C" w:rsidP="00F11C1C">
      <w:pPr>
        <w:spacing w:line="360" w:lineRule="auto"/>
        <w:rPr>
          <w:rFonts w:ascii="Times New Roman" w:hAnsi="Times New Roman"/>
          <w:i/>
          <w:sz w:val="24"/>
          <w:szCs w:val="24"/>
        </w:rPr>
      </w:pPr>
      <w:proofErr w:type="gramStart"/>
      <w:r w:rsidRPr="000D6D6E">
        <w:rPr>
          <w:rFonts w:ascii="Times New Roman" w:hAnsi="Times New Roman"/>
          <w:iCs/>
          <w:sz w:val="24"/>
          <w:szCs w:val="24"/>
          <w:vertAlign w:val="superscript"/>
        </w:rPr>
        <w:t>b</w:t>
      </w:r>
      <w:proofErr w:type="gramEnd"/>
      <w:r w:rsidRPr="000D6D6E">
        <w:rPr>
          <w:rFonts w:ascii="Times New Roman" w:hAnsi="Times New Roman"/>
          <w:i/>
          <w:sz w:val="24"/>
          <w:szCs w:val="24"/>
        </w:rPr>
        <w:t xml:space="preserve"> Natural Plant Products Division, CSIR-Institute of Himalayan </w:t>
      </w:r>
      <w:proofErr w:type="spellStart"/>
      <w:r w:rsidRPr="000D6D6E">
        <w:rPr>
          <w:rFonts w:ascii="Times New Roman" w:hAnsi="Times New Roman"/>
          <w:i/>
          <w:sz w:val="24"/>
          <w:szCs w:val="24"/>
        </w:rPr>
        <w:t>Bioresource</w:t>
      </w:r>
      <w:proofErr w:type="spellEnd"/>
      <w:r w:rsidRPr="000D6D6E">
        <w:rPr>
          <w:rFonts w:ascii="Times New Roman" w:hAnsi="Times New Roman"/>
          <w:i/>
          <w:sz w:val="24"/>
          <w:szCs w:val="24"/>
        </w:rPr>
        <w:t xml:space="preserve"> Technology, </w:t>
      </w:r>
      <w:proofErr w:type="spellStart"/>
      <w:r w:rsidRPr="000D6D6E">
        <w:rPr>
          <w:rFonts w:ascii="Times New Roman" w:hAnsi="Times New Roman"/>
          <w:i/>
          <w:sz w:val="24"/>
          <w:szCs w:val="24"/>
        </w:rPr>
        <w:t>Palampur</w:t>
      </w:r>
      <w:proofErr w:type="spellEnd"/>
      <w:r w:rsidRPr="000D6D6E">
        <w:rPr>
          <w:rFonts w:ascii="Times New Roman" w:hAnsi="Times New Roman"/>
          <w:i/>
          <w:sz w:val="24"/>
          <w:szCs w:val="24"/>
        </w:rPr>
        <w:t>, H.P.  -176 061, INDIA</w:t>
      </w:r>
    </w:p>
    <w:p w:rsidR="00F11C1C" w:rsidRPr="000D6D6E" w:rsidRDefault="00F11C1C" w:rsidP="00F11C1C">
      <w:pPr>
        <w:spacing w:line="360" w:lineRule="auto"/>
        <w:jc w:val="center"/>
        <w:rPr>
          <w:rFonts w:ascii="Times New Roman" w:hAnsi="Times New Roman"/>
          <w:i/>
          <w:sz w:val="24"/>
          <w:szCs w:val="24"/>
        </w:rPr>
      </w:pPr>
    </w:p>
    <w:p w:rsidR="00F11C1C" w:rsidRPr="000D6D6E" w:rsidRDefault="00F11C1C" w:rsidP="00F11C1C">
      <w:pPr>
        <w:spacing w:line="360" w:lineRule="auto"/>
        <w:jc w:val="center"/>
        <w:rPr>
          <w:rFonts w:ascii="Times New Roman" w:hAnsi="Times New Roman"/>
          <w:sz w:val="24"/>
          <w:szCs w:val="24"/>
        </w:rPr>
      </w:pPr>
    </w:p>
    <w:p w:rsidR="00F11C1C" w:rsidRPr="000D6D6E" w:rsidRDefault="00F11C1C" w:rsidP="00F11C1C">
      <w:pPr>
        <w:spacing w:line="360" w:lineRule="auto"/>
        <w:jc w:val="center"/>
        <w:rPr>
          <w:rFonts w:ascii="Times New Roman" w:hAnsi="Times New Roman"/>
          <w:sz w:val="24"/>
          <w:szCs w:val="24"/>
        </w:rPr>
      </w:pPr>
    </w:p>
    <w:p w:rsidR="00F11C1C" w:rsidRPr="000D6D6E" w:rsidRDefault="00F11C1C" w:rsidP="00F11C1C">
      <w:pPr>
        <w:spacing w:line="360" w:lineRule="auto"/>
        <w:rPr>
          <w:rFonts w:ascii="Times New Roman" w:hAnsi="Times New Roman"/>
          <w:b/>
          <w:bCs/>
          <w:sz w:val="24"/>
          <w:szCs w:val="24"/>
        </w:rPr>
      </w:pPr>
    </w:p>
    <w:p w:rsidR="00F11C1C" w:rsidRPr="000D6D6E" w:rsidRDefault="00F11C1C" w:rsidP="00F11C1C">
      <w:pPr>
        <w:pBdr>
          <w:top w:val="single" w:sz="4" w:space="1" w:color="auto"/>
        </w:pBdr>
        <w:autoSpaceDE w:val="0"/>
        <w:autoSpaceDN w:val="0"/>
        <w:adjustRightInd w:val="0"/>
        <w:spacing w:line="360" w:lineRule="auto"/>
        <w:rPr>
          <w:rFonts w:ascii="Times New Roman" w:hAnsi="Times New Roman"/>
          <w:b/>
          <w:bCs/>
          <w:sz w:val="24"/>
          <w:szCs w:val="24"/>
          <w:lang w:bidi="hi-IN"/>
        </w:rPr>
      </w:pPr>
      <w:r w:rsidRPr="000D6D6E">
        <w:rPr>
          <w:rFonts w:ascii="Times New Roman" w:hAnsi="Times New Roman"/>
          <w:b/>
          <w:bCs/>
          <w:sz w:val="24"/>
          <w:szCs w:val="24"/>
          <w:lang w:bidi="hi-IN"/>
        </w:rPr>
        <w:t xml:space="preserve">*Corresponding author: </w:t>
      </w:r>
    </w:p>
    <w:p w:rsidR="00F11C1C" w:rsidRPr="000D6D6E" w:rsidRDefault="00F11C1C" w:rsidP="00F11C1C">
      <w:pPr>
        <w:spacing w:line="360" w:lineRule="auto"/>
        <w:rPr>
          <w:rFonts w:ascii="Times New Roman" w:hAnsi="Times New Roman"/>
          <w:sz w:val="24"/>
          <w:szCs w:val="24"/>
        </w:rPr>
      </w:pPr>
      <w:r w:rsidRPr="000D6D6E">
        <w:rPr>
          <w:rFonts w:ascii="Times New Roman" w:hAnsi="Times New Roman"/>
          <w:sz w:val="24"/>
          <w:szCs w:val="24"/>
        </w:rPr>
        <w:t xml:space="preserve">K. K. </w:t>
      </w:r>
      <w:proofErr w:type="spellStart"/>
      <w:r w:rsidRPr="000D6D6E">
        <w:rPr>
          <w:rFonts w:ascii="Times New Roman" w:hAnsi="Times New Roman"/>
          <w:sz w:val="24"/>
          <w:szCs w:val="24"/>
        </w:rPr>
        <w:t>Bhutani</w:t>
      </w:r>
      <w:proofErr w:type="spellEnd"/>
    </w:p>
    <w:p w:rsidR="00F11C1C" w:rsidRPr="000D6D6E" w:rsidRDefault="00F11C1C" w:rsidP="00F11C1C">
      <w:pPr>
        <w:spacing w:line="360" w:lineRule="auto"/>
        <w:rPr>
          <w:rFonts w:ascii="Times New Roman" w:hAnsi="Times New Roman"/>
          <w:iCs/>
          <w:sz w:val="24"/>
          <w:szCs w:val="24"/>
        </w:rPr>
      </w:pPr>
      <w:r w:rsidRPr="000D6D6E">
        <w:rPr>
          <w:rFonts w:ascii="Times New Roman" w:hAnsi="Times New Roman"/>
          <w:iCs/>
          <w:sz w:val="24"/>
          <w:szCs w:val="24"/>
        </w:rPr>
        <w:t xml:space="preserve">Department of Natural Products, </w:t>
      </w:r>
    </w:p>
    <w:p w:rsidR="00F11C1C" w:rsidRPr="000D6D6E" w:rsidRDefault="00F11C1C" w:rsidP="00F11C1C">
      <w:pPr>
        <w:spacing w:line="360" w:lineRule="auto"/>
        <w:rPr>
          <w:rFonts w:ascii="Times New Roman" w:hAnsi="Times New Roman"/>
          <w:iCs/>
          <w:sz w:val="24"/>
          <w:szCs w:val="24"/>
        </w:rPr>
      </w:pPr>
      <w:r w:rsidRPr="000D6D6E">
        <w:rPr>
          <w:rFonts w:ascii="Times New Roman" w:hAnsi="Times New Roman"/>
          <w:iCs/>
          <w:sz w:val="24"/>
          <w:szCs w:val="24"/>
        </w:rPr>
        <w:t>National Institute of Pharmaceutical and Education Research (NIPER),</w:t>
      </w:r>
    </w:p>
    <w:p w:rsidR="00F11C1C" w:rsidRPr="000D6D6E" w:rsidRDefault="00F11C1C" w:rsidP="00F11C1C">
      <w:pPr>
        <w:spacing w:line="360" w:lineRule="auto"/>
        <w:rPr>
          <w:rFonts w:ascii="Times New Roman" w:hAnsi="Times New Roman"/>
          <w:iCs/>
          <w:sz w:val="24"/>
          <w:szCs w:val="24"/>
        </w:rPr>
      </w:pPr>
      <w:r w:rsidRPr="000D6D6E">
        <w:rPr>
          <w:rFonts w:ascii="Times New Roman" w:hAnsi="Times New Roman"/>
          <w:iCs/>
          <w:sz w:val="24"/>
          <w:szCs w:val="24"/>
        </w:rPr>
        <w:t>Sector 67, S.A.S. Nagar, Mohali, Punjab - 160 062, INDIA</w:t>
      </w:r>
    </w:p>
    <w:p w:rsidR="00F11C1C" w:rsidRPr="000D6D6E" w:rsidRDefault="00F11C1C" w:rsidP="00F11C1C">
      <w:pPr>
        <w:spacing w:line="360" w:lineRule="auto"/>
        <w:rPr>
          <w:rFonts w:ascii="Times New Roman" w:hAnsi="Times New Roman"/>
          <w:sz w:val="24"/>
          <w:szCs w:val="24"/>
        </w:rPr>
      </w:pPr>
      <w:r w:rsidRPr="000D6D6E">
        <w:rPr>
          <w:rFonts w:ascii="Times New Roman" w:hAnsi="Times New Roman"/>
          <w:i/>
          <w:sz w:val="24"/>
          <w:szCs w:val="24"/>
        </w:rPr>
        <w:t>E-mail address</w:t>
      </w:r>
      <w:r w:rsidRPr="000D6D6E">
        <w:rPr>
          <w:rFonts w:ascii="Times New Roman" w:hAnsi="Times New Roman"/>
          <w:sz w:val="24"/>
          <w:szCs w:val="24"/>
        </w:rPr>
        <w:t xml:space="preserve">: </w:t>
      </w:r>
      <w:hyperlink r:id="rId5" w:history="1">
        <w:r w:rsidRPr="000D6D6E">
          <w:rPr>
            <w:rStyle w:val="Hyperlink"/>
            <w:rFonts w:ascii="Times New Roman" w:hAnsi="Times New Roman"/>
            <w:color w:val="auto"/>
            <w:sz w:val="24"/>
            <w:szCs w:val="24"/>
          </w:rPr>
          <w:t>kkbhutani@niper.ac.in</w:t>
        </w:r>
      </w:hyperlink>
      <w:r w:rsidRPr="000D6D6E">
        <w:rPr>
          <w:rFonts w:ascii="Times New Roman" w:hAnsi="Times New Roman"/>
          <w:sz w:val="24"/>
          <w:szCs w:val="24"/>
        </w:rPr>
        <w:t xml:space="preserve">, </w:t>
      </w:r>
      <w:hyperlink r:id="rId6" w:history="1">
        <w:r w:rsidRPr="000D6D6E">
          <w:rPr>
            <w:rStyle w:val="Hyperlink"/>
            <w:rFonts w:ascii="Times New Roman" w:hAnsi="Times New Roman"/>
            <w:color w:val="auto"/>
            <w:sz w:val="24"/>
            <w:szCs w:val="24"/>
          </w:rPr>
          <w:t>kkbhutani@gmail.com</w:t>
        </w:r>
      </w:hyperlink>
    </w:p>
    <w:p w:rsidR="00F11C1C" w:rsidRPr="000D6D6E" w:rsidRDefault="00F11C1C" w:rsidP="009F27C4">
      <w:pPr>
        <w:spacing w:line="360" w:lineRule="auto"/>
        <w:jc w:val="both"/>
        <w:rPr>
          <w:rFonts w:ascii="Times New Roman" w:hAnsi="Times New Roman"/>
          <w:b/>
          <w:bCs/>
          <w:sz w:val="24"/>
          <w:szCs w:val="24"/>
          <w:lang w:val="sv-SE"/>
        </w:rPr>
      </w:pPr>
    </w:p>
    <w:p w:rsidR="004544DB" w:rsidRPr="000D6D6E" w:rsidRDefault="004544DB" w:rsidP="009F27C4">
      <w:pPr>
        <w:spacing w:line="360" w:lineRule="auto"/>
        <w:jc w:val="both"/>
        <w:rPr>
          <w:rFonts w:ascii="Times New Roman" w:hAnsi="Times New Roman"/>
          <w:b/>
          <w:bCs/>
          <w:sz w:val="24"/>
          <w:szCs w:val="24"/>
          <w:lang w:val="sv-SE"/>
        </w:rPr>
      </w:pPr>
    </w:p>
    <w:p w:rsidR="00F87ECB" w:rsidRPr="000D6D6E" w:rsidRDefault="00F87ECB" w:rsidP="009F27C4">
      <w:pPr>
        <w:spacing w:line="360" w:lineRule="auto"/>
        <w:jc w:val="both"/>
        <w:rPr>
          <w:rFonts w:ascii="Times New Roman" w:hAnsi="Times New Roman"/>
          <w:b/>
          <w:bCs/>
          <w:sz w:val="24"/>
          <w:szCs w:val="24"/>
          <w:lang w:val="sv-SE"/>
        </w:rPr>
      </w:pPr>
    </w:p>
    <w:p w:rsidR="009F27C4" w:rsidRPr="000D6D6E" w:rsidRDefault="009F27C4" w:rsidP="009F27C4">
      <w:pPr>
        <w:spacing w:line="360" w:lineRule="auto"/>
        <w:jc w:val="both"/>
        <w:rPr>
          <w:rFonts w:ascii="Times New Roman" w:hAnsi="Times New Roman"/>
          <w:b/>
          <w:sz w:val="24"/>
          <w:szCs w:val="24"/>
        </w:rPr>
      </w:pPr>
      <w:r w:rsidRPr="000D6D6E">
        <w:rPr>
          <w:rFonts w:ascii="Times New Roman" w:hAnsi="Times New Roman"/>
          <w:b/>
          <w:sz w:val="24"/>
          <w:szCs w:val="24"/>
        </w:rPr>
        <w:lastRenderedPageBreak/>
        <w:t>Abstract</w:t>
      </w:r>
    </w:p>
    <w:p w:rsidR="003D365A" w:rsidRPr="000D6D6E" w:rsidRDefault="003D365A" w:rsidP="003D365A">
      <w:pPr>
        <w:spacing w:line="360" w:lineRule="auto"/>
        <w:jc w:val="both"/>
        <w:rPr>
          <w:rFonts w:ascii="Times New Roman" w:hAnsi="Times New Roman"/>
          <w:b/>
          <w:sz w:val="24"/>
          <w:szCs w:val="24"/>
        </w:rPr>
      </w:pPr>
      <w:r w:rsidRPr="000D6D6E">
        <w:rPr>
          <w:rFonts w:ascii="Times New Roman" w:hAnsi="Times New Roman"/>
          <w:sz w:val="24"/>
          <w:szCs w:val="24"/>
          <w:lang w:bidi="hi-IN"/>
        </w:rPr>
        <w:t xml:space="preserve">A HPLC-DAD.DPPH method was developed for evaluating the 1, 1-diphenyl-2-picryl </w:t>
      </w:r>
      <w:proofErr w:type="spellStart"/>
      <w:r w:rsidRPr="000D6D6E">
        <w:rPr>
          <w:rFonts w:ascii="Times New Roman" w:hAnsi="Times New Roman"/>
          <w:sz w:val="24"/>
          <w:szCs w:val="24"/>
          <w:lang w:bidi="hi-IN"/>
        </w:rPr>
        <w:t>hydrazyl</w:t>
      </w:r>
      <w:proofErr w:type="spellEnd"/>
      <w:r w:rsidRPr="000D6D6E">
        <w:rPr>
          <w:rFonts w:ascii="Times New Roman" w:hAnsi="Times New Roman"/>
          <w:sz w:val="24"/>
          <w:szCs w:val="24"/>
          <w:lang w:bidi="hi-IN"/>
        </w:rPr>
        <w:t xml:space="preserve"> (DPPH) free radical scavenging activity </w:t>
      </w:r>
      <w:r w:rsidRPr="000D6D6E">
        <w:rPr>
          <w:rFonts w:ascii="Times New Roman" w:hAnsi="Times New Roman"/>
          <w:sz w:val="24"/>
          <w:szCs w:val="24"/>
        </w:rPr>
        <w:t xml:space="preserve">of </w:t>
      </w:r>
      <w:proofErr w:type="spellStart"/>
      <w:r w:rsidRPr="000D6D6E">
        <w:rPr>
          <w:rFonts w:ascii="Times New Roman" w:hAnsi="Times New Roman"/>
          <w:sz w:val="24"/>
          <w:szCs w:val="24"/>
        </w:rPr>
        <w:t>ethylacetate</w:t>
      </w:r>
      <w:proofErr w:type="spellEnd"/>
      <w:r w:rsidRPr="000D6D6E">
        <w:rPr>
          <w:rFonts w:ascii="Times New Roman" w:hAnsi="Times New Roman"/>
          <w:sz w:val="24"/>
          <w:szCs w:val="24"/>
        </w:rPr>
        <w:t xml:space="preserve"> extracts of different </w:t>
      </w:r>
      <w:proofErr w:type="spellStart"/>
      <w:r w:rsidRPr="000D6D6E">
        <w:rPr>
          <w:rFonts w:ascii="Times New Roman" w:hAnsi="Times New Roman"/>
          <w:sz w:val="24"/>
          <w:szCs w:val="24"/>
        </w:rPr>
        <w:t>polyherbal</w:t>
      </w:r>
      <w:proofErr w:type="spellEnd"/>
      <w:r w:rsidRPr="000D6D6E">
        <w:rPr>
          <w:rFonts w:ascii="Times New Roman" w:hAnsi="Times New Roman"/>
          <w:sz w:val="24"/>
          <w:szCs w:val="24"/>
        </w:rPr>
        <w:t xml:space="preserve"> formulations (</w:t>
      </w:r>
      <w:proofErr w:type="spellStart"/>
      <w:r w:rsidRPr="000D6D6E">
        <w:rPr>
          <w:rFonts w:ascii="Times New Roman" w:hAnsi="Times New Roman"/>
          <w:sz w:val="24"/>
          <w:szCs w:val="24"/>
          <w:lang w:bidi="hi-IN"/>
        </w:rPr>
        <w:t>draksarista</w:t>
      </w:r>
      <w:proofErr w:type="spellEnd"/>
      <w:r w:rsidRPr="000D6D6E">
        <w:rPr>
          <w:rFonts w:ascii="Times New Roman" w:hAnsi="Times New Roman"/>
          <w:sz w:val="24"/>
          <w:szCs w:val="24"/>
          <w:lang w:bidi="hi-IN"/>
        </w:rPr>
        <w:t xml:space="preserve">, </w:t>
      </w:r>
      <w:proofErr w:type="spellStart"/>
      <w:r w:rsidRPr="000D6D6E">
        <w:rPr>
          <w:rFonts w:ascii="Times New Roman" w:hAnsi="Times New Roman"/>
          <w:sz w:val="24"/>
          <w:szCs w:val="24"/>
          <w:lang w:bidi="hi-IN"/>
        </w:rPr>
        <w:t>draksava</w:t>
      </w:r>
      <w:proofErr w:type="spellEnd"/>
      <w:r w:rsidRPr="000D6D6E">
        <w:rPr>
          <w:rFonts w:ascii="Times New Roman" w:hAnsi="Times New Roman"/>
          <w:sz w:val="24"/>
          <w:szCs w:val="24"/>
          <w:lang w:bidi="hi-IN"/>
        </w:rPr>
        <w:t xml:space="preserve">, </w:t>
      </w:r>
      <w:proofErr w:type="spellStart"/>
      <w:r w:rsidRPr="000D6D6E">
        <w:rPr>
          <w:rFonts w:ascii="Times New Roman" w:hAnsi="Times New Roman"/>
          <w:sz w:val="24"/>
          <w:szCs w:val="24"/>
          <w:lang w:bidi="hi-IN"/>
        </w:rPr>
        <w:t>lohasava</w:t>
      </w:r>
      <w:proofErr w:type="spellEnd"/>
      <w:r w:rsidRPr="000D6D6E">
        <w:rPr>
          <w:rFonts w:ascii="Times New Roman" w:hAnsi="Times New Roman"/>
          <w:sz w:val="24"/>
          <w:szCs w:val="24"/>
          <w:lang w:bidi="hi-IN"/>
        </w:rPr>
        <w:t xml:space="preserve"> and </w:t>
      </w:r>
      <w:proofErr w:type="spellStart"/>
      <w:r w:rsidRPr="000D6D6E">
        <w:rPr>
          <w:rFonts w:ascii="Times New Roman" w:hAnsi="Times New Roman"/>
          <w:sz w:val="24"/>
          <w:szCs w:val="24"/>
          <w:lang w:bidi="hi-IN"/>
        </w:rPr>
        <w:t>arvindasava</w:t>
      </w:r>
      <w:proofErr w:type="spellEnd"/>
      <w:r w:rsidRPr="000D6D6E">
        <w:rPr>
          <w:rFonts w:ascii="Times New Roman" w:hAnsi="Times New Roman"/>
          <w:sz w:val="24"/>
          <w:szCs w:val="24"/>
          <w:lang w:bidi="hi-IN"/>
        </w:rPr>
        <w:t xml:space="preserve">) by using RP-18e column. The </w:t>
      </w:r>
      <w:proofErr w:type="spellStart"/>
      <w:r w:rsidRPr="000D6D6E">
        <w:rPr>
          <w:rFonts w:ascii="Times New Roman" w:hAnsi="Times New Roman"/>
          <w:sz w:val="24"/>
          <w:szCs w:val="24"/>
          <w:lang w:bidi="hi-IN"/>
        </w:rPr>
        <w:t>ethylacetate</w:t>
      </w:r>
      <w:proofErr w:type="spellEnd"/>
      <w:r w:rsidRPr="000D6D6E">
        <w:rPr>
          <w:rFonts w:ascii="Times New Roman" w:hAnsi="Times New Roman"/>
          <w:sz w:val="24"/>
          <w:szCs w:val="24"/>
          <w:lang w:bidi="hi-IN"/>
        </w:rPr>
        <w:t xml:space="preserve"> extract from </w:t>
      </w:r>
      <w:proofErr w:type="spellStart"/>
      <w:r w:rsidRPr="000D6D6E">
        <w:rPr>
          <w:rFonts w:ascii="Times New Roman" w:hAnsi="Times New Roman"/>
          <w:sz w:val="24"/>
          <w:szCs w:val="24"/>
          <w:lang w:bidi="hi-IN"/>
        </w:rPr>
        <w:t>polyherbal</w:t>
      </w:r>
      <w:proofErr w:type="spellEnd"/>
      <w:r w:rsidRPr="000D6D6E">
        <w:rPr>
          <w:rFonts w:ascii="Times New Roman" w:hAnsi="Times New Roman"/>
          <w:sz w:val="24"/>
          <w:szCs w:val="24"/>
          <w:lang w:bidi="hi-IN"/>
        </w:rPr>
        <w:t>, “</w:t>
      </w:r>
      <w:proofErr w:type="spellStart"/>
      <w:r w:rsidRPr="000D6D6E">
        <w:rPr>
          <w:rFonts w:ascii="Times New Roman" w:hAnsi="Times New Roman"/>
          <w:sz w:val="24"/>
          <w:szCs w:val="24"/>
          <w:lang w:bidi="hi-IN"/>
        </w:rPr>
        <w:t>draksarista</w:t>
      </w:r>
      <w:proofErr w:type="spellEnd"/>
      <w:r w:rsidRPr="000D6D6E">
        <w:rPr>
          <w:rFonts w:ascii="Times New Roman" w:hAnsi="Times New Roman"/>
          <w:sz w:val="24"/>
          <w:szCs w:val="24"/>
          <w:lang w:bidi="hi-IN"/>
        </w:rPr>
        <w:t xml:space="preserve">” exhibited maximum free radical scavenging activity (99.9 ± 0.38%) followed by </w:t>
      </w:r>
      <w:proofErr w:type="spellStart"/>
      <w:r w:rsidRPr="000D6D6E">
        <w:rPr>
          <w:rFonts w:ascii="Times New Roman" w:hAnsi="Times New Roman"/>
          <w:sz w:val="24"/>
          <w:szCs w:val="24"/>
          <w:lang w:bidi="hi-IN"/>
        </w:rPr>
        <w:t>draksava</w:t>
      </w:r>
      <w:proofErr w:type="spellEnd"/>
      <w:r w:rsidRPr="000D6D6E">
        <w:rPr>
          <w:rFonts w:ascii="Times New Roman" w:hAnsi="Times New Roman"/>
          <w:sz w:val="24"/>
          <w:szCs w:val="24"/>
          <w:lang w:bidi="hi-IN"/>
        </w:rPr>
        <w:t xml:space="preserve"> (99.8 ± 0.34 %), </w:t>
      </w:r>
      <w:proofErr w:type="spellStart"/>
      <w:r w:rsidRPr="000D6D6E">
        <w:rPr>
          <w:rFonts w:ascii="Times New Roman" w:hAnsi="Times New Roman"/>
          <w:sz w:val="24"/>
          <w:szCs w:val="24"/>
          <w:lang w:bidi="hi-IN"/>
        </w:rPr>
        <w:t>lohasava</w:t>
      </w:r>
      <w:proofErr w:type="spellEnd"/>
      <w:r w:rsidRPr="000D6D6E">
        <w:rPr>
          <w:rFonts w:ascii="Times New Roman" w:hAnsi="Times New Roman"/>
          <w:sz w:val="24"/>
          <w:szCs w:val="24"/>
          <w:lang w:bidi="hi-IN"/>
        </w:rPr>
        <w:t xml:space="preserve"> (98.5 ± 0.30 %) and </w:t>
      </w:r>
      <w:proofErr w:type="spellStart"/>
      <w:r w:rsidRPr="000D6D6E">
        <w:rPr>
          <w:rFonts w:ascii="Times New Roman" w:hAnsi="Times New Roman"/>
          <w:sz w:val="24"/>
          <w:szCs w:val="24"/>
          <w:lang w:bidi="hi-IN"/>
        </w:rPr>
        <w:t>arvindasava</w:t>
      </w:r>
      <w:proofErr w:type="spellEnd"/>
      <w:r w:rsidRPr="000D6D6E">
        <w:rPr>
          <w:rFonts w:ascii="Times New Roman" w:hAnsi="Times New Roman"/>
          <w:sz w:val="24"/>
          <w:szCs w:val="24"/>
          <w:lang w:bidi="hi-IN"/>
        </w:rPr>
        <w:t xml:space="preserve"> (42.3 ± 0.34 %) at 100 µg mL</w:t>
      </w:r>
      <w:r w:rsidRPr="000D6D6E">
        <w:rPr>
          <w:rFonts w:ascii="Times New Roman" w:hAnsi="Times New Roman"/>
          <w:sz w:val="24"/>
          <w:szCs w:val="24"/>
          <w:vertAlign w:val="superscript"/>
          <w:lang w:bidi="hi-IN"/>
        </w:rPr>
        <w:t>-1</w:t>
      </w:r>
      <w:r w:rsidRPr="000D6D6E">
        <w:rPr>
          <w:rFonts w:ascii="Times New Roman" w:hAnsi="Times New Roman"/>
          <w:sz w:val="24"/>
          <w:szCs w:val="24"/>
          <w:lang w:bidi="hi-IN"/>
        </w:rPr>
        <w:t xml:space="preserve">. Simultaneously, </w:t>
      </w:r>
      <w:r w:rsidRPr="000D6D6E">
        <w:rPr>
          <w:rFonts w:ascii="Times New Roman" w:hAnsi="Times New Roman"/>
          <w:sz w:val="24"/>
          <w:szCs w:val="24"/>
        </w:rPr>
        <w:t>ultra-performance liquid chromatography coupled with electrospray ionization-</w:t>
      </w:r>
      <w:proofErr w:type="spellStart"/>
      <w:r w:rsidRPr="000D6D6E">
        <w:rPr>
          <w:rFonts w:ascii="Times New Roman" w:hAnsi="Times New Roman"/>
          <w:sz w:val="24"/>
          <w:szCs w:val="24"/>
        </w:rPr>
        <w:t>quadrupole</w:t>
      </w:r>
      <w:proofErr w:type="spellEnd"/>
      <w:r w:rsidRPr="000D6D6E">
        <w:rPr>
          <w:rFonts w:ascii="Times New Roman" w:hAnsi="Times New Roman"/>
          <w:sz w:val="24"/>
          <w:szCs w:val="24"/>
        </w:rPr>
        <w:t xml:space="preserve"> time-of-flight mass spectrometry (UPLC-ESI-QTOF-MS) was used to study chemical composition of the </w:t>
      </w:r>
      <w:proofErr w:type="spellStart"/>
      <w:r w:rsidRPr="000D6D6E">
        <w:rPr>
          <w:rFonts w:ascii="Times New Roman" w:hAnsi="Times New Roman"/>
          <w:sz w:val="24"/>
          <w:szCs w:val="24"/>
        </w:rPr>
        <w:t>ethylacetate</w:t>
      </w:r>
      <w:proofErr w:type="spellEnd"/>
      <w:r w:rsidRPr="000D6D6E">
        <w:rPr>
          <w:rFonts w:ascii="Times New Roman" w:hAnsi="Times New Roman"/>
          <w:sz w:val="24"/>
          <w:szCs w:val="24"/>
        </w:rPr>
        <w:t xml:space="preserve"> extracts of formulations. The characteristic electrospray mass ionization reveals the dominance of polyphenols and their glycosides in the four </w:t>
      </w:r>
      <w:proofErr w:type="spellStart"/>
      <w:r w:rsidRPr="000D6D6E">
        <w:rPr>
          <w:rFonts w:ascii="Times New Roman" w:hAnsi="Times New Roman"/>
          <w:sz w:val="24"/>
          <w:szCs w:val="24"/>
        </w:rPr>
        <w:t>polyherbal</w:t>
      </w:r>
      <w:proofErr w:type="spellEnd"/>
      <w:r w:rsidRPr="000D6D6E">
        <w:rPr>
          <w:rFonts w:ascii="Times New Roman" w:hAnsi="Times New Roman"/>
          <w:sz w:val="24"/>
          <w:szCs w:val="24"/>
        </w:rPr>
        <w:t xml:space="preserve"> formulations.</w:t>
      </w:r>
    </w:p>
    <w:p w:rsidR="003D365A" w:rsidRPr="000D6D6E" w:rsidRDefault="003D365A" w:rsidP="003D365A">
      <w:pPr>
        <w:spacing w:line="360" w:lineRule="auto"/>
        <w:jc w:val="both"/>
        <w:rPr>
          <w:rFonts w:ascii="Times New Roman" w:hAnsi="Times New Roman"/>
          <w:sz w:val="24"/>
          <w:szCs w:val="24"/>
          <w:lang w:bidi="hi-IN"/>
        </w:rPr>
      </w:pPr>
      <w:r w:rsidRPr="000D6D6E">
        <w:rPr>
          <w:rFonts w:ascii="Times New Roman" w:hAnsi="Times New Roman"/>
          <w:b/>
          <w:sz w:val="24"/>
          <w:szCs w:val="24"/>
        </w:rPr>
        <w:t xml:space="preserve">Keywords: </w:t>
      </w:r>
      <w:proofErr w:type="spellStart"/>
      <w:r w:rsidRPr="000D6D6E">
        <w:rPr>
          <w:rFonts w:ascii="Times New Roman" w:hAnsi="Times New Roman"/>
          <w:sz w:val="24"/>
          <w:szCs w:val="24"/>
          <w:lang w:bidi="hi-IN"/>
        </w:rPr>
        <w:t>Draksarista</w:t>
      </w:r>
      <w:proofErr w:type="spellEnd"/>
      <w:r w:rsidRPr="000D6D6E">
        <w:rPr>
          <w:rFonts w:ascii="Times New Roman" w:hAnsi="Times New Roman"/>
          <w:sz w:val="24"/>
          <w:szCs w:val="24"/>
          <w:lang w:bidi="hi-IN"/>
        </w:rPr>
        <w:t xml:space="preserve">; </w:t>
      </w:r>
      <w:proofErr w:type="spellStart"/>
      <w:r w:rsidRPr="000D6D6E">
        <w:rPr>
          <w:rFonts w:ascii="Times New Roman" w:hAnsi="Times New Roman"/>
          <w:sz w:val="24"/>
          <w:szCs w:val="24"/>
          <w:lang w:bidi="hi-IN"/>
        </w:rPr>
        <w:t>draksava</w:t>
      </w:r>
      <w:proofErr w:type="spellEnd"/>
      <w:r w:rsidRPr="000D6D6E">
        <w:rPr>
          <w:rFonts w:ascii="Times New Roman" w:hAnsi="Times New Roman"/>
          <w:sz w:val="24"/>
          <w:szCs w:val="24"/>
          <w:lang w:bidi="hi-IN"/>
        </w:rPr>
        <w:t xml:space="preserve">; </w:t>
      </w:r>
      <w:proofErr w:type="spellStart"/>
      <w:r w:rsidRPr="000D6D6E">
        <w:rPr>
          <w:rFonts w:ascii="Times New Roman" w:hAnsi="Times New Roman"/>
          <w:sz w:val="24"/>
          <w:szCs w:val="24"/>
          <w:lang w:bidi="hi-IN"/>
        </w:rPr>
        <w:t>lohasava</w:t>
      </w:r>
      <w:proofErr w:type="spellEnd"/>
      <w:r w:rsidRPr="000D6D6E">
        <w:rPr>
          <w:rFonts w:ascii="Times New Roman" w:hAnsi="Times New Roman"/>
          <w:sz w:val="24"/>
          <w:szCs w:val="24"/>
          <w:lang w:bidi="hi-IN"/>
        </w:rPr>
        <w:t>; antioxidant activity; ultra performance liquid chromatography</w:t>
      </w:r>
    </w:p>
    <w:p w:rsidR="005E772F" w:rsidRPr="000D6D6E" w:rsidRDefault="005E772F" w:rsidP="00DB0775">
      <w:pPr>
        <w:spacing w:line="360" w:lineRule="auto"/>
        <w:jc w:val="both"/>
        <w:rPr>
          <w:rFonts w:ascii="Times New Roman" w:hAnsi="Times New Roman"/>
          <w:b/>
          <w:sz w:val="24"/>
          <w:szCs w:val="24"/>
        </w:rPr>
      </w:pPr>
    </w:p>
    <w:p w:rsidR="005E772F" w:rsidRPr="000D6D6E" w:rsidRDefault="005E772F" w:rsidP="00DB0775">
      <w:pPr>
        <w:spacing w:line="360" w:lineRule="auto"/>
        <w:jc w:val="both"/>
        <w:rPr>
          <w:rFonts w:ascii="Times New Roman" w:hAnsi="Times New Roman"/>
          <w:b/>
          <w:sz w:val="24"/>
          <w:szCs w:val="24"/>
        </w:rPr>
      </w:pPr>
    </w:p>
    <w:p w:rsidR="009F27C4" w:rsidRPr="000D6D6E" w:rsidRDefault="009F27C4" w:rsidP="00DB0775">
      <w:pPr>
        <w:spacing w:line="360" w:lineRule="auto"/>
        <w:jc w:val="both"/>
        <w:rPr>
          <w:rFonts w:ascii="Times New Roman" w:hAnsi="Times New Roman"/>
          <w:b/>
          <w:sz w:val="24"/>
          <w:szCs w:val="24"/>
        </w:rPr>
      </w:pPr>
    </w:p>
    <w:p w:rsidR="009F27C4" w:rsidRPr="000D6D6E" w:rsidRDefault="009F27C4" w:rsidP="00DB0775">
      <w:pPr>
        <w:spacing w:line="360" w:lineRule="auto"/>
        <w:jc w:val="both"/>
        <w:rPr>
          <w:rFonts w:ascii="Times New Roman" w:hAnsi="Times New Roman"/>
          <w:b/>
          <w:sz w:val="24"/>
          <w:szCs w:val="24"/>
        </w:rPr>
      </w:pPr>
    </w:p>
    <w:p w:rsidR="00F11C1C" w:rsidRPr="000D6D6E" w:rsidRDefault="00F11C1C" w:rsidP="00DB0775">
      <w:pPr>
        <w:spacing w:line="360" w:lineRule="auto"/>
        <w:jc w:val="both"/>
        <w:rPr>
          <w:rFonts w:ascii="Times New Roman" w:hAnsi="Times New Roman"/>
          <w:b/>
          <w:sz w:val="24"/>
          <w:szCs w:val="24"/>
        </w:rPr>
      </w:pPr>
    </w:p>
    <w:p w:rsidR="00F11C1C" w:rsidRPr="000D6D6E" w:rsidRDefault="00F11C1C" w:rsidP="00DB0775">
      <w:pPr>
        <w:spacing w:line="360" w:lineRule="auto"/>
        <w:jc w:val="both"/>
        <w:rPr>
          <w:rFonts w:ascii="Times New Roman" w:hAnsi="Times New Roman"/>
          <w:b/>
          <w:sz w:val="24"/>
          <w:szCs w:val="24"/>
        </w:rPr>
      </w:pPr>
    </w:p>
    <w:p w:rsidR="00F11C1C" w:rsidRPr="000D6D6E" w:rsidRDefault="00F11C1C" w:rsidP="00DB0775">
      <w:pPr>
        <w:spacing w:line="360" w:lineRule="auto"/>
        <w:jc w:val="both"/>
        <w:rPr>
          <w:rFonts w:ascii="Times New Roman" w:hAnsi="Times New Roman"/>
          <w:b/>
          <w:sz w:val="24"/>
          <w:szCs w:val="24"/>
        </w:rPr>
      </w:pPr>
    </w:p>
    <w:p w:rsidR="00F11C1C" w:rsidRPr="000D6D6E" w:rsidRDefault="00F11C1C" w:rsidP="00DB0775">
      <w:pPr>
        <w:spacing w:line="360" w:lineRule="auto"/>
        <w:jc w:val="both"/>
        <w:rPr>
          <w:rFonts w:ascii="Times New Roman" w:hAnsi="Times New Roman"/>
          <w:b/>
          <w:sz w:val="24"/>
          <w:szCs w:val="24"/>
        </w:rPr>
      </w:pPr>
    </w:p>
    <w:p w:rsidR="002556D1" w:rsidRPr="000D6D6E" w:rsidRDefault="002556D1" w:rsidP="00DB0775">
      <w:pPr>
        <w:spacing w:line="360" w:lineRule="auto"/>
        <w:jc w:val="both"/>
        <w:rPr>
          <w:rFonts w:ascii="Times New Roman" w:hAnsi="Times New Roman"/>
          <w:b/>
          <w:sz w:val="24"/>
          <w:szCs w:val="24"/>
        </w:rPr>
      </w:pPr>
    </w:p>
    <w:p w:rsidR="002556D1" w:rsidRPr="000D6D6E" w:rsidRDefault="002556D1" w:rsidP="00DB0775">
      <w:pPr>
        <w:spacing w:line="360" w:lineRule="auto"/>
        <w:jc w:val="both"/>
        <w:rPr>
          <w:rFonts w:ascii="Times New Roman" w:hAnsi="Times New Roman"/>
          <w:b/>
          <w:sz w:val="24"/>
          <w:szCs w:val="24"/>
        </w:rPr>
      </w:pPr>
    </w:p>
    <w:p w:rsidR="009F27C4" w:rsidRPr="000D6D6E" w:rsidRDefault="009F27C4" w:rsidP="00DB0775">
      <w:pPr>
        <w:spacing w:line="360" w:lineRule="auto"/>
        <w:jc w:val="both"/>
        <w:rPr>
          <w:rFonts w:ascii="Times New Roman" w:hAnsi="Times New Roman"/>
          <w:b/>
          <w:sz w:val="24"/>
          <w:szCs w:val="24"/>
        </w:rPr>
      </w:pPr>
    </w:p>
    <w:p w:rsidR="00D66D25" w:rsidRPr="000D6D6E" w:rsidRDefault="00D66D25" w:rsidP="00DB0775">
      <w:pPr>
        <w:spacing w:line="360" w:lineRule="auto"/>
        <w:jc w:val="both"/>
        <w:rPr>
          <w:rFonts w:ascii="Times New Roman" w:hAnsi="Times New Roman"/>
          <w:b/>
          <w:sz w:val="24"/>
          <w:szCs w:val="24"/>
        </w:rPr>
      </w:pPr>
    </w:p>
    <w:p w:rsidR="00DB0775" w:rsidRPr="000D6D6E" w:rsidRDefault="00DB0775" w:rsidP="007F1857">
      <w:pPr>
        <w:spacing w:line="360" w:lineRule="auto"/>
        <w:jc w:val="both"/>
        <w:rPr>
          <w:rFonts w:ascii="Times New Roman" w:hAnsi="Times New Roman"/>
          <w:b/>
          <w:sz w:val="24"/>
          <w:szCs w:val="24"/>
        </w:rPr>
      </w:pPr>
      <w:r w:rsidRPr="000D6D6E">
        <w:rPr>
          <w:rFonts w:ascii="Times New Roman" w:hAnsi="Times New Roman"/>
          <w:b/>
          <w:sz w:val="24"/>
          <w:szCs w:val="24"/>
        </w:rPr>
        <w:lastRenderedPageBreak/>
        <w:t>Experimental</w:t>
      </w:r>
    </w:p>
    <w:p w:rsidR="00DB0775" w:rsidRPr="000D6D6E" w:rsidRDefault="00DB0775" w:rsidP="007F1857">
      <w:pPr>
        <w:spacing w:line="360" w:lineRule="auto"/>
        <w:jc w:val="both"/>
        <w:rPr>
          <w:rFonts w:ascii="Times New Roman" w:hAnsi="Times New Roman"/>
          <w:b/>
          <w:i/>
          <w:iCs/>
          <w:sz w:val="24"/>
          <w:szCs w:val="24"/>
        </w:rPr>
      </w:pPr>
      <w:r w:rsidRPr="000D6D6E">
        <w:rPr>
          <w:rFonts w:ascii="Times New Roman" w:hAnsi="Times New Roman"/>
          <w:b/>
          <w:i/>
          <w:iCs/>
          <w:sz w:val="24"/>
          <w:szCs w:val="24"/>
        </w:rPr>
        <w:t>Material and Reagents</w:t>
      </w:r>
    </w:p>
    <w:p w:rsidR="00DB0775" w:rsidRPr="000D6D6E" w:rsidRDefault="00DB0775" w:rsidP="00DB0775">
      <w:pPr>
        <w:spacing w:line="360" w:lineRule="auto"/>
        <w:jc w:val="both"/>
        <w:rPr>
          <w:rFonts w:ascii="Times New Roman" w:hAnsi="Times New Roman"/>
          <w:sz w:val="24"/>
          <w:szCs w:val="24"/>
        </w:rPr>
      </w:pPr>
      <w:r w:rsidRPr="000D6D6E">
        <w:rPr>
          <w:rFonts w:ascii="Times New Roman" w:hAnsi="Times New Roman"/>
          <w:sz w:val="24"/>
          <w:szCs w:val="24"/>
        </w:rPr>
        <w:t>The herbal formulations (</w:t>
      </w:r>
      <w:proofErr w:type="spellStart"/>
      <w:r w:rsidRPr="000D6D6E">
        <w:rPr>
          <w:rFonts w:ascii="Times New Roman" w:hAnsi="Times New Roman"/>
          <w:sz w:val="24"/>
          <w:szCs w:val="24"/>
          <w:lang w:bidi="hi-IN"/>
        </w:rPr>
        <w:t>draksarista</w:t>
      </w:r>
      <w:proofErr w:type="spellEnd"/>
      <w:r w:rsidRPr="000D6D6E">
        <w:rPr>
          <w:rFonts w:ascii="Times New Roman" w:hAnsi="Times New Roman"/>
          <w:sz w:val="24"/>
          <w:szCs w:val="24"/>
          <w:lang w:bidi="hi-IN"/>
        </w:rPr>
        <w:t xml:space="preserve">, </w:t>
      </w:r>
      <w:proofErr w:type="spellStart"/>
      <w:r w:rsidRPr="000D6D6E">
        <w:rPr>
          <w:rFonts w:ascii="Times New Roman" w:hAnsi="Times New Roman"/>
          <w:sz w:val="24"/>
          <w:szCs w:val="24"/>
          <w:lang w:bidi="hi-IN"/>
        </w:rPr>
        <w:t>draksava</w:t>
      </w:r>
      <w:proofErr w:type="spellEnd"/>
      <w:r w:rsidRPr="000D6D6E">
        <w:rPr>
          <w:rFonts w:ascii="Times New Roman" w:hAnsi="Times New Roman"/>
          <w:sz w:val="24"/>
          <w:szCs w:val="24"/>
          <w:lang w:bidi="hi-IN"/>
        </w:rPr>
        <w:t xml:space="preserve">, </w:t>
      </w:r>
      <w:proofErr w:type="spellStart"/>
      <w:r w:rsidRPr="000D6D6E">
        <w:rPr>
          <w:rFonts w:ascii="Times New Roman" w:hAnsi="Times New Roman"/>
          <w:sz w:val="24"/>
          <w:szCs w:val="24"/>
          <w:lang w:bidi="hi-IN"/>
        </w:rPr>
        <w:t>lohasava</w:t>
      </w:r>
      <w:proofErr w:type="spellEnd"/>
      <w:r w:rsidRPr="000D6D6E">
        <w:rPr>
          <w:rFonts w:ascii="Times New Roman" w:hAnsi="Times New Roman"/>
          <w:sz w:val="24"/>
          <w:szCs w:val="24"/>
          <w:lang w:bidi="hi-IN"/>
        </w:rPr>
        <w:t xml:space="preserve"> and </w:t>
      </w:r>
      <w:proofErr w:type="spellStart"/>
      <w:r w:rsidRPr="000D6D6E">
        <w:rPr>
          <w:rFonts w:ascii="Times New Roman" w:hAnsi="Times New Roman"/>
          <w:sz w:val="24"/>
          <w:szCs w:val="24"/>
          <w:lang w:bidi="hi-IN"/>
        </w:rPr>
        <w:t>arvindasava</w:t>
      </w:r>
      <w:proofErr w:type="spellEnd"/>
      <w:r w:rsidRPr="000D6D6E">
        <w:rPr>
          <w:rFonts w:ascii="Times New Roman" w:hAnsi="Times New Roman"/>
          <w:sz w:val="24"/>
          <w:szCs w:val="24"/>
          <w:lang w:bidi="hi-IN"/>
        </w:rPr>
        <w:t xml:space="preserve">) were received from NIPER Institute in 2011. </w:t>
      </w:r>
      <w:r w:rsidRPr="000D6D6E">
        <w:rPr>
          <w:rFonts w:ascii="Times New Roman" w:hAnsi="Times New Roman"/>
          <w:sz w:val="24"/>
          <w:szCs w:val="24"/>
        </w:rPr>
        <w:t xml:space="preserve">All HPLC grade solvents (methanol, acetonitrile and water) and </w:t>
      </w:r>
      <w:proofErr w:type="spellStart"/>
      <w:r w:rsidRPr="000D6D6E">
        <w:rPr>
          <w:rFonts w:ascii="Times New Roman" w:hAnsi="Times New Roman"/>
          <w:sz w:val="24"/>
          <w:szCs w:val="24"/>
        </w:rPr>
        <w:t>trifluoroacetic</w:t>
      </w:r>
      <w:proofErr w:type="spellEnd"/>
      <w:r w:rsidRPr="000D6D6E">
        <w:rPr>
          <w:rFonts w:ascii="Times New Roman" w:hAnsi="Times New Roman"/>
          <w:sz w:val="24"/>
          <w:szCs w:val="24"/>
        </w:rPr>
        <w:t xml:space="preserve"> acid (TFA) were obtained from Merck (Germany). 1, 1-Diphenyl-2-picryl </w:t>
      </w:r>
      <w:proofErr w:type="spellStart"/>
      <w:r w:rsidRPr="000D6D6E">
        <w:rPr>
          <w:rFonts w:ascii="Times New Roman" w:hAnsi="Times New Roman"/>
          <w:sz w:val="24"/>
          <w:szCs w:val="24"/>
        </w:rPr>
        <w:t>hydrazyl</w:t>
      </w:r>
      <w:proofErr w:type="spellEnd"/>
      <w:r w:rsidRPr="000D6D6E">
        <w:rPr>
          <w:rFonts w:ascii="Times New Roman" w:hAnsi="Times New Roman"/>
          <w:sz w:val="24"/>
          <w:szCs w:val="24"/>
        </w:rPr>
        <w:t xml:space="preserve"> (DPPH) and L-ascorbic acid was purchased from Sigma–Aldrich (Delhi, India).</w:t>
      </w:r>
      <w:r w:rsidR="00F22D1E" w:rsidRPr="000D6D6E">
        <w:rPr>
          <w:rFonts w:ascii="Times New Roman" w:hAnsi="Times New Roman"/>
          <w:sz w:val="24"/>
          <w:szCs w:val="24"/>
        </w:rPr>
        <w:t xml:space="preserve"> </w:t>
      </w:r>
      <w:proofErr w:type="spellStart"/>
      <w:r w:rsidR="00F22D1E" w:rsidRPr="000D6D6E">
        <w:rPr>
          <w:rFonts w:ascii="Times New Roman" w:hAnsi="Times New Roman"/>
          <w:sz w:val="24"/>
          <w:szCs w:val="24"/>
        </w:rPr>
        <w:t>Folin</w:t>
      </w:r>
      <w:proofErr w:type="spellEnd"/>
      <w:r w:rsidR="00F22D1E" w:rsidRPr="000D6D6E">
        <w:rPr>
          <w:rFonts w:ascii="Times New Roman" w:hAnsi="Times New Roman"/>
          <w:sz w:val="24"/>
          <w:szCs w:val="24"/>
        </w:rPr>
        <w:t xml:space="preserve"> </w:t>
      </w:r>
      <w:proofErr w:type="spellStart"/>
      <w:r w:rsidR="00F22D1E" w:rsidRPr="000D6D6E">
        <w:rPr>
          <w:rFonts w:ascii="Times New Roman" w:hAnsi="Times New Roman"/>
          <w:sz w:val="24"/>
          <w:szCs w:val="24"/>
        </w:rPr>
        <w:t>Ciocalteu’s</w:t>
      </w:r>
      <w:proofErr w:type="spellEnd"/>
      <w:r w:rsidR="00F22D1E" w:rsidRPr="000D6D6E">
        <w:rPr>
          <w:rFonts w:ascii="Times New Roman" w:hAnsi="Times New Roman"/>
          <w:sz w:val="24"/>
          <w:szCs w:val="24"/>
        </w:rPr>
        <w:t xml:space="preserve"> reagent was purchased from S.D. Fine </w:t>
      </w:r>
      <w:proofErr w:type="spellStart"/>
      <w:r w:rsidR="00F22D1E" w:rsidRPr="000D6D6E">
        <w:rPr>
          <w:rFonts w:ascii="Times New Roman" w:hAnsi="Times New Roman"/>
          <w:sz w:val="24"/>
          <w:szCs w:val="24"/>
        </w:rPr>
        <w:t>Chem</w:t>
      </w:r>
      <w:proofErr w:type="spellEnd"/>
      <w:r w:rsidR="00F22D1E" w:rsidRPr="000D6D6E">
        <w:rPr>
          <w:rFonts w:ascii="Times New Roman" w:hAnsi="Times New Roman"/>
          <w:sz w:val="24"/>
          <w:szCs w:val="24"/>
        </w:rPr>
        <w:t xml:space="preserve"> </w:t>
      </w:r>
      <w:proofErr w:type="spellStart"/>
      <w:r w:rsidR="00F22D1E" w:rsidRPr="000D6D6E">
        <w:rPr>
          <w:rFonts w:ascii="Times New Roman" w:hAnsi="Times New Roman"/>
          <w:sz w:val="24"/>
          <w:szCs w:val="24"/>
        </w:rPr>
        <w:t>Limted</w:t>
      </w:r>
      <w:proofErr w:type="spellEnd"/>
      <w:r w:rsidR="00F22D1E" w:rsidRPr="000D6D6E">
        <w:rPr>
          <w:rFonts w:ascii="Times New Roman" w:hAnsi="Times New Roman"/>
          <w:sz w:val="24"/>
          <w:szCs w:val="24"/>
        </w:rPr>
        <w:t xml:space="preserve"> (Mumbai, India). Gallic acid was isolated and characterized in our laboratory.</w:t>
      </w:r>
    </w:p>
    <w:p w:rsidR="00DB0775" w:rsidRPr="000D6D6E" w:rsidRDefault="00DB0775" w:rsidP="007F1857">
      <w:pPr>
        <w:autoSpaceDE w:val="0"/>
        <w:autoSpaceDN w:val="0"/>
        <w:adjustRightInd w:val="0"/>
        <w:spacing w:after="0" w:line="360" w:lineRule="auto"/>
        <w:jc w:val="both"/>
        <w:rPr>
          <w:rFonts w:ascii="Times New Roman" w:hAnsi="Times New Roman"/>
          <w:b/>
          <w:i/>
          <w:iCs/>
          <w:sz w:val="24"/>
          <w:szCs w:val="24"/>
        </w:rPr>
      </w:pPr>
      <w:r w:rsidRPr="000D6D6E">
        <w:rPr>
          <w:rFonts w:ascii="Times New Roman" w:hAnsi="Times New Roman"/>
          <w:b/>
          <w:i/>
          <w:iCs/>
          <w:sz w:val="24"/>
          <w:szCs w:val="24"/>
        </w:rPr>
        <w:t>Sample Preparation</w:t>
      </w:r>
    </w:p>
    <w:p w:rsidR="00DB0775" w:rsidRPr="000D6D6E" w:rsidRDefault="00DB0775" w:rsidP="00DB0775">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t>The herbal formulations suffixed as “</w:t>
      </w:r>
      <w:proofErr w:type="spellStart"/>
      <w:r w:rsidRPr="000D6D6E">
        <w:rPr>
          <w:rFonts w:ascii="Times New Roman" w:hAnsi="Times New Roman"/>
          <w:sz w:val="24"/>
          <w:szCs w:val="24"/>
        </w:rPr>
        <w:t>arishtas</w:t>
      </w:r>
      <w:proofErr w:type="spellEnd"/>
      <w:r w:rsidRPr="000D6D6E">
        <w:rPr>
          <w:rFonts w:ascii="Times New Roman" w:hAnsi="Times New Roman"/>
          <w:sz w:val="24"/>
          <w:szCs w:val="24"/>
        </w:rPr>
        <w:t>” are the preparations which are subjected to fermentation for an allotted period after boiling the main decoction and adding the other herbs. The formulations suffixed as “</w:t>
      </w:r>
      <w:proofErr w:type="spellStart"/>
      <w:r w:rsidRPr="000D6D6E">
        <w:rPr>
          <w:rFonts w:ascii="Times New Roman" w:hAnsi="Times New Roman"/>
          <w:sz w:val="24"/>
          <w:szCs w:val="24"/>
        </w:rPr>
        <w:t>asavas</w:t>
      </w:r>
      <w:proofErr w:type="spellEnd"/>
      <w:r w:rsidRPr="000D6D6E">
        <w:rPr>
          <w:rFonts w:ascii="Times New Roman" w:hAnsi="Times New Roman"/>
          <w:sz w:val="24"/>
          <w:szCs w:val="24"/>
        </w:rPr>
        <w:t xml:space="preserve">" are the preparations which are subjected to fermentation for an allotted period with all its herbs mixed with certain quantity of water. The alcohol, thus, generated during fermentation helps in the extraction of bioactive molecules. The herbal formulations (500 mL each) were concentrated to dryness, re-dissolved in minimum amount of water and each formulation was partitioned with </w:t>
      </w:r>
      <w:proofErr w:type="spellStart"/>
      <w:r w:rsidRPr="000D6D6E">
        <w:rPr>
          <w:rFonts w:ascii="Times New Roman" w:hAnsi="Times New Roman"/>
          <w:sz w:val="24"/>
          <w:szCs w:val="24"/>
        </w:rPr>
        <w:t>ethylacetate</w:t>
      </w:r>
      <w:proofErr w:type="spellEnd"/>
      <w:r w:rsidRPr="000D6D6E">
        <w:rPr>
          <w:rFonts w:ascii="Times New Roman" w:hAnsi="Times New Roman"/>
          <w:sz w:val="24"/>
          <w:szCs w:val="24"/>
        </w:rPr>
        <w:t xml:space="preserve">.  The combined extracts of each formulation were distilled under vacuum at 45 ± 5 </w:t>
      </w:r>
      <w:r w:rsidRPr="000D6D6E">
        <w:rPr>
          <w:rFonts w:ascii="Times New Roman" w:hAnsi="Times New Roman"/>
          <w:sz w:val="24"/>
          <w:szCs w:val="24"/>
          <w:vertAlign w:val="superscript"/>
        </w:rPr>
        <w:t>0</w:t>
      </w:r>
      <w:r w:rsidRPr="000D6D6E">
        <w:rPr>
          <w:rFonts w:ascii="Times New Roman" w:hAnsi="Times New Roman"/>
          <w:sz w:val="24"/>
          <w:szCs w:val="24"/>
        </w:rPr>
        <w:t xml:space="preserve">C, dried in </w:t>
      </w:r>
      <w:proofErr w:type="spellStart"/>
      <w:r w:rsidRPr="000D6D6E">
        <w:rPr>
          <w:rFonts w:ascii="Times New Roman" w:hAnsi="Times New Roman"/>
          <w:sz w:val="24"/>
          <w:szCs w:val="24"/>
        </w:rPr>
        <w:t>lyophilizer</w:t>
      </w:r>
      <w:proofErr w:type="spellEnd"/>
      <w:r w:rsidRPr="000D6D6E">
        <w:rPr>
          <w:rFonts w:ascii="Times New Roman" w:hAnsi="Times New Roman"/>
          <w:sz w:val="24"/>
          <w:szCs w:val="24"/>
        </w:rPr>
        <w:t xml:space="preserve"> and stored at 4 </w:t>
      </w:r>
      <w:r w:rsidRPr="000D6D6E">
        <w:rPr>
          <w:rFonts w:ascii="Times New Roman" w:hAnsi="Times New Roman"/>
          <w:sz w:val="24"/>
          <w:szCs w:val="24"/>
          <w:vertAlign w:val="superscript"/>
        </w:rPr>
        <w:t>0</w:t>
      </w:r>
      <w:r w:rsidRPr="000D6D6E">
        <w:rPr>
          <w:rFonts w:ascii="Times New Roman" w:hAnsi="Times New Roman"/>
          <w:sz w:val="24"/>
          <w:szCs w:val="24"/>
        </w:rPr>
        <w:t>C until use.</w:t>
      </w:r>
    </w:p>
    <w:p w:rsidR="008715BF" w:rsidRPr="000D6D6E" w:rsidRDefault="009B510B" w:rsidP="00DB0775">
      <w:pPr>
        <w:autoSpaceDE w:val="0"/>
        <w:autoSpaceDN w:val="0"/>
        <w:adjustRightInd w:val="0"/>
        <w:spacing w:after="0" w:line="360" w:lineRule="auto"/>
        <w:jc w:val="both"/>
        <w:rPr>
          <w:rFonts w:ascii="Times New Roman" w:hAnsi="Times New Roman"/>
          <w:i/>
          <w:iCs/>
          <w:sz w:val="24"/>
          <w:szCs w:val="24"/>
        </w:rPr>
      </w:pPr>
      <w:r w:rsidRPr="000D6D6E">
        <w:rPr>
          <w:rFonts w:ascii="Times New Roman" w:hAnsi="Times New Roman"/>
          <w:i/>
          <w:iCs/>
          <w:sz w:val="24"/>
          <w:szCs w:val="24"/>
        </w:rPr>
        <w:t>Total Phenolic Content</w:t>
      </w:r>
    </w:p>
    <w:p w:rsidR="008715BF" w:rsidRPr="000D6D6E" w:rsidRDefault="008715BF" w:rsidP="00DB0775">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t xml:space="preserve">Total phenolic content in extracts was determined according to the </w:t>
      </w:r>
      <w:proofErr w:type="spellStart"/>
      <w:r w:rsidRPr="000D6D6E">
        <w:rPr>
          <w:rFonts w:ascii="Times New Roman" w:hAnsi="Times New Roman"/>
          <w:sz w:val="24"/>
          <w:szCs w:val="24"/>
        </w:rPr>
        <w:t>Folin-Ciocalteu</w:t>
      </w:r>
      <w:proofErr w:type="spellEnd"/>
      <w:r w:rsidRPr="000D6D6E">
        <w:rPr>
          <w:rFonts w:ascii="Times New Roman" w:hAnsi="Times New Roman"/>
          <w:sz w:val="24"/>
          <w:szCs w:val="24"/>
        </w:rPr>
        <w:t xml:space="preserve"> procedure. Appropriately diluted extract (0.2 mL) was mixed with 1.0 mL of </w:t>
      </w:r>
      <w:proofErr w:type="spellStart"/>
      <w:r w:rsidRPr="000D6D6E">
        <w:rPr>
          <w:rFonts w:ascii="Times New Roman" w:hAnsi="Times New Roman"/>
          <w:sz w:val="24"/>
          <w:szCs w:val="24"/>
        </w:rPr>
        <w:t>Folin-Ciocalteu</w:t>
      </w:r>
      <w:proofErr w:type="spellEnd"/>
      <w:r w:rsidRPr="000D6D6E">
        <w:rPr>
          <w:rFonts w:ascii="Times New Roman" w:hAnsi="Times New Roman"/>
          <w:sz w:val="24"/>
          <w:szCs w:val="24"/>
        </w:rPr>
        <w:t xml:space="preserve"> reagent (1:10, v/v diluted with water) and incubated for 1 min </w:t>
      </w:r>
      <w:r w:rsidR="00E52882" w:rsidRPr="000D6D6E">
        <w:rPr>
          <w:rFonts w:ascii="Times New Roman" w:hAnsi="Times New Roman"/>
          <w:sz w:val="24"/>
          <w:szCs w:val="24"/>
        </w:rPr>
        <w:t>before</w:t>
      </w:r>
      <w:r w:rsidRPr="000D6D6E">
        <w:rPr>
          <w:rFonts w:ascii="Times New Roman" w:hAnsi="Times New Roman"/>
          <w:sz w:val="24"/>
          <w:szCs w:val="24"/>
        </w:rPr>
        <w:t xml:space="preserve"> 0.8 mL sodium carbonate (7.5% w/v) was added. The mixture was incubated for 2 hours at room temperature before absorbance was measured at 750 nm</w:t>
      </w:r>
      <w:r w:rsidR="008B5922" w:rsidRPr="000D6D6E">
        <w:rPr>
          <w:rFonts w:ascii="Times New Roman" w:hAnsi="Times New Roman"/>
          <w:sz w:val="24"/>
          <w:szCs w:val="24"/>
        </w:rPr>
        <w:t xml:space="preserve"> </w:t>
      </w:r>
      <w:r w:rsidR="008B5922" w:rsidRPr="000D6D6E">
        <w:rPr>
          <w:rFonts w:ascii="Times New Roman" w:hAnsi="Times New Roman"/>
          <w:noProof/>
          <w:sz w:val="24"/>
          <w:szCs w:val="24"/>
          <w:lang w:val="en-IN" w:eastAsia="zh-TW" w:bidi="th-TH"/>
        </w:rPr>
        <w:t xml:space="preserve">against deionized water blank using </w:t>
      </w:r>
      <w:r w:rsidR="008B5922" w:rsidRPr="000D6D6E">
        <w:rPr>
          <w:rFonts w:ascii="Times New Roman" w:hAnsi="Times New Roman"/>
          <w:sz w:val="24"/>
          <w:szCs w:val="24"/>
        </w:rPr>
        <w:t>ELISA plate reader (</w:t>
      </w:r>
      <w:proofErr w:type="spellStart"/>
      <w:r w:rsidR="008B5922" w:rsidRPr="000D6D6E">
        <w:rPr>
          <w:rFonts w:ascii="Times New Roman" w:hAnsi="Times New Roman"/>
          <w:sz w:val="24"/>
          <w:szCs w:val="24"/>
        </w:rPr>
        <w:t>Labsystems</w:t>
      </w:r>
      <w:proofErr w:type="spellEnd"/>
      <w:r w:rsidR="008B5922" w:rsidRPr="000D6D6E">
        <w:rPr>
          <w:rFonts w:ascii="Times New Roman" w:hAnsi="Times New Roman"/>
          <w:sz w:val="24"/>
          <w:szCs w:val="24"/>
        </w:rPr>
        <w:t>, Helsinki, Finland)</w:t>
      </w:r>
      <w:r w:rsidRPr="000D6D6E">
        <w:rPr>
          <w:rFonts w:ascii="Times New Roman" w:hAnsi="Times New Roman"/>
          <w:sz w:val="24"/>
          <w:szCs w:val="24"/>
        </w:rPr>
        <w:t>. Total phenolic content was estimated fro</w:t>
      </w:r>
      <w:r w:rsidR="009A48B2" w:rsidRPr="000D6D6E">
        <w:rPr>
          <w:rFonts w:ascii="Times New Roman" w:hAnsi="Times New Roman"/>
          <w:sz w:val="24"/>
          <w:szCs w:val="24"/>
        </w:rPr>
        <w:t>m</w:t>
      </w:r>
      <w:r w:rsidRPr="000D6D6E">
        <w:rPr>
          <w:rFonts w:ascii="Times New Roman" w:hAnsi="Times New Roman"/>
          <w:sz w:val="24"/>
          <w:szCs w:val="24"/>
        </w:rPr>
        <w:t xml:space="preserve"> a standard curve of </w:t>
      </w:r>
      <w:proofErr w:type="spellStart"/>
      <w:r w:rsidRPr="000D6D6E">
        <w:rPr>
          <w:rFonts w:ascii="Times New Roman" w:hAnsi="Times New Roman"/>
          <w:sz w:val="24"/>
          <w:szCs w:val="24"/>
        </w:rPr>
        <w:t>gallic</w:t>
      </w:r>
      <w:proofErr w:type="spellEnd"/>
      <w:r w:rsidRPr="000D6D6E">
        <w:rPr>
          <w:rFonts w:ascii="Times New Roman" w:hAnsi="Times New Roman"/>
          <w:sz w:val="24"/>
          <w:szCs w:val="24"/>
        </w:rPr>
        <w:t xml:space="preserve"> acid and were expressed as </w:t>
      </w:r>
      <w:r w:rsidR="009A48B2" w:rsidRPr="000D6D6E">
        <w:rPr>
          <w:rFonts w:ascii="Times New Roman" w:hAnsi="Times New Roman"/>
          <w:sz w:val="24"/>
          <w:szCs w:val="24"/>
        </w:rPr>
        <w:t>milligrams</w:t>
      </w:r>
      <w:r w:rsidRPr="000D6D6E">
        <w:rPr>
          <w:rFonts w:ascii="Times New Roman" w:hAnsi="Times New Roman"/>
          <w:sz w:val="24"/>
          <w:szCs w:val="24"/>
        </w:rPr>
        <w:t xml:space="preserve"> of </w:t>
      </w:r>
      <w:proofErr w:type="spellStart"/>
      <w:r w:rsidRPr="000D6D6E">
        <w:rPr>
          <w:rFonts w:ascii="Times New Roman" w:hAnsi="Times New Roman"/>
          <w:sz w:val="24"/>
          <w:szCs w:val="24"/>
        </w:rPr>
        <w:t>gallic</w:t>
      </w:r>
      <w:proofErr w:type="spellEnd"/>
      <w:r w:rsidRPr="000D6D6E">
        <w:rPr>
          <w:rFonts w:ascii="Times New Roman" w:hAnsi="Times New Roman"/>
          <w:sz w:val="24"/>
          <w:szCs w:val="24"/>
        </w:rPr>
        <w:t xml:space="preserve"> acid equivalent (GAE) per gram.</w:t>
      </w:r>
    </w:p>
    <w:p w:rsidR="00DB0775" w:rsidRPr="000D6D6E" w:rsidRDefault="00DB0775" w:rsidP="007F1857">
      <w:pPr>
        <w:spacing w:line="360" w:lineRule="auto"/>
        <w:rPr>
          <w:rFonts w:ascii="Times New Roman" w:hAnsi="Times New Roman"/>
          <w:b/>
          <w:i/>
          <w:iCs/>
          <w:sz w:val="24"/>
          <w:szCs w:val="24"/>
        </w:rPr>
      </w:pPr>
      <w:r w:rsidRPr="000D6D6E">
        <w:rPr>
          <w:rFonts w:ascii="Times New Roman" w:hAnsi="Times New Roman"/>
          <w:b/>
          <w:i/>
          <w:iCs/>
          <w:sz w:val="24"/>
          <w:szCs w:val="24"/>
        </w:rPr>
        <w:t>DPPH Scavenging Assay</w:t>
      </w:r>
    </w:p>
    <w:p w:rsidR="00DB0775" w:rsidRPr="000D6D6E" w:rsidRDefault="00DB0775" w:rsidP="00DB0775">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t xml:space="preserve">The free-radical-scavenging capacity of extracts was evaluated with the DPPH stable radical following the methodology described by </w:t>
      </w:r>
      <w:proofErr w:type="spellStart"/>
      <w:r w:rsidRPr="000D6D6E">
        <w:rPr>
          <w:rFonts w:ascii="Times New Roman" w:hAnsi="Times New Roman"/>
          <w:sz w:val="24"/>
          <w:szCs w:val="24"/>
        </w:rPr>
        <w:t>Blios</w:t>
      </w:r>
      <w:proofErr w:type="spellEnd"/>
      <w:r w:rsidRPr="000D6D6E">
        <w:rPr>
          <w:rFonts w:ascii="Times New Roman" w:hAnsi="Times New Roman"/>
          <w:sz w:val="24"/>
          <w:szCs w:val="24"/>
        </w:rPr>
        <w:t xml:space="preserve"> (1958). Briefly, 0.1 </w:t>
      </w:r>
      <w:proofErr w:type="spellStart"/>
      <w:r w:rsidRPr="000D6D6E">
        <w:rPr>
          <w:rFonts w:ascii="Times New Roman" w:hAnsi="Times New Roman"/>
          <w:sz w:val="24"/>
          <w:szCs w:val="24"/>
        </w:rPr>
        <w:t>mM</w:t>
      </w:r>
      <w:proofErr w:type="spellEnd"/>
      <w:r w:rsidRPr="000D6D6E">
        <w:rPr>
          <w:rFonts w:ascii="Times New Roman" w:hAnsi="Times New Roman"/>
          <w:sz w:val="24"/>
          <w:szCs w:val="24"/>
        </w:rPr>
        <w:t xml:space="preserve"> solution of DPPH in methanol was prepared and 2 mL of this solution was added to 0.3 mL of different extract concentrations (5–100 µg mL</w:t>
      </w:r>
      <w:r w:rsidRPr="000D6D6E">
        <w:rPr>
          <w:rFonts w:ascii="Times New Roman" w:hAnsi="Times New Roman"/>
          <w:sz w:val="24"/>
          <w:szCs w:val="24"/>
          <w:vertAlign w:val="superscript"/>
        </w:rPr>
        <w:t>-1</w:t>
      </w:r>
      <w:r w:rsidRPr="000D6D6E">
        <w:rPr>
          <w:rFonts w:ascii="Times New Roman" w:hAnsi="Times New Roman"/>
          <w:sz w:val="24"/>
          <w:szCs w:val="24"/>
        </w:rPr>
        <w:t xml:space="preserve">) and allowed to react at room temperature. After 30 min, the </w:t>
      </w:r>
      <w:r w:rsidRPr="000D6D6E">
        <w:rPr>
          <w:rFonts w:ascii="Times New Roman" w:hAnsi="Times New Roman"/>
          <w:sz w:val="24"/>
          <w:szCs w:val="24"/>
        </w:rPr>
        <w:lastRenderedPageBreak/>
        <w:t xml:space="preserve">absorbance values were measured at 517 nm against the blank, which did not contain the extract. The L-ascorbic acid was used as the positive control. </w:t>
      </w:r>
    </w:p>
    <w:p w:rsidR="00DB0775" w:rsidRPr="000D6D6E" w:rsidRDefault="00DB0775" w:rsidP="007F1857">
      <w:pPr>
        <w:autoSpaceDE w:val="0"/>
        <w:autoSpaceDN w:val="0"/>
        <w:adjustRightInd w:val="0"/>
        <w:spacing w:after="0" w:line="360" w:lineRule="auto"/>
        <w:jc w:val="both"/>
        <w:rPr>
          <w:rFonts w:ascii="Times New Roman" w:hAnsi="Times New Roman"/>
          <w:b/>
          <w:i/>
          <w:iCs/>
          <w:sz w:val="24"/>
          <w:szCs w:val="24"/>
        </w:rPr>
      </w:pPr>
      <w:r w:rsidRPr="000D6D6E">
        <w:rPr>
          <w:rFonts w:ascii="Times New Roman" w:hAnsi="Times New Roman"/>
          <w:b/>
          <w:i/>
          <w:iCs/>
          <w:sz w:val="24"/>
          <w:szCs w:val="24"/>
        </w:rPr>
        <w:t>HPLC-DAD-DPPH analysis</w:t>
      </w:r>
    </w:p>
    <w:p w:rsidR="00DB0775" w:rsidRPr="000D6D6E" w:rsidRDefault="00DB0775" w:rsidP="00DB0775">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t xml:space="preserve">HPLC analysis was performed on waters HPLC system equipped with photo diode array detector (PDA).  The chromatography was performed on RP-18e column (250 × 4.6 mm, 5 µm particle size) at a column temperature 27 </w:t>
      </w:r>
      <w:r w:rsidRPr="000D6D6E">
        <w:rPr>
          <w:rFonts w:ascii="Times New Roman" w:hAnsi="Times New Roman"/>
          <w:sz w:val="24"/>
          <w:szCs w:val="24"/>
          <w:vertAlign w:val="superscript"/>
        </w:rPr>
        <w:t>0</w:t>
      </w:r>
      <w:r w:rsidRPr="000D6D6E">
        <w:rPr>
          <w:rFonts w:ascii="Times New Roman" w:hAnsi="Times New Roman"/>
          <w:sz w:val="24"/>
          <w:szCs w:val="24"/>
        </w:rPr>
        <w:t xml:space="preserve">C using </w:t>
      </w:r>
      <w:proofErr w:type="gramStart"/>
      <w:r w:rsidRPr="000D6D6E">
        <w:rPr>
          <w:rFonts w:ascii="Times New Roman" w:hAnsi="Times New Roman"/>
          <w:sz w:val="24"/>
          <w:szCs w:val="24"/>
        </w:rPr>
        <w:t>methanol :</w:t>
      </w:r>
      <w:proofErr w:type="gramEnd"/>
      <w:r w:rsidRPr="000D6D6E">
        <w:rPr>
          <w:rFonts w:ascii="Times New Roman" w:hAnsi="Times New Roman"/>
          <w:sz w:val="24"/>
          <w:szCs w:val="24"/>
        </w:rPr>
        <w:t xml:space="preserve"> water (80 : 20) as mobile phase in isocratic elution with flow rate of 1 ml min</w:t>
      </w:r>
      <w:r w:rsidRPr="000D6D6E">
        <w:rPr>
          <w:rFonts w:ascii="Times New Roman" w:hAnsi="Times New Roman"/>
          <w:sz w:val="24"/>
          <w:szCs w:val="24"/>
          <w:vertAlign w:val="superscript"/>
          <w:lang w:bidi="hi-IN"/>
        </w:rPr>
        <w:t>-1</w:t>
      </w:r>
      <w:r w:rsidRPr="000D6D6E">
        <w:rPr>
          <w:rFonts w:ascii="Times New Roman" w:hAnsi="Times New Roman"/>
          <w:sz w:val="24"/>
          <w:szCs w:val="24"/>
        </w:rPr>
        <w:t>. The DPPH peaks were monitored at 517 nm. The difference in the reduction of peak area of DPPH (PA) between blank and the sample was used for determining the percent of free radical scavenging activity of the sample. The radical-scavenging activity (percent inhibition) was expressed as percentage of DPPH radical elimination calculated according to the following equation:</w:t>
      </w:r>
    </w:p>
    <w:p w:rsidR="00DB0775" w:rsidRPr="000D6D6E" w:rsidRDefault="00DB0775" w:rsidP="00DB0775">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t xml:space="preserve">Percent inhibition (%) </w:t>
      </w:r>
      <w:proofErr w:type="gramStart"/>
      <w:r w:rsidRPr="000D6D6E">
        <w:rPr>
          <w:rFonts w:ascii="Times New Roman" w:hAnsi="Times New Roman"/>
          <w:sz w:val="24"/>
          <w:szCs w:val="24"/>
        </w:rPr>
        <w:t>=  (</w:t>
      </w:r>
      <w:proofErr w:type="spellStart"/>
      <w:proofErr w:type="gramEnd"/>
      <w:r w:rsidRPr="000D6D6E">
        <w:rPr>
          <w:rFonts w:ascii="Times New Roman" w:hAnsi="Times New Roman"/>
          <w:sz w:val="24"/>
          <w:szCs w:val="24"/>
        </w:rPr>
        <w:t>A</w:t>
      </w:r>
      <w:r w:rsidRPr="000D6D6E">
        <w:rPr>
          <w:rFonts w:ascii="Times New Roman" w:hAnsi="Times New Roman"/>
          <w:sz w:val="24"/>
          <w:szCs w:val="24"/>
          <w:vertAlign w:val="subscript"/>
        </w:rPr>
        <w:t>control</w:t>
      </w:r>
      <w:proofErr w:type="spellEnd"/>
      <w:r w:rsidRPr="000D6D6E">
        <w:rPr>
          <w:rFonts w:ascii="Times New Roman" w:hAnsi="Times New Roman"/>
          <w:sz w:val="24"/>
          <w:szCs w:val="24"/>
        </w:rPr>
        <w:t xml:space="preserve"> </w:t>
      </w:r>
      <w:r w:rsidRPr="000D6D6E">
        <w:rPr>
          <w:rFonts w:ascii="Times New Roman" w:hAnsi="Times New Roman"/>
          <w:sz w:val="24"/>
          <w:szCs w:val="24"/>
          <w:vertAlign w:val="superscript"/>
        </w:rPr>
        <w:t>_</w:t>
      </w:r>
      <w:r w:rsidRPr="000D6D6E">
        <w:rPr>
          <w:rFonts w:ascii="Times New Roman" w:hAnsi="Times New Roman"/>
          <w:sz w:val="24"/>
          <w:szCs w:val="24"/>
        </w:rPr>
        <w:t xml:space="preserve"> </w:t>
      </w:r>
      <w:proofErr w:type="spellStart"/>
      <w:r w:rsidRPr="000D6D6E">
        <w:rPr>
          <w:rFonts w:ascii="Times New Roman" w:hAnsi="Times New Roman"/>
          <w:sz w:val="24"/>
          <w:szCs w:val="24"/>
        </w:rPr>
        <w:t>A</w:t>
      </w:r>
      <w:r w:rsidRPr="000D6D6E">
        <w:rPr>
          <w:rFonts w:ascii="Times New Roman" w:hAnsi="Times New Roman"/>
          <w:sz w:val="24"/>
          <w:szCs w:val="24"/>
          <w:vertAlign w:val="subscript"/>
        </w:rPr>
        <w:t>sample</w:t>
      </w:r>
      <w:proofErr w:type="spellEnd"/>
      <w:r w:rsidRPr="000D6D6E">
        <w:rPr>
          <w:rFonts w:ascii="Times New Roman" w:hAnsi="Times New Roman"/>
          <w:sz w:val="24"/>
          <w:szCs w:val="24"/>
        </w:rPr>
        <w:t>/</w:t>
      </w:r>
      <w:proofErr w:type="spellStart"/>
      <w:r w:rsidRPr="000D6D6E">
        <w:rPr>
          <w:rFonts w:ascii="Times New Roman" w:hAnsi="Times New Roman"/>
          <w:sz w:val="24"/>
          <w:szCs w:val="24"/>
          <w:vertAlign w:val="subscript"/>
        </w:rPr>
        <w:t>Acontrol</w:t>
      </w:r>
      <w:proofErr w:type="spellEnd"/>
      <w:r w:rsidRPr="000D6D6E">
        <w:rPr>
          <w:rFonts w:ascii="Times New Roman" w:hAnsi="Times New Roman"/>
          <w:sz w:val="24"/>
          <w:szCs w:val="24"/>
        </w:rPr>
        <w:t xml:space="preserve">) </w:t>
      </w:r>
      <w:r w:rsidRPr="000D6D6E">
        <w:rPr>
          <w:rFonts w:ascii="Times New Roman" w:hAnsi="Times New Roman"/>
          <w:b/>
          <w:sz w:val="24"/>
          <w:szCs w:val="24"/>
        </w:rPr>
        <w:t>×</w:t>
      </w:r>
      <w:r w:rsidRPr="000D6D6E">
        <w:rPr>
          <w:rFonts w:ascii="Times New Roman" w:hAnsi="Times New Roman"/>
          <w:sz w:val="24"/>
          <w:szCs w:val="24"/>
        </w:rPr>
        <w:t>100</w:t>
      </w:r>
    </w:p>
    <w:p w:rsidR="00DB0775" w:rsidRPr="000D6D6E" w:rsidRDefault="00DB0775" w:rsidP="00DB0775">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t xml:space="preserve">Where </w:t>
      </w:r>
      <w:proofErr w:type="spellStart"/>
      <w:r w:rsidRPr="000D6D6E">
        <w:rPr>
          <w:rFonts w:ascii="Times New Roman" w:hAnsi="Times New Roman"/>
          <w:sz w:val="24"/>
          <w:szCs w:val="24"/>
        </w:rPr>
        <w:t>A</w:t>
      </w:r>
      <w:r w:rsidRPr="000D6D6E">
        <w:rPr>
          <w:rFonts w:ascii="Times New Roman" w:hAnsi="Times New Roman"/>
          <w:sz w:val="24"/>
          <w:szCs w:val="24"/>
          <w:vertAlign w:val="subscript"/>
        </w:rPr>
        <w:t>control</w:t>
      </w:r>
      <w:proofErr w:type="spellEnd"/>
      <w:r w:rsidRPr="000D6D6E">
        <w:rPr>
          <w:rFonts w:ascii="Times New Roman" w:hAnsi="Times New Roman"/>
          <w:sz w:val="24"/>
          <w:szCs w:val="24"/>
        </w:rPr>
        <w:t xml:space="preserve"> is the absorbance of the positive control and </w:t>
      </w:r>
      <w:proofErr w:type="spellStart"/>
      <w:r w:rsidRPr="000D6D6E">
        <w:rPr>
          <w:rFonts w:ascii="Times New Roman" w:hAnsi="Times New Roman"/>
          <w:sz w:val="24"/>
          <w:szCs w:val="24"/>
        </w:rPr>
        <w:t>A</w:t>
      </w:r>
      <w:r w:rsidRPr="000D6D6E">
        <w:rPr>
          <w:rFonts w:ascii="Times New Roman" w:hAnsi="Times New Roman"/>
          <w:sz w:val="24"/>
          <w:szCs w:val="24"/>
          <w:vertAlign w:val="subscript"/>
        </w:rPr>
        <w:t>sample</w:t>
      </w:r>
      <w:proofErr w:type="spellEnd"/>
      <w:r w:rsidRPr="000D6D6E">
        <w:rPr>
          <w:rFonts w:ascii="Times New Roman" w:hAnsi="Times New Roman"/>
          <w:sz w:val="24"/>
          <w:szCs w:val="24"/>
        </w:rPr>
        <w:t xml:space="preserve"> is the absorbance of reaction mixture (in the presence of sample). All tests were run in triplicates (n = 3), and the average value was calculated.</w:t>
      </w:r>
    </w:p>
    <w:p w:rsidR="00DB0775" w:rsidRPr="000D6D6E" w:rsidRDefault="00601D83" w:rsidP="00601D83">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t xml:space="preserve">The </w:t>
      </w:r>
      <w:r w:rsidR="001405B6" w:rsidRPr="000D6D6E">
        <w:rPr>
          <w:rFonts w:ascii="Times New Roman" w:hAnsi="Times New Roman"/>
          <w:sz w:val="24"/>
          <w:szCs w:val="24"/>
        </w:rPr>
        <w:t>change in absorbance intensity because of DPPH turning yellow</w:t>
      </w:r>
      <w:r w:rsidRPr="000D6D6E">
        <w:rPr>
          <w:rFonts w:ascii="Times New Roman" w:hAnsi="Times New Roman"/>
          <w:sz w:val="24"/>
          <w:szCs w:val="24"/>
        </w:rPr>
        <w:t xml:space="preserve"> was plotted against </w:t>
      </w:r>
      <w:r w:rsidR="00DB0775" w:rsidRPr="000D6D6E">
        <w:rPr>
          <w:rFonts w:ascii="Times New Roman" w:hAnsi="Times New Roman"/>
          <w:sz w:val="24"/>
          <w:szCs w:val="24"/>
        </w:rPr>
        <w:t>the sample concentration in order to calculate the IC</w:t>
      </w:r>
      <w:r w:rsidR="00DB0775" w:rsidRPr="000D6D6E">
        <w:rPr>
          <w:rFonts w:ascii="Times New Roman" w:hAnsi="Times New Roman"/>
          <w:sz w:val="24"/>
          <w:szCs w:val="24"/>
          <w:vertAlign w:val="subscript"/>
        </w:rPr>
        <w:t xml:space="preserve">50 </w:t>
      </w:r>
      <w:r w:rsidR="00DB0775" w:rsidRPr="000D6D6E">
        <w:rPr>
          <w:rFonts w:ascii="Times New Roman" w:hAnsi="Times New Roman"/>
          <w:sz w:val="24"/>
          <w:szCs w:val="24"/>
        </w:rPr>
        <w:t>value, which is the amount of sample necessary to decrease the absorbance of DPPH by 50%.</w:t>
      </w:r>
    </w:p>
    <w:p w:rsidR="00DB0775" w:rsidRPr="000D6D6E" w:rsidRDefault="00DB0775" w:rsidP="007F1857">
      <w:pPr>
        <w:autoSpaceDE w:val="0"/>
        <w:autoSpaceDN w:val="0"/>
        <w:adjustRightInd w:val="0"/>
        <w:spacing w:after="0" w:line="360" w:lineRule="auto"/>
        <w:rPr>
          <w:rFonts w:ascii="Times New Roman" w:hAnsi="Times New Roman"/>
          <w:b/>
          <w:i/>
          <w:iCs/>
          <w:sz w:val="24"/>
          <w:szCs w:val="24"/>
        </w:rPr>
      </w:pPr>
      <w:r w:rsidRPr="000D6D6E">
        <w:rPr>
          <w:rFonts w:ascii="Times New Roman" w:hAnsi="Times New Roman"/>
          <w:b/>
          <w:i/>
          <w:iCs/>
          <w:sz w:val="24"/>
          <w:szCs w:val="24"/>
        </w:rPr>
        <w:t>UPLC-electrospray ionization-</w:t>
      </w:r>
      <w:proofErr w:type="spellStart"/>
      <w:r w:rsidRPr="000D6D6E">
        <w:rPr>
          <w:rFonts w:ascii="Times New Roman" w:hAnsi="Times New Roman"/>
          <w:b/>
          <w:i/>
          <w:iCs/>
          <w:sz w:val="24"/>
          <w:szCs w:val="24"/>
        </w:rPr>
        <w:t>quadrupole</w:t>
      </w:r>
      <w:proofErr w:type="spellEnd"/>
      <w:r w:rsidRPr="000D6D6E">
        <w:rPr>
          <w:rFonts w:ascii="Times New Roman" w:hAnsi="Times New Roman"/>
          <w:b/>
          <w:i/>
          <w:iCs/>
          <w:sz w:val="24"/>
          <w:szCs w:val="24"/>
        </w:rPr>
        <w:t xml:space="preserve"> time-of-flight mass spectrometry</w:t>
      </w:r>
    </w:p>
    <w:p w:rsidR="00DB0775" w:rsidRPr="000D6D6E" w:rsidRDefault="00DB0775" w:rsidP="00DB0775">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t xml:space="preserve">UPLC was performed using a Waters ACQUITY UPLC System (Waters, Milford MA, USA). Separation was achieved using an ACQUITY UPLC® BEH C18 column (100 mm, 2.1 mm </w:t>
      </w:r>
      <w:proofErr w:type="spellStart"/>
      <w:r w:rsidRPr="000D6D6E">
        <w:rPr>
          <w:rFonts w:ascii="Times New Roman" w:hAnsi="Times New Roman"/>
          <w:sz w:val="24"/>
          <w:szCs w:val="24"/>
        </w:rPr>
        <w:t>i.d.</w:t>
      </w:r>
      <w:proofErr w:type="spellEnd"/>
      <w:r w:rsidRPr="000D6D6E">
        <w:rPr>
          <w:rFonts w:ascii="Times New Roman" w:hAnsi="Times New Roman"/>
          <w:sz w:val="24"/>
          <w:szCs w:val="24"/>
        </w:rPr>
        <w:t xml:space="preserve">, 1.7 µm particle size; Waters) maintained at 30 </w:t>
      </w:r>
      <w:r w:rsidRPr="000D6D6E">
        <w:rPr>
          <w:rFonts w:ascii="Times New Roman" w:hAnsi="Times New Roman"/>
          <w:sz w:val="24"/>
          <w:szCs w:val="24"/>
          <w:vertAlign w:val="superscript"/>
        </w:rPr>
        <w:t>0</w:t>
      </w:r>
      <w:r w:rsidRPr="000D6D6E">
        <w:rPr>
          <w:rFonts w:ascii="Times New Roman" w:hAnsi="Times New Roman"/>
          <w:sz w:val="24"/>
          <w:szCs w:val="24"/>
        </w:rPr>
        <w:t xml:space="preserve">C, with a mobile phase flow rate of 0.30 mL/ min. The system operating pressure was 8200 psi at initial gradient conditions. The mobile phase contained water, 0.05% </w:t>
      </w:r>
      <w:proofErr w:type="spellStart"/>
      <w:r w:rsidRPr="000D6D6E">
        <w:rPr>
          <w:rFonts w:ascii="Times New Roman" w:hAnsi="Times New Roman"/>
          <w:sz w:val="24"/>
          <w:szCs w:val="24"/>
        </w:rPr>
        <w:t>trifluoroacetic</w:t>
      </w:r>
      <w:proofErr w:type="spellEnd"/>
      <w:r w:rsidRPr="000D6D6E">
        <w:rPr>
          <w:rFonts w:ascii="Times New Roman" w:hAnsi="Times New Roman"/>
          <w:sz w:val="24"/>
          <w:szCs w:val="24"/>
        </w:rPr>
        <w:t xml:space="preserve"> acid (A) and acetonitrile (B). Gradient elution was employed starting at 20% B, held for 0.20 min, then shifting linearly B to 45% over 1.40 min, 55% over 1.70 min, 65% over 2.20 min, 35% over 3.50 min and re-equilibrated for 1.0 min, giving a total cycle time of 4.5 min. The injection volume was 10 µL with partial loop injection using needle overfill mode. The peaks were detected at 280 nm. A time-of-flight mass spectrometer with electrospray ionization (ESI-MS) interface was used for fingerprinting (</w:t>
      </w:r>
      <w:proofErr w:type="spellStart"/>
      <w:r w:rsidRPr="000D6D6E">
        <w:rPr>
          <w:rFonts w:ascii="Times New Roman" w:hAnsi="Times New Roman"/>
          <w:sz w:val="24"/>
          <w:szCs w:val="24"/>
        </w:rPr>
        <w:t>Micromass</w:t>
      </w:r>
      <w:proofErr w:type="spellEnd"/>
      <w:r w:rsidRPr="000D6D6E">
        <w:rPr>
          <w:rFonts w:ascii="Times New Roman" w:hAnsi="Times New Roman"/>
          <w:sz w:val="24"/>
          <w:szCs w:val="24"/>
        </w:rPr>
        <w:t xml:space="preserve">, Manchester, UK). For UPLC analysis, data acquisition was performed using positive ion mode over a mass range of </w:t>
      </w:r>
      <w:r w:rsidRPr="000D6D6E">
        <w:rPr>
          <w:rFonts w:ascii="Times New Roman" w:hAnsi="Times New Roman"/>
          <w:i/>
          <w:iCs/>
          <w:sz w:val="24"/>
          <w:szCs w:val="24"/>
        </w:rPr>
        <w:t>m/z</w:t>
      </w:r>
      <w:r w:rsidRPr="000D6D6E">
        <w:rPr>
          <w:rFonts w:ascii="Times New Roman" w:hAnsi="Times New Roman"/>
          <w:sz w:val="24"/>
          <w:szCs w:val="24"/>
        </w:rPr>
        <w:t xml:space="preserve"> 50–1000. The general conditions were: source temperature of 80 </w:t>
      </w:r>
      <w:r w:rsidRPr="000D6D6E">
        <w:rPr>
          <w:rFonts w:ascii="Times New Roman" w:hAnsi="Times New Roman"/>
          <w:sz w:val="24"/>
          <w:szCs w:val="24"/>
          <w:vertAlign w:val="superscript"/>
        </w:rPr>
        <w:t>0</w:t>
      </w:r>
      <w:r w:rsidRPr="000D6D6E">
        <w:rPr>
          <w:rFonts w:ascii="Times New Roman" w:hAnsi="Times New Roman"/>
          <w:sz w:val="24"/>
          <w:szCs w:val="24"/>
        </w:rPr>
        <w:t xml:space="preserve">C, capillary voltage of 2.1 kV and cone voltage of 23 V. </w:t>
      </w:r>
      <w:proofErr w:type="spellStart"/>
      <w:r w:rsidRPr="000D6D6E">
        <w:rPr>
          <w:rFonts w:ascii="Times New Roman" w:hAnsi="Times New Roman"/>
          <w:sz w:val="24"/>
          <w:szCs w:val="24"/>
        </w:rPr>
        <w:t>MassLynx</w:t>
      </w:r>
      <w:proofErr w:type="spellEnd"/>
      <w:r w:rsidRPr="000D6D6E">
        <w:rPr>
          <w:rFonts w:ascii="Times New Roman" w:hAnsi="Times New Roman"/>
          <w:sz w:val="24"/>
          <w:szCs w:val="24"/>
        </w:rPr>
        <w:t xml:space="preserve"> 4.1 (Waters, Manchester, UK) software was used for data analysis.</w:t>
      </w:r>
    </w:p>
    <w:p w:rsidR="00DB0775" w:rsidRPr="000D6D6E" w:rsidRDefault="00DB0775" w:rsidP="007F1857">
      <w:pPr>
        <w:autoSpaceDE w:val="0"/>
        <w:autoSpaceDN w:val="0"/>
        <w:adjustRightInd w:val="0"/>
        <w:spacing w:after="0" w:line="360" w:lineRule="auto"/>
        <w:rPr>
          <w:rFonts w:ascii="Times New Roman" w:hAnsi="Times New Roman"/>
          <w:b/>
          <w:i/>
          <w:iCs/>
          <w:sz w:val="24"/>
          <w:szCs w:val="24"/>
        </w:rPr>
      </w:pPr>
      <w:r w:rsidRPr="000D6D6E">
        <w:rPr>
          <w:rFonts w:ascii="Times New Roman" w:hAnsi="Times New Roman"/>
          <w:b/>
          <w:i/>
          <w:iCs/>
          <w:sz w:val="24"/>
          <w:szCs w:val="24"/>
        </w:rPr>
        <w:t>Tandem mass spectrometry</w:t>
      </w:r>
    </w:p>
    <w:p w:rsidR="00DB0775" w:rsidRPr="000D6D6E" w:rsidRDefault="00DB0775" w:rsidP="00DB0775">
      <w:pPr>
        <w:autoSpaceDE w:val="0"/>
        <w:autoSpaceDN w:val="0"/>
        <w:adjustRightInd w:val="0"/>
        <w:spacing w:after="0" w:line="360" w:lineRule="auto"/>
        <w:jc w:val="both"/>
        <w:rPr>
          <w:rFonts w:ascii="Times New Roman" w:hAnsi="Times New Roman"/>
          <w:sz w:val="24"/>
          <w:szCs w:val="24"/>
        </w:rPr>
      </w:pPr>
      <w:r w:rsidRPr="000D6D6E">
        <w:rPr>
          <w:rFonts w:ascii="Times New Roman" w:hAnsi="Times New Roman"/>
          <w:sz w:val="24"/>
          <w:szCs w:val="24"/>
        </w:rPr>
        <w:lastRenderedPageBreak/>
        <w:t>Structural analysis of single molecular ion in the mass spectra from extracts was performed by mass-selecting the ion of interest, which was in turn submitted to 15–35 eV collisions with argon in the collision quadruple.</w:t>
      </w:r>
    </w:p>
    <w:p w:rsidR="00241C8E" w:rsidRPr="000D6D6E" w:rsidRDefault="00241C8E"/>
    <w:p w:rsidR="006D1B4B" w:rsidRPr="000D6D6E" w:rsidRDefault="006D1B4B"/>
    <w:p w:rsidR="006D1B4B" w:rsidRPr="000D6D6E" w:rsidRDefault="006D1B4B"/>
    <w:p w:rsidR="006D1B4B" w:rsidRPr="000D6D6E" w:rsidRDefault="006D1B4B"/>
    <w:p w:rsidR="006D1B4B" w:rsidRPr="000D6D6E" w:rsidRDefault="006D1B4B"/>
    <w:p w:rsidR="00E102A2" w:rsidRPr="000D6D6E" w:rsidRDefault="00E102A2"/>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11712D" w:rsidRPr="000D6D6E" w:rsidRDefault="0011712D"/>
    <w:p w:rsidR="006D1B4B" w:rsidRPr="000D6D6E" w:rsidRDefault="006D1B4B"/>
    <w:p w:rsidR="009A48B2" w:rsidRPr="000D6D6E" w:rsidRDefault="009A48B2"/>
    <w:p w:rsidR="009A48B2" w:rsidRPr="000D6D6E" w:rsidRDefault="009A48B2"/>
    <w:p w:rsidR="006D1B4B" w:rsidRPr="000D6D6E" w:rsidRDefault="006D1B4B" w:rsidP="006D1B4B">
      <w:pPr>
        <w:tabs>
          <w:tab w:val="left" w:pos="978"/>
        </w:tabs>
        <w:ind w:right="-630"/>
        <w:rPr>
          <w:rFonts w:ascii="Times New Roman" w:hAnsi="Times New Roman"/>
          <w:b/>
          <w:sz w:val="24"/>
          <w:szCs w:val="24"/>
        </w:rPr>
      </w:pPr>
      <w:r w:rsidRPr="000D6D6E">
        <w:rPr>
          <w:rFonts w:ascii="Times New Roman" w:hAnsi="Times New Roman"/>
          <w:b/>
          <w:sz w:val="24"/>
          <w:szCs w:val="24"/>
        </w:rPr>
        <w:lastRenderedPageBreak/>
        <w:t>Table captions:</w:t>
      </w:r>
    </w:p>
    <w:p w:rsidR="006D1B4B" w:rsidRPr="000D6D6E" w:rsidRDefault="006D1B4B" w:rsidP="006D1B4B">
      <w:pPr>
        <w:tabs>
          <w:tab w:val="left" w:pos="978"/>
        </w:tabs>
        <w:ind w:right="-630"/>
        <w:rPr>
          <w:rFonts w:ascii="Times New Roman" w:hAnsi="Times New Roman"/>
          <w:b/>
          <w:sz w:val="24"/>
          <w:szCs w:val="24"/>
        </w:rPr>
      </w:pPr>
      <w:r w:rsidRPr="000D6D6E">
        <w:rPr>
          <w:rFonts w:ascii="Times New Roman" w:hAnsi="Times New Roman"/>
          <w:b/>
          <w:sz w:val="24"/>
          <w:szCs w:val="24"/>
        </w:rPr>
        <w:t xml:space="preserve">Table </w:t>
      </w:r>
      <w:r w:rsidR="004544DB" w:rsidRPr="000D6D6E">
        <w:rPr>
          <w:rFonts w:ascii="Times New Roman" w:hAnsi="Times New Roman"/>
          <w:b/>
          <w:sz w:val="24"/>
          <w:szCs w:val="24"/>
        </w:rPr>
        <w:t>S</w:t>
      </w:r>
      <w:r w:rsidRPr="000D6D6E">
        <w:rPr>
          <w:rFonts w:ascii="Times New Roman" w:hAnsi="Times New Roman"/>
          <w:b/>
          <w:sz w:val="24"/>
          <w:szCs w:val="24"/>
        </w:rPr>
        <w:t xml:space="preserve">1. </w:t>
      </w:r>
    </w:p>
    <w:p w:rsidR="006D1B4B" w:rsidRPr="000D6D6E" w:rsidRDefault="006D1B4B" w:rsidP="006D1B4B">
      <w:pPr>
        <w:tabs>
          <w:tab w:val="left" w:pos="978"/>
        </w:tabs>
        <w:ind w:right="-630"/>
        <w:rPr>
          <w:rFonts w:ascii="Times New Roman" w:hAnsi="Times New Roman"/>
          <w:b/>
          <w:sz w:val="24"/>
          <w:szCs w:val="24"/>
        </w:rPr>
      </w:pPr>
      <w:r w:rsidRPr="000D6D6E">
        <w:rPr>
          <w:rFonts w:ascii="Times New Roman" w:hAnsi="Times New Roman"/>
          <w:bCs/>
          <w:sz w:val="24"/>
          <w:szCs w:val="24"/>
        </w:rPr>
        <w:t xml:space="preserve">Identification of phenolic compounds/markers in different </w:t>
      </w:r>
      <w:proofErr w:type="spellStart"/>
      <w:r w:rsidRPr="000D6D6E">
        <w:rPr>
          <w:rFonts w:ascii="Times New Roman" w:hAnsi="Times New Roman"/>
          <w:bCs/>
          <w:sz w:val="24"/>
          <w:szCs w:val="24"/>
        </w:rPr>
        <w:t>polyherbal</w:t>
      </w:r>
      <w:proofErr w:type="spellEnd"/>
      <w:r w:rsidRPr="000D6D6E">
        <w:rPr>
          <w:rFonts w:ascii="Times New Roman" w:hAnsi="Times New Roman"/>
          <w:bCs/>
          <w:sz w:val="24"/>
          <w:szCs w:val="24"/>
        </w:rPr>
        <w:t xml:space="preserve"> formulations</w:t>
      </w:r>
      <w:r w:rsidRPr="000D6D6E">
        <w:rPr>
          <w:rFonts w:ascii="Times New Roman" w:hAnsi="Times New Roman"/>
          <w:b/>
          <w:sz w:val="24"/>
          <w:szCs w:val="24"/>
        </w:rPr>
        <w:t xml:space="preserve"> </w:t>
      </w:r>
    </w:p>
    <w:p w:rsidR="006D1B4B" w:rsidRPr="000D6D6E" w:rsidRDefault="006D1B4B" w:rsidP="006D1B4B">
      <w:pPr>
        <w:rPr>
          <w:rFonts w:ascii="Times New Roman" w:hAnsi="Times New Roman"/>
          <w:b/>
          <w:sz w:val="24"/>
          <w:szCs w:val="24"/>
        </w:rPr>
      </w:pPr>
      <w:r w:rsidRPr="000D6D6E">
        <w:rPr>
          <w:rFonts w:ascii="Times New Roman" w:hAnsi="Times New Roman"/>
          <w:b/>
          <w:sz w:val="24"/>
          <w:szCs w:val="24"/>
        </w:rPr>
        <w:t xml:space="preserve">Table </w:t>
      </w:r>
      <w:r w:rsidR="004544DB" w:rsidRPr="000D6D6E">
        <w:rPr>
          <w:rFonts w:ascii="Times New Roman" w:hAnsi="Times New Roman"/>
          <w:b/>
          <w:sz w:val="24"/>
          <w:szCs w:val="24"/>
        </w:rPr>
        <w:t>S</w:t>
      </w:r>
      <w:r w:rsidRPr="000D6D6E">
        <w:rPr>
          <w:rFonts w:ascii="Times New Roman" w:hAnsi="Times New Roman"/>
          <w:b/>
          <w:sz w:val="24"/>
          <w:szCs w:val="24"/>
        </w:rPr>
        <w:t xml:space="preserve">2. </w:t>
      </w:r>
    </w:p>
    <w:p w:rsidR="006D1B4B" w:rsidRPr="000D6D6E" w:rsidRDefault="006D1B4B" w:rsidP="006D1B4B">
      <w:pPr>
        <w:rPr>
          <w:rFonts w:ascii="Times New Roman" w:hAnsi="Times New Roman"/>
          <w:bCs/>
          <w:sz w:val="24"/>
          <w:szCs w:val="24"/>
        </w:rPr>
      </w:pPr>
      <w:r w:rsidRPr="000D6D6E">
        <w:rPr>
          <w:rFonts w:ascii="Times New Roman" w:hAnsi="Times New Roman"/>
          <w:bCs/>
          <w:sz w:val="24"/>
          <w:szCs w:val="24"/>
        </w:rPr>
        <w:t xml:space="preserve">Antioxidant activity </w:t>
      </w:r>
      <w:r w:rsidR="00646BBF" w:rsidRPr="000D6D6E">
        <w:rPr>
          <w:rFonts w:ascii="Times New Roman" w:hAnsi="Times New Roman"/>
          <w:bCs/>
          <w:sz w:val="24"/>
          <w:szCs w:val="24"/>
        </w:rPr>
        <w:t xml:space="preserve">and total </w:t>
      </w:r>
      <w:proofErr w:type="spellStart"/>
      <w:r w:rsidR="00646BBF" w:rsidRPr="000D6D6E">
        <w:rPr>
          <w:rFonts w:ascii="Times New Roman" w:hAnsi="Times New Roman"/>
          <w:bCs/>
          <w:sz w:val="24"/>
          <w:szCs w:val="24"/>
        </w:rPr>
        <w:t>phenolics</w:t>
      </w:r>
      <w:proofErr w:type="spellEnd"/>
      <w:r w:rsidR="00646BBF" w:rsidRPr="000D6D6E">
        <w:rPr>
          <w:rFonts w:ascii="Times New Roman" w:hAnsi="Times New Roman"/>
          <w:bCs/>
          <w:sz w:val="24"/>
          <w:szCs w:val="24"/>
        </w:rPr>
        <w:t xml:space="preserve"> </w:t>
      </w:r>
      <w:r w:rsidRPr="000D6D6E">
        <w:rPr>
          <w:rFonts w:ascii="Times New Roman" w:hAnsi="Times New Roman"/>
          <w:bCs/>
          <w:sz w:val="24"/>
          <w:szCs w:val="24"/>
        </w:rPr>
        <w:t xml:space="preserve">of </w:t>
      </w:r>
      <w:proofErr w:type="spellStart"/>
      <w:r w:rsidRPr="000D6D6E">
        <w:rPr>
          <w:rFonts w:ascii="Times New Roman" w:hAnsi="Times New Roman"/>
          <w:bCs/>
          <w:sz w:val="24"/>
          <w:szCs w:val="24"/>
        </w:rPr>
        <w:t>ethylacetate</w:t>
      </w:r>
      <w:proofErr w:type="spellEnd"/>
      <w:r w:rsidRPr="000D6D6E">
        <w:rPr>
          <w:rFonts w:ascii="Times New Roman" w:hAnsi="Times New Roman"/>
          <w:bCs/>
          <w:sz w:val="24"/>
          <w:szCs w:val="24"/>
        </w:rPr>
        <w:t xml:space="preserve"> extracts of </w:t>
      </w:r>
      <w:proofErr w:type="spellStart"/>
      <w:r w:rsidRPr="000D6D6E">
        <w:rPr>
          <w:rFonts w:ascii="Times New Roman" w:hAnsi="Times New Roman"/>
          <w:bCs/>
          <w:sz w:val="24"/>
          <w:szCs w:val="24"/>
        </w:rPr>
        <w:t>polyherbal</w:t>
      </w:r>
      <w:proofErr w:type="spellEnd"/>
      <w:r w:rsidRPr="000D6D6E">
        <w:rPr>
          <w:rFonts w:ascii="Times New Roman" w:hAnsi="Times New Roman"/>
          <w:bCs/>
          <w:sz w:val="24"/>
          <w:szCs w:val="24"/>
        </w:rPr>
        <w:t xml:space="preserve"> formulations</w:t>
      </w: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p>
    <w:p w:rsidR="004544DB" w:rsidRPr="000D6D6E" w:rsidRDefault="004544DB" w:rsidP="006D1B4B">
      <w:pPr>
        <w:tabs>
          <w:tab w:val="left" w:pos="978"/>
        </w:tabs>
        <w:ind w:right="-630"/>
        <w:rPr>
          <w:rFonts w:ascii="Times New Roman" w:hAnsi="Times New Roman"/>
          <w:b/>
          <w:sz w:val="24"/>
          <w:szCs w:val="24"/>
        </w:rPr>
      </w:pPr>
    </w:p>
    <w:p w:rsidR="006D1B4B" w:rsidRPr="000D6D6E" w:rsidRDefault="006D1B4B" w:rsidP="006D1B4B">
      <w:pPr>
        <w:tabs>
          <w:tab w:val="left" w:pos="978"/>
        </w:tabs>
        <w:ind w:right="-630"/>
        <w:rPr>
          <w:rFonts w:ascii="Times New Roman" w:hAnsi="Times New Roman"/>
          <w:b/>
          <w:sz w:val="24"/>
          <w:szCs w:val="24"/>
        </w:rPr>
      </w:pPr>
      <w:r w:rsidRPr="000D6D6E">
        <w:rPr>
          <w:rFonts w:ascii="Times New Roman" w:hAnsi="Times New Roman"/>
          <w:b/>
          <w:sz w:val="24"/>
          <w:szCs w:val="24"/>
        </w:rPr>
        <w:lastRenderedPageBreak/>
        <w:t xml:space="preserve">Table </w:t>
      </w:r>
      <w:r w:rsidR="004544DB" w:rsidRPr="000D6D6E">
        <w:rPr>
          <w:rFonts w:ascii="Times New Roman" w:hAnsi="Times New Roman"/>
          <w:b/>
          <w:sz w:val="24"/>
          <w:szCs w:val="24"/>
        </w:rPr>
        <w:t>S</w:t>
      </w:r>
      <w:r w:rsidRPr="000D6D6E">
        <w:rPr>
          <w:rFonts w:ascii="Times New Roman" w:hAnsi="Times New Roman"/>
          <w:b/>
          <w:sz w:val="24"/>
          <w:szCs w:val="24"/>
        </w:rPr>
        <w:t xml:space="preserve">1. </w:t>
      </w:r>
      <w:r w:rsidRPr="000D6D6E">
        <w:rPr>
          <w:rFonts w:ascii="Times New Roman" w:hAnsi="Times New Roman"/>
          <w:bCs/>
          <w:sz w:val="24"/>
          <w:szCs w:val="24"/>
        </w:rPr>
        <w:t xml:space="preserve">Identification of phenolic compounds/markers in different </w:t>
      </w:r>
      <w:proofErr w:type="spellStart"/>
      <w:r w:rsidRPr="000D6D6E">
        <w:rPr>
          <w:rFonts w:ascii="Times New Roman" w:hAnsi="Times New Roman"/>
          <w:bCs/>
          <w:sz w:val="24"/>
          <w:szCs w:val="24"/>
        </w:rPr>
        <w:t>polyherbal</w:t>
      </w:r>
      <w:proofErr w:type="spellEnd"/>
      <w:r w:rsidRPr="000D6D6E">
        <w:rPr>
          <w:rFonts w:ascii="Times New Roman" w:hAnsi="Times New Roman"/>
          <w:bCs/>
          <w:sz w:val="24"/>
          <w:szCs w:val="24"/>
        </w:rPr>
        <w:t xml:space="preserve"> formulations</w:t>
      </w:r>
      <w:r w:rsidRPr="000D6D6E">
        <w:rPr>
          <w:rFonts w:ascii="Times New Roman" w:hAnsi="Times New Roman"/>
          <w:b/>
          <w:sz w:val="24"/>
          <w:szCs w:val="24"/>
        </w:rPr>
        <w:t xml:space="preserve"> </w:t>
      </w:r>
    </w:p>
    <w:p w:rsidR="006D1B4B" w:rsidRPr="000D6D6E" w:rsidRDefault="006D1B4B" w:rsidP="006D1B4B">
      <w:pPr>
        <w:pBdr>
          <w:top w:val="single" w:sz="4" w:space="1" w:color="auto"/>
        </w:pBdr>
        <w:tabs>
          <w:tab w:val="left" w:pos="978"/>
        </w:tabs>
        <w:rPr>
          <w:rFonts w:ascii="Times New Roman" w:hAnsi="Times New Roman"/>
          <w:b/>
          <w:sz w:val="24"/>
          <w:szCs w:val="24"/>
        </w:rPr>
      </w:pPr>
      <w:r w:rsidRPr="000D6D6E">
        <w:rPr>
          <w:rFonts w:ascii="Times New Roman" w:hAnsi="Times New Roman"/>
          <w:b/>
          <w:sz w:val="24"/>
          <w:szCs w:val="24"/>
        </w:rPr>
        <w:t xml:space="preserve"> “</w:t>
      </w:r>
      <w:proofErr w:type="spellStart"/>
      <w:r w:rsidRPr="000D6D6E">
        <w:rPr>
          <w:rFonts w:ascii="Times New Roman" w:hAnsi="Times New Roman"/>
          <w:b/>
          <w:sz w:val="24"/>
          <w:szCs w:val="24"/>
        </w:rPr>
        <w:t>Draksarista</w:t>
      </w:r>
      <w:proofErr w:type="spellEnd"/>
      <w:r w:rsidRPr="000D6D6E">
        <w:rPr>
          <w:rFonts w:ascii="Times New Roman" w:hAnsi="Times New Roman"/>
          <w:b/>
          <w:sz w:val="24"/>
          <w:szCs w:val="24"/>
        </w:rPr>
        <w:t>”</w:t>
      </w:r>
    </w:p>
    <w:p w:rsidR="006D1B4B" w:rsidRPr="000D6D6E" w:rsidRDefault="006D1B4B" w:rsidP="006D1B4B">
      <w:pPr>
        <w:tabs>
          <w:tab w:val="left" w:pos="978"/>
        </w:tabs>
        <w:ind w:right="-720"/>
        <w:jc w:val="both"/>
        <w:rPr>
          <w:rFonts w:ascii="Times New Roman" w:hAnsi="Times New Roman"/>
          <w:i/>
          <w:sz w:val="24"/>
          <w:szCs w:val="24"/>
        </w:rPr>
      </w:pPr>
      <w:r w:rsidRPr="000D6D6E">
        <w:rPr>
          <w:rFonts w:ascii="Times New Roman" w:hAnsi="Times New Roman"/>
          <w:b/>
          <w:sz w:val="24"/>
          <w:szCs w:val="24"/>
        </w:rPr>
        <w:t xml:space="preserve">Plants </w:t>
      </w:r>
      <w:proofErr w:type="gramStart"/>
      <w:r w:rsidRPr="000D6D6E">
        <w:rPr>
          <w:rFonts w:ascii="Times New Roman" w:hAnsi="Times New Roman"/>
          <w:b/>
          <w:sz w:val="24"/>
          <w:szCs w:val="24"/>
        </w:rPr>
        <w:t>used :</w:t>
      </w:r>
      <w:proofErr w:type="gramEnd"/>
      <w:r w:rsidRPr="000D6D6E">
        <w:rPr>
          <w:rFonts w:ascii="Times New Roman" w:hAnsi="Times New Roman"/>
          <w:b/>
          <w:sz w:val="24"/>
          <w:szCs w:val="24"/>
        </w:rPr>
        <w:t xml:space="preserve"> </w:t>
      </w:r>
      <w:proofErr w:type="spellStart"/>
      <w:r w:rsidRPr="000D6D6E">
        <w:rPr>
          <w:rFonts w:ascii="Times New Roman" w:hAnsi="Times New Roman"/>
          <w:i/>
          <w:sz w:val="24"/>
          <w:szCs w:val="24"/>
        </w:rPr>
        <w:t>Vitis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vinifera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Cinnamomum</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zeylanicum</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Elettaria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cardamomun</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Cinnamomun</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tamala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Mesua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ferrea</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Piper </w:t>
      </w:r>
      <w:proofErr w:type="spellStart"/>
      <w:r w:rsidRPr="000D6D6E">
        <w:rPr>
          <w:rFonts w:ascii="Times New Roman" w:hAnsi="Times New Roman"/>
          <w:i/>
          <w:sz w:val="24"/>
          <w:szCs w:val="24"/>
        </w:rPr>
        <w:t>longum</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Piper </w:t>
      </w:r>
      <w:proofErr w:type="spellStart"/>
      <w:r w:rsidRPr="000D6D6E">
        <w:rPr>
          <w:rFonts w:ascii="Times New Roman" w:hAnsi="Times New Roman"/>
          <w:i/>
          <w:sz w:val="24"/>
          <w:szCs w:val="24"/>
        </w:rPr>
        <w:t>nigrum</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Emblica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ribes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Woodfordia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fruticosa</w:t>
      </w:r>
      <w:proofErr w:type="spellEnd"/>
    </w:p>
    <w:tbl>
      <w:tblPr>
        <w:tblW w:w="10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4"/>
        <w:gridCol w:w="1004"/>
        <w:gridCol w:w="1440"/>
        <w:gridCol w:w="1530"/>
        <w:gridCol w:w="1620"/>
        <w:gridCol w:w="3982"/>
      </w:tblGrid>
      <w:tr w:rsidR="000D6D6E" w:rsidRPr="000D6D6E" w:rsidTr="00496636">
        <w:tc>
          <w:tcPr>
            <w:tcW w:w="724" w:type="dxa"/>
            <w:tcBorders>
              <w:top w:val="single" w:sz="4" w:space="0" w:color="auto"/>
              <w:left w:val="nil"/>
              <w:bottom w:val="single" w:sz="4" w:space="0" w:color="auto"/>
              <w:right w:val="nil"/>
            </w:tcBorders>
          </w:tcPr>
          <w:p w:rsidR="006D1B4B" w:rsidRPr="000D6D6E" w:rsidRDefault="006D1B4B" w:rsidP="00496636">
            <w:pPr>
              <w:tabs>
                <w:tab w:val="left" w:pos="978"/>
              </w:tabs>
              <w:spacing w:after="0" w:line="240" w:lineRule="auto"/>
              <w:jc w:val="center"/>
              <w:rPr>
                <w:rFonts w:ascii="Times New Roman" w:hAnsi="Times New Roman"/>
                <w:b/>
                <w:sz w:val="24"/>
                <w:szCs w:val="24"/>
              </w:rPr>
            </w:pPr>
            <w:r w:rsidRPr="000D6D6E">
              <w:rPr>
                <w:rFonts w:ascii="Times New Roman" w:hAnsi="Times New Roman"/>
                <w:b/>
                <w:sz w:val="24"/>
                <w:szCs w:val="24"/>
              </w:rPr>
              <w:t>Peak</w:t>
            </w:r>
          </w:p>
          <w:p w:rsidR="006D1B4B" w:rsidRPr="000D6D6E" w:rsidRDefault="006D1B4B" w:rsidP="00496636">
            <w:pPr>
              <w:tabs>
                <w:tab w:val="left" w:pos="978"/>
              </w:tabs>
              <w:spacing w:after="0" w:line="240" w:lineRule="auto"/>
              <w:jc w:val="center"/>
              <w:rPr>
                <w:rFonts w:ascii="Times New Roman" w:hAnsi="Times New Roman"/>
                <w:b/>
                <w:sz w:val="24"/>
                <w:szCs w:val="24"/>
              </w:rPr>
            </w:pPr>
            <w:r w:rsidRPr="000D6D6E">
              <w:rPr>
                <w:rFonts w:ascii="Times New Roman" w:hAnsi="Times New Roman"/>
                <w:b/>
                <w:sz w:val="24"/>
                <w:szCs w:val="24"/>
              </w:rPr>
              <w:t>No.</w:t>
            </w:r>
          </w:p>
        </w:tc>
        <w:tc>
          <w:tcPr>
            <w:tcW w:w="1004" w:type="dxa"/>
            <w:tcBorders>
              <w:top w:val="single" w:sz="4" w:space="0" w:color="auto"/>
              <w:left w:val="nil"/>
              <w:bottom w:val="single" w:sz="4" w:space="0" w:color="auto"/>
              <w:right w:val="nil"/>
            </w:tcBorders>
          </w:tcPr>
          <w:p w:rsidR="006D1B4B" w:rsidRPr="000D6D6E" w:rsidRDefault="006D1B4B" w:rsidP="00496636">
            <w:pPr>
              <w:tabs>
                <w:tab w:val="left" w:pos="978"/>
              </w:tabs>
              <w:spacing w:after="0" w:line="240" w:lineRule="auto"/>
              <w:jc w:val="center"/>
              <w:rPr>
                <w:rFonts w:ascii="Times New Roman" w:hAnsi="Times New Roman"/>
                <w:b/>
                <w:sz w:val="24"/>
                <w:szCs w:val="24"/>
              </w:rPr>
            </w:pPr>
            <w:proofErr w:type="spellStart"/>
            <w:r w:rsidRPr="000D6D6E">
              <w:rPr>
                <w:rFonts w:ascii="Times New Roman" w:hAnsi="Times New Roman"/>
                <w:b/>
                <w:sz w:val="24"/>
                <w:szCs w:val="24"/>
              </w:rPr>
              <w:t>t</w:t>
            </w:r>
            <w:r w:rsidRPr="000D6D6E">
              <w:rPr>
                <w:rFonts w:ascii="Times New Roman" w:hAnsi="Times New Roman"/>
                <w:b/>
                <w:sz w:val="24"/>
                <w:szCs w:val="24"/>
                <w:vertAlign w:val="subscript"/>
              </w:rPr>
              <w:t>R</w:t>
            </w:r>
            <w:proofErr w:type="spellEnd"/>
          </w:p>
        </w:tc>
        <w:tc>
          <w:tcPr>
            <w:tcW w:w="1440" w:type="dxa"/>
            <w:tcBorders>
              <w:top w:val="single" w:sz="4" w:space="0" w:color="auto"/>
              <w:left w:val="nil"/>
              <w:bottom w:val="single" w:sz="4" w:space="0" w:color="auto"/>
              <w:right w:val="nil"/>
            </w:tcBorders>
          </w:tcPr>
          <w:p w:rsidR="006D1B4B" w:rsidRPr="000D6D6E" w:rsidRDefault="006D1B4B" w:rsidP="00496636">
            <w:pPr>
              <w:tabs>
                <w:tab w:val="left" w:pos="978"/>
              </w:tabs>
              <w:spacing w:after="0" w:line="240" w:lineRule="auto"/>
              <w:jc w:val="center"/>
              <w:rPr>
                <w:rFonts w:ascii="Times New Roman" w:hAnsi="Times New Roman"/>
                <w:b/>
                <w:sz w:val="24"/>
                <w:szCs w:val="24"/>
              </w:rPr>
            </w:pPr>
            <w:r w:rsidRPr="000D6D6E">
              <w:rPr>
                <w:rFonts w:ascii="Times New Roman" w:hAnsi="Times New Roman"/>
                <w:b/>
                <w:sz w:val="24"/>
                <w:szCs w:val="24"/>
              </w:rPr>
              <w:t>UV spectra</w:t>
            </w:r>
          </w:p>
        </w:tc>
        <w:tc>
          <w:tcPr>
            <w:tcW w:w="1530" w:type="dxa"/>
            <w:tcBorders>
              <w:top w:val="single" w:sz="4" w:space="0" w:color="auto"/>
              <w:left w:val="nil"/>
              <w:bottom w:val="single" w:sz="4" w:space="0" w:color="auto"/>
              <w:right w:val="nil"/>
            </w:tcBorders>
          </w:tcPr>
          <w:p w:rsidR="006D1B4B" w:rsidRPr="000D6D6E" w:rsidRDefault="006D1B4B" w:rsidP="00496636">
            <w:pPr>
              <w:tabs>
                <w:tab w:val="left" w:pos="978"/>
              </w:tabs>
              <w:spacing w:after="0" w:line="240" w:lineRule="auto"/>
              <w:jc w:val="center"/>
              <w:rPr>
                <w:rFonts w:ascii="Times New Roman" w:hAnsi="Times New Roman"/>
                <w:b/>
                <w:sz w:val="24"/>
                <w:szCs w:val="24"/>
              </w:rPr>
            </w:pPr>
            <w:r w:rsidRPr="000D6D6E">
              <w:rPr>
                <w:rFonts w:ascii="Times New Roman" w:hAnsi="Times New Roman"/>
                <w:b/>
                <w:sz w:val="24"/>
                <w:szCs w:val="24"/>
              </w:rPr>
              <w:t>MW</w:t>
            </w:r>
          </w:p>
        </w:tc>
        <w:tc>
          <w:tcPr>
            <w:tcW w:w="1620" w:type="dxa"/>
            <w:tcBorders>
              <w:top w:val="single" w:sz="4" w:space="0" w:color="auto"/>
              <w:left w:val="nil"/>
              <w:bottom w:val="single" w:sz="4" w:space="0" w:color="auto"/>
              <w:right w:val="nil"/>
            </w:tcBorders>
          </w:tcPr>
          <w:p w:rsidR="006D1B4B" w:rsidRPr="000D6D6E" w:rsidRDefault="006D1B4B" w:rsidP="00496636">
            <w:pPr>
              <w:tabs>
                <w:tab w:val="left" w:pos="978"/>
              </w:tabs>
              <w:spacing w:after="0" w:line="240" w:lineRule="auto"/>
              <w:jc w:val="center"/>
              <w:rPr>
                <w:rFonts w:ascii="Times New Roman" w:hAnsi="Times New Roman"/>
                <w:b/>
                <w:sz w:val="24"/>
                <w:szCs w:val="24"/>
              </w:rPr>
            </w:pPr>
            <w:r w:rsidRPr="000D6D6E">
              <w:rPr>
                <w:rFonts w:ascii="Times New Roman" w:hAnsi="Times New Roman"/>
                <w:b/>
                <w:sz w:val="24"/>
                <w:szCs w:val="24"/>
              </w:rPr>
              <w:t>Positive ion mode</w:t>
            </w:r>
          </w:p>
          <w:p w:rsidR="006D1B4B" w:rsidRPr="000D6D6E" w:rsidRDefault="006D1B4B" w:rsidP="00496636">
            <w:pPr>
              <w:tabs>
                <w:tab w:val="left" w:pos="978"/>
              </w:tabs>
              <w:spacing w:after="0" w:line="240" w:lineRule="auto"/>
              <w:jc w:val="center"/>
              <w:rPr>
                <w:rFonts w:ascii="Times New Roman" w:hAnsi="Times New Roman"/>
                <w:b/>
                <w:sz w:val="24"/>
                <w:szCs w:val="24"/>
              </w:rPr>
            </w:pPr>
            <w:r w:rsidRPr="000D6D6E">
              <w:rPr>
                <w:rFonts w:ascii="Times New Roman" w:hAnsi="Times New Roman"/>
                <w:b/>
                <w:sz w:val="24"/>
                <w:szCs w:val="24"/>
              </w:rPr>
              <w:t>[M+H]</w:t>
            </w:r>
            <w:r w:rsidRPr="000D6D6E">
              <w:rPr>
                <w:rFonts w:ascii="Times New Roman" w:hAnsi="Times New Roman"/>
                <w:b/>
                <w:sz w:val="24"/>
                <w:szCs w:val="24"/>
                <w:vertAlign w:val="superscript"/>
              </w:rPr>
              <w:t>+</w:t>
            </w:r>
            <w:r w:rsidRPr="000D6D6E">
              <w:rPr>
                <w:rFonts w:ascii="Times New Roman" w:hAnsi="Times New Roman"/>
                <w:b/>
                <w:sz w:val="24"/>
                <w:szCs w:val="24"/>
              </w:rPr>
              <w:t>/Na</w:t>
            </w:r>
          </w:p>
        </w:tc>
        <w:tc>
          <w:tcPr>
            <w:tcW w:w="3982" w:type="dxa"/>
            <w:tcBorders>
              <w:top w:val="single" w:sz="4" w:space="0" w:color="auto"/>
              <w:left w:val="nil"/>
              <w:bottom w:val="single" w:sz="4" w:space="0" w:color="auto"/>
              <w:right w:val="nil"/>
            </w:tcBorders>
          </w:tcPr>
          <w:p w:rsidR="006D1B4B" w:rsidRPr="000D6D6E" w:rsidRDefault="006D1B4B" w:rsidP="00496636">
            <w:pPr>
              <w:tabs>
                <w:tab w:val="left" w:pos="978"/>
              </w:tabs>
              <w:spacing w:after="0" w:line="240" w:lineRule="auto"/>
              <w:jc w:val="center"/>
              <w:rPr>
                <w:rFonts w:ascii="Times New Roman" w:hAnsi="Times New Roman"/>
                <w:b/>
                <w:sz w:val="24"/>
                <w:szCs w:val="24"/>
              </w:rPr>
            </w:pPr>
            <w:r w:rsidRPr="000D6D6E">
              <w:rPr>
                <w:rFonts w:ascii="Times New Roman" w:hAnsi="Times New Roman"/>
                <w:b/>
                <w:sz w:val="24"/>
                <w:szCs w:val="24"/>
              </w:rPr>
              <w:t>Identified compounds</w:t>
            </w:r>
          </w:p>
          <w:p w:rsidR="006D1B4B" w:rsidRPr="000D6D6E" w:rsidRDefault="006D1B4B" w:rsidP="00496636">
            <w:pPr>
              <w:tabs>
                <w:tab w:val="left" w:pos="978"/>
              </w:tabs>
              <w:spacing w:after="0" w:line="240" w:lineRule="auto"/>
              <w:jc w:val="center"/>
              <w:rPr>
                <w:rFonts w:ascii="Times New Roman" w:hAnsi="Times New Roman"/>
                <w:b/>
                <w:sz w:val="24"/>
                <w:szCs w:val="24"/>
              </w:rPr>
            </w:pPr>
          </w:p>
          <w:p w:rsidR="006D1B4B" w:rsidRPr="000D6D6E" w:rsidRDefault="006D1B4B" w:rsidP="00496636">
            <w:pPr>
              <w:tabs>
                <w:tab w:val="left" w:pos="978"/>
              </w:tabs>
              <w:spacing w:after="0" w:line="240" w:lineRule="auto"/>
              <w:jc w:val="center"/>
              <w:rPr>
                <w:rFonts w:ascii="Times New Roman" w:hAnsi="Times New Roman"/>
                <w:b/>
                <w:sz w:val="24"/>
                <w:szCs w:val="24"/>
              </w:rPr>
            </w:pPr>
          </w:p>
        </w:tc>
      </w:tr>
      <w:tr w:rsidR="000D6D6E" w:rsidRPr="000D6D6E" w:rsidTr="00496636">
        <w:tc>
          <w:tcPr>
            <w:tcW w:w="724"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w:t>
            </w:r>
          </w:p>
        </w:tc>
        <w:tc>
          <w:tcPr>
            <w:tcW w:w="1004"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1.40</w:t>
            </w:r>
          </w:p>
        </w:tc>
        <w:tc>
          <w:tcPr>
            <w:tcW w:w="1440"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215, 271</w:t>
            </w:r>
          </w:p>
        </w:tc>
        <w:tc>
          <w:tcPr>
            <w:tcW w:w="1530" w:type="dxa"/>
            <w:tcBorders>
              <w:top w:val="single" w:sz="4" w:space="0" w:color="auto"/>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310, 332</w:t>
            </w:r>
          </w:p>
        </w:tc>
        <w:tc>
          <w:tcPr>
            <w:tcW w:w="1620" w:type="dxa"/>
            <w:tcBorders>
              <w:top w:val="single" w:sz="4" w:space="0" w:color="auto"/>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311, 333</w:t>
            </w:r>
          </w:p>
        </w:tc>
        <w:tc>
          <w:tcPr>
            <w:tcW w:w="3982"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Galloyl</w:t>
            </w:r>
            <w:proofErr w:type="spellEnd"/>
            <w:r w:rsidRPr="000D6D6E">
              <w:rPr>
                <w:rFonts w:ascii="Times New Roman" w:hAnsi="Times New Roman"/>
                <w:sz w:val="24"/>
                <w:szCs w:val="24"/>
              </w:rPr>
              <w:t xml:space="preserve"> ester, </w:t>
            </w:r>
            <w:proofErr w:type="spellStart"/>
            <w:r w:rsidRPr="000D6D6E">
              <w:rPr>
                <w:rFonts w:ascii="Times New Roman" w:hAnsi="Times New Roman"/>
                <w:sz w:val="24"/>
                <w:szCs w:val="24"/>
              </w:rPr>
              <w:t>Monogalloylglucoside</w:t>
            </w:r>
            <w:proofErr w:type="spellEnd"/>
          </w:p>
        </w:tc>
      </w:tr>
      <w:tr w:rsidR="000D6D6E" w:rsidRPr="000D6D6E" w:rsidTr="00496636">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1.80</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277, 297sh</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330</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331</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Malvidin</w:t>
            </w:r>
            <w:proofErr w:type="spellEnd"/>
          </w:p>
        </w:tc>
      </w:tr>
      <w:tr w:rsidR="000D6D6E" w:rsidRPr="000D6D6E" w:rsidTr="00496636">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2.64</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255, 360</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476</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477</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w:t>
            </w:r>
            <w:proofErr w:type="spellStart"/>
            <w:r w:rsidRPr="000D6D6E">
              <w:rPr>
                <w:rFonts w:ascii="Times New Roman" w:hAnsi="Times New Roman"/>
                <w:sz w:val="24"/>
                <w:szCs w:val="24"/>
              </w:rPr>
              <w:t>acetylpentoside</w:t>
            </w:r>
            <w:proofErr w:type="spellEnd"/>
          </w:p>
        </w:tc>
      </w:tr>
      <w:tr w:rsidR="000D6D6E" w:rsidRPr="000D6D6E" w:rsidTr="00496636">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2.72</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255, 360</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434</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435</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w:t>
            </w:r>
            <w:proofErr w:type="spellStart"/>
            <w:r w:rsidRPr="000D6D6E">
              <w:rPr>
                <w:rFonts w:ascii="Times New Roman" w:hAnsi="Times New Roman"/>
                <w:sz w:val="24"/>
                <w:szCs w:val="24"/>
              </w:rPr>
              <w:t>pentoside</w:t>
            </w:r>
            <w:proofErr w:type="spellEnd"/>
          </w:p>
        </w:tc>
      </w:tr>
      <w:tr w:rsidR="000D6D6E" w:rsidRPr="000D6D6E" w:rsidTr="00496636">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5</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2.94</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264, 290sh</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462</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463</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Protocatechuic</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glucosyl</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rhamnoside</w:t>
            </w:r>
            <w:proofErr w:type="spellEnd"/>
          </w:p>
        </w:tc>
      </w:tr>
      <w:tr w:rsidR="000D6D6E" w:rsidRPr="000D6D6E" w:rsidTr="00496636">
        <w:trPr>
          <w:trHeight w:val="306"/>
        </w:trPr>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6</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3.38</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253, 355</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470</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471</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 derivative</w:t>
            </w:r>
          </w:p>
        </w:tc>
      </w:tr>
      <w:tr w:rsidR="000D6D6E" w:rsidRPr="000D6D6E" w:rsidTr="00496636">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7</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3.54</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279</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446</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447</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Procyanidin</w:t>
            </w:r>
            <w:proofErr w:type="spellEnd"/>
            <w:r w:rsidRPr="000D6D6E">
              <w:rPr>
                <w:rFonts w:ascii="Times New Roman" w:hAnsi="Times New Roman"/>
                <w:sz w:val="24"/>
                <w:szCs w:val="24"/>
              </w:rPr>
              <w:t xml:space="preserve"> dimer</w:t>
            </w:r>
          </w:p>
        </w:tc>
      </w:tr>
      <w:tr w:rsidR="000D6D6E" w:rsidRPr="000D6D6E" w:rsidTr="00496636">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8</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3.61</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289, 322sh</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476</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477</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Naringenin-acetylglucoside</w:t>
            </w:r>
            <w:proofErr w:type="spellEnd"/>
          </w:p>
        </w:tc>
      </w:tr>
      <w:tr w:rsidR="000D6D6E" w:rsidRPr="000D6D6E" w:rsidTr="00496636">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9</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3.68</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217, 273</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608</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609</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 xml:space="preserve">Peonidin-3-(6´´-coumaroyl </w:t>
            </w:r>
            <w:proofErr w:type="spellStart"/>
            <w:r w:rsidRPr="000D6D6E">
              <w:rPr>
                <w:rFonts w:ascii="Times New Roman" w:hAnsi="Times New Roman"/>
                <w:sz w:val="24"/>
                <w:szCs w:val="24"/>
              </w:rPr>
              <w:t>glucoside</w:t>
            </w:r>
            <w:proofErr w:type="spellEnd"/>
            <w:r w:rsidRPr="000D6D6E">
              <w:rPr>
                <w:rFonts w:ascii="Times New Roman" w:hAnsi="Times New Roman"/>
                <w:sz w:val="24"/>
                <w:szCs w:val="24"/>
              </w:rPr>
              <w:t>)</w:t>
            </w:r>
          </w:p>
        </w:tc>
      </w:tr>
      <w:tr w:rsidR="000D6D6E" w:rsidRPr="000D6D6E" w:rsidTr="00496636">
        <w:tc>
          <w:tcPr>
            <w:tcW w:w="72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10</w:t>
            </w:r>
          </w:p>
        </w:tc>
        <w:tc>
          <w:tcPr>
            <w:tcW w:w="1004"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4.09</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278</w:t>
            </w:r>
          </w:p>
        </w:tc>
        <w:tc>
          <w:tcPr>
            <w:tcW w:w="153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w:t>
            </w:r>
          </w:p>
        </w:tc>
        <w:tc>
          <w:tcPr>
            <w:tcW w:w="3982"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Procyanidin</w:t>
            </w:r>
            <w:proofErr w:type="spellEnd"/>
            <w:r w:rsidRPr="000D6D6E">
              <w:rPr>
                <w:rFonts w:ascii="Times New Roman" w:hAnsi="Times New Roman"/>
                <w:sz w:val="24"/>
                <w:szCs w:val="24"/>
              </w:rPr>
              <w:t xml:space="preserve"> dimer</w:t>
            </w:r>
          </w:p>
        </w:tc>
      </w:tr>
      <w:tr w:rsidR="000D6D6E" w:rsidRPr="000D6D6E" w:rsidTr="00496636">
        <w:tc>
          <w:tcPr>
            <w:tcW w:w="724"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11</w:t>
            </w:r>
          </w:p>
        </w:tc>
        <w:tc>
          <w:tcPr>
            <w:tcW w:w="1004"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4.35</w:t>
            </w:r>
          </w:p>
        </w:tc>
        <w:tc>
          <w:tcPr>
            <w:tcW w:w="1440"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255, 360</w:t>
            </w:r>
          </w:p>
        </w:tc>
        <w:tc>
          <w:tcPr>
            <w:tcW w:w="1530" w:type="dxa"/>
            <w:tcBorders>
              <w:top w:val="nil"/>
              <w:left w:val="nil"/>
              <w:bottom w:val="single" w:sz="4" w:space="0" w:color="auto"/>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w:t>
            </w:r>
          </w:p>
        </w:tc>
        <w:tc>
          <w:tcPr>
            <w:tcW w:w="1620" w:type="dxa"/>
            <w:tcBorders>
              <w:top w:val="nil"/>
              <w:left w:val="nil"/>
              <w:bottom w:val="single" w:sz="4" w:space="0" w:color="auto"/>
              <w:right w:val="nil"/>
            </w:tcBorders>
          </w:tcPr>
          <w:p w:rsidR="006D1B4B" w:rsidRPr="000D6D6E" w:rsidRDefault="001C15F1" w:rsidP="001C15F1">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449</w:t>
            </w:r>
          </w:p>
        </w:tc>
        <w:tc>
          <w:tcPr>
            <w:tcW w:w="3982" w:type="dxa"/>
            <w:tcBorders>
              <w:top w:val="nil"/>
              <w:left w:val="nil"/>
              <w:bottom w:val="single" w:sz="4" w:space="0" w:color="auto"/>
              <w:right w:val="nil"/>
            </w:tcBorders>
          </w:tcPr>
          <w:p w:rsidR="006D1B4B" w:rsidRPr="000D6D6E" w:rsidRDefault="006D1B4B" w:rsidP="001C15F1">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Quercetin</w:t>
            </w:r>
            <w:proofErr w:type="spellEnd"/>
            <w:r w:rsidRPr="000D6D6E">
              <w:rPr>
                <w:rFonts w:ascii="Times New Roman" w:hAnsi="Times New Roman"/>
                <w:sz w:val="24"/>
                <w:szCs w:val="24"/>
              </w:rPr>
              <w:t xml:space="preserve"> </w:t>
            </w:r>
            <w:proofErr w:type="spellStart"/>
            <w:r w:rsidR="001C15F1" w:rsidRPr="000D6D6E">
              <w:rPr>
                <w:rFonts w:ascii="Times New Roman" w:hAnsi="Times New Roman"/>
                <w:sz w:val="24"/>
                <w:szCs w:val="24"/>
              </w:rPr>
              <w:t>rhamnoside</w:t>
            </w:r>
            <w:proofErr w:type="spellEnd"/>
          </w:p>
        </w:tc>
      </w:tr>
    </w:tbl>
    <w:p w:rsidR="006D1B4B" w:rsidRPr="000D6D6E" w:rsidRDefault="006D1B4B" w:rsidP="006D1B4B">
      <w:pPr>
        <w:tabs>
          <w:tab w:val="left" w:pos="978"/>
        </w:tabs>
        <w:rPr>
          <w:rFonts w:ascii="Times New Roman" w:hAnsi="Times New Roman"/>
          <w:b/>
          <w:sz w:val="24"/>
          <w:szCs w:val="24"/>
        </w:rPr>
      </w:pPr>
      <w:r w:rsidRPr="000D6D6E">
        <w:rPr>
          <w:rFonts w:ascii="Times New Roman" w:hAnsi="Times New Roman"/>
          <w:b/>
          <w:sz w:val="24"/>
          <w:szCs w:val="24"/>
        </w:rPr>
        <w:t xml:space="preserve"> “</w:t>
      </w:r>
      <w:proofErr w:type="spellStart"/>
      <w:r w:rsidRPr="000D6D6E">
        <w:rPr>
          <w:rFonts w:ascii="Times New Roman" w:hAnsi="Times New Roman"/>
          <w:b/>
          <w:sz w:val="24"/>
          <w:szCs w:val="24"/>
        </w:rPr>
        <w:t>Draksava</w:t>
      </w:r>
      <w:proofErr w:type="spellEnd"/>
      <w:r w:rsidRPr="000D6D6E">
        <w:rPr>
          <w:rFonts w:ascii="Times New Roman" w:hAnsi="Times New Roman"/>
          <w:b/>
          <w:sz w:val="24"/>
          <w:szCs w:val="24"/>
        </w:rPr>
        <w:t>”</w:t>
      </w:r>
    </w:p>
    <w:p w:rsidR="006D1B4B" w:rsidRPr="000D6D6E" w:rsidRDefault="006D1B4B" w:rsidP="006D1B4B">
      <w:pPr>
        <w:tabs>
          <w:tab w:val="left" w:pos="978"/>
        </w:tabs>
        <w:ind w:right="-720"/>
        <w:jc w:val="both"/>
        <w:rPr>
          <w:rFonts w:ascii="Times New Roman" w:hAnsi="Times New Roman"/>
          <w:b/>
          <w:sz w:val="24"/>
          <w:szCs w:val="24"/>
        </w:rPr>
      </w:pPr>
      <w:r w:rsidRPr="000D6D6E">
        <w:rPr>
          <w:rFonts w:ascii="Times New Roman" w:hAnsi="Times New Roman"/>
          <w:b/>
          <w:sz w:val="24"/>
          <w:szCs w:val="24"/>
        </w:rPr>
        <w:t xml:space="preserve">Plants </w:t>
      </w:r>
      <w:proofErr w:type="gramStart"/>
      <w:r w:rsidRPr="000D6D6E">
        <w:rPr>
          <w:rFonts w:ascii="Times New Roman" w:hAnsi="Times New Roman"/>
          <w:b/>
          <w:sz w:val="24"/>
          <w:szCs w:val="24"/>
        </w:rPr>
        <w:t>used :</w:t>
      </w:r>
      <w:proofErr w:type="gramEnd"/>
      <w:r w:rsidRPr="000D6D6E">
        <w:rPr>
          <w:rFonts w:ascii="Times New Roman" w:hAnsi="Times New Roman"/>
          <w:b/>
          <w:sz w:val="24"/>
          <w:szCs w:val="24"/>
        </w:rPr>
        <w:t xml:space="preserve"> </w:t>
      </w:r>
      <w:proofErr w:type="spellStart"/>
      <w:r w:rsidRPr="000D6D6E">
        <w:rPr>
          <w:rFonts w:ascii="Times New Roman" w:hAnsi="Times New Roman"/>
          <w:i/>
          <w:sz w:val="24"/>
          <w:szCs w:val="24"/>
        </w:rPr>
        <w:t>Withania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somnifera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Argyreia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speciosa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Pueraria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tuberosa</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Eugenia </w:t>
      </w:r>
      <w:proofErr w:type="spellStart"/>
      <w:r w:rsidRPr="000D6D6E">
        <w:rPr>
          <w:rFonts w:ascii="Times New Roman" w:hAnsi="Times New Roman"/>
          <w:i/>
          <w:sz w:val="24"/>
          <w:szCs w:val="24"/>
        </w:rPr>
        <w:t>caryophyllata</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Croton </w:t>
      </w:r>
      <w:proofErr w:type="spellStart"/>
      <w:r w:rsidRPr="000D6D6E">
        <w:rPr>
          <w:rFonts w:ascii="Times New Roman" w:hAnsi="Times New Roman"/>
          <w:i/>
          <w:sz w:val="24"/>
          <w:szCs w:val="24"/>
        </w:rPr>
        <w:t>tiglium</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Piper </w:t>
      </w:r>
      <w:proofErr w:type="spellStart"/>
      <w:r w:rsidRPr="000D6D6E">
        <w:rPr>
          <w:rFonts w:ascii="Times New Roman" w:hAnsi="Times New Roman"/>
          <w:i/>
          <w:sz w:val="24"/>
          <w:szCs w:val="24"/>
        </w:rPr>
        <w:t>cubeba</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Piper </w:t>
      </w:r>
      <w:proofErr w:type="spellStart"/>
      <w:r w:rsidRPr="000D6D6E">
        <w:rPr>
          <w:rFonts w:ascii="Times New Roman" w:hAnsi="Times New Roman"/>
          <w:i/>
          <w:sz w:val="24"/>
          <w:szCs w:val="24"/>
        </w:rPr>
        <w:t>chaba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Vitis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vinifera</w:t>
      </w:r>
      <w:proofErr w:type="spellEnd"/>
    </w:p>
    <w:tbl>
      <w:tblPr>
        <w:tblW w:w="11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721"/>
        <w:gridCol w:w="1440"/>
        <w:gridCol w:w="2160"/>
        <w:gridCol w:w="1620"/>
        <w:gridCol w:w="4590"/>
      </w:tblGrid>
      <w:tr w:rsidR="000D6D6E" w:rsidRPr="000D6D6E" w:rsidTr="00496636">
        <w:tc>
          <w:tcPr>
            <w:tcW w:w="737"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w:t>
            </w:r>
          </w:p>
        </w:tc>
        <w:tc>
          <w:tcPr>
            <w:tcW w:w="721"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1.40</w:t>
            </w:r>
          </w:p>
        </w:tc>
        <w:tc>
          <w:tcPr>
            <w:tcW w:w="1440"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215, 271</w:t>
            </w:r>
          </w:p>
        </w:tc>
        <w:tc>
          <w:tcPr>
            <w:tcW w:w="2160" w:type="dxa"/>
            <w:tcBorders>
              <w:top w:val="single" w:sz="4" w:space="0" w:color="auto"/>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310, 332</w:t>
            </w:r>
          </w:p>
        </w:tc>
        <w:tc>
          <w:tcPr>
            <w:tcW w:w="1620" w:type="dxa"/>
            <w:tcBorders>
              <w:top w:val="single" w:sz="4" w:space="0" w:color="auto"/>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311, 333</w:t>
            </w:r>
          </w:p>
        </w:tc>
        <w:tc>
          <w:tcPr>
            <w:tcW w:w="4590"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Galloyl</w:t>
            </w:r>
            <w:proofErr w:type="spellEnd"/>
            <w:r w:rsidRPr="000D6D6E">
              <w:rPr>
                <w:rFonts w:ascii="Times New Roman" w:hAnsi="Times New Roman"/>
                <w:sz w:val="24"/>
                <w:szCs w:val="24"/>
              </w:rPr>
              <w:t xml:space="preserve"> ester, </w:t>
            </w:r>
            <w:proofErr w:type="spellStart"/>
            <w:r w:rsidRPr="000D6D6E">
              <w:rPr>
                <w:rFonts w:ascii="Times New Roman" w:hAnsi="Times New Roman"/>
                <w:sz w:val="24"/>
                <w:szCs w:val="24"/>
              </w:rPr>
              <w:t>Monogalloylglucoside</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1.80</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277, 297sh</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331</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331</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Malvidin</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2.64</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256, 360</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477</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477</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w:t>
            </w:r>
            <w:proofErr w:type="spellStart"/>
            <w:r w:rsidRPr="000D6D6E">
              <w:rPr>
                <w:rFonts w:ascii="Times New Roman" w:hAnsi="Times New Roman"/>
                <w:sz w:val="24"/>
                <w:szCs w:val="24"/>
              </w:rPr>
              <w:t>acetylpentoside</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2.72</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255,360</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434</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435</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w:t>
            </w:r>
            <w:proofErr w:type="spellStart"/>
            <w:r w:rsidRPr="000D6D6E">
              <w:rPr>
                <w:rFonts w:ascii="Times New Roman" w:hAnsi="Times New Roman"/>
                <w:sz w:val="24"/>
                <w:szCs w:val="24"/>
              </w:rPr>
              <w:t>pentoside</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5</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2.94</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266, 290sh</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462</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463</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Protocatechuic</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glucosyl</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rhamnoside</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6</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3.38</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255, 355</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470</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471</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 derivative</w:t>
            </w:r>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7</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3.54</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279</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446</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447</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Procyanidin</w:t>
            </w:r>
            <w:proofErr w:type="spellEnd"/>
            <w:r w:rsidRPr="000D6D6E">
              <w:rPr>
                <w:rFonts w:ascii="Times New Roman" w:hAnsi="Times New Roman"/>
                <w:sz w:val="24"/>
                <w:szCs w:val="24"/>
              </w:rPr>
              <w:t xml:space="preserve"> dimer</w:t>
            </w:r>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8</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3.61</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289, 320sh</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 xml:space="preserve">               476</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477</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Naringenin-acetylglucoside</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9</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3.68</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216, 274</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608</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609</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 xml:space="preserve">Peonidin-3-(6´´-coumaroyl </w:t>
            </w:r>
            <w:proofErr w:type="spellStart"/>
            <w:r w:rsidRPr="000D6D6E">
              <w:rPr>
                <w:rFonts w:ascii="Times New Roman" w:hAnsi="Times New Roman"/>
                <w:sz w:val="24"/>
                <w:szCs w:val="24"/>
              </w:rPr>
              <w:t>glucoside</w:t>
            </w:r>
            <w:proofErr w:type="spellEnd"/>
            <w:r w:rsidRPr="000D6D6E">
              <w:rPr>
                <w:rFonts w:ascii="Times New Roman" w:hAnsi="Times New Roman"/>
                <w:sz w:val="24"/>
                <w:szCs w:val="24"/>
              </w:rPr>
              <w:t>)</w:t>
            </w:r>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10</w:t>
            </w:r>
          </w:p>
        </w:tc>
        <w:tc>
          <w:tcPr>
            <w:tcW w:w="721"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4.09</w:t>
            </w:r>
          </w:p>
        </w:tc>
        <w:tc>
          <w:tcPr>
            <w:tcW w:w="144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278</w:t>
            </w:r>
          </w:p>
        </w:tc>
        <w:tc>
          <w:tcPr>
            <w:tcW w:w="216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w:t>
            </w:r>
          </w:p>
        </w:tc>
        <w:tc>
          <w:tcPr>
            <w:tcW w:w="1620" w:type="dxa"/>
            <w:tcBorders>
              <w:top w:val="nil"/>
              <w:left w:val="nil"/>
              <w:bottom w:val="nil"/>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w:t>
            </w:r>
          </w:p>
        </w:tc>
        <w:tc>
          <w:tcPr>
            <w:tcW w:w="459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Procyanidin</w:t>
            </w:r>
            <w:proofErr w:type="spellEnd"/>
            <w:r w:rsidRPr="000D6D6E">
              <w:rPr>
                <w:rFonts w:ascii="Times New Roman" w:hAnsi="Times New Roman"/>
                <w:sz w:val="24"/>
                <w:szCs w:val="24"/>
              </w:rPr>
              <w:t xml:space="preserve"> dimer</w:t>
            </w:r>
          </w:p>
        </w:tc>
      </w:tr>
      <w:tr w:rsidR="000D6D6E" w:rsidRPr="000D6D6E" w:rsidTr="00496636">
        <w:tc>
          <w:tcPr>
            <w:tcW w:w="737"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11</w:t>
            </w:r>
          </w:p>
        </w:tc>
        <w:tc>
          <w:tcPr>
            <w:tcW w:w="721"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4.35</w:t>
            </w:r>
          </w:p>
        </w:tc>
        <w:tc>
          <w:tcPr>
            <w:tcW w:w="1440"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254, 360</w:t>
            </w:r>
          </w:p>
        </w:tc>
        <w:tc>
          <w:tcPr>
            <w:tcW w:w="2160" w:type="dxa"/>
            <w:tcBorders>
              <w:top w:val="nil"/>
              <w:left w:val="nil"/>
              <w:bottom w:val="single" w:sz="4" w:space="0" w:color="auto"/>
              <w:right w:val="nil"/>
            </w:tcBorders>
          </w:tcPr>
          <w:p w:rsidR="006D1B4B" w:rsidRPr="000D6D6E" w:rsidRDefault="006D1B4B" w:rsidP="00496636">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w:t>
            </w:r>
          </w:p>
        </w:tc>
        <w:tc>
          <w:tcPr>
            <w:tcW w:w="1620" w:type="dxa"/>
            <w:tcBorders>
              <w:top w:val="nil"/>
              <w:left w:val="nil"/>
              <w:bottom w:val="single" w:sz="4" w:space="0" w:color="auto"/>
              <w:right w:val="nil"/>
            </w:tcBorders>
          </w:tcPr>
          <w:p w:rsidR="006D1B4B" w:rsidRPr="000D6D6E" w:rsidRDefault="001C15F1" w:rsidP="001C15F1">
            <w:pPr>
              <w:tabs>
                <w:tab w:val="left" w:pos="978"/>
              </w:tabs>
              <w:spacing w:after="0" w:line="240" w:lineRule="auto"/>
              <w:jc w:val="center"/>
              <w:rPr>
                <w:rFonts w:ascii="Times New Roman" w:hAnsi="Times New Roman"/>
                <w:sz w:val="24"/>
                <w:szCs w:val="24"/>
              </w:rPr>
            </w:pPr>
            <w:r w:rsidRPr="000D6D6E">
              <w:rPr>
                <w:rFonts w:ascii="Times New Roman" w:hAnsi="Times New Roman"/>
                <w:sz w:val="24"/>
                <w:szCs w:val="24"/>
              </w:rPr>
              <w:t>449</w:t>
            </w:r>
          </w:p>
        </w:tc>
        <w:tc>
          <w:tcPr>
            <w:tcW w:w="4590" w:type="dxa"/>
            <w:tcBorders>
              <w:top w:val="nil"/>
              <w:left w:val="nil"/>
              <w:bottom w:val="single" w:sz="4" w:space="0" w:color="auto"/>
              <w:right w:val="nil"/>
            </w:tcBorders>
          </w:tcPr>
          <w:p w:rsidR="006D1B4B" w:rsidRPr="000D6D6E" w:rsidRDefault="006D1B4B" w:rsidP="001C15F1">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Quercetin</w:t>
            </w:r>
            <w:proofErr w:type="spellEnd"/>
            <w:r w:rsidRPr="000D6D6E">
              <w:rPr>
                <w:rFonts w:ascii="Times New Roman" w:hAnsi="Times New Roman"/>
                <w:sz w:val="24"/>
                <w:szCs w:val="24"/>
              </w:rPr>
              <w:t xml:space="preserve"> </w:t>
            </w:r>
            <w:proofErr w:type="spellStart"/>
            <w:r w:rsidR="001C15F1" w:rsidRPr="000D6D6E">
              <w:rPr>
                <w:rFonts w:ascii="Times New Roman" w:hAnsi="Times New Roman"/>
                <w:sz w:val="24"/>
                <w:szCs w:val="24"/>
              </w:rPr>
              <w:t>rhamnoside</w:t>
            </w:r>
            <w:proofErr w:type="spellEnd"/>
          </w:p>
        </w:tc>
      </w:tr>
    </w:tbl>
    <w:p w:rsidR="006D1B4B" w:rsidRPr="000D6D6E" w:rsidRDefault="006D1B4B" w:rsidP="006D1B4B">
      <w:pPr>
        <w:tabs>
          <w:tab w:val="left" w:pos="978"/>
        </w:tabs>
        <w:rPr>
          <w:rFonts w:ascii="Times New Roman" w:hAnsi="Times New Roman"/>
          <w:b/>
          <w:sz w:val="24"/>
          <w:szCs w:val="24"/>
        </w:rPr>
      </w:pPr>
      <w:r w:rsidRPr="000D6D6E">
        <w:rPr>
          <w:rFonts w:ascii="Times New Roman" w:hAnsi="Times New Roman"/>
          <w:b/>
          <w:sz w:val="24"/>
          <w:szCs w:val="24"/>
        </w:rPr>
        <w:t xml:space="preserve">  </w:t>
      </w:r>
    </w:p>
    <w:p w:rsidR="006D1B4B" w:rsidRPr="000D6D6E" w:rsidRDefault="006D1B4B" w:rsidP="006D1B4B">
      <w:pPr>
        <w:tabs>
          <w:tab w:val="left" w:pos="978"/>
        </w:tabs>
        <w:rPr>
          <w:rFonts w:ascii="Times New Roman" w:hAnsi="Times New Roman"/>
          <w:b/>
          <w:sz w:val="24"/>
          <w:szCs w:val="24"/>
        </w:rPr>
      </w:pPr>
    </w:p>
    <w:p w:rsidR="006D1B4B" w:rsidRPr="000D6D6E" w:rsidRDefault="006D1B4B" w:rsidP="006D1B4B">
      <w:pPr>
        <w:tabs>
          <w:tab w:val="left" w:pos="978"/>
        </w:tabs>
        <w:rPr>
          <w:rFonts w:ascii="Times New Roman" w:hAnsi="Times New Roman"/>
          <w:b/>
          <w:sz w:val="24"/>
          <w:szCs w:val="24"/>
        </w:rPr>
      </w:pPr>
    </w:p>
    <w:p w:rsidR="006D1B4B" w:rsidRPr="000D6D6E" w:rsidRDefault="006D1B4B" w:rsidP="006D1B4B">
      <w:pPr>
        <w:tabs>
          <w:tab w:val="left" w:pos="978"/>
        </w:tabs>
        <w:rPr>
          <w:rFonts w:ascii="Times New Roman" w:hAnsi="Times New Roman"/>
          <w:b/>
          <w:sz w:val="24"/>
          <w:szCs w:val="24"/>
        </w:rPr>
      </w:pPr>
    </w:p>
    <w:p w:rsidR="006D1B4B" w:rsidRPr="000D6D6E" w:rsidRDefault="006D1B4B" w:rsidP="006D1B4B">
      <w:pPr>
        <w:tabs>
          <w:tab w:val="left" w:pos="978"/>
        </w:tabs>
        <w:rPr>
          <w:rFonts w:ascii="Times New Roman" w:hAnsi="Times New Roman"/>
          <w:b/>
          <w:sz w:val="24"/>
          <w:szCs w:val="24"/>
        </w:rPr>
      </w:pPr>
    </w:p>
    <w:p w:rsidR="006D1B4B" w:rsidRPr="000D6D6E" w:rsidRDefault="006D1B4B" w:rsidP="006D1B4B">
      <w:pPr>
        <w:tabs>
          <w:tab w:val="left" w:pos="978"/>
        </w:tabs>
        <w:rPr>
          <w:rFonts w:ascii="Times New Roman" w:hAnsi="Times New Roman"/>
          <w:b/>
          <w:sz w:val="24"/>
          <w:szCs w:val="24"/>
        </w:rPr>
      </w:pPr>
    </w:p>
    <w:p w:rsidR="006D1B4B" w:rsidRPr="000D6D6E" w:rsidRDefault="006D1B4B" w:rsidP="006D1B4B">
      <w:pPr>
        <w:tabs>
          <w:tab w:val="left" w:pos="978"/>
        </w:tabs>
        <w:rPr>
          <w:rFonts w:ascii="Times New Roman" w:hAnsi="Times New Roman"/>
          <w:b/>
          <w:sz w:val="24"/>
          <w:szCs w:val="24"/>
        </w:rPr>
      </w:pPr>
    </w:p>
    <w:p w:rsidR="006D1B4B" w:rsidRPr="000D6D6E" w:rsidRDefault="006D1B4B" w:rsidP="006D1B4B">
      <w:pPr>
        <w:pBdr>
          <w:top w:val="single" w:sz="4" w:space="1" w:color="auto"/>
        </w:pBdr>
        <w:tabs>
          <w:tab w:val="left" w:pos="978"/>
        </w:tabs>
        <w:ind w:right="-540"/>
        <w:rPr>
          <w:rFonts w:ascii="Times New Roman" w:hAnsi="Times New Roman"/>
          <w:b/>
          <w:sz w:val="24"/>
          <w:szCs w:val="24"/>
        </w:rPr>
      </w:pPr>
      <w:r w:rsidRPr="000D6D6E">
        <w:rPr>
          <w:rFonts w:ascii="Times New Roman" w:hAnsi="Times New Roman"/>
          <w:b/>
          <w:sz w:val="24"/>
          <w:szCs w:val="24"/>
        </w:rPr>
        <w:lastRenderedPageBreak/>
        <w:t>“</w:t>
      </w:r>
      <w:proofErr w:type="spellStart"/>
      <w:r w:rsidRPr="000D6D6E">
        <w:rPr>
          <w:rFonts w:ascii="Times New Roman" w:hAnsi="Times New Roman"/>
          <w:b/>
          <w:sz w:val="24"/>
          <w:szCs w:val="24"/>
        </w:rPr>
        <w:t>Lohasava</w:t>
      </w:r>
      <w:proofErr w:type="spellEnd"/>
      <w:r w:rsidRPr="000D6D6E">
        <w:rPr>
          <w:rFonts w:ascii="Times New Roman" w:hAnsi="Times New Roman"/>
          <w:b/>
          <w:sz w:val="24"/>
          <w:szCs w:val="24"/>
        </w:rPr>
        <w:t xml:space="preserve">”                                    </w:t>
      </w:r>
    </w:p>
    <w:p w:rsidR="006D1B4B" w:rsidRPr="000D6D6E" w:rsidRDefault="006D1B4B" w:rsidP="006D1B4B">
      <w:pPr>
        <w:tabs>
          <w:tab w:val="left" w:pos="978"/>
        </w:tabs>
        <w:ind w:right="-720"/>
        <w:jc w:val="both"/>
        <w:rPr>
          <w:rFonts w:ascii="Times New Roman" w:hAnsi="Times New Roman"/>
          <w:b/>
          <w:sz w:val="24"/>
          <w:szCs w:val="24"/>
        </w:rPr>
      </w:pPr>
      <w:r w:rsidRPr="000D6D6E">
        <w:rPr>
          <w:rFonts w:ascii="Times New Roman" w:hAnsi="Times New Roman"/>
          <w:b/>
          <w:sz w:val="24"/>
          <w:szCs w:val="24"/>
        </w:rPr>
        <w:t xml:space="preserve"> Plants </w:t>
      </w:r>
      <w:proofErr w:type="gramStart"/>
      <w:r w:rsidRPr="000D6D6E">
        <w:rPr>
          <w:rFonts w:ascii="Times New Roman" w:hAnsi="Times New Roman"/>
          <w:b/>
          <w:sz w:val="24"/>
          <w:szCs w:val="24"/>
        </w:rPr>
        <w:t>used :</w:t>
      </w:r>
      <w:proofErr w:type="gramEnd"/>
      <w:r w:rsidRPr="000D6D6E">
        <w:rPr>
          <w:rFonts w:ascii="Times New Roman" w:hAnsi="Times New Roman"/>
          <w:b/>
          <w:sz w:val="24"/>
          <w:szCs w:val="24"/>
        </w:rPr>
        <w:t xml:space="preserve"> </w:t>
      </w:r>
      <w:proofErr w:type="spellStart"/>
      <w:r w:rsidRPr="000D6D6E">
        <w:rPr>
          <w:rFonts w:ascii="Times New Roman" w:hAnsi="Times New Roman"/>
          <w:i/>
          <w:sz w:val="24"/>
          <w:szCs w:val="24"/>
        </w:rPr>
        <w:t>Solanum</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xanthocarpum</w:t>
      </w:r>
      <w:proofErr w:type="spellEnd"/>
      <w:r w:rsidRPr="000D6D6E">
        <w:rPr>
          <w:rFonts w:ascii="Times New Roman" w:hAnsi="Times New Roman"/>
          <w:i/>
          <w:sz w:val="24"/>
          <w:szCs w:val="24"/>
        </w:rPr>
        <w:t>,</w:t>
      </w:r>
      <w:r w:rsidRPr="000D6D6E">
        <w:rPr>
          <w:rFonts w:ascii="Times New Roman" w:hAnsi="Times New Roman"/>
          <w:b/>
          <w:sz w:val="24"/>
          <w:szCs w:val="24"/>
        </w:rPr>
        <w:t xml:space="preserve"> </w:t>
      </w:r>
      <w:proofErr w:type="spellStart"/>
      <w:r w:rsidRPr="000D6D6E">
        <w:rPr>
          <w:rFonts w:ascii="Times New Roman" w:hAnsi="Times New Roman"/>
          <w:i/>
          <w:sz w:val="24"/>
          <w:szCs w:val="24"/>
        </w:rPr>
        <w:t>Zingiber</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officinale</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Piper </w:t>
      </w:r>
      <w:proofErr w:type="spellStart"/>
      <w:r w:rsidRPr="000D6D6E">
        <w:rPr>
          <w:rFonts w:ascii="Times New Roman" w:hAnsi="Times New Roman"/>
          <w:i/>
          <w:sz w:val="24"/>
          <w:szCs w:val="24"/>
        </w:rPr>
        <w:t>longum</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Piper </w:t>
      </w:r>
      <w:proofErr w:type="spellStart"/>
      <w:r w:rsidRPr="000D6D6E">
        <w:rPr>
          <w:rFonts w:ascii="Times New Roman" w:hAnsi="Times New Roman"/>
          <w:i/>
          <w:sz w:val="24"/>
          <w:szCs w:val="24"/>
        </w:rPr>
        <w:t>nigrum</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Emblica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ribes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Terminalia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chebula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Terminalia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belerica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Embelia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ribes</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Cyprus </w:t>
      </w:r>
      <w:proofErr w:type="spellStart"/>
      <w:r w:rsidRPr="000D6D6E">
        <w:rPr>
          <w:rFonts w:ascii="Times New Roman" w:hAnsi="Times New Roman"/>
          <w:i/>
          <w:sz w:val="24"/>
          <w:szCs w:val="24"/>
        </w:rPr>
        <w:t>rotundus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Plumbago</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zeylanica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Woodfordia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fruticosa</w:t>
      </w:r>
      <w:proofErr w:type="spellEnd"/>
      <w:r w:rsidRPr="000D6D6E">
        <w:rPr>
          <w:rFonts w:ascii="Times New Roman" w:hAnsi="Times New Roman"/>
          <w:sz w:val="24"/>
          <w:szCs w:val="24"/>
        </w:rPr>
        <w:t>.</w:t>
      </w:r>
    </w:p>
    <w:tbl>
      <w:tblPr>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
        <w:gridCol w:w="1216"/>
        <w:gridCol w:w="1665"/>
        <w:gridCol w:w="1080"/>
        <w:gridCol w:w="1170"/>
        <w:gridCol w:w="4860"/>
      </w:tblGrid>
      <w:tr w:rsidR="000D6D6E" w:rsidRPr="000D6D6E" w:rsidTr="00496636">
        <w:tc>
          <w:tcPr>
            <w:tcW w:w="737"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w:t>
            </w:r>
          </w:p>
        </w:tc>
        <w:tc>
          <w:tcPr>
            <w:tcW w:w="1216"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1.40</w:t>
            </w:r>
          </w:p>
        </w:tc>
        <w:tc>
          <w:tcPr>
            <w:tcW w:w="1665"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215, 271</w:t>
            </w:r>
          </w:p>
        </w:tc>
        <w:tc>
          <w:tcPr>
            <w:tcW w:w="1080"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332</w:t>
            </w:r>
          </w:p>
        </w:tc>
        <w:tc>
          <w:tcPr>
            <w:tcW w:w="1170"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333</w:t>
            </w:r>
          </w:p>
        </w:tc>
        <w:tc>
          <w:tcPr>
            <w:tcW w:w="4860" w:type="dxa"/>
            <w:tcBorders>
              <w:top w:val="single" w:sz="4" w:space="0" w:color="auto"/>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Monogalloylglucoside</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w:t>
            </w:r>
          </w:p>
        </w:tc>
        <w:tc>
          <w:tcPr>
            <w:tcW w:w="1216"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1.80</w:t>
            </w:r>
          </w:p>
        </w:tc>
        <w:tc>
          <w:tcPr>
            <w:tcW w:w="1665"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280, 295sh</w:t>
            </w:r>
          </w:p>
        </w:tc>
        <w:tc>
          <w:tcPr>
            <w:tcW w:w="108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330</w:t>
            </w:r>
          </w:p>
        </w:tc>
        <w:tc>
          <w:tcPr>
            <w:tcW w:w="117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331</w:t>
            </w:r>
          </w:p>
        </w:tc>
        <w:tc>
          <w:tcPr>
            <w:tcW w:w="48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Malvidin</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w:t>
            </w:r>
          </w:p>
        </w:tc>
        <w:tc>
          <w:tcPr>
            <w:tcW w:w="1216"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2.40</w:t>
            </w:r>
          </w:p>
        </w:tc>
        <w:tc>
          <w:tcPr>
            <w:tcW w:w="1665"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250, 290</w:t>
            </w:r>
          </w:p>
        </w:tc>
        <w:tc>
          <w:tcPr>
            <w:tcW w:w="108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432</w:t>
            </w:r>
          </w:p>
        </w:tc>
        <w:tc>
          <w:tcPr>
            <w:tcW w:w="117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433</w:t>
            </w:r>
          </w:p>
        </w:tc>
        <w:tc>
          <w:tcPr>
            <w:tcW w:w="48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Protocatechuic</w:t>
            </w:r>
            <w:proofErr w:type="spellEnd"/>
            <w:r w:rsidRPr="000D6D6E">
              <w:rPr>
                <w:rFonts w:ascii="Times New Roman" w:hAnsi="Times New Roman"/>
                <w:sz w:val="24"/>
                <w:szCs w:val="24"/>
              </w:rPr>
              <w:t xml:space="preserve"> acid derivative</w:t>
            </w:r>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w:t>
            </w:r>
          </w:p>
        </w:tc>
        <w:tc>
          <w:tcPr>
            <w:tcW w:w="1216"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2.72</w:t>
            </w:r>
          </w:p>
        </w:tc>
        <w:tc>
          <w:tcPr>
            <w:tcW w:w="1665"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254, 360</w:t>
            </w:r>
          </w:p>
        </w:tc>
        <w:tc>
          <w:tcPr>
            <w:tcW w:w="108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434</w:t>
            </w:r>
          </w:p>
        </w:tc>
        <w:tc>
          <w:tcPr>
            <w:tcW w:w="117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435</w:t>
            </w:r>
          </w:p>
        </w:tc>
        <w:tc>
          <w:tcPr>
            <w:tcW w:w="48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w:t>
            </w:r>
            <w:proofErr w:type="spellStart"/>
            <w:r w:rsidRPr="000D6D6E">
              <w:rPr>
                <w:rFonts w:ascii="Times New Roman" w:hAnsi="Times New Roman"/>
                <w:sz w:val="24"/>
                <w:szCs w:val="24"/>
              </w:rPr>
              <w:t>pentoside</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5</w:t>
            </w:r>
          </w:p>
        </w:tc>
        <w:tc>
          <w:tcPr>
            <w:tcW w:w="1216"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2.94</w:t>
            </w:r>
          </w:p>
        </w:tc>
        <w:tc>
          <w:tcPr>
            <w:tcW w:w="1665"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263, 290sh</w:t>
            </w:r>
          </w:p>
        </w:tc>
        <w:tc>
          <w:tcPr>
            <w:tcW w:w="108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462</w:t>
            </w:r>
          </w:p>
        </w:tc>
        <w:tc>
          <w:tcPr>
            <w:tcW w:w="117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463</w:t>
            </w:r>
          </w:p>
        </w:tc>
        <w:tc>
          <w:tcPr>
            <w:tcW w:w="48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Protocatechuic</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glucosyl</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rhamnoside</w:t>
            </w:r>
            <w:proofErr w:type="spellEnd"/>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6</w:t>
            </w:r>
          </w:p>
        </w:tc>
        <w:tc>
          <w:tcPr>
            <w:tcW w:w="1216"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3.38</w:t>
            </w:r>
          </w:p>
        </w:tc>
        <w:tc>
          <w:tcPr>
            <w:tcW w:w="1665"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253,355</w:t>
            </w:r>
          </w:p>
        </w:tc>
        <w:tc>
          <w:tcPr>
            <w:tcW w:w="108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470</w:t>
            </w:r>
          </w:p>
        </w:tc>
        <w:tc>
          <w:tcPr>
            <w:tcW w:w="117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471</w:t>
            </w:r>
          </w:p>
        </w:tc>
        <w:tc>
          <w:tcPr>
            <w:tcW w:w="48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 derivative</w:t>
            </w:r>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7</w:t>
            </w:r>
          </w:p>
        </w:tc>
        <w:tc>
          <w:tcPr>
            <w:tcW w:w="1216"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3.54</w:t>
            </w:r>
          </w:p>
        </w:tc>
        <w:tc>
          <w:tcPr>
            <w:tcW w:w="1665"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279</w:t>
            </w:r>
          </w:p>
        </w:tc>
        <w:tc>
          <w:tcPr>
            <w:tcW w:w="108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446</w:t>
            </w:r>
          </w:p>
        </w:tc>
        <w:tc>
          <w:tcPr>
            <w:tcW w:w="117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447</w:t>
            </w:r>
          </w:p>
        </w:tc>
        <w:tc>
          <w:tcPr>
            <w:tcW w:w="48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Procyanidin</w:t>
            </w:r>
            <w:proofErr w:type="spellEnd"/>
            <w:r w:rsidRPr="000D6D6E">
              <w:rPr>
                <w:rFonts w:ascii="Times New Roman" w:hAnsi="Times New Roman"/>
                <w:sz w:val="24"/>
                <w:szCs w:val="24"/>
              </w:rPr>
              <w:t xml:space="preserve"> dimer</w:t>
            </w:r>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8</w:t>
            </w:r>
          </w:p>
        </w:tc>
        <w:tc>
          <w:tcPr>
            <w:tcW w:w="1216"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3.68</w:t>
            </w:r>
          </w:p>
        </w:tc>
        <w:tc>
          <w:tcPr>
            <w:tcW w:w="1665"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216, 271</w:t>
            </w:r>
          </w:p>
        </w:tc>
        <w:tc>
          <w:tcPr>
            <w:tcW w:w="108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608</w:t>
            </w:r>
          </w:p>
        </w:tc>
        <w:tc>
          <w:tcPr>
            <w:tcW w:w="117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609</w:t>
            </w:r>
          </w:p>
        </w:tc>
        <w:tc>
          <w:tcPr>
            <w:tcW w:w="48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Peonidin-3-</w:t>
            </w:r>
            <w:r w:rsidRPr="000D6D6E">
              <w:rPr>
                <w:rFonts w:ascii="Times New Roman" w:hAnsi="Times New Roman"/>
                <w:i/>
                <w:iCs/>
                <w:sz w:val="24"/>
                <w:szCs w:val="24"/>
              </w:rPr>
              <w:t>O</w:t>
            </w:r>
            <w:r w:rsidRPr="000D6D6E">
              <w:rPr>
                <w:rFonts w:ascii="Times New Roman" w:hAnsi="Times New Roman"/>
                <w:sz w:val="24"/>
                <w:szCs w:val="24"/>
              </w:rPr>
              <w:t>-glucoside</w:t>
            </w:r>
          </w:p>
        </w:tc>
      </w:tr>
      <w:tr w:rsidR="000D6D6E" w:rsidRPr="000D6D6E" w:rsidTr="00496636">
        <w:tc>
          <w:tcPr>
            <w:tcW w:w="737"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9</w:t>
            </w:r>
          </w:p>
        </w:tc>
        <w:tc>
          <w:tcPr>
            <w:tcW w:w="1216"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4.09</w:t>
            </w:r>
          </w:p>
        </w:tc>
        <w:tc>
          <w:tcPr>
            <w:tcW w:w="1665"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278</w:t>
            </w:r>
          </w:p>
        </w:tc>
        <w:tc>
          <w:tcPr>
            <w:tcW w:w="108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w:t>
            </w:r>
          </w:p>
        </w:tc>
        <w:tc>
          <w:tcPr>
            <w:tcW w:w="117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431</w:t>
            </w:r>
          </w:p>
        </w:tc>
        <w:tc>
          <w:tcPr>
            <w:tcW w:w="4860" w:type="dxa"/>
            <w:tcBorders>
              <w:top w:val="nil"/>
              <w:left w:val="nil"/>
              <w:bottom w:val="nil"/>
              <w:right w:val="nil"/>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Procyanidin</w:t>
            </w:r>
            <w:proofErr w:type="spellEnd"/>
            <w:r w:rsidRPr="000D6D6E">
              <w:rPr>
                <w:rFonts w:ascii="Times New Roman" w:hAnsi="Times New Roman"/>
                <w:sz w:val="24"/>
                <w:szCs w:val="24"/>
              </w:rPr>
              <w:t xml:space="preserve"> dimer </w:t>
            </w:r>
          </w:p>
        </w:tc>
      </w:tr>
      <w:tr w:rsidR="000D6D6E" w:rsidRPr="000D6D6E" w:rsidTr="00496636">
        <w:tc>
          <w:tcPr>
            <w:tcW w:w="737"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10</w:t>
            </w:r>
          </w:p>
        </w:tc>
        <w:tc>
          <w:tcPr>
            <w:tcW w:w="1216"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4.32</w:t>
            </w:r>
          </w:p>
        </w:tc>
        <w:tc>
          <w:tcPr>
            <w:tcW w:w="1665"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280</w:t>
            </w:r>
          </w:p>
        </w:tc>
        <w:tc>
          <w:tcPr>
            <w:tcW w:w="1080"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w:t>
            </w:r>
          </w:p>
        </w:tc>
        <w:tc>
          <w:tcPr>
            <w:tcW w:w="1170"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481</w:t>
            </w:r>
          </w:p>
        </w:tc>
        <w:tc>
          <w:tcPr>
            <w:tcW w:w="4860" w:type="dxa"/>
            <w:tcBorders>
              <w:top w:val="nil"/>
              <w:left w:val="nil"/>
              <w:bottom w:val="single" w:sz="4" w:space="0" w:color="auto"/>
              <w:right w:val="nil"/>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 xml:space="preserve">Unknown </w:t>
            </w:r>
            <w:proofErr w:type="spellStart"/>
            <w:r w:rsidRPr="000D6D6E">
              <w:rPr>
                <w:rFonts w:ascii="Times New Roman" w:hAnsi="Times New Roman"/>
                <w:sz w:val="24"/>
                <w:szCs w:val="24"/>
              </w:rPr>
              <w:t>galloyltannin</w:t>
            </w:r>
            <w:r w:rsidRPr="000D6D6E">
              <w:rPr>
                <w:rFonts w:ascii="Times New Roman" w:hAnsi="Times New Roman"/>
                <w:sz w:val="24"/>
                <w:szCs w:val="24"/>
                <w:vertAlign w:val="superscript"/>
              </w:rPr>
              <w:t>a</w:t>
            </w:r>
            <w:proofErr w:type="spellEnd"/>
          </w:p>
        </w:tc>
      </w:tr>
    </w:tbl>
    <w:p w:rsidR="006D1B4B" w:rsidRPr="000D6D6E" w:rsidRDefault="006D1B4B" w:rsidP="006D1B4B">
      <w:pPr>
        <w:tabs>
          <w:tab w:val="left" w:pos="0"/>
        </w:tabs>
        <w:jc w:val="both"/>
        <w:rPr>
          <w:rFonts w:ascii="Times New Roman" w:hAnsi="Times New Roman"/>
          <w:b/>
          <w:sz w:val="24"/>
          <w:szCs w:val="24"/>
        </w:rPr>
      </w:pPr>
      <w:proofErr w:type="gramStart"/>
      <w:r w:rsidRPr="000D6D6E">
        <w:rPr>
          <w:rFonts w:ascii="Times New Roman" w:hAnsi="Times New Roman"/>
          <w:sz w:val="24"/>
          <w:szCs w:val="24"/>
          <w:vertAlign w:val="superscript"/>
        </w:rPr>
        <w:t>a</w:t>
      </w:r>
      <w:proofErr w:type="gramEnd"/>
      <w:r w:rsidRPr="000D6D6E">
        <w:rPr>
          <w:rFonts w:ascii="Times New Roman" w:hAnsi="Times New Roman"/>
          <w:sz w:val="24"/>
          <w:szCs w:val="24"/>
        </w:rPr>
        <w:t xml:space="preserve"> Characterized on the basis of UV spectrum</w:t>
      </w:r>
    </w:p>
    <w:p w:rsidR="006D1B4B" w:rsidRPr="000D6D6E" w:rsidRDefault="006D1B4B" w:rsidP="006D1B4B">
      <w:pPr>
        <w:tabs>
          <w:tab w:val="left" w:pos="0"/>
        </w:tabs>
        <w:jc w:val="both"/>
        <w:rPr>
          <w:rFonts w:ascii="Times New Roman" w:hAnsi="Times New Roman"/>
          <w:b/>
          <w:sz w:val="24"/>
          <w:szCs w:val="24"/>
        </w:rPr>
      </w:pPr>
      <w:r w:rsidRPr="000D6D6E">
        <w:rPr>
          <w:rFonts w:ascii="Times New Roman" w:hAnsi="Times New Roman"/>
          <w:b/>
          <w:sz w:val="24"/>
          <w:szCs w:val="24"/>
        </w:rPr>
        <w:t>“</w:t>
      </w:r>
      <w:proofErr w:type="spellStart"/>
      <w:r w:rsidRPr="000D6D6E">
        <w:rPr>
          <w:rFonts w:ascii="Times New Roman" w:hAnsi="Times New Roman"/>
          <w:b/>
          <w:sz w:val="24"/>
          <w:szCs w:val="24"/>
        </w:rPr>
        <w:t>Arvindasava</w:t>
      </w:r>
      <w:proofErr w:type="spellEnd"/>
      <w:r w:rsidRPr="000D6D6E">
        <w:rPr>
          <w:rFonts w:ascii="Times New Roman" w:hAnsi="Times New Roman"/>
          <w:b/>
          <w:sz w:val="24"/>
          <w:szCs w:val="24"/>
        </w:rPr>
        <w:t>”</w:t>
      </w:r>
    </w:p>
    <w:p w:rsidR="006D1B4B" w:rsidRPr="000D6D6E" w:rsidRDefault="006D1B4B" w:rsidP="006D1B4B">
      <w:pPr>
        <w:tabs>
          <w:tab w:val="left" w:pos="1168"/>
        </w:tabs>
        <w:ind w:right="-720"/>
        <w:jc w:val="both"/>
        <w:rPr>
          <w:rFonts w:ascii="Times New Roman" w:hAnsi="Times New Roman"/>
          <w:sz w:val="24"/>
          <w:szCs w:val="24"/>
        </w:rPr>
      </w:pPr>
      <w:r w:rsidRPr="000D6D6E">
        <w:rPr>
          <w:rFonts w:ascii="Times New Roman" w:hAnsi="Times New Roman"/>
          <w:b/>
          <w:sz w:val="24"/>
          <w:szCs w:val="24"/>
        </w:rPr>
        <w:t xml:space="preserve">Plants used : </w:t>
      </w:r>
      <w:proofErr w:type="spellStart"/>
      <w:r w:rsidRPr="000D6D6E">
        <w:rPr>
          <w:rFonts w:ascii="Times New Roman" w:hAnsi="Times New Roman"/>
          <w:i/>
          <w:sz w:val="24"/>
          <w:szCs w:val="24"/>
        </w:rPr>
        <w:t>Terminalia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arjuna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Nelumbo</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nucifera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Vetiveria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zizanioidies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Gmelina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arborea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Nymphaea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stellata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Rubia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cordifolia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Elettaria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cardamomum</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Sida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cordifolia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Nardostachys</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jatamansi</w:t>
      </w:r>
      <w:proofErr w:type="spellEnd"/>
      <w:r w:rsidRPr="000D6D6E">
        <w:rPr>
          <w:rFonts w:ascii="Times New Roman" w:hAnsi="Times New Roman"/>
          <w:sz w:val="24"/>
          <w:szCs w:val="24"/>
        </w:rPr>
        <w:t xml:space="preserve">, </w:t>
      </w:r>
      <w:r w:rsidRPr="000D6D6E">
        <w:rPr>
          <w:rFonts w:ascii="Times New Roman" w:hAnsi="Times New Roman"/>
          <w:i/>
          <w:sz w:val="24"/>
          <w:szCs w:val="24"/>
        </w:rPr>
        <w:t xml:space="preserve">Cyprus </w:t>
      </w:r>
      <w:proofErr w:type="spellStart"/>
      <w:r w:rsidRPr="000D6D6E">
        <w:rPr>
          <w:rFonts w:ascii="Times New Roman" w:hAnsi="Times New Roman"/>
          <w:i/>
          <w:sz w:val="24"/>
          <w:szCs w:val="24"/>
        </w:rPr>
        <w:t>rotundus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Emblica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officinalis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Emblica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ribes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Acorus</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calamus</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Hedychium</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spicatum</w:t>
      </w:r>
      <w:proofErr w:type="spellEnd"/>
      <w:r w:rsidRPr="000D6D6E">
        <w:rPr>
          <w:rFonts w:ascii="Times New Roman" w:hAnsi="Times New Roman"/>
          <w:i/>
          <w:sz w:val="24"/>
          <w:szCs w:val="24"/>
        </w:rPr>
        <w:t xml:space="preserve"> </w:t>
      </w:r>
      <w:r w:rsidRPr="000D6D6E">
        <w:rPr>
          <w:rFonts w:ascii="Times New Roman" w:hAnsi="Times New Roman"/>
          <w:sz w:val="24"/>
          <w:szCs w:val="24"/>
        </w:rPr>
        <w:t xml:space="preserve">, </w:t>
      </w:r>
      <w:proofErr w:type="spellStart"/>
      <w:r w:rsidRPr="000D6D6E">
        <w:rPr>
          <w:rFonts w:ascii="Times New Roman" w:hAnsi="Times New Roman"/>
          <w:i/>
          <w:sz w:val="24"/>
          <w:szCs w:val="24"/>
        </w:rPr>
        <w:t>Vitis</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vinifera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Glycyrrhiza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glabra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Madhuca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indica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Terminalia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arjuna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Fumaria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parviflora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Indigofera</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tinctoria</w:t>
      </w:r>
      <w:proofErr w:type="spellEnd"/>
      <w:r w:rsidRPr="000D6D6E">
        <w:rPr>
          <w:rFonts w:ascii="Times New Roman" w:hAnsi="Times New Roman"/>
          <w:sz w:val="24"/>
          <w:szCs w:val="24"/>
        </w:rPr>
        <w:t xml:space="preserve">, </w:t>
      </w:r>
      <w:proofErr w:type="spellStart"/>
      <w:r w:rsidRPr="000D6D6E">
        <w:rPr>
          <w:rFonts w:ascii="Times New Roman" w:hAnsi="Times New Roman"/>
          <w:i/>
          <w:sz w:val="24"/>
          <w:szCs w:val="24"/>
        </w:rPr>
        <w:t>Cryptolepis</w:t>
      </w:r>
      <w:proofErr w:type="spellEnd"/>
      <w:r w:rsidRPr="000D6D6E">
        <w:rPr>
          <w:rFonts w:ascii="Times New Roman" w:hAnsi="Times New Roman"/>
          <w:i/>
          <w:sz w:val="24"/>
          <w:szCs w:val="24"/>
        </w:rPr>
        <w:t xml:space="preserve"> </w:t>
      </w:r>
      <w:proofErr w:type="spellStart"/>
      <w:r w:rsidRPr="000D6D6E">
        <w:rPr>
          <w:rFonts w:ascii="Times New Roman" w:hAnsi="Times New Roman"/>
          <w:i/>
          <w:sz w:val="24"/>
          <w:szCs w:val="24"/>
        </w:rPr>
        <w:t>buchanani</w:t>
      </w:r>
      <w:proofErr w:type="spellEnd"/>
      <w:r w:rsidRPr="000D6D6E">
        <w:rPr>
          <w:rFonts w:ascii="Times New Roman" w:hAnsi="Times New Roman"/>
          <w:sz w:val="24"/>
          <w:szCs w:val="24"/>
        </w:rPr>
        <w:t>.</w:t>
      </w:r>
    </w:p>
    <w:tbl>
      <w:tblPr>
        <w:tblW w:w="11196" w:type="dxa"/>
        <w:tblLook w:val="04A0" w:firstRow="1" w:lastRow="0" w:firstColumn="1" w:lastColumn="0" w:noHBand="0" w:noVBand="1"/>
      </w:tblPr>
      <w:tblGrid>
        <w:gridCol w:w="828"/>
        <w:gridCol w:w="828"/>
        <w:gridCol w:w="1872"/>
        <w:gridCol w:w="1170"/>
        <w:gridCol w:w="1260"/>
        <w:gridCol w:w="5238"/>
      </w:tblGrid>
      <w:tr w:rsidR="000D6D6E" w:rsidRPr="000D6D6E" w:rsidTr="00496636">
        <w:tc>
          <w:tcPr>
            <w:tcW w:w="828" w:type="dxa"/>
            <w:tcBorders>
              <w:top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w:t>
            </w:r>
          </w:p>
        </w:tc>
        <w:tc>
          <w:tcPr>
            <w:tcW w:w="828" w:type="dxa"/>
            <w:tcBorders>
              <w:top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1.40</w:t>
            </w:r>
          </w:p>
        </w:tc>
        <w:tc>
          <w:tcPr>
            <w:tcW w:w="1872" w:type="dxa"/>
            <w:tcBorders>
              <w:top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212, 270</w:t>
            </w:r>
          </w:p>
        </w:tc>
        <w:tc>
          <w:tcPr>
            <w:tcW w:w="1170" w:type="dxa"/>
            <w:tcBorders>
              <w:top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332, 346</w:t>
            </w:r>
          </w:p>
        </w:tc>
        <w:tc>
          <w:tcPr>
            <w:tcW w:w="1260" w:type="dxa"/>
            <w:tcBorders>
              <w:top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333, 347</w:t>
            </w:r>
          </w:p>
        </w:tc>
        <w:tc>
          <w:tcPr>
            <w:tcW w:w="5238" w:type="dxa"/>
            <w:tcBorders>
              <w:top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Monogalloylglucoside</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Methylgallate</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glucopyranoside</w:t>
            </w:r>
            <w:proofErr w:type="spellEnd"/>
          </w:p>
        </w:tc>
      </w:tr>
      <w:tr w:rsidR="000D6D6E" w:rsidRPr="000D6D6E" w:rsidTr="00496636">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w:t>
            </w:r>
          </w:p>
        </w:tc>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1.80</w:t>
            </w:r>
          </w:p>
        </w:tc>
        <w:tc>
          <w:tcPr>
            <w:tcW w:w="1872"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283, 295</w:t>
            </w:r>
          </w:p>
        </w:tc>
        <w:tc>
          <w:tcPr>
            <w:tcW w:w="117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330</w:t>
            </w:r>
          </w:p>
        </w:tc>
        <w:tc>
          <w:tcPr>
            <w:tcW w:w="126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331</w:t>
            </w:r>
          </w:p>
        </w:tc>
        <w:tc>
          <w:tcPr>
            <w:tcW w:w="5238" w:type="dxa"/>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Malvidin</w:t>
            </w:r>
            <w:proofErr w:type="spellEnd"/>
          </w:p>
        </w:tc>
      </w:tr>
      <w:tr w:rsidR="000D6D6E" w:rsidRPr="000D6D6E" w:rsidTr="00496636">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w:t>
            </w:r>
          </w:p>
        </w:tc>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2.40</w:t>
            </w:r>
          </w:p>
        </w:tc>
        <w:tc>
          <w:tcPr>
            <w:tcW w:w="1872"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250, 290</w:t>
            </w:r>
          </w:p>
        </w:tc>
        <w:tc>
          <w:tcPr>
            <w:tcW w:w="117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432</w:t>
            </w:r>
          </w:p>
        </w:tc>
        <w:tc>
          <w:tcPr>
            <w:tcW w:w="126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433</w:t>
            </w:r>
          </w:p>
        </w:tc>
        <w:tc>
          <w:tcPr>
            <w:tcW w:w="5238" w:type="dxa"/>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Protocatechuic</w:t>
            </w:r>
            <w:proofErr w:type="spellEnd"/>
            <w:r w:rsidRPr="000D6D6E">
              <w:rPr>
                <w:rFonts w:ascii="Times New Roman" w:hAnsi="Times New Roman"/>
                <w:sz w:val="24"/>
                <w:szCs w:val="24"/>
              </w:rPr>
              <w:t xml:space="preserve"> acid derivative</w:t>
            </w:r>
          </w:p>
        </w:tc>
      </w:tr>
      <w:tr w:rsidR="000D6D6E" w:rsidRPr="000D6D6E" w:rsidTr="00496636">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w:t>
            </w:r>
          </w:p>
        </w:tc>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2.72</w:t>
            </w:r>
          </w:p>
        </w:tc>
        <w:tc>
          <w:tcPr>
            <w:tcW w:w="1872"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253, 360</w:t>
            </w:r>
          </w:p>
        </w:tc>
        <w:tc>
          <w:tcPr>
            <w:tcW w:w="117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434</w:t>
            </w:r>
          </w:p>
        </w:tc>
        <w:tc>
          <w:tcPr>
            <w:tcW w:w="126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435</w:t>
            </w:r>
          </w:p>
        </w:tc>
        <w:tc>
          <w:tcPr>
            <w:tcW w:w="5238" w:type="dxa"/>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w:t>
            </w:r>
            <w:proofErr w:type="spellStart"/>
            <w:r w:rsidRPr="000D6D6E">
              <w:rPr>
                <w:rFonts w:ascii="Times New Roman" w:hAnsi="Times New Roman"/>
                <w:sz w:val="24"/>
                <w:szCs w:val="24"/>
              </w:rPr>
              <w:t>pentoside</w:t>
            </w:r>
            <w:proofErr w:type="spellEnd"/>
          </w:p>
        </w:tc>
      </w:tr>
      <w:tr w:rsidR="000D6D6E" w:rsidRPr="000D6D6E" w:rsidTr="00496636">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5</w:t>
            </w:r>
          </w:p>
        </w:tc>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2.94</w:t>
            </w:r>
          </w:p>
        </w:tc>
        <w:tc>
          <w:tcPr>
            <w:tcW w:w="1872"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261, 295sh</w:t>
            </w:r>
          </w:p>
        </w:tc>
        <w:tc>
          <w:tcPr>
            <w:tcW w:w="117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462</w:t>
            </w:r>
          </w:p>
        </w:tc>
        <w:tc>
          <w:tcPr>
            <w:tcW w:w="126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463</w:t>
            </w:r>
          </w:p>
        </w:tc>
        <w:tc>
          <w:tcPr>
            <w:tcW w:w="5238" w:type="dxa"/>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Protocatechuic</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glucosyl</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rhamnoside</w:t>
            </w:r>
            <w:proofErr w:type="spellEnd"/>
          </w:p>
        </w:tc>
      </w:tr>
      <w:tr w:rsidR="000D6D6E" w:rsidRPr="000D6D6E" w:rsidTr="00496636">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6</w:t>
            </w:r>
          </w:p>
        </w:tc>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3.04</w:t>
            </w:r>
          </w:p>
        </w:tc>
        <w:tc>
          <w:tcPr>
            <w:tcW w:w="1872"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220, 279</w:t>
            </w:r>
          </w:p>
        </w:tc>
        <w:tc>
          <w:tcPr>
            <w:tcW w:w="117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290</w:t>
            </w:r>
          </w:p>
        </w:tc>
        <w:tc>
          <w:tcPr>
            <w:tcW w:w="126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291</w:t>
            </w:r>
          </w:p>
        </w:tc>
        <w:tc>
          <w:tcPr>
            <w:tcW w:w="5238" w:type="dxa"/>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Catechin</w:t>
            </w:r>
            <w:proofErr w:type="spellEnd"/>
            <w:r w:rsidRPr="000D6D6E">
              <w:rPr>
                <w:rFonts w:ascii="Times New Roman" w:hAnsi="Times New Roman"/>
                <w:sz w:val="24"/>
                <w:szCs w:val="24"/>
              </w:rPr>
              <w:t>/</w:t>
            </w:r>
            <w:proofErr w:type="spellStart"/>
            <w:r w:rsidRPr="000D6D6E">
              <w:rPr>
                <w:rFonts w:ascii="Times New Roman" w:hAnsi="Times New Roman"/>
                <w:sz w:val="24"/>
                <w:szCs w:val="24"/>
              </w:rPr>
              <w:t>epicatechin</w:t>
            </w:r>
            <w:proofErr w:type="spellEnd"/>
          </w:p>
        </w:tc>
      </w:tr>
      <w:tr w:rsidR="000D6D6E" w:rsidRPr="000D6D6E" w:rsidTr="00496636">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7</w:t>
            </w:r>
          </w:p>
        </w:tc>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3.54</w:t>
            </w:r>
          </w:p>
        </w:tc>
        <w:tc>
          <w:tcPr>
            <w:tcW w:w="1872"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279</w:t>
            </w:r>
          </w:p>
        </w:tc>
        <w:tc>
          <w:tcPr>
            <w:tcW w:w="117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446</w:t>
            </w:r>
          </w:p>
        </w:tc>
        <w:tc>
          <w:tcPr>
            <w:tcW w:w="126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447</w:t>
            </w:r>
          </w:p>
        </w:tc>
        <w:tc>
          <w:tcPr>
            <w:tcW w:w="5238" w:type="dxa"/>
          </w:tcPr>
          <w:p w:rsidR="006D1B4B" w:rsidRPr="000D6D6E" w:rsidRDefault="006D1B4B" w:rsidP="00496636">
            <w:pPr>
              <w:tabs>
                <w:tab w:val="left" w:pos="978"/>
              </w:tabs>
              <w:spacing w:after="0" w:line="240" w:lineRule="auto"/>
              <w:rPr>
                <w:rFonts w:ascii="Times New Roman" w:hAnsi="Times New Roman"/>
                <w:sz w:val="24"/>
                <w:szCs w:val="24"/>
              </w:rPr>
            </w:pPr>
            <w:proofErr w:type="spellStart"/>
            <w:r w:rsidRPr="000D6D6E">
              <w:rPr>
                <w:rFonts w:ascii="Times New Roman" w:hAnsi="Times New Roman"/>
                <w:sz w:val="24"/>
                <w:szCs w:val="24"/>
              </w:rPr>
              <w:t>Procyanidin</w:t>
            </w:r>
            <w:proofErr w:type="spellEnd"/>
            <w:r w:rsidRPr="000D6D6E">
              <w:rPr>
                <w:rFonts w:ascii="Times New Roman" w:hAnsi="Times New Roman"/>
                <w:sz w:val="24"/>
                <w:szCs w:val="24"/>
              </w:rPr>
              <w:t xml:space="preserve"> dimer</w:t>
            </w:r>
          </w:p>
        </w:tc>
      </w:tr>
      <w:tr w:rsidR="000D6D6E" w:rsidRPr="000D6D6E" w:rsidTr="00496636">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8</w:t>
            </w:r>
          </w:p>
        </w:tc>
        <w:tc>
          <w:tcPr>
            <w:tcW w:w="82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4.09</w:t>
            </w:r>
          </w:p>
        </w:tc>
        <w:tc>
          <w:tcPr>
            <w:tcW w:w="1872"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278</w:t>
            </w:r>
          </w:p>
        </w:tc>
        <w:tc>
          <w:tcPr>
            <w:tcW w:w="117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w:t>
            </w:r>
          </w:p>
        </w:tc>
        <w:tc>
          <w:tcPr>
            <w:tcW w:w="1260"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431</w:t>
            </w:r>
          </w:p>
        </w:tc>
        <w:tc>
          <w:tcPr>
            <w:tcW w:w="5238" w:type="dxa"/>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Uncharacterized</w:t>
            </w:r>
          </w:p>
        </w:tc>
      </w:tr>
      <w:tr w:rsidR="006D1B4B" w:rsidRPr="000D6D6E" w:rsidTr="00496636">
        <w:tc>
          <w:tcPr>
            <w:tcW w:w="828" w:type="dxa"/>
            <w:tcBorders>
              <w:bottom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9</w:t>
            </w:r>
          </w:p>
        </w:tc>
        <w:tc>
          <w:tcPr>
            <w:tcW w:w="828" w:type="dxa"/>
            <w:tcBorders>
              <w:bottom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4.32</w:t>
            </w:r>
          </w:p>
        </w:tc>
        <w:tc>
          <w:tcPr>
            <w:tcW w:w="1872" w:type="dxa"/>
            <w:tcBorders>
              <w:bottom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278</w:t>
            </w:r>
          </w:p>
        </w:tc>
        <w:tc>
          <w:tcPr>
            <w:tcW w:w="1170" w:type="dxa"/>
            <w:tcBorders>
              <w:bottom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w:t>
            </w:r>
          </w:p>
        </w:tc>
        <w:tc>
          <w:tcPr>
            <w:tcW w:w="1260" w:type="dxa"/>
            <w:tcBorders>
              <w:bottom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481</w:t>
            </w:r>
          </w:p>
        </w:tc>
        <w:tc>
          <w:tcPr>
            <w:tcW w:w="5238" w:type="dxa"/>
            <w:tcBorders>
              <w:bottom w:val="single" w:sz="4" w:space="0" w:color="auto"/>
            </w:tcBorders>
          </w:tcPr>
          <w:p w:rsidR="006D1B4B" w:rsidRPr="000D6D6E" w:rsidRDefault="006D1B4B" w:rsidP="00496636">
            <w:pPr>
              <w:tabs>
                <w:tab w:val="left" w:pos="978"/>
              </w:tabs>
              <w:spacing w:after="0" w:line="240" w:lineRule="auto"/>
              <w:rPr>
                <w:rFonts w:ascii="Times New Roman" w:hAnsi="Times New Roman"/>
                <w:sz w:val="24"/>
                <w:szCs w:val="24"/>
              </w:rPr>
            </w:pPr>
            <w:r w:rsidRPr="000D6D6E">
              <w:rPr>
                <w:rFonts w:ascii="Times New Roman" w:hAnsi="Times New Roman"/>
                <w:sz w:val="24"/>
                <w:szCs w:val="24"/>
              </w:rPr>
              <w:t xml:space="preserve">Unknown </w:t>
            </w:r>
            <w:proofErr w:type="spellStart"/>
            <w:r w:rsidRPr="000D6D6E">
              <w:rPr>
                <w:rFonts w:ascii="Times New Roman" w:hAnsi="Times New Roman"/>
                <w:sz w:val="24"/>
                <w:szCs w:val="24"/>
              </w:rPr>
              <w:t>galloyltannin</w:t>
            </w:r>
            <w:r w:rsidRPr="000D6D6E">
              <w:rPr>
                <w:rFonts w:ascii="Times New Roman" w:hAnsi="Times New Roman"/>
                <w:sz w:val="24"/>
                <w:szCs w:val="24"/>
                <w:vertAlign w:val="superscript"/>
              </w:rPr>
              <w:t>a</w:t>
            </w:r>
            <w:proofErr w:type="spellEnd"/>
          </w:p>
        </w:tc>
      </w:tr>
    </w:tbl>
    <w:p w:rsidR="006D1B4B" w:rsidRPr="000D6D6E" w:rsidRDefault="006D1B4B" w:rsidP="006D1B4B">
      <w:pPr>
        <w:tabs>
          <w:tab w:val="left" w:pos="978"/>
        </w:tabs>
        <w:rPr>
          <w:rFonts w:ascii="Times New Roman" w:hAnsi="Times New Roman"/>
          <w:b/>
          <w:sz w:val="24"/>
          <w:szCs w:val="24"/>
        </w:rPr>
      </w:pPr>
    </w:p>
    <w:p w:rsidR="006D1B4B" w:rsidRPr="000D6D6E" w:rsidRDefault="006D1B4B" w:rsidP="006D1B4B">
      <w:pPr>
        <w:rPr>
          <w:rFonts w:ascii="Times New Roman" w:hAnsi="Times New Roman"/>
          <w:sz w:val="24"/>
          <w:szCs w:val="24"/>
        </w:rPr>
      </w:pPr>
    </w:p>
    <w:p w:rsidR="006D1B4B" w:rsidRPr="000D6D6E" w:rsidRDefault="006D1B4B" w:rsidP="006D1B4B">
      <w:pPr>
        <w:rPr>
          <w:rFonts w:ascii="Times New Roman" w:hAnsi="Times New Roman"/>
          <w:sz w:val="24"/>
          <w:szCs w:val="24"/>
        </w:rPr>
      </w:pPr>
    </w:p>
    <w:p w:rsidR="006D1B4B" w:rsidRPr="000D6D6E" w:rsidRDefault="006D1B4B" w:rsidP="006D1B4B">
      <w:pPr>
        <w:rPr>
          <w:rFonts w:ascii="Times New Roman" w:hAnsi="Times New Roman"/>
          <w:sz w:val="24"/>
          <w:szCs w:val="24"/>
        </w:rPr>
      </w:pPr>
    </w:p>
    <w:p w:rsidR="006D1B4B" w:rsidRPr="000D6D6E" w:rsidRDefault="006D1B4B" w:rsidP="006D1B4B">
      <w:pPr>
        <w:rPr>
          <w:rFonts w:ascii="Times New Roman" w:hAnsi="Times New Roman"/>
          <w:sz w:val="24"/>
          <w:szCs w:val="24"/>
        </w:rPr>
      </w:pPr>
    </w:p>
    <w:p w:rsidR="006D1B4B" w:rsidRPr="000D6D6E" w:rsidRDefault="006D1B4B" w:rsidP="006D1B4B">
      <w:pPr>
        <w:rPr>
          <w:rFonts w:ascii="Times New Roman" w:hAnsi="Times New Roman"/>
          <w:sz w:val="24"/>
          <w:szCs w:val="24"/>
        </w:rPr>
      </w:pPr>
    </w:p>
    <w:p w:rsidR="006D1B4B" w:rsidRPr="000D6D6E" w:rsidRDefault="006D1B4B" w:rsidP="006D1B4B">
      <w:pPr>
        <w:rPr>
          <w:rFonts w:ascii="Times New Roman" w:hAnsi="Times New Roman"/>
          <w:sz w:val="24"/>
          <w:szCs w:val="24"/>
        </w:rPr>
      </w:pPr>
    </w:p>
    <w:p w:rsidR="006D1B4B" w:rsidRPr="000D6D6E" w:rsidRDefault="006D1B4B" w:rsidP="006D1B4B">
      <w:pPr>
        <w:rPr>
          <w:rFonts w:ascii="Times New Roman" w:hAnsi="Times New Roman"/>
          <w:b/>
          <w:sz w:val="24"/>
          <w:szCs w:val="24"/>
        </w:rPr>
      </w:pPr>
      <w:r w:rsidRPr="000D6D6E">
        <w:rPr>
          <w:rFonts w:ascii="Times New Roman" w:hAnsi="Times New Roman"/>
          <w:b/>
          <w:sz w:val="24"/>
          <w:szCs w:val="24"/>
        </w:rPr>
        <w:lastRenderedPageBreak/>
        <w:t xml:space="preserve">Table </w:t>
      </w:r>
      <w:r w:rsidR="004544DB" w:rsidRPr="000D6D6E">
        <w:rPr>
          <w:rFonts w:ascii="Times New Roman" w:hAnsi="Times New Roman"/>
          <w:b/>
          <w:sz w:val="24"/>
          <w:szCs w:val="24"/>
        </w:rPr>
        <w:t>S</w:t>
      </w:r>
      <w:r w:rsidRPr="000D6D6E">
        <w:rPr>
          <w:rFonts w:ascii="Times New Roman" w:hAnsi="Times New Roman"/>
          <w:b/>
          <w:sz w:val="24"/>
          <w:szCs w:val="24"/>
        </w:rPr>
        <w:t xml:space="preserve">2. </w:t>
      </w:r>
      <w:r w:rsidRPr="000D6D6E">
        <w:rPr>
          <w:rFonts w:ascii="Times New Roman" w:hAnsi="Times New Roman"/>
          <w:bCs/>
          <w:sz w:val="24"/>
          <w:szCs w:val="24"/>
        </w:rPr>
        <w:t xml:space="preserve">Antioxidant activity </w:t>
      </w:r>
      <w:r w:rsidR="00646BBF" w:rsidRPr="000D6D6E">
        <w:rPr>
          <w:rFonts w:ascii="Times New Roman" w:hAnsi="Times New Roman"/>
          <w:bCs/>
          <w:sz w:val="24"/>
          <w:szCs w:val="24"/>
        </w:rPr>
        <w:t xml:space="preserve">and total </w:t>
      </w:r>
      <w:proofErr w:type="spellStart"/>
      <w:r w:rsidR="00646BBF" w:rsidRPr="000D6D6E">
        <w:rPr>
          <w:rFonts w:ascii="Times New Roman" w:hAnsi="Times New Roman"/>
          <w:bCs/>
          <w:sz w:val="24"/>
          <w:szCs w:val="24"/>
        </w:rPr>
        <w:t>phenolics</w:t>
      </w:r>
      <w:proofErr w:type="spellEnd"/>
      <w:r w:rsidR="00646BBF" w:rsidRPr="000D6D6E">
        <w:rPr>
          <w:rFonts w:ascii="Times New Roman" w:hAnsi="Times New Roman"/>
          <w:bCs/>
          <w:sz w:val="24"/>
          <w:szCs w:val="24"/>
        </w:rPr>
        <w:t xml:space="preserve"> </w:t>
      </w:r>
      <w:r w:rsidRPr="000D6D6E">
        <w:rPr>
          <w:rFonts w:ascii="Times New Roman" w:hAnsi="Times New Roman"/>
          <w:bCs/>
          <w:sz w:val="24"/>
          <w:szCs w:val="24"/>
        </w:rPr>
        <w:t xml:space="preserve">of </w:t>
      </w:r>
      <w:proofErr w:type="spellStart"/>
      <w:r w:rsidRPr="000D6D6E">
        <w:rPr>
          <w:rFonts w:ascii="Times New Roman" w:hAnsi="Times New Roman"/>
          <w:bCs/>
          <w:sz w:val="24"/>
          <w:szCs w:val="24"/>
        </w:rPr>
        <w:t>ethylacetate</w:t>
      </w:r>
      <w:proofErr w:type="spellEnd"/>
      <w:r w:rsidRPr="000D6D6E">
        <w:rPr>
          <w:rFonts w:ascii="Times New Roman" w:hAnsi="Times New Roman"/>
          <w:bCs/>
          <w:sz w:val="24"/>
          <w:szCs w:val="24"/>
        </w:rPr>
        <w:t xml:space="preserve"> extracts of </w:t>
      </w:r>
      <w:proofErr w:type="spellStart"/>
      <w:r w:rsidRPr="000D6D6E">
        <w:rPr>
          <w:rFonts w:ascii="Times New Roman" w:hAnsi="Times New Roman"/>
          <w:bCs/>
          <w:sz w:val="24"/>
          <w:szCs w:val="24"/>
        </w:rPr>
        <w:t>polyherbal</w:t>
      </w:r>
      <w:proofErr w:type="spellEnd"/>
      <w:r w:rsidRPr="000D6D6E">
        <w:rPr>
          <w:rFonts w:ascii="Times New Roman" w:hAnsi="Times New Roman"/>
          <w:bCs/>
          <w:sz w:val="24"/>
          <w:szCs w:val="24"/>
        </w:rPr>
        <w:t xml:space="preserve"> formulations</w:t>
      </w:r>
    </w:p>
    <w:p w:rsidR="006D1B4B" w:rsidRPr="000D6D6E" w:rsidRDefault="006D1B4B" w:rsidP="006D1B4B">
      <w:pPr>
        <w:rPr>
          <w:rFonts w:ascii="Times New Roman" w:hAnsi="Times New Roman"/>
          <w:b/>
          <w:sz w:val="24"/>
          <w:szCs w:val="24"/>
        </w:rPr>
      </w:pPr>
    </w:p>
    <w:tbl>
      <w:tblPr>
        <w:tblStyle w:val="TableGrid"/>
        <w:tblW w:w="1045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890"/>
        <w:gridCol w:w="3780"/>
        <w:gridCol w:w="2835"/>
      </w:tblGrid>
      <w:tr w:rsidR="000D6D6E" w:rsidRPr="000D6D6E" w:rsidTr="003540CC">
        <w:trPr>
          <w:trHeight w:val="838"/>
        </w:trPr>
        <w:tc>
          <w:tcPr>
            <w:tcW w:w="1951" w:type="dxa"/>
            <w:tcBorders>
              <w:bottom w:val="single" w:sz="4" w:space="0" w:color="auto"/>
            </w:tcBorders>
          </w:tcPr>
          <w:p w:rsidR="00D83442" w:rsidRPr="000D6D6E" w:rsidRDefault="00D83442" w:rsidP="00496636">
            <w:r w:rsidRPr="000D6D6E">
              <w:rPr>
                <w:rFonts w:ascii="Times New Roman" w:hAnsi="Times New Roman"/>
                <w:sz w:val="24"/>
                <w:szCs w:val="24"/>
              </w:rPr>
              <w:t>Standard /Extract</w:t>
            </w:r>
          </w:p>
        </w:tc>
        <w:tc>
          <w:tcPr>
            <w:tcW w:w="5670" w:type="dxa"/>
            <w:gridSpan w:val="2"/>
            <w:tcBorders>
              <w:bottom w:val="single" w:sz="4" w:space="0" w:color="auto"/>
            </w:tcBorders>
          </w:tcPr>
          <w:p w:rsidR="00D83442" w:rsidRPr="000D6D6E" w:rsidRDefault="003540CC" w:rsidP="00D83442">
            <w:pPr>
              <w:jc w:val="center"/>
            </w:pPr>
            <w:r w:rsidRPr="000D6D6E">
              <w:rPr>
                <w:rFonts w:ascii="Times New Roman" w:hAnsi="Times New Roman"/>
                <w:sz w:val="24"/>
                <w:szCs w:val="24"/>
              </w:rPr>
              <w:t xml:space="preserve">               </w:t>
            </w:r>
            <w:r w:rsidR="00D83442" w:rsidRPr="000D6D6E">
              <w:rPr>
                <w:rFonts w:ascii="Times New Roman" w:hAnsi="Times New Roman"/>
                <w:sz w:val="24"/>
                <w:szCs w:val="24"/>
              </w:rPr>
              <w:t>Antioxidant activity</w:t>
            </w:r>
          </w:p>
          <w:p w:rsidR="00D83442" w:rsidRPr="000D6D6E" w:rsidRDefault="00D83442" w:rsidP="00D83442">
            <w:pPr>
              <w:jc w:val="center"/>
              <w:rPr>
                <w:rFonts w:ascii="Times New Roman" w:hAnsi="Times New Roman"/>
                <w:sz w:val="24"/>
                <w:szCs w:val="24"/>
              </w:rPr>
            </w:pPr>
            <w:r w:rsidRPr="000D6D6E">
              <w:rPr>
                <w:rFonts w:ascii="Times New Roman" w:hAnsi="Times New Roman"/>
                <w:sz w:val="24"/>
                <w:szCs w:val="24"/>
              </w:rPr>
              <w:t>DPPH scavenging effect (%)                       DPPH (IC</w:t>
            </w:r>
            <w:r w:rsidRPr="000D6D6E">
              <w:rPr>
                <w:rFonts w:ascii="Times New Roman" w:hAnsi="Times New Roman"/>
                <w:sz w:val="24"/>
                <w:szCs w:val="24"/>
                <w:vertAlign w:val="subscript"/>
              </w:rPr>
              <w:t>50</w:t>
            </w:r>
            <w:r w:rsidRPr="000D6D6E">
              <w:rPr>
                <w:rFonts w:ascii="Times New Roman" w:hAnsi="Times New Roman"/>
                <w:sz w:val="24"/>
                <w:szCs w:val="24"/>
              </w:rPr>
              <w:t>)</w:t>
            </w:r>
          </w:p>
          <w:p w:rsidR="00D83442" w:rsidRPr="000D6D6E" w:rsidRDefault="00D83442" w:rsidP="00D83442">
            <w:pPr>
              <w:jc w:val="center"/>
            </w:pPr>
            <w:r w:rsidRPr="000D6D6E">
              <w:rPr>
                <w:rFonts w:ascii="Times New Roman" w:hAnsi="Times New Roman"/>
                <w:sz w:val="24"/>
                <w:szCs w:val="24"/>
              </w:rPr>
              <w:t>at 100 µg/mL                                                (µg/mL)</w:t>
            </w:r>
          </w:p>
          <w:p w:rsidR="00D83442" w:rsidRPr="000D6D6E" w:rsidRDefault="00D83442" w:rsidP="00D83442">
            <w:pPr>
              <w:jc w:val="center"/>
              <w:rPr>
                <w:rFonts w:ascii="Times New Roman" w:hAnsi="Times New Roman"/>
                <w:sz w:val="24"/>
                <w:szCs w:val="24"/>
              </w:rPr>
            </w:pPr>
          </w:p>
        </w:tc>
        <w:tc>
          <w:tcPr>
            <w:tcW w:w="2835" w:type="dxa"/>
            <w:tcBorders>
              <w:bottom w:val="single" w:sz="4" w:space="0" w:color="auto"/>
            </w:tcBorders>
          </w:tcPr>
          <w:p w:rsidR="003540CC" w:rsidRPr="000D6D6E" w:rsidRDefault="00D83442" w:rsidP="00D83442">
            <w:pPr>
              <w:jc w:val="center"/>
              <w:rPr>
                <w:rFonts w:ascii="Times New Roman" w:hAnsi="Times New Roman"/>
                <w:sz w:val="24"/>
                <w:szCs w:val="24"/>
              </w:rPr>
            </w:pPr>
            <w:r w:rsidRPr="000D6D6E">
              <w:rPr>
                <w:rFonts w:ascii="Times New Roman" w:hAnsi="Times New Roman"/>
                <w:sz w:val="24"/>
                <w:szCs w:val="24"/>
              </w:rPr>
              <w:t xml:space="preserve">Total phenolic content </w:t>
            </w:r>
          </w:p>
          <w:p w:rsidR="00D83442" w:rsidRPr="000D6D6E" w:rsidRDefault="00D83442" w:rsidP="002A6FA4">
            <w:pPr>
              <w:jc w:val="center"/>
              <w:rPr>
                <w:rFonts w:ascii="Times New Roman" w:hAnsi="Times New Roman"/>
                <w:sz w:val="24"/>
                <w:szCs w:val="24"/>
              </w:rPr>
            </w:pPr>
            <w:r w:rsidRPr="000D6D6E">
              <w:rPr>
                <w:rFonts w:ascii="Times New Roman" w:hAnsi="Times New Roman"/>
                <w:sz w:val="24"/>
                <w:szCs w:val="24"/>
              </w:rPr>
              <w:t xml:space="preserve">(mg </w:t>
            </w:r>
            <w:r w:rsidR="003540CC" w:rsidRPr="000D6D6E">
              <w:rPr>
                <w:rFonts w:ascii="Times New Roman" w:hAnsi="Times New Roman"/>
                <w:sz w:val="24"/>
                <w:szCs w:val="24"/>
              </w:rPr>
              <w:t xml:space="preserve">/g </w:t>
            </w:r>
            <w:r w:rsidR="002A6FA4" w:rsidRPr="000D6D6E">
              <w:rPr>
                <w:rFonts w:ascii="Times New Roman" w:hAnsi="Times New Roman"/>
                <w:sz w:val="24"/>
                <w:szCs w:val="24"/>
              </w:rPr>
              <w:t>of GAE</w:t>
            </w:r>
            <w:r w:rsidR="00F4501F" w:rsidRPr="000D6D6E">
              <w:rPr>
                <w:rFonts w:ascii="Times New Roman" w:hAnsi="Times New Roman"/>
                <w:sz w:val="24"/>
                <w:szCs w:val="24"/>
              </w:rPr>
              <w:t>)</w:t>
            </w:r>
          </w:p>
        </w:tc>
      </w:tr>
      <w:tr w:rsidR="000D6D6E" w:rsidRPr="000D6D6E" w:rsidTr="003540CC">
        <w:tc>
          <w:tcPr>
            <w:tcW w:w="1951" w:type="dxa"/>
            <w:tcBorders>
              <w:top w:val="single" w:sz="4" w:space="0" w:color="auto"/>
              <w:bottom w:val="nil"/>
            </w:tcBorders>
          </w:tcPr>
          <w:p w:rsidR="00D83442" w:rsidRPr="000D6D6E" w:rsidRDefault="00D83442" w:rsidP="00496636">
            <w:pPr>
              <w:rPr>
                <w:rFonts w:ascii="Times New Roman" w:hAnsi="Times New Roman"/>
                <w:sz w:val="24"/>
                <w:szCs w:val="24"/>
              </w:rPr>
            </w:pPr>
            <w:r w:rsidRPr="000D6D6E">
              <w:rPr>
                <w:rFonts w:ascii="Times New Roman" w:hAnsi="Times New Roman"/>
                <w:sz w:val="24"/>
                <w:szCs w:val="24"/>
              </w:rPr>
              <w:t>L-Ascorbic acid</w:t>
            </w:r>
          </w:p>
        </w:tc>
        <w:tc>
          <w:tcPr>
            <w:tcW w:w="1890" w:type="dxa"/>
            <w:tcBorders>
              <w:top w:val="single" w:sz="4" w:space="0" w:color="auto"/>
              <w:bottom w:val="nil"/>
            </w:tcBorders>
          </w:tcPr>
          <w:p w:rsidR="00D83442" w:rsidRPr="000D6D6E" w:rsidRDefault="00D83442" w:rsidP="00D83442">
            <w:pPr>
              <w:jc w:val="center"/>
              <w:rPr>
                <w:rFonts w:ascii="Times New Roman" w:hAnsi="Times New Roman"/>
                <w:sz w:val="24"/>
                <w:szCs w:val="24"/>
              </w:rPr>
            </w:pPr>
            <w:r w:rsidRPr="000D6D6E">
              <w:rPr>
                <w:rFonts w:ascii="Times New Roman" w:hAnsi="Times New Roman"/>
                <w:sz w:val="24"/>
                <w:szCs w:val="24"/>
              </w:rPr>
              <w:t>99.9 ± 0.28</w:t>
            </w:r>
          </w:p>
        </w:tc>
        <w:tc>
          <w:tcPr>
            <w:tcW w:w="3780" w:type="dxa"/>
            <w:tcBorders>
              <w:top w:val="single" w:sz="4" w:space="0" w:color="auto"/>
              <w:bottom w:val="nil"/>
            </w:tcBorders>
          </w:tcPr>
          <w:p w:rsidR="00D83442" w:rsidRPr="000D6D6E" w:rsidRDefault="003540CC" w:rsidP="00D83442">
            <w:pPr>
              <w:jc w:val="center"/>
              <w:rPr>
                <w:rFonts w:ascii="Times New Roman" w:hAnsi="Times New Roman"/>
                <w:sz w:val="24"/>
                <w:szCs w:val="24"/>
              </w:rPr>
            </w:pPr>
            <w:r w:rsidRPr="000D6D6E">
              <w:rPr>
                <w:rFonts w:ascii="Times New Roman" w:hAnsi="Times New Roman"/>
                <w:sz w:val="24"/>
                <w:szCs w:val="24"/>
              </w:rPr>
              <w:t xml:space="preserve">                              </w:t>
            </w:r>
            <w:r w:rsidR="00D83442" w:rsidRPr="000D6D6E">
              <w:rPr>
                <w:rFonts w:ascii="Times New Roman" w:hAnsi="Times New Roman"/>
                <w:sz w:val="24"/>
                <w:szCs w:val="24"/>
              </w:rPr>
              <w:t>20.8  ± 0.32</w:t>
            </w:r>
          </w:p>
        </w:tc>
        <w:tc>
          <w:tcPr>
            <w:tcW w:w="2835" w:type="dxa"/>
            <w:tcBorders>
              <w:top w:val="single" w:sz="4" w:space="0" w:color="auto"/>
              <w:bottom w:val="nil"/>
            </w:tcBorders>
          </w:tcPr>
          <w:p w:rsidR="00D83442" w:rsidRPr="000D6D6E" w:rsidRDefault="00D83442" w:rsidP="00D83442">
            <w:pPr>
              <w:jc w:val="center"/>
              <w:rPr>
                <w:rFonts w:ascii="Times New Roman" w:hAnsi="Times New Roman"/>
                <w:sz w:val="24"/>
                <w:szCs w:val="24"/>
              </w:rPr>
            </w:pPr>
          </w:p>
        </w:tc>
      </w:tr>
      <w:tr w:rsidR="000D6D6E" w:rsidRPr="000D6D6E" w:rsidTr="003540CC">
        <w:tc>
          <w:tcPr>
            <w:tcW w:w="1951" w:type="dxa"/>
            <w:tcBorders>
              <w:top w:val="nil"/>
            </w:tcBorders>
          </w:tcPr>
          <w:p w:rsidR="00D83442" w:rsidRPr="000D6D6E" w:rsidRDefault="00D83442" w:rsidP="00496636">
            <w:pPr>
              <w:rPr>
                <w:rFonts w:ascii="Times New Roman" w:hAnsi="Times New Roman"/>
                <w:sz w:val="24"/>
                <w:szCs w:val="24"/>
              </w:rPr>
            </w:pPr>
            <w:proofErr w:type="spellStart"/>
            <w:r w:rsidRPr="000D6D6E">
              <w:rPr>
                <w:rFonts w:ascii="Times New Roman" w:hAnsi="Times New Roman"/>
                <w:sz w:val="24"/>
                <w:szCs w:val="24"/>
              </w:rPr>
              <w:t>Draksarista</w:t>
            </w:r>
            <w:proofErr w:type="spellEnd"/>
          </w:p>
        </w:tc>
        <w:tc>
          <w:tcPr>
            <w:tcW w:w="1890" w:type="dxa"/>
            <w:tcBorders>
              <w:top w:val="nil"/>
            </w:tcBorders>
          </w:tcPr>
          <w:p w:rsidR="00D83442" w:rsidRPr="000D6D6E" w:rsidRDefault="00D83442" w:rsidP="00D83442">
            <w:pPr>
              <w:jc w:val="center"/>
              <w:rPr>
                <w:rFonts w:ascii="Times New Roman" w:hAnsi="Times New Roman"/>
                <w:sz w:val="24"/>
                <w:szCs w:val="24"/>
              </w:rPr>
            </w:pPr>
            <w:r w:rsidRPr="000D6D6E">
              <w:rPr>
                <w:rFonts w:ascii="Times New Roman" w:hAnsi="Times New Roman"/>
                <w:sz w:val="24"/>
                <w:szCs w:val="24"/>
              </w:rPr>
              <w:t>99.9 ± 0.38</w:t>
            </w:r>
          </w:p>
        </w:tc>
        <w:tc>
          <w:tcPr>
            <w:tcW w:w="3780" w:type="dxa"/>
            <w:tcBorders>
              <w:top w:val="nil"/>
            </w:tcBorders>
          </w:tcPr>
          <w:p w:rsidR="00D83442" w:rsidRPr="000D6D6E" w:rsidRDefault="003540CC" w:rsidP="00D83442">
            <w:pPr>
              <w:jc w:val="center"/>
              <w:rPr>
                <w:rFonts w:ascii="Times New Roman" w:hAnsi="Times New Roman"/>
                <w:sz w:val="24"/>
                <w:szCs w:val="24"/>
              </w:rPr>
            </w:pPr>
            <w:r w:rsidRPr="000D6D6E">
              <w:rPr>
                <w:rFonts w:ascii="Times New Roman" w:hAnsi="Times New Roman"/>
                <w:sz w:val="24"/>
                <w:szCs w:val="24"/>
              </w:rPr>
              <w:t xml:space="preserve">                             </w:t>
            </w:r>
            <w:r w:rsidR="00D83442" w:rsidRPr="000D6D6E">
              <w:rPr>
                <w:rFonts w:ascii="Times New Roman" w:hAnsi="Times New Roman"/>
                <w:sz w:val="24"/>
                <w:szCs w:val="24"/>
              </w:rPr>
              <w:t>12.7 ± 0.28</w:t>
            </w:r>
          </w:p>
        </w:tc>
        <w:tc>
          <w:tcPr>
            <w:tcW w:w="2835" w:type="dxa"/>
            <w:tcBorders>
              <w:top w:val="nil"/>
            </w:tcBorders>
          </w:tcPr>
          <w:p w:rsidR="00D83442" w:rsidRPr="000D6D6E" w:rsidRDefault="00B561ED" w:rsidP="00D83442">
            <w:pPr>
              <w:jc w:val="center"/>
              <w:rPr>
                <w:rFonts w:ascii="Times New Roman" w:hAnsi="Times New Roman"/>
                <w:sz w:val="24"/>
                <w:szCs w:val="24"/>
              </w:rPr>
            </w:pPr>
            <w:r w:rsidRPr="000D6D6E">
              <w:rPr>
                <w:rFonts w:ascii="Times New Roman" w:hAnsi="Times New Roman"/>
                <w:sz w:val="24"/>
                <w:szCs w:val="24"/>
              </w:rPr>
              <w:t>235.16  ± 0.16</w:t>
            </w:r>
          </w:p>
        </w:tc>
      </w:tr>
      <w:tr w:rsidR="000D6D6E" w:rsidRPr="000D6D6E" w:rsidTr="003540CC">
        <w:tc>
          <w:tcPr>
            <w:tcW w:w="1951" w:type="dxa"/>
          </w:tcPr>
          <w:p w:rsidR="00D83442" w:rsidRPr="000D6D6E" w:rsidRDefault="00D83442" w:rsidP="00496636">
            <w:pPr>
              <w:rPr>
                <w:rFonts w:ascii="Times New Roman" w:hAnsi="Times New Roman"/>
                <w:sz w:val="24"/>
                <w:szCs w:val="24"/>
              </w:rPr>
            </w:pPr>
            <w:proofErr w:type="spellStart"/>
            <w:r w:rsidRPr="000D6D6E">
              <w:rPr>
                <w:rFonts w:ascii="Times New Roman" w:hAnsi="Times New Roman"/>
                <w:sz w:val="24"/>
                <w:szCs w:val="24"/>
              </w:rPr>
              <w:t>Draksava</w:t>
            </w:r>
            <w:proofErr w:type="spellEnd"/>
          </w:p>
        </w:tc>
        <w:tc>
          <w:tcPr>
            <w:tcW w:w="1890" w:type="dxa"/>
          </w:tcPr>
          <w:p w:rsidR="00D83442" w:rsidRPr="000D6D6E" w:rsidRDefault="00D83442" w:rsidP="00D83442">
            <w:pPr>
              <w:jc w:val="center"/>
            </w:pPr>
            <w:r w:rsidRPr="000D6D6E">
              <w:rPr>
                <w:rFonts w:ascii="Times New Roman" w:hAnsi="Times New Roman"/>
                <w:sz w:val="24"/>
                <w:szCs w:val="24"/>
              </w:rPr>
              <w:t>99.8 ± 0.34</w:t>
            </w:r>
          </w:p>
        </w:tc>
        <w:tc>
          <w:tcPr>
            <w:tcW w:w="3780" w:type="dxa"/>
          </w:tcPr>
          <w:p w:rsidR="00D83442" w:rsidRPr="000D6D6E" w:rsidRDefault="003540CC" w:rsidP="00D83442">
            <w:pPr>
              <w:jc w:val="center"/>
              <w:rPr>
                <w:rFonts w:ascii="Times New Roman" w:hAnsi="Times New Roman"/>
                <w:sz w:val="24"/>
                <w:szCs w:val="24"/>
              </w:rPr>
            </w:pPr>
            <w:r w:rsidRPr="000D6D6E">
              <w:rPr>
                <w:rFonts w:ascii="Times New Roman" w:hAnsi="Times New Roman"/>
                <w:sz w:val="24"/>
                <w:szCs w:val="24"/>
              </w:rPr>
              <w:t xml:space="preserve">                             </w:t>
            </w:r>
            <w:r w:rsidR="00D83442" w:rsidRPr="000D6D6E">
              <w:rPr>
                <w:rFonts w:ascii="Times New Roman" w:hAnsi="Times New Roman"/>
                <w:sz w:val="24"/>
                <w:szCs w:val="24"/>
              </w:rPr>
              <w:t>20.0 ± 0.25</w:t>
            </w:r>
          </w:p>
        </w:tc>
        <w:tc>
          <w:tcPr>
            <w:tcW w:w="2835" w:type="dxa"/>
          </w:tcPr>
          <w:p w:rsidR="00D83442" w:rsidRPr="000D6D6E" w:rsidRDefault="00B561ED" w:rsidP="00D83442">
            <w:pPr>
              <w:jc w:val="center"/>
              <w:rPr>
                <w:rFonts w:ascii="Times New Roman" w:hAnsi="Times New Roman"/>
                <w:sz w:val="24"/>
                <w:szCs w:val="24"/>
              </w:rPr>
            </w:pPr>
            <w:r w:rsidRPr="000D6D6E">
              <w:rPr>
                <w:rFonts w:ascii="Times New Roman" w:hAnsi="Times New Roman"/>
                <w:sz w:val="24"/>
                <w:szCs w:val="24"/>
              </w:rPr>
              <w:t>218.83  ± 0.21</w:t>
            </w:r>
          </w:p>
        </w:tc>
      </w:tr>
      <w:tr w:rsidR="000D6D6E" w:rsidRPr="000D6D6E" w:rsidTr="003540CC">
        <w:tc>
          <w:tcPr>
            <w:tcW w:w="1951" w:type="dxa"/>
          </w:tcPr>
          <w:p w:rsidR="00D83442" w:rsidRPr="000D6D6E" w:rsidRDefault="00D83442" w:rsidP="00496636">
            <w:pPr>
              <w:rPr>
                <w:rFonts w:ascii="Times New Roman" w:hAnsi="Times New Roman"/>
                <w:sz w:val="24"/>
                <w:szCs w:val="24"/>
              </w:rPr>
            </w:pPr>
            <w:proofErr w:type="spellStart"/>
            <w:r w:rsidRPr="000D6D6E">
              <w:rPr>
                <w:rFonts w:ascii="Times New Roman" w:hAnsi="Times New Roman"/>
                <w:sz w:val="24"/>
                <w:szCs w:val="24"/>
              </w:rPr>
              <w:t>Lohasava</w:t>
            </w:r>
            <w:proofErr w:type="spellEnd"/>
          </w:p>
        </w:tc>
        <w:tc>
          <w:tcPr>
            <w:tcW w:w="1890" w:type="dxa"/>
          </w:tcPr>
          <w:p w:rsidR="00D83442" w:rsidRPr="000D6D6E" w:rsidRDefault="00D83442" w:rsidP="00D83442">
            <w:pPr>
              <w:jc w:val="center"/>
            </w:pPr>
            <w:r w:rsidRPr="000D6D6E">
              <w:rPr>
                <w:rFonts w:ascii="Times New Roman" w:hAnsi="Times New Roman"/>
                <w:sz w:val="24"/>
                <w:szCs w:val="24"/>
              </w:rPr>
              <w:t>98.5 ± 0.30</w:t>
            </w:r>
          </w:p>
        </w:tc>
        <w:tc>
          <w:tcPr>
            <w:tcW w:w="3780" w:type="dxa"/>
          </w:tcPr>
          <w:p w:rsidR="00D83442" w:rsidRPr="000D6D6E" w:rsidRDefault="003540CC" w:rsidP="00D83442">
            <w:pPr>
              <w:jc w:val="center"/>
              <w:rPr>
                <w:rFonts w:ascii="Times New Roman" w:hAnsi="Times New Roman"/>
                <w:sz w:val="24"/>
                <w:szCs w:val="24"/>
              </w:rPr>
            </w:pPr>
            <w:r w:rsidRPr="000D6D6E">
              <w:rPr>
                <w:rFonts w:ascii="Times New Roman" w:hAnsi="Times New Roman"/>
                <w:sz w:val="24"/>
                <w:szCs w:val="24"/>
              </w:rPr>
              <w:t xml:space="preserve">                             </w:t>
            </w:r>
            <w:r w:rsidR="00D83442" w:rsidRPr="000D6D6E">
              <w:rPr>
                <w:rFonts w:ascii="Times New Roman" w:hAnsi="Times New Roman"/>
                <w:sz w:val="24"/>
                <w:szCs w:val="24"/>
              </w:rPr>
              <w:t>21.7 ± 0.36</w:t>
            </w:r>
          </w:p>
        </w:tc>
        <w:tc>
          <w:tcPr>
            <w:tcW w:w="2835" w:type="dxa"/>
          </w:tcPr>
          <w:p w:rsidR="00D83442" w:rsidRPr="000D6D6E" w:rsidRDefault="00B561ED" w:rsidP="00D83442">
            <w:pPr>
              <w:jc w:val="center"/>
              <w:rPr>
                <w:rFonts w:ascii="Times New Roman" w:hAnsi="Times New Roman"/>
                <w:sz w:val="24"/>
                <w:szCs w:val="24"/>
              </w:rPr>
            </w:pPr>
            <w:r w:rsidRPr="000D6D6E">
              <w:rPr>
                <w:rFonts w:ascii="Times New Roman" w:hAnsi="Times New Roman"/>
                <w:sz w:val="24"/>
                <w:szCs w:val="24"/>
              </w:rPr>
              <w:t>201.33  ± 0.14</w:t>
            </w:r>
          </w:p>
        </w:tc>
      </w:tr>
      <w:tr w:rsidR="00D83442" w:rsidRPr="000D6D6E" w:rsidTr="003540CC">
        <w:tc>
          <w:tcPr>
            <w:tcW w:w="1951" w:type="dxa"/>
          </w:tcPr>
          <w:p w:rsidR="00D83442" w:rsidRPr="000D6D6E" w:rsidRDefault="00D83442" w:rsidP="00496636">
            <w:pPr>
              <w:rPr>
                <w:rFonts w:ascii="Times New Roman" w:hAnsi="Times New Roman"/>
                <w:sz w:val="24"/>
                <w:szCs w:val="24"/>
              </w:rPr>
            </w:pPr>
            <w:proofErr w:type="spellStart"/>
            <w:r w:rsidRPr="000D6D6E">
              <w:rPr>
                <w:rFonts w:ascii="Times New Roman" w:hAnsi="Times New Roman"/>
                <w:sz w:val="24"/>
                <w:szCs w:val="24"/>
              </w:rPr>
              <w:t>Arvindasava</w:t>
            </w:r>
            <w:proofErr w:type="spellEnd"/>
          </w:p>
        </w:tc>
        <w:tc>
          <w:tcPr>
            <w:tcW w:w="1890" w:type="dxa"/>
          </w:tcPr>
          <w:p w:rsidR="00D83442" w:rsidRPr="000D6D6E" w:rsidRDefault="00D83442" w:rsidP="00D83442">
            <w:pPr>
              <w:jc w:val="center"/>
              <w:rPr>
                <w:rFonts w:ascii="Times New Roman" w:hAnsi="Times New Roman"/>
                <w:sz w:val="24"/>
                <w:szCs w:val="24"/>
              </w:rPr>
            </w:pPr>
            <w:r w:rsidRPr="000D6D6E">
              <w:rPr>
                <w:rFonts w:ascii="Times New Roman" w:hAnsi="Times New Roman"/>
                <w:sz w:val="24"/>
                <w:szCs w:val="24"/>
                <w:lang w:bidi="hi-IN"/>
              </w:rPr>
              <w:t>42.3 ± 0.34</w:t>
            </w:r>
          </w:p>
        </w:tc>
        <w:tc>
          <w:tcPr>
            <w:tcW w:w="3780" w:type="dxa"/>
          </w:tcPr>
          <w:p w:rsidR="00D83442" w:rsidRPr="000D6D6E" w:rsidRDefault="00D83442" w:rsidP="00D83442">
            <w:pPr>
              <w:jc w:val="center"/>
            </w:pPr>
            <w:r w:rsidRPr="000D6D6E">
              <w:t>-</w:t>
            </w:r>
          </w:p>
        </w:tc>
        <w:tc>
          <w:tcPr>
            <w:tcW w:w="2835" w:type="dxa"/>
          </w:tcPr>
          <w:p w:rsidR="00D83442" w:rsidRPr="000D6D6E" w:rsidRDefault="00B561ED" w:rsidP="00D83442">
            <w:pPr>
              <w:jc w:val="center"/>
            </w:pPr>
            <w:r w:rsidRPr="000D6D6E">
              <w:rPr>
                <w:rFonts w:ascii="Times New Roman" w:hAnsi="Times New Roman"/>
                <w:sz w:val="24"/>
                <w:szCs w:val="24"/>
              </w:rPr>
              <w:t>22.16    ± 0.18</w:t>
            </w:r>
          </w:p>
        </w:tc>
      </w:tr>
    </w:tbl>
    <w:p w:rsidR="006D1B4B" w:rsidRPr="000D6D6E" w:rsidRDefault="006D1B4B" w:rsidP="006D1B4B"/>
    <w:p w:rsidR="006D1B4B" w:rsidRPr="000D6D6E" w:rsidRDefault="006D1B4B"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814A4D" w:rsidRPr="000D6D6E" w:rsidRDefault="00814A4D" w:rsidP="006D1B4B"/>
    <w:p w:rsidR="00506083" w:rsidRPr="000D6D6E" w:rsidRDefault="00506083" w:rsidP="00814A4D">
      <w:pPr>
        <w:tabs>
          <w:tab w:val="left" w:pos="978"/>
        </w:tabs>
        <w:ind w:right="-630"/>
        <w:rPr>
          <w:rFonts w:ascii="Times New Roman" w:hAnsi="Times New Roman"/>
          <w:b/>
          <w:bCs/>
          <w:sz w:val="24"/>
          <w:szCs w:val="24"/>
        </w:rPr>
      </w:pPr>
    </w:p>
    <w:p w:rsidR="00BF47DF" w:rsidRPr="000D6D6E" w:rsidRDefault="00BF47DF" w:rsidP="00814A4D">
      <w:pPr>
        <w:tabs>
          <w:tab w:val="left" w:pos="978"/>
        </w:tabs>
        <w:ind w:right="-630"/>
        <w:rPr>
          <w:rFonts w:ascii="Times New Roman" w:hAnsi="Times New Roman"/>
          <w:b/>
          <w:bCs/>
          <w:sz w:val="24"/>
          <w:szCs w:val="24"/>
        </w:rPr>
      </w:pPr>
    </w:p>
    <w:p w:rsidR="00814A4D" w:rsidRPr="000D6D6E" w:rsidRDefault="00814A4D" w:rsidP="00814A4D">
      <w:pPr>
        <w:tabs>
          <w:tab w:val="left" w:pos="978"/>
        </w:tabs>
        <w:ind w:right="-630"/>
        <w:rPr>
          <w:rFonts w:ascii="Times New Roman" w:hAnsi="Times New Roman"/>
          <w:b/>
          <w:bCs/>
          <w:sz w:val="24"/>
          <w:szCs w:val="24"/>
        </w:rPr>
      </w:pPr>
      <w:r w:rsidRPr="000D6D6E">
        <w:rPr>
          <w:rFonts w:ascii="Times New Roman" w:hAnsi="Times New Roman"/>
          <w:b/>
          <w:bCs/>
          <w:sz w:val="24"/>
          <w:szCs w:val="24"/>
        </w:rPr>
        <w:lastRenderedPageBreak/>
        <w:t>Figure captions:</w:t>
      </w:r>
    </w:p>
    <w:p w:rsidR="00814A4D" w:rsidRPr="000D6D6E" w:rsidRDefault="00814A4D" w:rsidP="00814A4D">
      <w:pPr>
        <w:tabs>
          <w:tab w:val="left" w:pos="978"/>
        </w:tabs>
        <w:ind w:right="-630"/>
        <w:rPr>
          <w:rFonts w:ascii="Times New Roman" w:hAnsi="Times New Roman"/>
          <w:b/>
          <w:bCs/>
          <w:sz w:val="24"/>
          <w:szCs w:val="24"/>
        </w:rPr>
      </w:pPr>
      <w:r w:rsidRPr="000D6D6E">
        <w:rPr>
          <w:rFonts w:ascii="Times New Roman" w:hAnsi="Times New Roman"/>
          <w:b/>
          <w:bCs/>
          <w:sz w:val="24"/>
          <w:szCs w:val="24"/>
        </w:rPr>
        <w:t xml:space="preserve">Figure </w:t>
      </w:r>
      <w:r w:rsidR="004544DB" w:rsidRPr="000D6D6E">
        <w:rPr>
          <w:rFonts w:ascii="Times New Roman" w:hAnsi="Times New Roman"/>
          <w:b/>
          <w:bCs/>
          <w:sz w:val="24"/>
          <w:szCs w:val="24"/>
        </w:rPr>
        <w:t>S</w:t>
      </w:r>
      <w:r w:rsidRPr="000D6D6E">
        <w:rPr>
          <w:rFonts w:ascii="Times New Roman" w:hAnsi="Times New Roman"/>
          <w:b/>
          <w:bCs/>
          <w:sz w:val="24"/>
          <w:szCs w:val="24"/>
        </w:rPr>
        <w:t xml:space="preserve">1. </w:t>
      </w:r>
    </w:p>
    <w:p w:rsidR="00814A4D" w:rsidRPr="000D6D6E" w:rsidRDefault="00814A4D" w:rsidP="00814A4D">
      <w:pPr>
        <w:tabs>
          <w:tab w:val="left" w:pos="978"/>
        </w:tabs>
        <w:ind w:right="-630"/>
        <w:rPr>
          <w:rFonts w:ascii="Times New Roman" w:hAnsi="Times New Roman"/>
          <w:sz w:val="24"/>
          <w:szCs w:val="24"/>
        </w:rPr>
      </w:pPr>
      <w:r w:rsidRPr="000D6D6E">
        <w:rPr>
          <w:rFonts w:ascii="Times New Roman" w:hAnsi="Times New Roman"/>
          <w:sz w:val="24"/>
          <w:szCs w:val="24"/>
        </w:rPr>
        <w:t xml:space="preserve">HPLC chromatogram of DPPH (a) </w:t>
      </w:r>
      <w:proofErr w:type="gramStart"/>
      <w:r w:rsidRPr="000D6D6E">
        <w:rPr>
          <w:rFonts w:ascii="Times New Roman" w:hAnsi="Times New Roman"/>
          <w:sz w:val="24"/>
          <w:szCs w:val="24"/>
        </w:rPr>
        <w:t>blank ,</w:t>
      </w:r>
      <w:proofErr w:type="gramEnd"/>
      <w:r w:rsidRPr="000D6D6E">
        <w:rPr>
          <w:rFonts w:ascii="Times New Roman" w:hAnsi="Times New Roman"/>
          <w:sz w:val="24"/>
          <w:szCs w:val="24"/>
        </w:rPr>
        <w:t xml:space="preserve"> (b)  after incubation with </w:t>
      </w:r>
      <w:proofErr w:type="spellStart"/>
      <w:r w:rsidRPr="000D6D6E">
        <w:rPr>
          <w:rFonts w:ascii="Times New Roman" w:hAnsi="Times New Roman"/>
          <w:sz w:val="24"/>
          <w:szCs w:val="24"/>
        </w:rPr>
        <w:t>polyherbal</w:t>
      </w:r>
      <w:proofErr w:type="spellEnd"/>
      <w:r w:rsidRPr="000D6D6E">
        <w:rPr>
          <w:rFonts w:ascii="Times New Roman" w:hAnsi="Times New Roman"/>
          <w:sz w:val="24"/>
          <w:szCs w:val="24"/>
        </w:rPr>
        <w:t xml:space="preserve"> formulation.</w:t>
      </w:r>
    </w:p>
    <w:p w:rsidR="00506083" w:rsidRPr="000D6D6E" w:rsidRDefault="00814A4D" w:rsidP="00814A4D">
      <w:pPr>
        <w:rPr>
          <w:rFonts w:ascii="Times New Roman" w:hAnsi="Times New Roman"/>
          <w:sz w:val="24"/>
          <w:szCs w:val="24"/>
        </w:rPr>
      </w:pPr>
      <w:r w:rsidRPr="000D6D6E">
        <w:rPr>
          <w:rFonts w:ascii="Times New Roman" w:hAnsi="Times New Roman"/>
          <w:b/>
          <w:sz w:val="24"/>
          <w:szCs w:val="24"/>
        </w:rPr>
        <w:t xml:space="preserve">Figure </w:t>
      </w:r>
      <w:r w:rsidR="004544DB" w:rsidRPr="000D6D6E">
        <w:rPr>
          <w:rFonts w:ascii="Times New Roman" w:hAnsi="Times New Roman"/>
          <w:b/>
          <w:sz w:val="24"/>
          <w:szCs w:val="24"/>
        </w:rPr>
        <w:t>S</w:t>
      </w:r>
      <w:r w:rsidR="00B71D49" w:rsidRPr="000D6D6E">
        <w:rPr>
          <w:rFonts w:ascii="Times New Roman" w:hAnsi="Times New Roman"/>
          <w:b/>
          <w:sz w:val="24"/>
          <w:szCs w:val="24"/>
        </w:rPr>
        <w:t>2</w:t>
      </w:r>
      <w:r w:rsidRPr="000D6D6E">
        <w:rPr>
          <w:rFonts w:ascii="Times New Roman" w:hAnsi="Times New Roman"/>
          <w:b/>
          <w:sz w:val="24"/>
          <w:szCs w:val="24"/>
        </w:rPr>
        <w:t>.</w:t>
      </w:r>
      <w:r w:rsidRPr="000D6D6E">
        <w:rPr>
          <w:rFonts w:ascii="Times New Roman" w:hAnsi="Times New Roman"/>
          <w:sz w:val="24"/>
          <w:szCs w:val="24"/>
        </w:rPr>
        <w:t xml:space="preserve">  </w:t>
      </w:r>
    </w:p>
    <w:p w:rsidR="00506083" w:rsidRPr="000D6D6E" w:rsidRDefault="00506083" w:rsidP="00814A4D">
      <w:pPr>
        <w:rPr>
          <w:rFonts w:ascii="Times New Roman" w:hAnsi="Times New Roman"/>
          <w:sz w:val="24"/>
          <w:szCs w:val="24"/>
        </w:rPr>
      </w:pPr>
      <w:r w:rsidRPr="000D6D6E">
        <w:rPr>
          <w:rFonts w:ascii="Times New Roman" w:hAnsi="Times New Roman"/>
          <w:sz w:val="24"/>
          <w:szCs w:val="24"/>
        </w:rPr>
        <w:t>Free–radical–</w:t>
      </w:r>
      <w:proofErr w:type="spellStart"/>
      <w:r w:rsidRPr="000D6D6E">
        <w:rPr>
          <w:rFonts w:ascii="Times New Roman" w:hAnsi="Times New Roman"/>
          <w:sz w:val="24"/>
          <w:szCs w:val="24"/>
        </w:rPr>
        <w:t>scvanging</w:t>
      </w:r>
      <w:proofErr w:type="spellEnd"/>
      <w:r w:rsidRPr="000D6D6E">
        <w:rPr>
          <w:rFonts w:ascii="Times New Roman" w:hAnsi="Times New Roman"/>
          <w:sz w:val="24"/>
          <w:szCs w:val="24"/>
        </w:rPr>
        <w:t xml:space="preserve"> activity of </w:t>
      </w:r>
      <w:proofErr w:type="spellStart"/>
      <w:r w:rsidRPr="000D6D6E">
        <w:rPr>
          <w:rFonts w:ascii="Times New Roman" w:hAnsi="Times New Roman"/>
          <w:sz w:val="24"/>
          <w:szCs w:val="24"/>
        </w:rPr>
        <w:t>ethylacetate</w:t>
      </w:r>
      <w:proofErr w:type="spellEnd"/>
      <w:r w:rsidRPr="000D6D6E">
        <w:rPr>
          <w:rFonts w:ascii="Times New Roman" w:hAnsi="Times New Roman"/>
          <w:sz w:val="24"/>
          <w:szCs w:val="24"/>
        </w:rPr>
        <w:t xml:space="preserve"> extracts and L-ascorbic acid (positive control) </w:t>
      </w:r>
      <w:proofErr w:type="gramStart"/>
      <w:r w:rsidRPr="000D6D6E">
        <w:rPr>
          <w:rFonts w:ascii="Times New Roman" w:hAnsi="Times New Roman"/>
          <w:sz w:val="24"/>
          <w:szCs w:val="24"/>
        </w:rPr>
        <w:t>by</w:t>
      </w:r>
      <w:proofErr w:type="gramEnd"/>
      <w:r w:rsidRPr="000D6D6E">
        <w:rPr>
          <w:rFonts w:ascii="Times New Roman" w:hAnsi="Times New Roman"/>
          <w:sz w:val="24"/>
          <w:szCs w:val="24"/>
        </w:rPr>
        <w:t xml:space="preserve"> HPLC measured at </w:t>
      </w:r>
      <w:r w:rsidRPr="000D6D6E">
        <w:rPr>
          <w:rFonts w:ascii="Times New Roman" w:hAnsi="Times New Roman"/>
          <w:i/>
          <w:sz w:val="24"/>
          <w:szCs w:val="24"/>
        </w:rPr>
        <w:t>λ</w:t>
      </w:r>
      <w:r w:rsidRPr="000D6D6E">
        <w:rPr>
          <w:rFonts w:ascii="Times New Roman" w:hAnsi="Times New Roman"/>
          <w:sz w:val="24"/>
          <w:szCs w:val="24"/>
          <w:vertAlign w:val="subscript"/>
        </w:rPr>
        <w:t>max</w:t>
      </w:r>
      <w:r w:rsidRPr="000D6D6E">
        <w:rPr>
          <w:rFonts w:ascii="Times New Roman" w:hAnsi="Times New Roman"/>
          <w:sz w:val="24"/>
          <w:szCs w:val="24"/>
        </w:rPr>
        <w:t>517 nm using the DPPH assay.</w:t>
      </w:r>
    </w:p>
    <w:p w:rsidR="00506083" w:rsidRPr="000D6D6E" w:rsidRDefault="00506083" w:rsidP="00814A4D">
      <w:pPr>
        <w:rPr>
          <w:rFonts w:ascii="Times New Roman" w:hAnsi="Times New Roman"/>
          <w:b/>
          <w:sz w:val="24"/>
          <w:szCs w:val="24"/>
        </w:rPr>
      </w:pPr>
      <w:r w:rsidRPr="000D6D6E">
        <w:rPr>
          <w:rFonts w:ascii="Times New Roman" w:hAnsi="Times New Roman"/>
          <w:b/>
          <w:sz w:val="24"/>
          <w:szCs w:val="24"/>
        </w:rPr>
        <w:t>Figure S3.</w:t>
      </w:r>
    </w:p>
    <w:p w:rsidR="00506083" w:rsidRPr="000D6D6E" w:rsidRDefault="00A37204" w:rsidP="00814A4D">
      <w:pPr>
        <w:rPr>
          <w:rFonts w:ascii="Times New Roman" w:hAnsi="Times New Roman"/>
          <w:bCs/>
          <w:sz w:val="24"/>
          <w:szCs w:val="24"/>
        </w:rPr>
      </w:pPr>
      <w:r w:rsidRPr="000D6D6E">
        <w:rPr>
          <w:rFonts w:ascii="Times New Roman" w:hAnsi="Times New Roman"/>
          <w:bCs/>
          <w:sz w:val="24"/>
          <w:szCs w:val="24"/>
        </w:rPr>
        <w:t xml:space="preserve">Chemical structures </w:t>
      </w:r>
      <w:r w:rsidR="00506083" w:rsidRPr="000D6D6E">
        <w:rPr>
          <w:rFonts w:ascii="Times New Roman" w:hAnsi="Times New Roman"/>
          <w:bCs/>
          <w:sz w:val="24"/>
          <w:szCs w:val="24"/>
        </w:rPr>
        <w:t xml:space="preserve">of the identified compounds.  </w:t>
      </w:r>
      <w:r w:rsidR="00506083" w:rsidRPr="000D6D6E">
        <w:rPr>
          <w:bCs/>
          <w:noProof/>
        </w:rPr>
        <w:t xml:space="preserve"> </w:t>
      </w:r>
    </w:p>
    <w:p w:rsidR="00506083" w:rsidRPr="000D6D6E" w:rsidRDefault="00506083" w:rsidP="00506083">
      <w:pPr>
        <w:rPr>
          <w:rFonts w:ascii="Times New Roman" w:hAnsi="Times New Roman"/>
          <w:b/>
          <w:sz w:val="24"/>
          <w:szCs w:val="24"/>
        </w:rPr>
      </w:pPr>
      <w:r w:rsidRPr="000D6D6E">
        <w:rPr>
          <w:rFonts w:ascii="Times New Roman" w:hAnsi="Times New Roman"/>
          <w:b/>
          <w:sz w:val="24"/>
          <w:szCs w:val="24"/>
        </w:rPr>
        <w:t>Figure S4.</w:t>
      </w:r>
    </w:p>
    <w:p w:rsidR="00814A4D" w:rsidRPr="000D6D6E" w:rsidRDefault="00814A4D" w:rsidP="00814A4D">
      <w:pPr>
        <w:rPr>
          <w:rFonts w:ascii="Times New Roman" w:hAnsi="Times New Roman"/>
          <w:sz w:val="24"/>
          <w:szCs w:val="24"/>
        </w:rPr>
      </w:pPr>
      <w:r w:rsidRPr="000D6D6E">
        <w:rPr>
          <w:rFonts w:ascii="Times New Roman" w:hAnsi="Times New Roman"/>
          <w:sz w:val="24"/>
          <w:szCs w:val="24"/>
        </w:rPr>
        <w:t xml:space="preserve">UPLC-DAD chromatograms of </w:t>
      </w:r>
      <w:proofErr w:type="spellStart"/>
      <w:r w:rsidRPr="000D6D6E">
        <w:rPr>
          <w:rFonts w:ascii="Times New Roman" w:hAnsi="Times New Roman"/>
          <w:sz w:val="24"/>
          <w:szCs w:val="24"/>
        </w:rPr>
        <w:t>ethylacetate</w:t>
      </w:r>
      <w:proofErr w:type="spellEnd"/>
      <w:r w:rsidRPr="000D6D6E">
        <w:rPr>
          <w:rFonts w:ascii="Times New Roman" w:hAnsi="Times New Roman"/>
          <w:sz w:val="24"/>
          <w:szCs w:val="24"/>
        </w:rPr>
        <w:t xml:space="preserve"> extracts at </w:t>
      </w:r>
      <w:proofErr w:type="spellStart"/>
      <w:r w:rsidRPr="000D6D6E">
        <w:rPr>
          <w:rFonts w:ascii="Times New Roman" w:hAnsi="Times New Roman"/>
          <w:i/>
          <w:sz w:val="24"/>
          <w:szCs w:val="24"/>
        </w:rPr>
        <w:t>λ</w:t>
      </w:r>
      <w:r w:rsidRPr="000D6D6E">
        <w:rPr>
          <w:rFonts w:ascii="Times New Roman" w:hAnsi="Times New Roman"/>
          <w:sz w:val="24"/>
          <w:szCs w:val="24"/>
          <w:vertAlign w:val="subscript"/>
        </w:rPr>
        <w:t>max</w:t>
      </w:r>
      <w:proofErr w:type="spellEnd"/>
      <w:r w:rsidRPr="000D6D6E">
        <w:rPr>
          <w:rFonts w:ascii="Times New Roman" w:hAnsi="Times New Roman"/>
          <w:sz w:val="24"/>
          <w:szCs w:val="24"/>
        </w:rPr>
        <w:t xml:space="preserve"> 280 nm from (a) </w:t>
      </w:r>
      <w:proofErr w:type="spellStart"/>
      <w:r w:rsidRPr="000D6D6E">
        <w:rPr>
          <w:rFonts w:ascii="Times New Roman" w:hAnsi="Times New Roman"/>
          <w:sz w:val="24"/>
          <w:szCs w:val="24"/>
        </w:rPr>
        <w:t>draksarista</w:t>
      </w:r>
      <w:proofErr w:type="spellEnd"/>
      <w:r w:rsidRPr="000D6D6E">
        <w:rPr>
          <w:rFonts w:ascii="Times New Roman" w:hAnsi="Times New Roman"/>
          <w:sz w:val="24"/>
          <w:szCs w:val="24"/>
        </w:rPr>
        <w:t xml:space="preserve">, (b) </w:t>
      </w:r>
      <w:proofErr w:type="spellStart"/>
      <w:r w:rsidRPr="000D6D6E">
        <w:rPr>
          <w:rFonts w:ascii="Times New Roman" w:hAnsi="Times New Roman"/>
          <w:sz w:val="24"/>
          <w:szCs w:val="24"/>
          <w:lang w:bidi="hi-IN"/>
        </w:rPr>
        <w:t>draksava</w:t>
      </w:r>
      <w:proofErr w:type="spellEnd"/>
      <w:r w:rsidRPr="000D6D6E">
        <w:rPr>
          <w:rFonts w:ascii="Times New Roman" w:hAnsi="Times New Roman"/>
          <w:sz w:val="24"/>
          <w:szCs w:val="24"/>
        </w:rPr>
        <w:t xml:space="preserve">, (c) </w:t>
      </w:r>
      <w:proofErr w:type="spellStart"/>
      <w:r w:rsidRPr="000D6D6E">
        <w:rPr>
          <w:rFonts w:ascii="Times New Roman" w:hAnsi="Times New Roman"/>
          <w:sz w:val="24"/>
          <w:szCs w:val="24"/>
        </w:rPr>
        <w:t>lohasava</w:t>
      </w:r>
      <w:proofErr w:type="spellEnd"/>
      <w:r w:rsidRPr="000D6D6E">
        <w:rPr>
          <w:rFonts w:ascii="Times New Roman" w:hAnsi="Times New Roman"/>
          <w:sz w:val="24"/>
          <w:szCs w:val="24"/>
        </w:rPr>
        <w:t xml:space="preserve"> and (d) </w:t>
      </w:r>
      <w:proofErr w:type="spellStart"/>
      <w:r w:rsidRPr="000D6D6E">
        <w:rPr>
          <w:rFonts w:ascii="Times New Roman" w:hAnsi="Times New Roman"/>
          <w:sz w:val="24"/>
          <w:szCs w:val="24"/>
        </w:rPr>
        <w:t>arvindasava</w:t>
      </w:r>
      <w:proofErr w:type="spellEnd"/>
      <w:r w:rsidRPr="000D6D6E">
        <w:rPr>
          <w:rFonts w:ascii="Times New Roman" w:hAnsi="Times New Roman"/>
          <w:sz w:val="24"/>
          <w:szCs w:val="24"/>
        </w:rPr>
        <w:t>.</w:t>
      </w:r>
    </w:p>
    <w:p w:rsidR="00506083" w:rsidRPr="000D6D6E" w:rsidRDefault="00506083" w:rsidP="00506083">
      <w:pPr>
        <w:rPr>
          <w:rFonts w:ascii="Times New Roman" w:hAnsi="Times New Roman"/>
          <w:b/>
          <w:sz w:val="24"/>
          <w:szCs w:val="24"/>
        </w:rPr>
      </w:pPr>
      <w:r w:rsidRPr="000D6D6E">
        <w:rPr>
          <w:rFonts w:ascii="Times New Roman" w:hAnsi="Times New Roman"/>
          <w:b/>
          <w:sz w:val="24"/>
          <w:szCs w:val="24"/>
        </w:rPr>
        <w:t>Figure S</w:t>
      </w:r>
      <w:r w:rsidR="005F6696" w:rsidRPr="000D6D6E">
        <w:rPr>
          <w:rFonts w:ascii="Times New Roman" w:hAnsi="Times New Roman"/>
          <w:b/>
          <w:sz w:val="24"/>
          <w:szCs w:val="24"/>
        </w:rPr>
        <w:t>5</w:t>
      </w:r>
      <w:r w:rsidRPr="000D6D6E">
        <w:rPr>
          <w:rFonts w:ascii="Times New Roman" w:hAnsi="Times New Roman"/>
          <w:b/>
          <w:sz w:val="24"/>
          <w:szCs w:val="24"/>
        </w:rPr>
        <w:t>.</w:t>
      </w:r>
    </w:p>
    <w:p w:rsidR="00506083" w:rsidRPr="000D6D6E" w:rsidRDefault="001F5812" w:rsidP="00814A4D">
      <w:pPr>
        <w:rPr>
          <w:rFonts w:ascii="Times New Roman" w:hAnsi="Times New Roman"/>
          <w:sz w:val="24"/>
          <w:szCs w:val="24"/>
        </w:rPr>
      </w:pPr>
      <w:r w:rsidRPr="000D6D6E">
        <w:rPr>
          <w:rFonts w:ascii="Times New Roman" w:hAnsi="Times New Roman"/>
          <w:sz w:val="24"/>
          <w:szCs w:val="24"/>
        </w:rPr>
        <w:t xml:space="preserve">ESI-(+)-MS of compounds observed in the </w:t>
      </w:r>
      <w:proofErr w:type="spellStart"/>
      <w:r w:rsidRPr="000D6D6E">
        <w:rPr>
          <w:rFonts w:ascii="Times New Roman" w:hAnsi="Times New Roman"/>
          <w:sz w:val="24"/>
          <w:szCs w:val="24"/>
        </w:rPr>
        <w:t>polyherbal</w:t>
      </w:r>
      <w:proofErr w:type="spellEnd"/>
      <w:r w:rsidRPr="000D6D6E">
        <w:rPr>
          <w:rFonts w:ascii="Times New Roman" w:hAnsi="Times New Roman"/>
          <w:sz w:val="24"/>
          <w:szCs w:val="24"/>
        </w:rPr>
        <w:t xml:space="preserve"> formulations.</w:t>
      </w:r>
    </w:p>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 w:rsidR="00814A4D" w:rsidRPr="000D6D6E" w:rsidRDefault="00814A4D" w:rsidP="00814A4D">
      <w:pPr>
        <w:tabs>
          <w:tab w:val="left" w:pos="978"/>
        </w:tabs>
        <w:ind w:right="-630"/>
        <w:rPr>
          <w:rFonts w:ascii="Times New Roman" w:hAnsi="Times New Roman"/>
          <w:sz w:val="24"/>
          <w:szCs w:val="24"/>
        </w:rPr>
      </w:pPr>
    </w:p>
    <w:p w:rsidR="00814A4D" w:rsidRPr="000D6D6E" w:rsidRDefault="000D6D6E" w:rsidP="00814A4D">
      <w:pPr>
        <w:rPr>
          <w:rFonts w:ascii="Times New Roman" w:hAnsi="Times New Roman"/>
          <w:sz w:val="24"/>
          <w:szCs w:val="24"/>
        </w:rPr>
      </w:pPr>
      <w:r w:rsidRPr="000D6D6E">
        <w:rPr>
          <w:rFonts w:ascii="Times New Roman" w:hAnsi="Times New Roman"/>
          <w:noProof/>
          <w:sz w:val="24"/>
          <w:szCs w:val="24"/>
          <w:lang w:val="en-IN" w:eastAsia="zh-TW" w:bidi="th-TH"/>
        </w:rPr>
        <w:pict>
          <v:group id="_x0000_s1029" style="position:absolute;margin-left:44.35pt;margin-top:10.5pt;width:390.25pt;height:28.55pt;z-index:251661312" coordorigin="2292,1792" coordsize="7805,571">
            <v:shapetype id="_x0000_t202" coordsize="21600,21600" o:spt="202" path="m,l,21600r21600,l21600,xe">
              <v:stroke joinstyle="miter"/>
              <v:path gradientshapeok="t" o:connecttype="rect"/>
            </v:shapetype>
            <v:shape id="_x0000_s1030" type="#_x0000_t202" style="position:absolute;left:9505;top:1792;width:592;height:571;mso-width-relative:margin;mso-height-relative:margin" filled="f" fillcolor="#ff6" stroked="f" strokecolor="#ff6">
              <v:textbox style="mso-next-textbox:#_x0000_s1030">
                <w:txbxContent>
                  <w:p w:rsidR="00814A4D" w:rsidRPr="00B50274" w:rsidRDefault="00814A4D" w:rsidP="00814A4D">
                    <w:pPr>
                      <w:rPr>
                        <w:rFonts w:ascii="Times New Roman" w:hAnsi="Times New Roman"/>
                        <w:b/>
                        <w:sz w:val="24"/>
                        <w:szCs w:val="24"/>
                      </w:rPr>
                    </w:pPr>
                    <w:r w:rsidRPr="00B50274">
                      <w:rPr>
                        <w:rFonts w:ascii="Times New Roman" w:hAnsi="Times New Roman"/>
                        <w:b/>
                        <w:sz w:val="24"/>
                        <w:szCs w:val="24"/>
                      </w:rPr>
                      <w:t>(a)</w:t>
                    </w:r>
                  </w:p>
                </w:txbxContent>
              </v:textbox>
            </v:shape>
            <v:shape id="_x0000_s1031" type="#_x0000_t202" style="position:absolute;left:2292;top:1792;width:1508;height:571;mso-width-relative:margin;mso-height-relative:margin" filled="f" fillcolor="#ff6" stroked="f" strokecolor="#ff6">
              <v:textbox style="mso-next-textbox:#_x0000_s1031">
                <w:txbxContent>
                  <w:p w:rsidR="00814A4D" w:rsidRPr="00B50274" w:rsidRDefault="00814A4D" w:rsidP="00814A4D">
                    <w:pPr>
                      <w:rPr>
                        <w:rFonts w:ascii="Times New Roman" w:hAnsi="Times New Roman"/>
                        <w:b/>
                        <w:color w:val="FFFF66"/>
                        <w:sz w:val="24"/>
                        <w:szCs w:val="24"/>
                      </w:rPr>
                    </w:pPr>
                    <w:r>
                      <w:rPr>
                        <w:rFonts w:ascii="Times New Roman" w:hAnsi="Times New Roman"/>
                        <w:b/>
                        <w:sz w:val="24"/>
                        <w:szCs w:val="24"/>
                      </w:rPr>
                      <w:t>UV 517 nm</w:t>
                    </w:r>
                  </w:p>
                </w:txbxContent>
              </v:textbox>
            </v:shape>
          </v:group>
        </w:pict>
      </w:r>
      <w:r w:rsidRPr="000D6D6E">
        <w:rPr>
          <w:rFonts w:ascii="Times New Roman" w:hAnsi="Times New Roman"/>
          <w:noProof/>
          <w:sz w:val="24"/>
          <w:szCs w:val="24"/>
          <w:lang w:val="en-IN" w:eastAsia="zh-TW" w:bidi="th-TH"/>
        </w:rPr>
        <w:pict>
          <v:group id="_x0000_s1026" style="position:absolute;margin-left:44.35pt;margin-top:204.75pt;width:403pt;height:28.55pt;z-index:251660288" coordorigin="2401,1590" coordsize="8060,571">
            <v:shape id="_x0000_s1027" type="#_x0000_t202" style="position:absolute;left:2401;top:1590;width:1508;height:462;mso-width-relative:margin;mso-height-relative:margin" filled="f" fillcolor="#ff6" stroked="f" strokecolor="#ff6">
              <v:textbox style="mso-next-textbox:#_x0000_s1027">
                <w:txbxContent>
                  <w:p w:rsidR="00814A4D" w:rsidRPr="00B50274" w:rsidRDefault="00814A4D" w:rsidP="00814A4D">
                    <w:pPr>
                      <w:rPr>
                        <w:rFonts w:ascii="Times New Roman" w:hAnsi="Times New Roman"/>
                        <w:b/>
                        <w:color w:val="FFFF66"/>
                        <w:sz w:val="24"/>
                        <w:szCs w:val="24"/>
                      </w:rPr>
                    </w:pPr>
                    <w:r>
                      <w:rPr>
                        <w:rFonts w:ascii="Times New Roman" w:hAnsi="Times New Roman"/>
                        <w:b/>
                        <w:sz w:val="24"/>
                        <w:szCs w:val="24"/>
                      </w:rPr>
                      <w:t>UV 517 nm</w:t>
                    </w:r>
                  </w:p>
                </w:txbxContent>
              </v:textbox>
            </v:shape>
            <v:shape id="_x0000_s1028" type="#_x0000_t202" style="position:absolute;left:9760;top:1590;width:701;height:571;mso-width-relative:margin;mso-height-relative:margin" filled="f" fillcolor="#ff6" stroked="f" strokecolor="#ff6">
              <v:textbox style="mso-next-textbox:#_x0000_s1028">
                <w:txbxContent>
                  <w:p w:rsidR="00814A4D" w:rsidRPr="00B50274" w:rsidRDefault="00814A4D" w:rsidP="00814A4D">
                    <w:pPr>
                      <w:rPr>
                        <w:rFonts w:ascii="Times New Roman" w:hAnsi="Times New Roman"/>
                        <w:b/>
                        <w:color w:val="FFFF66"/>
                        <w:sz w:val="24"/>
                        <w:szCs w:val="24"/>
                      </w:rPr>
                    </w:pPr>
                    <w:r w:rsidRPr="00B50274">
                      <w:rPr>
                        <w:rFonts w:ascii="Times New Roman" w:hAnsi="Times New Roman"/>
                        <w:b/>
                        <w:sz w:val="24"/>
                        <w:szCs w:val="24"/>
                      </w:rPr>
                      <w:t>(</w:t>
                    </w:r>
                    <w:r>
                      <w:rPr>
                        <w:rFonts w:ascii="Times New Roman" w:hAnsi="Times New Roman"/>
                        <w:b/>
                        <w:sz w:val="24"/>
                        <w:szCs w:val="24"/>
                      </w:rPr>
                      <w:t>b</w:t>
                    </w:r>
                    <w:r w:rsidRPr="00B50274">
                      <w:rPr>
                        <w:rFonts w:ascii="Times New Roman" w:hAnsi="Times New Roman"/>
                        <w:b/>
                        <w:sz w:val="24"/>
                        <w:szCs w:val="24"/>
                      </w:rPr>
                      <w:t>)</w:t>
                    </w:r>
                  </w:p>
                </w:txbxContent>
              </v:textbox>
            </v:shape>
          </v:group>
        </w:pict>
      </w:r>
      <w:r w:rsidR="00814A4D" w:rsidRPr="000D6D6E">
        <w:rPr>
          <w:noProof/>
        </w:rPr>
        <w:drawing>
          <wp:inline distT="0" distB="0" distL="0" distR="0">
            <wp:extent cx="5731510" cy="2492550"/>
            <wp:effectExtent l="19050" t="0" r="254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r="12970"/>
                    <a:stretch>
                      <a:fillRect/>
                    </a:stretch>
                  </pic:blipFill>
                  <pic:spPr bwMode="auto">
                    <a:xfrm>
                      <a:off x="0" y="0"/>
                      <a:ext cx="5731510" cy="2492550"/>
                    </a:xfrm>
                    <a:prstGeom prst="rect">
                      <a:avLst/>
                    </a:prstGeom>
                    <a:noFill/>
                    <a:ln w="9525">
                      <a:noFill/>
                      <a:miter lim="800000"/>
                      <a:headEnd/>
                      <a:tailEnd/>
                    </a:ln>
                  </pic:spPr>
                </pic:pic>
              </a:graphicData>
            </a:graphic>
          </wp:inline>
        </w:drawing>
      </w:r>
      <w:r w:rsidR="00814A4D" w:rsidRPr="000D6D6E">
        <w:rPr>
          <w:noProof/>
        </w:rPr>
        <w:drawing>
          <wp:inline distT="0" distB="0" distL="0" distR="0">
            <wp:extent cx="5746115" cy="2569046"/>
            <wp:effectExtent l="19050" t="0" r="6985"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r="12440"/>
                    <a:stretch>
                      <a:fillRect/>
                    </a:stretch>
                  </pic:blipFill>
                  <pic:spPr bwMode="auto">
                    <a:xfrm>
                      <a:off x="0" y="0"/>
                      <a:ext cx="5745061" cy="2568575"/>
                    </a:xfrm>
                    <a:prstGeom prst="rect">
                      <a:avLst/>
                    </a:prstGeom>
                    <a:noFill/>
                    <a:ln w="9525">
                      <a:noFill/>
                      <a:miter lim="800000"/>
                      <a:headEnd/>
                      <a:tailEnd/>
                    </a:ln>
                  </pic:spPr>
                </pic:pic>
              </a:graphicData>
            </a:graphic>
          </wp:inline>
        </w:drawing>
      </w:r>
    </w:p>
    <w:p w:rsidR="00814A4D" w:rsidRPr="000D6D6E" w:rsidRDefault="00814A4D" w:rsidP="00814A4D">
      <w:pPr>
        <w:rPr>
          <w:rFonts w:ascii="Times New Roman" w:hAnsi="Times New Roman"/>
          <w:sz w:val="24"/>
          <w:szCs w:val="24"/>
        </w:rPr>
      </w:pPr>
      <w:r w:rsidRPr="000D6D6E">
        <w:rPr>
          <w:rFonts w:ascii="Times New Roman" w:hAnsi="Times New Roman"/>
          <w:bCs/>
          <w:sz w:val="24"/>
          <w:szCs w:val="24"/>
        </w:rPr>
        <w:t xml:space="preserve">Figure. </w:t>
      </w:r>
      <w:r w:rsidR="004544DB" w:rsidRPr="000D6D6E">
        <w:rPr>
          <w:rFonts w:ascii="Times New Roman" w:hAnsi="Times New Roman"/>
          <w:bCs/>
          <w:sz w:val="24"/>
          <w:szCs w:val="24"/>
        </w:rPr>
        <w:t>S</w:t>
      </w:r>
      <w:r w:rsidRPr="000D6D6E">
        <w:rPr>
          <w:rFonts w:ascii="Times New Roman" w:hAnsi="Times New Roman"/>
          <w:bCs/>
          <w:sz w:val="24"/>
          <w:szCs w:val="24"/>
        </w:rPr>
        <w:t>1.</w:t>
      </w:r>
      <w:r w:rsidRPr="000D6D6E">
        <w:rPr>
          <w:rFonts w:ascii="Times New Roman" w:hAnsi="Times New Roman"/>
          <w:b/>
          <w:sz w:val="24"/>
          <w:szCs w:val="24"/>
        </w:rPr>
        <w:t xml:space="preserve"> </w:t>
      </w:r>
      <w:r w:rsidRPr="000D6D6E">
        <w:rPr>
          <w:rFonts w:ascii="Times New Roman" w:hAnsi="Times New Roman"/>
          <w:sz w:val="24"/>
          <w:szCs w:val="24"/>
        </w:rPr>
        <w:t xml:space="preserve"> HPLC chromatogram of DPPH (a) </w:t>
      </w:r>
      <w:proofErr w:type="gramStart"/>
      <w:r w:rsidRPr="000D6D6E">
        <w:rPr>
          <w:rFonts w:ascii="Times New Roman" w:hAnsi="Times New Roman"/>
          <w:sz w:val="24"/>
          <w:szCs w:val="24"/>
        </w:rPr>
        <w:t>blank ,</w:t>
      </w:r>
      <w:proofErr w:type="gramEnd"/>
      <w:r w:rsidRPr="000D6D6E">
        <w:rPr>
          <w:rFonts w:ascii="Times New Roman" w:hAnsi="Times New Roman"/>
          <w:sz w:val="24"/>
          <w:szCs w:val="24"/>
        </w:rPr>
        <w:t xml:space="preserve"> (b) after incubation with </w:t>
      </w:r>
      <w:proofErr w:type="spellStart"/>
      <w:r w:rsidRPr="000D6D6E">
        <w:rPr>
          <w:rFonts w:ascii="Times New Roman" w:hAnsi="Times New Roman"/>
          <w:sz w:val="24"/>
          <w:szCs w:val="24"/>
        </w:rPr>
        <w:t>polyherbal</w:t>
      </w:r>
      <w:proofErr w:type="spellEnd"/>
      <w:r w:rsidRPr="000D6D6E">
        <w:rPr>
          <w:rFonts w:ascii="Times New Roman" w:hAnsi="Times New Roman"/>
          <w:sz w:val="24"/>
          <w:szCs w:val="24"/>
        </w:rPr>
        <w:t xml:space="preserve"> formulation</w:t>
      </w:r>
    </w:p>
    <w:p w:rsidR="00814A4D" w:rsidRPr="000D6D6E" w:rsidRDefault="00814A4D" w:rsidP="00814A4D">
      <w:pPr>
        <w:rPr>
          <w:rFonts w:ascii="Times New Roman" w:hAnsi="Times New Roman"/>
          <w:sz w:val="24"/>
          <w:szCs w:val="24"/>
        </w:rPr>
      </w:pPr>
    </w:p>
    <w:p w:rsidR="00BF47DF" w:rsidRPr="000D6D6E" w:rsidRDefault="00BF47DF" w:rsidP="00BF47DF">
      <w:pPr>
        <w:tabs>
          <w:tab w:val="left" w:pos="1878"/>
        </w:tabs>
        <w:rPr>
          <w:rFonts w:ascii="Times New Roman" w:hAnsi="Times New Roman"/>
          <w:sz w:val="24"/>
          <w:szCs w:val="24"/>
        </w:rPr>
      </w:pPr>
      <w:r w:rsidRPr="000D6D6E">
        <w:rPr>
          <w:rFonts w:ascii="Times New Roman" w:hAnsi="Times New Roman"/>
          <w:sz w:val="24"/>
          <w:szCs w:val="24"/>
        </w:rPr>
        <w:tab/>
      </w:r>
    </w:p>
    <w:p w:rsidR="00410335" w:rsidRPr="000D6D6E" w:rsidRDefault="00410335" w:rsidP="00BF47DF">
      <w:pPr>
        <w:tabs>
          <w:tab w:val="left" w:pos="1878"/>
        </w:tabs>
        <w:rPr>
          <w:rFonts w:ascii="Times New Roman" w:hAnsi="Times New Roman"/>
          <w:sz w:val="24"/>
          <w:szCs w:val="24"/>
        </w:rPr>
      </w:pPr>
    </w:p>
    <w:p w:rsidR="00410335" w:rsidRPr="000D6D6E" w:rsidRDefault="00410335" w:rsidP="00BF47DF">
      <w:pPr>
        <w:tabs>
          <w:tab w:val="left" w:pos="1878"/>
        </w:tabs>
        <w:rPr>
          <w:rFonts w:ascii="Times New Roman" w:hAnsi="Times New Roman"/>
          <w:sz w:val="24"/>
          <w:szCs w:val="24"/>
        </w:rPr>
      </w:pPr>
    </w:p>
    <w:p w:rsidR="00410335" w:rsidRPr="000D6D6E" w:rsidRDefault="00410335" w:rsidP="00BF47DF">
      <w:pPr>
        <w:tabs>
          <w:tab w:val="left" w:pos="1878"/>
        </w:tabs>
        <w:rPr>
          <w:rFonts w:ascii="Times New Roman" w:hAnsi="Times New Roman"/>
          <w:sz w:val="24"/>
          <w:szCs w:val="24"/>
        </w:rPr>
      </w:pPr>
    </w:p>
    <w:p w:rsidR="00410335" w:rsidRPr="000D6D6E" w:rsidRDefault="00410335" w:rsidP="00BF47DF">
      <w:pPr>
        <w:tabs>
          <w:tab w:val="left" w:pos="1878"/>
        </w:tabs>
        <w:rPr>
          <w:rFonts w:ascii="Times New Roman" w:hAnsi="Times New Roman"/>
          <w:sz w:val="24"/>
          <w:szCs w:val="24"/>
        </w:rPr>
      </w:pPr>
    </w:p>
    <w:p w:rsidR="00410335" w:rsidRPr="000D6D6E" w:rsidRDefault="00410335" w:rsidP="00BF47DF">
      <w:pPr>
        <w:tabs>
          <w:tab w:val="left" w:pos="1878"/>
        </w:tabs>
        <w:rPr>
          <w:rFonts w:ascii="Times New Roman" w:hAnsi="Times New Roman"/>
          <w:sz w:val="24"/>
          <w:szCs w:val="24"/>
        </w:rPr>
      </w:pPr>
    </w:p>
    <w:p w:rsidR="00410335" w:rsidRPr="000D6D6E" w:rsidRDefault="00410335" w:rsidP="00BF47DF">
      <w:pPr>
        <w:tabs>
          <w:tab w:val="left" w:pos="1878"/>
        </w:tabs>
        <w:rPr>
          <w:rFonts w:ascii="Times New Roman" w:hAnsi="Times New Roman"/>
          <w:sz w:val="24"/>
          <w:szCs w:val="24"/>
        </w:rPr>
      </w:pPr>
    </w:p>
    <w:p w:rsidR="00410335" w:rsidRPr="000D6D6E" w:rsidRDefault="00410335" w:rsidP="00BF47DF">
      <w:pPr>
        <w:tabs>
          <w:tab w:val="left" w:pos="1878"/>
        </w:tabs>
        <w:rPr>
          <w:rFonts w:ascii="Times New Roman" w:hAnsi="Times New Roman"/>
          <w:sz w:val="24"/>
          <w:szCs w:val="24"/>
        </w:rPr>
      </w:pPr>
    </w:p>
    <w:p w:rsidR="00BF47DF" w:rsidRPr="000D6D6E" w:rsidRDefault="00BF47DF" w:rsidP="00BF47DF">
      <w:pPr>
        <w:rPr>
          <w:rFonts w:ascii="Times New Roman" w:hAnsi="Times New Roman"/>
          <w:sz w:val="24"/>
          <w:szCs w:val="24"/>
        </w:rPr>
      </w:pPr>
      <w:r w:rsidRPr="000D6D6E">
        <w:rPr>
          <w:rFonts w:ascii="Times New Roman" w:hAnsi="Times New Roman"/>
          <w:noProof/>
          <w:sz w:val="24"/>
          <w:szCs w:val="24"/>
        </w:rPr>
        <w:drawing>
          <wp:inline distT="0" distB="0" distL="0" distR="0">
            <wp:extent cx="5943600" cy="3228975"/>
            <wp:effectExtent l="0" t="0" r="0" b="0"/>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47DF" w:rsidRPr="000D6D6E" w:rsidRDefault="00BF47DF" w:rsidP="00BF47DF">
      <w:pPr>
        <w:rPr>
          <w:rFonts w:ascii="Times New Roman" w:hAnsi="Times New Roman"/>
          <w:b/>
          <w:sz w:val="24"/>
          <w:szCs w:val="24"/>
        </w:rPr>
      </w:pPr>
    </w:p>
    <w:p w:rsidR="00BF47DF" w:rsidRPr="000D6D6E" w:rsidRDefault="00BF47DF" w:rsidP="00BF47DF">
      <w:pPr>
        <w:rPr>
          <w:noProof/>
        </w:rPr>
      </w:pPr>
      <w:r w:rsidRPr="000D6D6E">
        <w:rPr>
          <w:rFonts w:ascii="Times New Roman" w:hAnsi="Times New Roman"/>
          <w:bCs/>
          <w:sz w:val="24"/>
          <w:szCs w:val="24"/>
        </w:rPr>
        <w:t>Figure. S2.</w:t>
      </w:r>
      <w:r w:rsidRPr="000D6D6E">
        <w:rPr>
          <w:rFonts w:ascii="Times New Roman" w:hAnsi="Times New Roman"/>
          <w:sz w:val="24"/>
          <w:szCs w:val="24"/>
        </w:rPr>
        <w:t xml:space="preserve">  Free–radical–</w:t>
      </w:r>
      <w:proofErr w:type="spellStart"/>
      <w:r w:rsidRPr="000D6D6E">
        <w:rPr>
          <w:rFonts w:ascii="Times New Roman" w:hAnsi="Times New Roman"/>
          <w:sz w:val="24"/>
          <w:szCs w:val="24"/>
        </w:rPr>
        <w:t>scvanging</w:t>
      </w:r>
      <w:proofErr w:type="spellEnd"/>
      <w:r w:rsidRPr="000D6D6E">
        <w:rPr>
          <w:rFonts w:ascii="Times New Roman" w:hAnsi="Times New Roman"/>
          <w:sz w:val="24"/>
          <w:szCs w:val="24"/>
        </w:rPr>
        <w:t xml:space="preserve"> activity of </w:t>
      </w:r>
      <w:proofErr w:type="spellStart"/>
      <w:r w:rsidRPr="000D6D6E">
        <w:rPr>
          <w:rFonts w:ascii="Times New Roman" w:hAnsi="Times New Roman"/>
          <w:sz w:val="24"/>
          <w:szCs w:val="24"/>
        </w:rPr>
        <w:t>ethylacetate</w:t>
      </w:r>
      <w:proofErr w:type="spellEnd"/>
      <w:r w:rsidRPr="000D6D6E">
        <w:rPr>
          <w:rFonts w:ascii="Times New Roman" w:hAnsi="Times New Roman"/>
          <w:sz w:val="24"/>
          <w:szCs w:val="24"/>
        </w:rPr>
        <w:t xml:space="preserve"> extracts and L-ascorbic acid (positive control) by HPLC measured at </w:t>
      </w:r>
      <w:r w:rsidRPr="000D6D6E">
        <w:rPr>
          <w:rFonts w:ascii="Times New Roman" w:hAnsi="Times New Roman"/>
          <w:i/>
          <w:sz w:val="24"/>
          <w:szCs w:val="24"/>
        </w:rPr>
        <w:t>λ</w:t>
      </w:r>
      <w:r w:rsidRPr="000D6D6E">
        <w:rPr>
          <w:rFonts w:ascii="Times New Roman" w:hAnsi="Times New Roman"/>
          <w:sz w:val="24"/>
          <w:szCs w:val="24"/>
          <w:vertAlign w:val="subscript"/>
        </w:rPr>
        <w:t>max</w:t>
      </w:r>
      <w:r w:rsidRPr="000D6D6E">
        <w:rPr>
          <w:rFonts w:ascii="Times New Roman" w:hAnsi="Times New Roman"/>
          <w:sz w:val="24"/>
          <w:szCs w:val="24"/>
        </w:rPr>
        <w:t>517 nm using the DPPH assay.</w:t>
      </w:r>
      <w:r w:rsidRPr="000D6D6E">
        <w:rPr>
          <w:noProof/>
        </w:rPr>
        <w:t xml:space="preserve"> </w:t>
      </w:r>
    </w:p>
    <w:p w:rsidR="00814A4D" w:rsidRPr="000D6D6E" w:rsidRDefault="00814A4D" w:rsidP="00814A4D">
      <w:pPr>
        <w:tabs>
          <w:tab w:val="left" w:pos="1878"/>
        </w:tabs>
        <w:rPr>
          <w:rFonts w:ascii="Times New Roman" w:hAnsi="Times New Roman"/>
          <w:sz w:val="24"/>
          <w:szCs w:val="24"/>
        </w:rPr>
      </w:pPr>
    </w:p>
    <w:p w:rsidR="00764EB6" w:rsidRPr="000D6D6E" w:rsidRDefault="00764EB6" w:rsidP="00764EB6">
      <w:r w:rsidRPr="000D6D6E">
        <w:object w:dxaOrig="10548" w:dyaOrig="13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560.25pt" o:ole="">
            <v:imagedata r:id="rId10" o:title=""/>
          </v:shape>
          <o:OLEObject Type="Embed" ProgID="ChemDraw.Document.6.0" ShapeID="_x0000_i1025" DrawAspect="Content" ObjectID="_1486798404" r:id="rId11"/>
        </w:object>
      </w:r>
    </w:p>
    <w:p w:rsidR="00764EB6" w:rsidRPr="000D6D6E" w:rsidRDefault="00764EB6" w:rsidP="00764EB6"/>
    <w:p w:rsidR="00764EB6" w:rsidRPr="000D6D6E" w:rsidRDefault="00764EB6" w:rsidP="00764EB6">
      <w:pPr>
        <w:rPr>
          <w:rFonts w:ascii="Times New Roman" w:hAnsi="Times New Roman"/>
          <w:sz w:val="24"/>
          <w:szCs w:val="24"/>
        </w:rPr>
      </w:pPr>
      <w:r w:rsidRPr="000D6D6E">
        <w:rPr>
          <w:rFonts w:ascii="Times New Roman" w:hAnsi="Times New Roman"/>
          <w:sz w:val="24"/>
          <w:szCs w:val="24"/>
        </w:rPr>
        <w:t>Figure S3. Structures of the compounds observed in herbal formulations.</w:t>
      </w:r>
    </w:p>
    <w:p w:rsidR="00A53EF3" w:rsidRPr="000D6D6E" w:rsidRDefault="00A53EF3" w:rsidP="00A53EF3">
      <w:pPr>
        <w:tabs>
          <w:tab w:val="left" w:pos="1878"/>
        </w:tabs>
        <w:rPr>
          <w:rFonts w:ascii="Times New Roman" w:hAnsi="Times New Roman"/>
          <w:sz w:val="24"/>
          <w:szCs w:val="24"/>
        </w:rPr>
      </w:pPr>
      <w:r w:rsidRPr="000D6D6E">
        <w:rPr>
          <w:rFonts w:ascii="Times New Roman" w:hAnsi="Times New Roman"/>
          <w:sz w:val="24"/>
          <w:szCs w:val="24"/>
        </w:rPr>
        <w:tab/>
      </w:r>
    </w:p>
    <w:p w:rsidR="00814A4D" w:rsidRPr="000D6D6E" w:rsidRDefault="00814A4D" w:rsidP="00814A4D"/>
    <w:p w:rsidR="00814A4D" w:rsidRPr="000D6D6E" w:rsidRDefault="00814A4D" w:rsidP="00814A4D"/>
    <w:p w:rsidR="00814A4D" w:rsidRPr="000D6D6E" w:rsidRDefault="00814A4D" w:rsidP="00814A4D"/>
    <w:p w:rsidR="00814A4D" w:rsidRPr="000D6D6E" w:rsidRDefault="000D6D6E" w:rsidP="00814A4D">
      <w:pPr>
        <w:rPr>
          <w:rFonts w:ascii="Times New Roman" w:hAnsi="Times New Roman"/>
          <w:sz w:val="24"/>
          <w:szCs w:val="24"/>
        </w:rPr>
      </w:pPr>
      <w:r w:rsidRPr="000D6D6E">
        <w:rPr>
          <w:rFonts w:ascii="Times New Roman" w:hAnsi="Times New Roman"/>
          <w:b/>
          <w:noProof/>
          <w:sz w:val="24"/>
          <w:szCs w:val="24"/>
          <w:lang w:eastAsia="zh-TW"/>
        </w:rPr>
        <w:pict>
          <v:shape id="_x0000_s1034" type="#_x0000_t202" style="position:absolute;margin-left:399pt;margin-top:10.5pt;width:31.45pt;height:24.6pt;z-index:251664384;mso-width-relative:margin;mso-height-relative:margin" strokecolor="white">
            <v:textbox style="mso-next-textbox:#_x0000_s1034">
              <w:txbxContent>
                <w:p w:rsidR="00814A4D" w:rsidRPr="00E00F94" w:rsidRDefault="00814A4D" w:rsidP="00814A4D">
                  <w:pPr>
                    <w:rPr>
                      <w:rFonts w:ascii="Times New Roman" w:hAnsi="Times New Roman"/>
                      <w:b/>
                      <w:sz w:val="28"/>
                      <w:szCs w:val="28"/>
                    </w:rPr>
                  </w:pPr>
                  <w:proofErr w:type="gramStart"/>
                  <w:r w:rsidRPr="00E00F94">
                    <w:rPr>
                      <w:rFonts w:ascii="Times New Roman" w:hAnsi="Times New Roman"/>
                      <w:b/>
                      <w:sz w:val="28"/>
                      <w:szCs w:val="28"/>
                    </w:rPr>
                    <w:t>a</w:t>
                  </w:r>
                  <w:proofErr w:type="gramEnd"/>
                </w:p>
              </w:txbxContent>
            </v:textbox>
          </v:shape>
        </w:pict>
      </w:r>
      <w:r w:rsidR="00814A4D" w:rsidRPr="000D6D6E">
        <w:rPr>
          <w:rFonts w:ascii="Times New Roman" w:hAnsi="Times New Roman"/>
          <w:noProof/>
          <w:sz w:val="24"/>
          <w:szCs w:val="24"/>
        </w:rPr>
        <w:drawing>
          <wp:inline distT="0" distB="0" distL="0" distR="0">
            <wp:extent cx="5748655" cy="1762125"/>
            <wp:effectExtent l="19050" t="0" r="444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55318"/>
                    <a:stretch>
                      <a:fillRect/>
                    </a:stretch>
                  </pic:blipFill>
                  <pic:spPr bwMode="auto">
                    <a:xfrm>
                      <a:off x="0" y="0"/>
                      <a:ext cx="5748655" cy="1762125"/>
                    </a:xfrm>
                    <a:prstGeom prst="rect">
                      <a:avLst/>
                    </a:prstGeom>
                    <a:noFill/>
                    <a:ln w="9525">
                      <a:noFill/>
                      <a:miter lim="800000"/>
                      <a:headEnd/>
                      <a:tailEnd/>
                    </a:ln>
                  </pic:spPr>
                </pic:pic>
              </a:graphicData>
            </a:graphic>
          </wp:inline>
        </w:drawing>
      </w:r>
    </w:p>
    <w:p w:rsidR="00814A4D" w:rsidRPr="000D6D6E" w:rsidRDefault="000D6D6E" w:rsidP="00814A4D">
      <w:pPr>
        <w:rPr>
          <w:rFonts w:ascii="Times New Roman" w:hAnsi="Times New Roman"/>
          <w:sz w:val="24"/>
          <w:szCs w:val="24"/>
        </w:rPr>
      </w:pPr>
      <w:r w:rsidRPr="000D6D6E">
        <w:rPr>
          <w:rFonts w:ascii="Times New Roman" w:hAnsi="Times New Roman"/>
          <w:noProof/>
          <w:sz w:val="24"/>
          <w:szCs w:val="24"/>
        </w:rPr>
        <w:pict>
          <v:shape id="_x0000_s1032" type="#_x0000_t202" style="position:absolute;margin-left:394.5pt;margin-top:154.45pt;width:31.45pt;height:24.6pt;z-index:251662336;mso-width-relative:margin;mso-height-relative:margin" strokecolor="white">
            <v:textbox style="mso-next-textbox:#_x0000_s1032">
              <w:txbxContent>
                <w:p w:rsidR="00814A4D" w:rsidRPr="00E00F94" w:rsidRDefault="00814A4D" w:rsidP="00814A4D">
                  <w:pPr>
                    <w:rPr>
                      <w:rFonts w:ascii="Times New Roman" w:hAnsi="Times New Roman"/>
                      <w:b/>
                      <w:sz w:val="28"/>
                      <w:szCs w:val="28"/>
                    </w:rPr>
                  </w:pPr>
                  <w:proofErr w:type="gramStart"/>
                  <w:r>
                    <w:rPr>
                      <w:rFonts w:ascii="Times New Roman" w:hAnsi="Times New Roman"/>
                      <w:b/>
                      <w:sz w:val="28"/>
                      <w:szCs w:val="28"/>
                    </w:rPr>
                    <w:t>c</w:t>
                  </w:r>
                  <w:proofErr w:type="gramEnd"/>
                </w:p>
              </w:txbxContent>
            </v:textbox>
          </v:shape>
        </w:pict>
      </w:r>
      <w:r w:rsidRPr="000D6D6E">
        <w:rPr>
          <w:rFonts w:ascii="Times New Roman" w:hAnsi="Times New Roman"/>
          <w:noProof/>
          <w:sz w:val="24"/>
          <w:szCs w:val="24"/>
        </w:rPr>
        <w:pict>
          <v:shape id="_x0000_s1033" type="#_x0000_t202" style="position:absolute;margin-left:399pt;margin-top:12.7pt;width:31.45pt;height:24.6pt;z-index:251663360;mso-width-relative:margin;mso-height-relative:margin" strokecolor="white">
            <v:textbox style="mso-next-textbox:#_x0000_s1033">
              <w:txbxContent>
                <w:p w:rsidR="00814A4D" w:rsidRPr="00E00F94" w:rsidRDefault="00814A4D" w:rsidP="00814A4D">
                  <w:pPr>
                    <w:rPr>
                      <w:rFonts w:ascii="Times New Roman" w:hAnsi="Times New Roman"/>
                      <w:b/>
                      <w:sz w:val="28"/>
                      <w:szCs w:val="28"/>
                    </w:rPr>
                  </w:pPr>
                  <w:proofErr w:type="gramStart"/>
                  <w:r>
                    <w:rPr>
                      <w:rFonts w:ascii="Times New Roman" w:hAnsi="Times New Roman"/>
                      <w:b/>
                      <w:sz w:val="28"/>
                      <w:szCs w:val="28"/>
                    </w:rPr>
                    <w:t>b</w:t>
                  </w:r>
                  <w:proofErr w:type="gramEnd"/>
                </w:p>
              </w:txbxContent>
            </v:textbox>
          </v:shape>
        </w:pict>
      </w:r>
      <w:r w:rsidR="00814A4D" w:rsidRPr="000D6D6E">
        <w:rPr>
          <w:rFonts w:ascii="Times New Roman" w:hAnsi="Times New Roman"/>
          <w:noProof/>
          <w:sz w:val="24"/>
          <w:szCs w:val="24"/>
        </w:rPr>
        <w:drawing>
          <wp:inline distT="0" distB="0" distL="0" distR="0">
            <wp:extent cx="5524500" cy="18573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54689"/>
                    <a:stretch>
                      <a:fillRect/>
                    </a:stretch>
                  </pic:blipFill>
                  <pic:spPr bwMode="auto">
                    <a:xfrm>
                      <a:off x="0" y="0"/>
                      <a:ext cx="5526405" cy="1858015"/>
                    </a:xfrm>
                    <a:prstGeom prst="rect">
                      <a:avLst/>
                    </a:prstGeom>
                    <a:noFill/>
                    <a:ln w="9525">
                      <a:noFill/>
                      <a:miter lim="800000"/>
                      <a:headEnd/>
                      <a:tailEnd/>
                    </a:ln>
                  </pic:spPr>
                </pic:pic>
              </a:graphicData>
            </a:graphic>
          </wp:inline>
        </w:drawing>
      </w:r>
    </w:p>
    <w:p w:rsidR="00814A4D" w:rsidRPr="000D6D6E" w:rsidRDefault="00814A4D" w:rsidP="00814A4D">
      <w:pPr>
        <w:tabs>
          <w:tab w:val="left" w:pos="6804"/>
        </w:tabs>
        <w:rPr>
          <w:rFonts w:ascii="Times New Roman" w:hAnsi="Times New Roman"/>
          <w:sz w:val="24"/>
          <w:szCs w:val="24"/>
        </w:rPr>
      </w:pPr>
      <w:r w:rsidRPr="000D6D6E">
        <w:rPr>
          <w:rFonts w:ascii="Times New Roman" w:hAnsi="Times New Roman"/>
          <w:noProof/>
          <w:sz w:val="24"/>
          <w:szCs w:val="24"/>
        </w:rPr>
        <w:drawing>
          <wp:inline distT="0" distB="0" distL="0" distR="0">
            <wp:extent cx="5934075" cy="1847850"/>
            <wp:effectExtent l="19050" t="0" r="952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55273"/>
                    <a:stretch>
                      <a:fillRect/>
                    </a:stretch>
                  </pic:blipFill>
                  <pic:spPr bwMode="auto">
                    <a:xfrm>
                      <a:off x="0" y="0"/>
                      <a:ext cx="5931535" cy="1847059"/>
                    </a:xfrm>
                    <a:prstGeom prst="rect">
                      <a:avLst/>
                    </a:prstGeom>
                    <a:noFill/>
                    <a:ln w="9525">
                      <a:noFill/>
                      <a:miter lim="800000"/>
                      <a:headEnd/>
                      <a:tailEnd/>
                    </a:ln>
                  </pic:spPr>
                </pic:pic>
              </a:graphicData>
            </a:graphic>
          </wp:inline>
        </w:drawing>
      </w:r>
    </w:p>
    <w:p w:rsidR="00814A4D" w:rsidRPr="000D6D6E" w:rsidRDefault="000D6D6E" w:rsidP="00814A4D">
      <w:pPr>
        <w:rPr>
          <w:rFonts w:ascii="Times New Roman" w:hAnsi="Times New Roman"/>
          <w:sz w:val="24"/>
          <w:szCs w:val="24"/>
        </w:rPr>
      </w:pPr>
      <w:r w:rsidRPr="000D6D6E">
        <w:rPr>
          <w:rFonts w:ascii="Times New Roman" w:hAnsi="Times New Roman"/>
          <w:noProof/>
          <w:sz w:val="24"/>
          <w:szCs w:val="24"/>
        </w:rPr>
        <w:pict>
          <v:shape id="_x0000_s1035" type="#_x0000_t202" style="position:absolute;margin-left:394.5pt;margin-top:17.8pt;width:31.45pt;height:24.6pt;z-index:251665408;mso-width-relative:margin;mso-height-relative:margin" strokecolor="white">
            <v:textbox style="mso-next-textbox:#_x0000_s1035">
              <w:txbxContent>
                <w:p w:rsidR="00814A4D" w:rsidRPr="00E00F94" w:rsidRDefault="00814A4D" w:rsidP="00814A4D">
                  <w:pPr>
                    <w:rPr>
                      <w:rFonts w:ascii="Times New Roman" w:hAnsi="Times New Roman"/>
                      <w:b/>
                      <w:sz w:val="28"/>
                      <w:szCs w:val="28"/>
                    </w:rPr>
                  </w:pPr>
                  <w:proofErr w:type="gramStart"/>
                  <w:r>
                    <w:rPr>
                      <w:rFonts w:ascii="Times New Roman" w:hAnsi="Times New Roman"/>
                      <w:b/>
                      <w:sz w:val="28"/>
                      <w:szCs w:val="28"/>
                    </w:rPr>
                    <w:t>d</w:t>
                  </w:r>
                  <w:proofErr w:type="gramEnd"/>
                </w:p>
              </w:txbxContent>
            </v:textbox>
          </v:shape>
        </w:pict>
      </w:r>
      <w:r w:rsidR="00814A4D" w:rsidRPr="000D6D6E">
        <w:rPr>
          <w:rFonts w:ascii="Times New Roman" w:hAnsi="Times New Roman"/>
          <w:noProof/>
          <w:sz w:val="24"/>
          <w:szCs w:val="24"/>
        </w:rPr>
        <w:drawing>
          <wp:inline distT="0" distB="0" distL="0" distR="0">
            <wp:extent cx="5727206" cy="1838325"/>
            <wp:effectExtent l="19050" t="0" r="6844"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t="7475" r="-110" b="48087"/>
                    <a:stretch>
                      <a:fillRect/>
                    </a:stretch>
                  </pic:blipFill>
                  <pic:spPr bwMode="auto">
                    <a:xfrm>
                      <a:off x="0" y="0"/>
                      <a:ext cx="5731510" cy="1839706"/>
                    </a:xfrm>
                    <a:prstGeom prst="rect">
                      <a:avLst/>
                    </a:prstGeom>
                    <a:noFill/>
                    <a:ln w="9525">
                      <a:noFill/>
                      <a:miter lim="800000"/>
                      <a:headEnd/>
                      <a:tailEnd/>
                    </a:ln>
                  </pic:spPr>
                </pic:pic>
              </a:graphicData>
            </a:graphic>
          </wp:inline>
        </w:drawing>
      </w:r>
    </w:p>
    <w:p w:rsidR="006D1B4B" w:rsidRPr="000D6D6E" w:rsidRDefault="00814A4D">
      <w:pPr>
        <w:rPr>
          <w:rFonts w:ascii="Times New Roman" w:hAnsi="Times New Roman"/>
          <w:sz w:val="24"/>
          <w:szCs w:val="24"/>
        </w:rPr>
      </w:pPr>
      <w:r w:rsidRPr="000D6D6E">
        <w:rPr>
          <w:rFonts w:ascii="Times New Roman" w:hAnsi="Times New Roman"/>
          <w:bCs/>
          <w:sz w:val="24"/>
          <w:szCs w:val="24"/>
        </w:rPr>
        <w:t xml:space="preserve">Figure. </w:t>
      </w:r>
      <w:r w:rsidR="004544DB" w:rsidRPr="000D6D6E">
        <w:rPr>
          <w:rFonts w:ascii="Times New Roman" w:hAnsi="Times New Roman"/>
          <w:bCs/>
          <w:sz w:val="24"/>
          <w:szCs w:val="24"/>
        </w:rPr>
        <w:t>S</w:t>
      </w:r>
      <w:r w:rsidR="00BF47DF" w:rsidRPr="000D6D6E">
        <w:rPr>
          <w:rFonts w:ascii="Times New Roman" w:hAnsi="Times New Roman"/>
          <w:bCs/>
          <w:sz w:val="24"/>
          <w:szCs w:val="24"/>
        </w:rPr>
        <w:t>4</w:t>
      </w:r>
      <w:r w:rsidRPr="000D6D6E">
        <w:rPr>
          <w:rFonts w:ascii="Times New Roman" w:hAnsi="Times New Roman"/>
          <w:bCs/>
          <w:sz w:val="24"/>
          <w:szCs w:val="24"/>
        </w:rPr>
        <w:t>.</w:t>
      </w:r>
      <w:r w:rsidRPr="000D6D6E">
        <w:rPr>
          <w:rFonts w:ascii="Times New Roman" w:hAnsi="Times New Roman"/>
          <w:sz w:val="24"/>
          <w:szCs w:val="24"/>
        </w:rPr>
        <w:t xml:space="preserve">  UPLC-DAD chromatograms of </w:t>
      </w:r>
      <w:proofErr w:type="spellStart"/>
      <w:r w:rsidRPr="000D6D6E">
        <w:rPr>
          <w:rFonts w:ascii="Times New Roman" w:hAnsi="Times New Roman"/>
          <w:sz w:val="24"/>
          <w:szCs w:val="24"/>
        </w:rPr>
        <w:t>ethylacetate</w:t>
      </w:r>
      <w:proofErr w:type="spellEnd"/>
      <w:r w:rsidRPr="000D6D6E">
        <w:rPr>
          <w:rFonts w:ascii="Times New Roman" w:hAnsi="Times New Roman"/>
          <w:sz w:val="24"/>
          <w:szCs w:val="24"/>
        </w:rPr>
        <w:t xml:space="preserve"> extracts at </w:t>
      </w:r>
      <w:proofErr w:type="spellStart"/>
      <w:r w:rsidRPr="000D6D6E">
        <w:rPr>
          <w:rFonts w:ascii="Times New Roman" w:hAnsi="Times New Roman"/>
          <w:i/>
          <w:sz w:val="24"/>
          <w:szCs w:val="24"/>
        </w:rPr>
        <w:t>λ</w:t>
      </w:r>
      <w:r w:rsidRPr="000D6D6E">
        <w:rPr>
          <w:rFonts w:ascii="Times New Roman" w:hAnsi="Times New Roman"/>
          <w:sz w:val="24"/>
          <w:szCs w:val="24"/>
          <w:vertAlign w:val="subscript"/>
        </w:rPr>
        <w:t>max</w:t>
      </w:r>
      <w:proofErr w:type="spellEnd"/>
      <w:r w:rsidRPr="000D6D6E">
        <w:rPr>
          <w:rFonts w:ascii="Times New Roman" w:hAnsi="Times New Roman"/>
          <w:sz w:val="24"/>
          <w:szCs w:val="24"/>
        </w:rPr>
        <w:t xml:space="preserve"> 280 nm from (a) </w:t>
      </w:r>
      <w:proofErr w:type="spellStart"/>
      <w:r w:rsidRPr="000D6D6E">
        <w:rPr>
          <w:rFonts w:ascii="Times New Roman" w:hAnsi="Times New Roman"/>
          <w:sz w:val="24"/>
          <w:szCs w:val="24"/>
        </w:rPr>
        <w:t>draksarista</w:t>
      </w:r>
      <w:proofErr w:type="spellEnd"/>
      <w:r w:rsidRPr="000D6D6E">
        <w:rPr>
          <w:rFonts w:ascii="Times New Roman" w:hAnsi="Times New Roman"/>
          <w:sz w:val="24"/>
          <w:szCs w:val="24"/>
        </w:rPr>
        <w:t xml:space="preserve">, (b) </w:t>
      </w:r>
      <w:proofErr w:type="spellStart"/>
      <w:r w:rsidRPr="000D6D6E">
        <w:rPr>
          <w:rFonts w:ascii="Times New Roman" w:hAnsi="Times New Roman"/>
          <w:sz w:val="24"/>
          <w:szCs w:val="24"/>
          <w:lang w:bidi="hi-IN"/>
        </w:rPr>
        <w:t>draksava</w:t>
      </w:r>
      <w:proofErr w:type="spellEnd"/>
      <w:r w:rsidRPr="000D6D6E">
        <w:rPr>
          <w:rFonts w:ascii="Times New Roman" w:hAnsi="Times New Roman"/>
          <w:sz w:val="24"/>
          <w:szCs w:val="24"/>
        </w:rPr>
        <w:t xml:space="preserve">, (c) </w:t>
      </w:r>
      <w:proofErr w:type="spellStart"/>
      <w:r w:rsidRPr="000D6D6E">
        <w:rPr>
          <w:rFonts w:ascii="Times New Roman" w:hAnsi="Times New Roman"/>
          <w:sz w:val="24"/>
          <w:szCs w:val="24"/>
        </w:rPr>
        <w:t>lohasava</w:t>
      </w:r>
      <w:proofErr w:type="spellEnd"/>
      <w:r w:rsidRPr="000D6D6E">
        <w:rPr>
          <w:rFonts w:ascii="Times New Roman" w:hAnsi="Times New Roman"/>
          <w:sz w:val="24"/>
          <w:szCs w:val="24"/>
        </w:rPr>
        <w:t xml:space="preserve"> and (d) </w:t>
      </w:r>
      <w:proofErr w:type="spellStart"/>
      <w:r w:rsidRPr="000D6D6E">
        <w:rPr>
          <w:rFonts w:ascii="Times New Roman" w:hAnsi="Times New Roman"/>
          <w:sz w:val="24"/>
          <w:szCs w:val="24"/>
        </w:rPr>
        <w:t>arvindasava</w:t>
      </w:r>
      <w:proofErr w:type="spellEnd"/>
      <w:r w:rsidRPr="000D6D6E">
        <w:rPr>
          <w:rFonts w:ascii="Times New Roman" w:hAnsi="Times New Roman"/>
          <w:sz w:val="24"/>
          <w:szCs w:val="24"/>
        </w:rPr>
        <w:t>.</w:t>
      </w:r>
    </w:p>
    <w:p w:rsidR="00BF3702" w:rsidRPr="000D6D6E" w:rsidRDefault="000D6D6E" w:rsidP="00BF3702">
      <w:r w:rsidRPr="000D6D6E">
        <w:rPr>
          <w:noProof/>
          <w:lang w:val="en-IN" w:eastAsia="zh-TW" w:bidi="th-TH"/>
        </w:rPr>
        <w:lastRenderedPageBreak/>
        <w:pict>
          <v:group id="_x0000_s1038" style="position:absolute;margin-left:385.75pt;margin-top:11.75pt;width:33.05pt;height:368.95pt;z-index:251674624" coordorigin="9138,1675" coordsize="661,7379">
            <v:shape id="_x0000_s1039" type="#_x0000_t202" style="position:absolute;left:9138;top:1675;width:523;height:461;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sidRPr="009D6B07">
                      <w:rPr>
                        <w:rFonts w:ascii="Times New Roman" w:hAnsi="Times New Roman"/>
                        <w:b/>
                        <w:bCs/>
                        <w:sz w:val="28"/>
                        <w:szCs w:val="28"/>
                      </w:rPr>
                      <w:t>a</w:t>
                    </w:r>
                    <w:proofErr w:type="gramEnd"/>
                  </w:p>
                </w:txbxContent>
              </v:textbox>
            </v:shape>
            <v:shape id="_x0000_s1040" type="#_x0000_t202" style="position:absolute;left:9276;top:4488;width:523;height:461;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Pr>
                        <w:rFonts w:ascii="Times New Roman" w:hAnsi="Times New Roman"/>
                        <w:b/>
                        <w:bCs/>
                        <w:sz w:val="28"/>
                      </w:rPr>
                      <w:t>b</w:t>
                    </w:r>
                    <w:proofErr w:type="gramEnd"/>
                  </w:p>
                </w:txbxContent>
              </v:textbox>
            </v:shape>
            <v:shape id="_x0000_s1041" type="#_x0000_t202" style="position:absolute;left:9276;top:6212;width:523;height:461;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Pr>
                        <w:rFonts w:ascii="Times New Roman" w:hAnsi="Times New Roman"/>
                        <w:b/>
                        <w:bCs/>
                        <w:sz w:val="28"/>
                      </w:rPr>
                      <w:t>c</w:t>
                    </w:r>
                    <w:proofErr w:type="gramEnd"/>
                  </w:p>
                </w:txbxContent>
              </v:textbox>
            </v:shape>
            <v:shape id="_x0000_s1042" type="#_x0000_t202" style="position:absolute;left:9276;top:8593;width:523;height:461;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Pr>
                        <w:rFonts w:ascii="Times New Roman" w:hAnsi="Times New Roman"/>
                        <w:b/>
                        <w:bCs/>
                        <w:sz w:val="28"/>
                      </w:rPr>
                      <w:t>d</w:t>
                    </w:r>
                    <w:proofErr w:type="gramEnd"/>
                  </w:p>
                </w:txbxContent>
              </v:textbox>
            </v:shape>
          </v:group>
        </w:pict>
      </w:r>
      <w:r w:rsidR="00BF3702" w:rsidRPr="000D6D6E">
        <w:rPr>
          <w:noProof/>
        </w:rPr>
        <w:drawing>
          <wp:inline distT="0" distB="0" distL="0" distR="0">
            <wp:extent cx="5573675" cy="1403498"/>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574587" cy="1403728"/>
                    </a:xfrm>
                    <a:prstGeom prst="rect">
                      <a:avLst/>
                    </a:prstGeom>
                    <a:noFill/>
                    <a:ln w="9525">
                      <a:noFill/>
                      <a:miter lim="800000"/>
                      <a:headEnd/>
                      <a:tailEnd/>
                    </a:ln>
                  </pic:spPr>
                </pic:pic>
              </a:graphicData>
            </a:graphic>
          </wp:inline>
        </w:drawing>
      </w:r>
      <w:r w:rsidR="00BF3702" w:rsidRPr="000D6D6E">
        <w:rPr>
          <w:noProof/>
        </w:rPr>
        <w:drawing>
          <wp:inline distT="0" distB="0" distL="0" distR="0">
            <wp:extent cx="5722530" cy="141413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23468" cy="1414362"/>
                    </a:xfrm>
                    <a:prstGeom prst="rect">
                      <a:avLst/>
                    </a:prstGeom>
                    <a:noFill/>
                    <a:ln w="9525">
                      <a:noFill/>
                      <a:miter lim="800000"/>
                      <a:headEnd/>
                      <a:tailEnd/>
                    </a:ln>
                  </pic:spPr>
                </pic:pic>
              </a:graphicData>
            </a:graphic>
          </wp:inline>
        </w:drawing>
      </w:r>
    </w:p>
    <w:p w:rsidR="00BF3702" w:rsidRPr="000D6D6E" w:rsidRDefault="00BF3702" w:rsidP="00BF3702">
      <w:r w:rsidRPr="000D6D6E">
        <w:rPr>
          <w:noProof/>
        </w:rPr>
        <w:drawing>
          <wp:inline distT="0" distB="0" distL="0" distR="0">
            <wp:extent cx="5807592" cy="136096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814082" cy="1362488"/>
                    </a:xfrm>
                    <a:prstGeom prst="rect">
                      <a:avLst/>
                    </a:prstGeom>
                    <a:noFill/>
                    <a:ln w="9525">
                      <a:noFill/>
                      <a:miter lim="800000"/>
                      <a:headEnd/>
                      <a:tailEnd/>
                    </a:ln>
                  </pic:spPr>
                </pic:pic>
              </a:graphicData>
            </a:graphic>
          </wp:inline>
        </w:drawing>
      </w:r>
    </w:p>
    <w:p w:rsidR="00BF3702" w:rsidRPr="000D6D6E" w:rsidRDefault="00BF3702" w:rsidP="00BF3702">
      <w:r w:rsidRPr="000D6D6E">
        <w:rPr>
          <w:noProof/>
        </w:rPr>
        <w:drawing>
          <wp:inline distT="0" distB="0" distL="0" distR="0">
            <wp:extent cx="5826642" cy="12121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5826642" cy="1212111"/>
                    </a:xfrm>
                    <a:prstGeom prst="rect">
                      <a:avLst/>
                    </a:prstGeom>
                    <a:noFill/>
                    <a:ln w="9525">
                      <a:noFill/>
                      <a:miter lim="800000"/>
                      <a:headEnd/>
                      <a:tailEnd/>
                    </a:ln>
                  </pic:spPr>
                </pic:pic>
              </a:graphicData>
            </a:graphic>
          </wp:inline>
        </w:drawing>
      </w:r>
    </w:p>
    <w:p w:rsidR="00BF3702" w:rsidRPr="000D6D6E" w:rsidRDefault="000D6D6E" w:rsidP="00BF3702">
      <w:r w:rsidRPr="000D6D6E">
        <w:rPr>
          <w:noProof/>
          <w:lang w:val="en-IN" w:eastAsia="zh-TW" w:bidi="th-TH"/>
        </w:rPr>
        <w:pict>
          <v:shape id="_x0000_s1043" type="#_x0000_t202" style="position:absolute;margin-left:392.65pt;margin-top:3.4pt;width:26.15pt;height:23.05pt;z-index:251675648;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Pr>
                      <w:rFonts w:ascii="Times New Roman" w:hAnsi="Times New Roman"/>
                      <w:b/>
                      <w:bCs/>
                      <w:sz w:val="28"/>
                    </w:rPr>
                    <w:t>e</w:t>
                  </w:r>
                  <w:proofErr w:type="gramEnd"/>
                </w:p>
              </w:txbxContent>
            </v:textbox>
          </v:shape>
        </w:pict>
      </w:r>
      <w:r w:rsidR="00BF3702" w:rsidRPr="000D6D6E">
        <w:rPr>
          <w:noProof/>
        </w:rPr>
        <w:drawing>
          <wp:inline distT="0" distB="0" distL="0" distR="0">
            <wp:extent cx="5807591" cy="139286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808539" cy="1393092"/>
                    </a:xfrm>
                    <a:prstGeom prst="rect">
                      <a:avLst/>
                    </a:prstGeom>
                    <a:noFill/>
                    <a:ln w="9525">
                      <a:noFill/>
                      <a:miter lim="800000"/>
                      <a:headEnd/>
                      <a:tailEnd/>
                    </a:ln>
                  </pic:spPr>
                </pic:pic>
              </a:graphicData>
            </a:graphic>
          </wp:inline>
        </w:drawing>
      </w:r>
    </w:p>
    <w:p w:rsidR="00BF3702" w:rsidRPr="000D6D6E" w:rsidRDefault="000D6D6E" w:rsidP="00BF3702">
      <w:r w:rsidRPr="000D6D6E">
        <w:rPr>
          <w:noProof/>
          <w:lang w:val="en-IN" w:eastAsia="zh-TW" w:bidi="th-TH"/>
        </w:rPr>
        <w:pict>
          <v:shape id="_x0000_s1044" type="#_x0000_t202" style="position:absolute;margin-left:399.35pt;margin-top:5pt;width:26.15pt;height:23.05pt;z-index:251676672;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Pr>
                      <w:rFonts w:ascii="Times New Roman" w:hAnsi="Times New Roman"/>
                      <w:b/>
                      <w:bCs/>
                      <w:sz w:val="28"/>
                    </w:rPr>
                    <w:t>f</w:t>
                  </w:r>
                  <w:proofErr w:type="gramEnd"/>
                </w:p>
              </w:txbxContent>
            </v:textbox>
          </v:shape>
        </w:pict>
      </w:r>
      <w:r w:rsidR="00BF3702" w:rsidRPr="000D6D6E">
        <w:rPr>
          <w:noProof/>
        </w:rPr>
        <w:drawing>
          <wp:inline distT="0" distB="0" distL="0" distR="0">
            <wp:extent cx="5867400" cy="142418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869769" cy="1424763"/>
                    </a:xfrm>
                    <a:prstGeom prst="rect">
                      <a:avLst/>
                    </a:prstGeom>
                    <a:noFill/>
                    <a:ln w="9525">
                      <a:noFill/>
                      <a:miter lim="800000"/>
                      <a:headEnd/>
                      <a:tailEnd/>
                    </a:ln>
                  </pic:spPr>
                </pic:pic>
              </a:graphicData>
            </a:graphic>
          </wp:inline>
        </w:drawing>
      </w:r>
    </w:p>
    <w:p w:rsidR="00BF3702" w:rsidRPr="000D6D6E" w:rsidRDefault="000D6D6E" w:rsidP="00BF3702">
      <w:r w:rsidRPr="000D6D6E">
        <w:rPr>
          <w:noProof/>
          <w:lang w:val="en-IN" w:eastAsia="zh-TW" w:bidi="th-TH"/>
        </w:rPr>
        <w:lastRenderedPageBreak/>
        <w:pict>
          <v:group id="_x0000_s1053" style="position:absolute;margin-left:383.1pt;margin-top:19.8pt;width:52.3pt;height:407.6pt;z-index:251681792" coordorigin="9102,1836" coordsize="1046,8152">
            <v:shape id="_x0000_s1046" type="#_x0000_t202" style="position:absolute;left:9625;top:9527;width:523;height:461;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Pr>
                        <w:rFonts w:ascii="Times New Roman" w:hAnsi="Times New Roman"/>
                        <w:b/>
                        <w:bCs/>
                        <w:sz w:val="28"/>
                      </w:rPr>
                      <w:t>j</w:t>
                    </w:r>
                    <w:proofErr w:type="gramEnd"/>
                  </w:p>
                </w:txbxContent>
              </v:textbox>
            </v:shape>
            <v:shape id="_x0000_s1047" type="#_x0000_t202" style="position:absolute;left:9102;top:1836;width:523;height:461;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Pr>
                        <w:rFonts w:ascii="Times New Roman" w:hAnsi="Times New Roman"/>
                        <w:b/>
                        <w:bCs/>
                        <w:sz w:val="28"/>
                      </w:rPr>
                      <w:t>g</w:t>
                    </w:r>
                    <w:proofErr w:type="gramEnd"/>
                  </w:p>
                </w:txbxContent>
              </v:textbox>
            </v:shape>
            <v:shape id="_x0000_s1048" type="#_x0000_t202" style="position:absolute;left:9102;top:4060;width:523;height:461;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gramStart"/>
                    <w:r>
                      <w:rPr>
                        <w:rFonts w:ascii="Times New Roman" w:hAnsi="Times New Roman"/>
                        <w:b/>
                        <w:bCs/>
                        <w:sz w:val="28"/>
                      </w:rPr>
                      <w:t>h</w:t>
                    </w:r>
                    <w:proofErr w:type="gramEnd"/>
                  </w:p>
                </w:txbxContent>
              </v:textbox>
            </v:shape>
            <v:shape id="_x0000_s1049" type="#_x0000_t202" style="position:absolute;left:9102;top:6497;width:523;height:461;mso-width-relative:margin;mso-height-relative:margin" strokecolor="white [3212]">
              <v:textbox>
                <w:txbxContent>
                  <w:p w:rsidR="00BF3702" w:rsidRPr="009D6B07" w:rsidRDefault="00BF3702" w:rsidP="00BF3702">
                    <w:pPr>
                      <w:rPr>
                        <w:rFonts w:ascii="Times New Roman" w:hAnsi="Times New Roman"/>
                        <w:b/>
                        <w:bCs/>
                        <w:sz w:val="28"/>
                        <w:szCs w:val="28"/>
                      </w:rPr>
                    </w:pPr>
                    <w:proofErr w:type="spellStart"/>
                    <w:proofErr w:type="gramStart"/>
                    <w:r>
                      <w:rPr>
                        <w:rFonts w:ascii="Times New Roman" w:hAnsi="Times New Roman"/>
                        <w:b/>
                        <w:bCs/>
                        <w:sz w:val="28"/>
                      </w:rPr>
                      <w:t>i</w:t>
                    </w:r>
                    <w:proofErr w:type="spellEnd"/>
                    <w:proofErr w:type="gramEnd"/>
                  </w:p>
                </w:txbxContent>
              </v:textbox>
            </v:shape>
          </v:group>
        </w:pict>
      </w:r>
      <w:r w:rsidR="00BF3702" w:rsidRPr="000D6D6E">
        <w:rPr>
          <w:noProof/>
        </w:rPr>
        <w:drawing>
          <wp:inline distT="0" distB="0" distL="0" distR="0">
            <wp:extent cx="5805054" cy="140349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808539" cy="1404341"/>
                    </a:xfrm>
                    <a:prstGeom prst="rect">
                      <a:avLst/>
                    </a:prstGeom>
                    <a:noFill/>
                    <a:ln w="9525">
                      <a:noFill/>
                      <a:miter lim="800000"/>
                      <a:headEnd/>
                      <a:tailEnd/>
                    </a:ln>
                  </pic:spPr>
                </pic:pic>
              </a:graphicData>
            </a:graphic>
          </wp:inline>
        </w:drawing>
      </w:r>
    </w:p>
    <w:p w:rsidR="00BF3702" w:rsidRPr="000D6D6E" w:rsidRDefault="00BF3702" w:rsidP="00BF3702">
      <w:r w:rsidRPr="000D6D6E">
        <w:rPr>
          <w:noProof/>
        </w:rPr>
        <w:drawing>
          <wp:inline distT="0" distB="0" distL="0" distR="0">
            <wp:extent cx="5722531" cy="131843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722531" cy="1318438"/>
                    </a:xfrm>
                    <a:prstGeom prst="rect">
                      <a:avLst/>
                    </a:prstGeom>
                    <a:noFill/>
                    <a:ln w="9525">
                      <a:noFill/>
                      <a:miter lim="800000"/>
                      <a:headEnd/>
                      <a:tailEnd/>
                    </a:ln>
                  </pic:spPr>
                </pic:pic>
              </a:graphicData>
            </a:graphic>
          </wp:inline>
        </w:drawing>
      </w:r>
    </w:p>
    <w:p w:rsidR="00BF3702" w:rsidRPr="000D6D6E" w:rsidRDefault="00BF3702" w:rsidP="00BF3702"/>
    <w:p w:rsidR="00BF3702" w:rsidRPr="000D6D6E" w:rsidRDefault="00BF3702" w:rsidP="00BF3702">
      <w:r w:rsidRPr="000D6D6E">
        <w:rPr>
          <w:noProof/>
        </w:rPr>
        <w:drawing>
          <wp:inline distT="0" distB="0" distL="0" distR="0">
            <wp:extent cx="5824102" cy="137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5824102" cy="1371600"/>
                    </a:xfrm>
                    <a:prstGeom prst="rect">
                      <a:avLst/>
                    </a:prstGeom>
                    <a:noFill/>
                    <a:ln w="9525">
                      <a:noFill/>
                      <a:miter lim="800000"/>
                      <a:headEnd/>
                      <a:tailEnd/>
                    </a:ln>
                  </pic:spPr>
                </pic:pic>
              </a:graphicData>
            </a:graphic>
          </wp:inline>
        </w:drawing>
      </w:r>
    </w:p>
    <w:p w:rsidR="00BF3702" w:rsidRPr="000D6D6E" w:rsidRDefault="00BF3702" w:rsidP="00BF3702">
      <w:pPr>
        <w:rPr>
          <w:rFonts w:asciiTheme="minorHAnsi" w:hAnsiTheme="minorHAnsi" w:cstheme="minorBidi"/>
          <w:szCs w:val="28"/>
        </w:rPr>
      </w:pPr>
      <w:r w:rsidRPr="000D6D6E">
        <w:rPr>
          <w:noProof/>
        </w:rPr>
        <w:drawing>
          <wp:inline distT="0" distB="0" distL="0" distR="0">
            <wp:extent cx="6030876" cy="1913860"/>
            <wp:effectExtent l="1905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6031859" cy="1914172"/>
                    </a:xfrm>
                    <a:prstGeom prst="rect">
                      <a:avLst/>
                    </a:prstGeom>
                    <a:noFill/>
                    <a:ln w="9525">
                      <a:noFill/>
                      <a:miter lim="800000"/>
                      <a:headEnd/>
                      <a:tailEnd/>
                    </a:ln>
                  </pic:spPr>
                </pic:pic>
              </a:graphicData>
            </a:graphic>
          </wp:inline>
        </w:drawing>
      </w:r>
    </w:p>
    <w:p w:rsidR="00BF3702" w:rsidRPr="000D6D6E" w:rsidRDefault="00BF3702" w:rsidP="00BF3702">
      <w:pPr>
        <w:jc w:val="both"/>
        <w:rPr>
          <w:rFonts w:ascii="Times New Roman" w:hAnsi="Times New Roman"/>
          <w:sz w:val="24"/>
          <w:szCs w:val="24"/>
        </w:rPr>
      </w:pPr>
      <w:r w:rsidRPr="000D6D6E">
        <w:rPr>
          <w:rFonts w:ascii="Times New Roman" w:hAnsi="Times New Roman"/>
          <w:sz w:val="24"/>
          <w:szCs w:val="24"/>
        </w:rPr>
        <w:t xml:space="preserve">Figure. S5. (a) </w:t>
      </w:r>
      <w:proofErr w:type="spellStart"/>
      <w:r w:rsidRPr="000D6D6E">
        <w:rPr>
          <w:rFonts w:ascii="Times New Roman" w:hAnsi="Times New Roman"/>
          <w:sz w:val="24"/>
          <w:szCs w:val="24"/>
        </w:rPr>
        <w:t>Galloyl</w:t>
      </w:r>
      <w:proofErr w:type="spellEnd"/>
      <w:r w:rsidRPr="000D6D6E">
        <w:rPr>
          <w:rFonts w:ascii="Times New Roman" w:hAnsi="Times New Roman"/>
          <w:sz w:val="24"/>
          <w:szCs w:val="24"/>
        </w:rPr>
        <w:t xml:space="preserve"> ester, (b) </w:t>
      </w:r>
      <w:proofErr w:type="spellStart"/>
      <w:r w:rsidRPr="000D6D6E">
        <w:rPr>
          <w:rFonts w:ascii="Times New Roman" w:hAnsi="Times New Roman"/>
          <w:sz w:val="24"/>
          <w:szCs w:val="24"/>
        </w:rPr>
        <w:t>malvidin</w:t>
      </w:r>
      <w:proofErr w:type="spellEnd"/>
      <w:r w:rsidRPr="000D6D6E">
        <w:rPr>
          <w:rFonts w:ascii="Times New Roman" w:hAnsi="Times New Roman"/>
          <w:sz w:val="24"/>
          <w:szCs w:val="24"/>
        </w:rPr>
        <w:t xml:space="preserve">, (c) </w:t>
      </w: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w:t>
      </w:r>
      <w:proofErr w:type="spellStart"/>
      <w:r w:rsidRPr="000D6D6E">
        <w:rPr>
          <w:rFonts w:ascii="Times New Roman" w:hAnsi="Times New Roman"/>
          <w:sz w:val="24"/>
          <w:szCs w:val="24"/>
        </w:rPr>
        <w:t>acetylpentoside</w:t>
      </w:r>
      <w:proofErr w:type="spellEnd"/>
      <w:r w:rsidRPr="000D6D6E">
        <w:rPr>
          <w:rFonts w:ascii="Times New Roman" w:hAnsi="Times New Roman"/>
          <w:sz w:val="24"/>
          <w:szCs w:val="24"/>
        </w:rPr>
        <w:t xml:space="preserve">, (d) </w:t>
      </w: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 </w:t>
      </w:r>
      <w:proofErr w:type="spellStart"/>
      <w:r w:rsidRPr="000D6D6E">
        <w:rPr>
          <w:rFonts w:ascii="Times New Roman" w:hAnsi="Times New Roman"/>
          <w:sz w:val="24"/>
          <w:szCs w:val="24"/>
        </w:rPr>
        <w:t>pentoside</w:t>
      </w:r>
      <w:proofErr w:type="spellEnd"/>
      <w:r w:rsidRPr="000D6D6E">
        <w:rPr>
          <w:rFonts w:ascii="Times New Roman" w:hAnsi="Times New Roman"/>
          <w:sz w:val="24"/>
          <w:szCs w:val="24"/>
        </w:rPr>
        <w:t xml:space="preserve">, (e) </w:t>
      </w:r>
      <w:proofErr w:type="spellStart"/>
      <w:r w:rsidRPr="000D6D6E">
        <w:rPr>
          <w:rFonts w:ascii="Times New Roman" w:hAnsi="Times New Roman"/>
          <w:sz w:val="24"/>
          <w:szCs w:val="24"/>
        </w:rPr>
        <w:t>protocatechuic</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glycosyl</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rhamnoside</w:t>
      </w:r>
      <w:proofErr w:type="spellEnd"/>
      <w:r w:rsidRPr="000D6D6E">
        <w:rPr>
          <w:rFonts w:ascii="Times New Roman" w:hAnsi="Times New Roman"/>
          <w:sz w:val="24"/>
          <w:szCs w:val="24"/>
        </w:rPr>
        <w:t xml:space="preserve">, (f) </w:t>
      </w:r>
      <w:proofErr w:type="spellStart"/>
      <w:r w:rsidRPr="000D6D6E">
        <w:rPr>
          <w:rFonts w:ascii="Times New Roman" w:hAnsi="Times New Roman"/>
          <w:sz w:val="24"/>
          <w:szCs w:val="24"/>
        </w:rPr>
        <w:t>ellagic</w:t>
      </w:r>
      <w:proofErr w:type="spellEnd"/>
      <w:r w:rsidRPr="000D6D6E">
        <w:rPr>
          <w:rFonts w:ascii="Times New Roman" w:hAnsi="Times New Roman"/>
          <w:sz w:val="24"/>
          <w:szCs w:val="24"/>
        </w:rPr>
        <w:t xml:space="preserve"> acid derivative, (g) </w:t>
      </w:r>
      <w:proofErr w:type="spellStart"/>
      <w:r w:rsidRPr="000D6D6E">
        <w:rPr>
          <w:rFonts w:ascii="Times New Roman" w:hAnsi="Times New Roman"/>
          <w:sz w:val="24"/>
          <w:szCs w:val="24"/>
        </w:rPr>
        <w:t>procyanidin</w:t>
      </w:r>
      <w:proofErr w:type="spellEnd"/>
      <w:r w:rsidRPr="000D6D6E">
        <w:rPr>
          <w:rFonts w:ascii="Times New Roman" w:hAnsi="Times New Roman"/>
          <w:sz w:val="24"/>
          <w:szCs w:val="24"/>
        </w:rPr>
        <w:t xml:space="preserve"> dimer (</w:t>
      </w:r>
      <w:r w:rsidR="008B2861" w:rsidRPr="000D6D6E">
        <w:rPr>
          <w:rFonts w:ascii="Times New Roman" w:hAnsi="Times New Roman"/>
          <w:sz w:val="24"/>
          <w:szCs w:val="24"/>
        </w:rPr>
        <w:t>h) peonidin-3-(6’’-coumaroyl gly</w:t>
      </w:r>
      <w:r w:rsidRPr="000D6D6E">
        <w:rPr>
          <w:rFonts w:ascii="Times New Roman" w:hAnsi="Times New Roman"/>
          <w:sz w:val="24"/>
          <w:szCs w:val="24"/>
        </w:rPr>
        <w:t>coside), (</w:t>
      </w:r>
      <w:proofErr w:type="spellStart"/>
      <w:r w:rsidRPr="000D6D6E">
        <w:rPr>
          <w:rFonts w:ascii="Times New Roman" w:hAnsi="Times New Roman"/>
          <w:sz w:val="24"/>
          <w:szCs w:val="24"/>
        </w:rPr>
        <w:t>i</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quercetin</w:t>
      </w:r>
      <w:proofErr w:type="spellEnd"/>
      <w:r w:rsidRPr="000D6D6E">
        <w:rPr>
          <w:rFonts w:ascii="Times New Roman" w:hAnsi="Times New Roman"/>
          <w:sz w:val="24"/>
          <w:szCs w:val="24"/>
        </w:rPr>
        <w:t xml:space="preserve"> </w:t>
      </w:r>
      <w:proofErr w:type="spellStart"/>
      <w:r w:rsidRPr="000D6D6E">
        <w:rPr>
          <w:rFonts w:ascii="Times New Roman" w:hAnsi="Times New Roman"/>
          <w:sz w:val="24"/>
          <w:szCs w:val="24"/>
        </w:rPr>
        <w:t>rhamnoside</w:t>
      </w:r>
      <w:proofErr w:type="spellEnd"/>
      <w:r w:rsidRPr="000D6D6E">
        <w:rPr>
          <w:rFonts w:ascii="Times New Roman" w:hAnsi="Times New Roman"/>
          <w:sz w:val="24"/>
          <w:szCs w:val="24"/>
        </w:rPr>
        <w:t xml:space="preserve">, (j) </w:t>
      </w:r>
      <w:proofErr w:type="spellStart"/>
      <w:r w:rsidRPr="000D6D6E">
        <w:rPr>
          <w:rFonts w:ascii="Times New Roman" w:hAnsi="Times New Roman"/>
          <w:sz w:val="24"/>
          <w:szCs w:val="24"/>
        </w:rPr>
        <w:t>catechin</w:t>
      </w:r>
      <w:proofErr w:type="spellEnd"/>
      <w:r w:rsidRPr="000D6D6E">
        <w:rPr>
          <w:rFonts w:ascii="Times New Roman" w:hAnsi="Times New Roman"/>
          <w:sz w:val="24"/>
          <w:szCs w:val="24"/>
        </w:rPr>
        <w:t>/</w:t>
      </w:r>
      <w:proofErr w:type="spellStart"/>
      <w:r w:rsidRPr="000D6D6E">
        <w:rPr>
          <w:rFonts w:ascii="Times New Roman" w:hAnsi="Times New Roman"/>
          <w:sz w:val="24"/>
          <w:szCs w:val="24"/>
        </w:rPr>
        <w:t>epicatechin</w:t>
      </w:r>
      <w:proofErr w:type="spellEnd"/>
      <w:r w:rsidRPr="000D6D6E">
        <w:rPr>
          <w:rFonts w:ascii="Times New Roman" w:hAnsi="Times New Roman"/>
          <w:sz w:val="24"/>
          <w:szCs w:val="24"/>
        </w:rPr>
        <w:t>.</w:t>
      </w:r>
    </w:p>
    <w:p w:rsidR="00764EB6" w:rsidRPr="000D6D6E" w:rsidRDefault="00764EB6">
      <w:pPr>
        <w:rPr>
          <w:rFonts w:ascii="Times New Roman" w:hAnsi="Times New Roman"/>
          <w:sz w:val="24"/>
          <w:szCs w:val="24"/>
        </w:rPr>
      </w:pPr>
    </w:p>
    <w:sectPr w:rsidR="00764EB6" w:rsidRPr="000D6D6E" w:rsidSect="00241C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61ECC"/>
    <w:multiLevelType w:val="multilevel"/>
    <w:tmpl w:val="B978BF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applyBreakingRules/>
    <w:useFELayout/>
    <w:compatSetting w:name="compatibilityMode" w:uri="http://schemas.microsoft.com/office/word" w:val="12"/>
  </w:compat>
  <w:rsids>
    <w:rsidRoot w:val="00DB0775"/>
    <w:rsid w:val="000272D4"/>
    <w:rsid w:val="0004469A"/>
    <w:rsid w:val="00082FCD"/>
    <w:rsid w:val="000C2975"/>
    <w:rsid w:val="000D6D6E"/>
    <w:rsid w:val="000E3116"/>
    <w:rsid w:val="0011712D"/>
    <w:rsid w:val="001405B6"/>
    <w:rsid w:val="001437A4"/>
    <w:rsid w:val="001C15F1"/>
    <w:rsid w:val="001E1266"/>
    <w:rsid w:val="001E72A4"/>
    <w:rsid w:val="001F5812"/>
    <w:rsid w:val="0021659F"/>
    <w:rsid w:val="00241C8E"/>
    <w:rsid w:val="002556D1"/>
    <w:rsid w:val="00273DA4"/>
    <w:rsid w:val="002A1068"/>
    <w:rsid w:val="002A6FA4"/>
    <w:rsid w:val="002D33C7"/>
    <w:rsid w:val="00320676"/>
    <w:rsid w:val="003540CC"/>
    <w:rsid w:val="003D365A"/>
    <w:rsid w:val="004028EF"/>
    <w:rsid w:val="00410335"/>
    <w:rsid w:val="004544DB"/>
    <w:rsid w:val="00476477"/>
    <w:rsid w:val="004968B3"/>
    <w:rsid w:val="00506083"/>
    <w:rsid w:val="00556DDA"/>
    <w:rsid w:val="005910F3"/>
    <w:rsid w:val="0059210C"/>
    <w:rsid w:val="005C1F4F"/>
    <w:rsid w:val="005E772F"/>
    <w:rsid w:val="005F6696"/>
    <w:rsid w:val="00601D83"/>
    <w:rsid w:val="00646BBF"/>
    <w:rsid w:val="006D1B4B"/>
    <w:rsid w:val="006F44B8"/>
    <w:rsid w:val="00714C4B"/>
    <w:rsid w:val="00755604"/>
    <w:rsid w:val="00757AF0"/>
    <w:rsid w:val="00764EB6"/>
    <w:rsid w:val="007F1857"/>
    <w:rsid w:val="00814A4D"/>
    <w:rsid w:val="0081721E"/>
    <w:rsid w:val="008715BF"/>
    <w:rsid w:val="00880C33"/>
    <w:rsid w:val="008B2861"/>
    <w:rsid w:val="008B5922"/>
    <w:rsid w:val="00944F4E"/>
    <w:rsid w:val="00992845"/>
    <w:rsid w:val="009A48B2"/>
    <w:rsid w:val="009B510B"/>
    <w:rsid w:val="009F27C4"/>
    <w:rsid w:val="00A37204"/>
    <w:rsid w:val="00A53EF3"/>
    <w:rsid w:val="00A805A8"/>
    <w:rsid w:val="00A81E5D"/>
    <w:rsid w:val="00AC73DA"/>
    <w:rsid w:val="00B37214"/>
    <w:rsid w:val="00B561ED"/>
    <w:rsid w:val="00B71D49"/>
    <w:rsid w:val="00BC5354"/>
    <w:rsid w:val="00BD41A0"/>
    <w:rsid w:val="00BF3702"/>
    <w:rsid w:val="00BF47DF"/>
    <w:rsid w:val="00C34CBC"/>
    <w:rsid w:val="00C820E8"/>
    <w:rsid w:val="00CA6CD8"/>
    <w:rsid w:val="00D0215F"/>
    <w:rsid w:val="00D66D25"/>
    <w:rsid w:val="00D83442"/>
    <w:rsid w:val="00DB0775"/>
    <w:rsid w:val="00DF5471"/>
    <w:rsid w:val="00E102A2"/>
    <w:rsid w:val="00E52882"/>
    <w:rsid w:val="00E60E44"/>
    <w:rsid w:val="00EA6FA7"/>
    <w:rsid w:val="00EE2DAC"/>
    <w:rsid w:val="00EF4A0E"/>
    <w:rsid w:val="00F05CDD"/>
    <w:rsid w:val="00F11C1C"/>
    <w:rsid w:val="00F22D1E"/>
    <w:rsid w:val="00F4501F"/>
    <w:rsid w:val="00F82C06"/>
    <w:rsid w:val="00F87ECB"/>
    <w:rsid w:val="00FB7847"/>
  </w:rsids>
  <m:mathPr>
    <m:mathFont m:val="Cambria Math"/>
    <m:brkBin m:val="before"/>
    <m:brkBinSub m:val="--"/>
    <m:smallFrac m:val="0"/>
    <m:dispDef/>
    <m:lMargin m:val="0"/>
    <m:rMargin m:val="0"/>
    <m:defJc m:val="centerGroup"/>
    <m:wrapIndent m:val="1440"/>
    <m:intLim m:val="subSup"/>
    <m:naryLim m:val="undOvr"/>
  </m:mathPr>
  <w:themeFontLang w:val="en-IN"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5:docId w15:val="{542FCBFF-5BE5-4F55-BB65-BE140C7C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IN" w:eastAsia="zh-TW"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775"/>
    <w:rPr>
      <w:rFonts w:ascii="Calibri" w:eastAsia="Times New Roman" w:hAnsi="Calibri" w:cs="Times New Roman"/>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0775"/>
    <w:pPr>
      <w:ind w:left="720"/>
      <w:contextualSpacing/>
    </w:pPr>
  </w:style>
  <w:style w:type="character" w:styleId="Hyperlink">
    <w:name w:val="Hyperlink"/>
    <w:basedOn w:val="DefaultParagraphFont"/>
    <w:uiPriority w:val="99"/>
    <w:unhideWhenUsed/>
    <w:rsid w:val="005E772F"/>
    <w:rPr>
      <w:color w:val="0000FF"/>
      <w:u w:val="single"/>
    </w:rPr>
  </w:style>
  <w:style w:type="table" w:styleId="TableGrid">
    <w:name w:val="Table Grid"/>
    <w:basedOn w:val="TableNormal"/>
    <w:uiPriority w:val="59"/>
    <w:rsid w:val="006D1B4B"/>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14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A4D"/>
    <w:rPr>
      <w:rFonts w:ascii="Tahoma" w:eastAsia="Times New Roman" w:hAnsi="Tahoma" w:cs="Tahoma"/>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image" Target="media/image4.w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mailto:kkbhutani@gmail.com" TargetMode="External"/><Relationship Id="rId11" Type="http://schemas.openxmlformats.org/officeDocument/2006/relationships/oleObject" Target="embeddings/oleObject1.bin"/><Relationship Id="rId24" Type="http://schemas.openxmlformats.org/officeDocument/2006/relationships/image" Target="media/image16.emf"/><Relationship Id="rId5" Type="http://schemas.openxmlformats.org/officeDocument/2006/relationships/hyperlink" Target="mailto:kkbhutani@niper.ac.in" TargetMode="External"/><Relationship Id="rId15" Type="http://schemas.openxmlformats.org/officeDocument/2006/relationships/image" Target="media/image7.wmf"/><Relationship Id="rId23"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wmf"/><Relationship Id="rId22" Type="http://schemas.openxmlformats.org/officeDocument/2006/relationships/image" Target="media/image14.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Pamita\NIPER%20Publication\herbal%20formulation\Final\activity_herbal%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9081511459298E-2"/>
          <c:y val="3.6371890860080011E-2"/>
          <c:w val="0.90215853604891572"/>
          <c:h val="0.82914275764669465"/>
        </c:manualLayout>
      </c:layout>
      <c:lineChart>
        <c:grouping val="standard"/>
        <c:varyColors val="0"/>
        <c:ser>
          <c:idx val="0"/>
          <c:order val="0"/>
          <c:tx>
            <c:strRef>
              <c:f>Sheet2!$C$4</c:f>
              <c:strCache>
                <c:ptCount val="1"/>
                <c:pt idx="0">
                  <c:v>L-Ascorbic Acid</c:v>
                </c:pt>
              </c:strCache>
            </c:strRef>
          </c:tx>
          <c:cat>
            <c:numLit>
              <c:formatCode>General</c:formatCode>
              <c:ptCount val="11"/>
              <c:pt idx="0">
                <c:v>5</c:v>
              </c:pt>
              <c:pt idx="1">
                <c:v>10</c:v>
              </c:pt>
              <c:pt idx="2">
                <c:v>20</c:v>
              </c:pt>
              <c:pt idx="3">
                <c:v>30</c:v>
              </c:pt>
              <c:pt idx="4">
                <c:v>40</c:v>
              </c:pt>
              <c:pt idx="5">
                <c:v>50</c:v>
              </c:pt>
              <c:pt idx="6">
                <c:v>60</c:v>
              </c:pt>
              <c:pt idx="7">
                <c:v>70</c:v>
              </c:pt>
              <c:pt idx="8">
                <c:v>80</c:v>
              </c:pt>
              <c:pt idx="9">
                <c:v>90</c:v>
              </c:pt>
              <c:pt idx="10">
                <c:v>100</c:v>
              </c:pt>
            </c:numLit>
          </c:cat>
          <c:val>
            <c:numRef>
              <c:f>Sheet2!$C$5:$C$14</c:f>
              <c:numCache>
                <c:formatCode>General</c:formatCode>
                <c:ptCount val="10"/>
                <c:pt idx="0">
                  <c:v>10.4</c:v>
                </c:pt>
                <c:pt idx="1">
                  <c:v>32.5</c:v>
                </c:pt>
                <c:pt idx="2">
                  <c:v>49</c:v>
                </c:pt>
                <c:pt idx="3">
                  <c:v>68.099999999999994</c:v>
                </c:pt>
                <c:pt idx="4">
                  <c:v>80.5</c:v>
                </c:pt>
                <c:pt idx="5">
                  <c:v>96.7</c:v>
                </c:pt>
                <c:pt idx="6">
                  <c:v>97.5</c:v>
                </c:pt>
                <c:pt idx="7">
                  <c:v>99</c:v>
                </c:pt>
                <c:pt idx="8">
                  <c:v>100</c:v>
                </c:pt>
                <c:pt idx="9">
                  <c:v>100</c:v>
                </c:pt>
              </c:numCache>
            </c:numRef>
          </c:val>
          <c:smooth val="0"/>
        </c:ser>
        <c:ser>
          <c:idx val="1"/>
          <c:order val="1"/>
          <c:tx>
            <c:strRef>
              <c:f>Sheet2!$D$4</c:f>
              <c:strCache>
                <c:ptCount val="1"/>
                <c:pt idx="0">
                  <c:v>Draksarista</c:v>
                </c:pt>
              </c:strCache>
            </c:strRef>
          </c:tx>
          <c:cat>
            <c:numLit>
              <c:formatCode>General</c:formatCode>
              <c:ptCount val="11"/>
              <c:pt idx="0">
                <c:v>5</c:v>
              </c:pt>
              <c:pt idx="1">
                <c:v>10</c:v>
              </c:pt>
              <c:pt idx="2">
                <c:v>20</c:v>
              </c:pt>
              <c:pt idx="3">
                <c:v>30</c:v>
              </c:pt>
              <c:pt idx="4">
                <c:v>40</c:v>
              </c:pt>
              <c:pt idx="5">
                <c:v>50</c:v>
              </c:pt>
              <c:pt idx="6">
                <c:v>60</c:v>
              </c:pt>
              <c:pt idx="7">
                <c:v>70</c:v>
              </c:pt>
              <c:pt idx="8">
                <c:v>80</c:v>
              </c:pt>
              <c:pt idx="9">
                <c:v>90</c:v>
              </c:pt>
              <c:pt idx="10">
                <c:v>100</c:v>
              </c:pt>
            </c:numLit>
          </c:cat>
          <c:val>
            <c:numRef>
              <c:f>Sheet2!$D$5:$D$14</c:f>
              <c:numCache>
                <c:formatCode>General</c:formatCode>
                <c:ptCount val="10"/>
                <c:pt idx="0">
                  <c:v>13.8</c:v>
                </c:pt>
                <c:pt idx="1">
                  <c:v>43.8</c:v>
                </c:pt>
                <c:pt idx="2">
                  <c:v>56.3</c:v>
                </c:pt>
                <c:pt idx="3">
                  <c:v>86.5</c:v>
                </c:pt>
                <c:pt idx="4">
                  <c:v>97.6</c:v>
                </c:pt>
                <c:pt idx="5">
                  <c:v>97.5</c:v>
                </c:pt>
                <c:pt idx="6">
                  <c:v>97.8</c:v>
                </c:pt>
                <c:pt idx="7">
                  <c:v>97.9</c:v>
                </c:pt>
                <c:pt idx="8">
                  <c:v>99.5</c:v>
                </c:pt>
                <c:pt idx="9">
                  <c:v>100</c:v>
                </c:pt>
              </c:numCache>
            </c:numRef>
          </c:val>
          <c:smooth val="0"/>
        </c:ser>
        <c:ser>
          <c:idx val="2"/>
          <c:order val="2"/>
          <c:tx>
            <c:strRef>
              <c:f>Sheet2!$E$4</c:f>
              <c:strCache>
                <c:ptCount val="1"/>
                <c:pt idx="0">
                  <c:v>Draksava</c:v>
                </c:pt>
              </c:strCache>
            </c:strRef>
          </c:tx>
          <c:cat>
            <c:numLit>
              <c:formatCode>General</c:formatCode>
              <c:ptCount val="11"/>
              <c:pt idx="0">
                <c:v>5</c:v>
              </c:pt>
              <c:pt idx="1">
                <c:v>10</c:v>
              </c:pt>
              <c:pt idx="2">
                <c:v>20</c:v>
              </c:pt>
              <c:pt idx="3">
                <c:v>30</c:v>
              </c:pt>
              <c:pt idx="4">
                <c:v>40</c:v>
              </c:pt>
              <c:pt idx="5">
                <c:v>50</c:v>
              </c:pt>
              <c:pt idx="6">
                <c:v>60</c:v>
              </c:pt>
              <c:pt idx="7">
                <c:v>70</c:v>
              </c:pt>
              <c:pt idx="8">
                <c:v>80</c:v>
              </c:pt>
              <c:pt idx="9">
                <c:v>90</c:v>
              </c:pt>
              <c:pt idx="10">
                <c:v>100</c:v>
              </c:pt>
            </c:numLit>
          </c:cat>
          <c:val>
            <c:numRef>
              <c:f>Sheet2!$E$5:$E$14</c:f>
              <c:numCache>
                <c:formatCode>General</c:formatCode>
                <c:ptCount val="10"/>
                <c:pt idx="0">
                  <c:v>12.4</c:v>
                </c:pt>
                <c:pt idx="1">
                  <c:v>40.6</c:v>
                </c:pt>
                <c:pt idx="2">
                  <c:v>55.5</c:v>
                </c:pt>
                <c:pt idx="3">
                  <c:v>68.3</c:v>
                </c:pt>
                <c:pt idx="4">
                  <c:v>81</c:v>
                </c:pt>
                <c:pt idx="5">
                  <c:v>97.7</c:v>
                </c:pt>
                <c:pt idx="6">
                  <c:v>97.7</c:v>
                </c:pt>
                <c:pt idx="7">
                  <c:v>98.2</c:v>
                </c:pt>
                <c:pt idx="8">
                  <c:v>98.9</c:v>
                </c:pt>
                <c:pt idx="9">
                  <c:v>99.7</c:v>
                </c:pt>
              </c:numCache>
            </c:numRef>
          </c:val>
          <c:smooth val="0"/>
        </c:ser>
        <c:ser>
          <c:idx val="3"/>
          <c:order val="3"/>
          <c:tx>
            <c:strRef>
              <c:f>Sheet2!$F$4</c:f>
              <c:strCache>
                <c:ptCount val="1"/>
                <c:pt idx="0">
                  <c:v>Lohasava</c:v>
                </c:pt>
              </c:strCache>
            </c:strRef>
          </c:tx>
          <c:cat>
            <c:numLit>
              <c:formatCode>General</c:formatCode>
              <c:ptCount val="11"/>
              <c:pt idx="0">
                <c:v>5</c:v>
              </c:pt>
              <c:pt idx="1">
                <c:v>10</c:v>
              </c:pt>
              <c:pt idx="2">
                <c:v>20</c:v>
              </c:pt>
              <c:pt idx="3">
                <c:v>30</c:v>
              </c:pt>
              <c:pt idx="4">
                <c:v>40</c:v>
              </c:pt>
              <c:pt idx="5">
                <c:v>50</c:v>
              </c:pt>
              <c:pt idx="6">
                <c:v>60</c:v>
              </c:pt>
              <c:pt idx="7">
                <c:v>70</c:v>
              </c:pt>
              <c:pt idx="8">
                <c:v>80</c:v>
              </c:pt>
              <c:pt idx="9">
                <c:v>90</c:v>
              </c:pt>
              <c:pt idx="10">
                <c:v>100</c:v>
              </c:pt>
            </c:numLit>
          </c:cat>
          <c:val>
            <c:numRef>
              <c:f>Sheet2!$F$5:$F$14</c:f>
              <c:numCache>
                <c:formatCode>General</c:formatCode>
                <c:ptCount val="10"/>
                <c:pt idx="0">
                  <c:v>12.4</c:v>
                </c:pt>
                <c:pt idx="1">
                  <c:v>23.9</c:v>
                </c:pt>
                <c:pt idx="2">
                  <c:v>58.7</c:v>
                </c:pt>
                <c:pt idx="3">
                  <c:v>70.099999999999994</c:v>
                </c:pt>
                <c:pt idx="4">
                  <c:v>86.7</c:v>
                </c:pt>
                <c:pt idx="5">
                  <c:v>94.8</c:v>
                </c:pt>
                <c:pt idx="6">
                  <c:v>95.3</c:v>
                </c:pt>
                <c:pt idx="7">
                  <c:v>95.4</c:v>
                </c:pt>
                <c:pt idx="8">
                  <c:v>95.5</c:v>
                </c:pt>
                <c:pt idx="9">
                  <c:v>99.8</c:v>
                </c:pt>
              </c:numCache>
            </c:numRef>
          </c:val>
          <c:smooth val="0"/>
        </c:ser>
        <c:ser>
          <c:idx val="4"/>
          <c:order val="4"/>
          <c:tx>
            <c:strRef>
              <c:f>Sheet2!$G$4</c:f>
              <c:strCache>
                <c:ptCount val="1"/>
                <c:pt idx="0">
                  <c:v>Arvindasava</c:v>
                </c:pt>
              </c:strCache>
            </c:strRef>
          </c:tx>
          <c:cat>
            <c:numLit>
              <c:formatCode>General</c:formatCode>
              <c:ptCount val="11"/>
              <c:pt idx="0">
                <c:v>5</c:v>
              </c:pt>
              <c:pt idx="1">
                <c:v>10</c:v>
              </c:pt>
              <c:pt idx="2">
                <c:v>20</c:v>
              </c:pt>
              <c:pt idx="3">
                <c:v>30</c:v>
              </c:pt>
              <c:pt idx="4">
                <c:v>40</c:v>
              </c:pt>
              <c:pt idx="5">
                <c:v>50</c:v>
              </c:pt>
              <c:pt idx="6">
                <c:v>60</c:v>
              </c:pt>
              <c:pt idx="7">
                <c:v>70</c:v>
              </c:pt>
              <c:pt idx="8">
                <c:v>80</c:v>
              </c:pt>
              <c:pt idx="9">
                <c:v>90</c:v>
              </c:pt>
              <c:pt idx="10">
                <c:v>100</c:v>
              </c:pt>
            </c:numLit>
          </c:cat>
          <c:val>
            <c:numRef>
              <c:f>Sheet2!$G$5:$G$14</c:f>
              <c:numCache>
                <c:formatCode>General</c:formatCode>
                <c:ptCount val="10"/>
                <c:pt idx="0">
                  <c:v>25.9</c:v>
                </c:pt>
                <c:pt idx="1">
                  <c:v>27.1</c:v>
                </c:pt>
                <c:pt idx="2">
                  <c:v>27.5</c:v>
                </c:pt>
                <c:pt idx="3">
                  <c:v>29.4</c:v>
                </c:pt>
                <c:pt idx="4">
                  <c:v>30.2</c:v>
                </c:pt>
                <c:pt idx="5">
                  <c:v>30.2</c:v>
                </c:pt>
                <c:pt idx="6">
                  <c:v>28.4</c:v>
                </c:pt>
                <c:pt idx="7">
                  <c:v>31.9</c:v>
                </c:pt>
                <c:pt idx="8">
                  <c:v>39.800000000000004</c:v>
                </c:pt>
                <c:pt idx="9">
                  <c:v>40.5</c:v>
                </c:pt>
              </c:numCache>
            </c:numRef>
          </c:val>
          <c:smooth val="0"/>
        </c:ser>
        <c:dLbls>
          <c:showLegendKey val="0"/>
          <c:showVal val="0"/>
          <c:showCatName val="0"/>
          <c:showSerName val="0"/>
          <c:showPercent val="0"/>
          <c:showBubbleSize val="0"/>
        </c:dLbls>
        <c:marker val="1"/>
        <c:smooth val="0"/>
        <c:axId val="355895944"/>
        <c:axId val="355896336"/>
      </c:lineChart>
      <c:catAx>
        <c:axId val="355895944"/>
        <c:scaling>
          <c:orientation val="minMax"/>
        </c:scaling>
        <c:delete val="0"/>
        <c:axPos val="b"/>
        <c:title>
          <c:tx>
            <c:rich>
              <a:bodyPr/>
              <a:lstStyle/>
              <a:p>
                <a:pPr>
                  <a:defRPr sz="1200" baseline="0"/>
                </a:pPr>
                <a:r>
                  <a:rPr lang="en-US" sz="1200" baseline="0"/>
                  <a:t>Concentration </a:t>
                </a:r>
                <a:r>
                  <a:rPr lang="en-IN" sz="1200" b="1" i="0" u="none" strike="noStrike" baseline="0"/>
                  <a:t>(µg/mL)</a:t>
                </a:r>
                <a:endParaRPr lang="en-US" sz="1200" baseline="0"/>
              </a:p>
            </c:rich>
          </c:tx>
          <c:overlay val="0"/>
        </c:title>
        <c:numFmt formatCode="General" sourceLinked="1"/>
        <c:majorTickMark val="out"/>
        <c:minorTickMark val="none"/>
        <c:tickLblPos val="nextTo"/>
        <c:crossAx val="355896336"/>
        <c:crosses val="autoZero"/>
        <c:auto val="1"/>
        <c:lblAlgn val="ctr"/>
        <c:lblOffset val="100"/>
        <c:noMultiLvlLbl val="0"/>
      </c:catAx>
      <c:valAx>
        <c:axId val="355896336"/>
        <c:scaling>
          <c:orientation val="minMax"/>
        </c:scaling>
        <c:delete val="0"/>
        <c:axPos val="l"/>
        <c:title>
          <c:tx>
            <c:rich>
              <a:bodyPr rot="-5400000" vert="horz"/>
              <a:lstStyle/>
              <a:p>
                <a:pPr>
                  <a:defRPr sz="1200" baseline="0"/>
                </a:pPr>
                <a:r>
                  <a:rPr lang="en-US" sz="1200" baseline="0"/>
                  <a:t>% DPPH Inhibition</a:t>
                </a:r>
              </a:p>
            </c:rich>
          </c:tx>
          <c:overlay val="0"/>
        </c:title>
        <c:numFmt formatCode="General" sourceLinked="1"/>
        <c:majorTickMark val="out"/>
        <c:minorTickMark val="none"/>
        <c:tickLblPos val="nextTo"/>
        <c:crossAx val="355895944"/>
        <c:crosses val="autoZero"/>
        <c:crossBetween val="between"/>
      </c:valAx>
    </c:plotArea>
    <c:legend>
      <c:legendPos val="r"/>
      <c:layout>
        <c:manualLayout>
          <c:xMode val="edge"/>
          <c:yMode val="edge"/>
          <c:x val="0.11442257217847769"/>
          <c:y val="4.9248136018395915E-2"/>
          <c:w val="0.86913991520290734"/>
          <c:h val="0.10619022745007145"/>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1922</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Sibasis</cp:lastModifiedBy>
  <cp:revision>2</cp:revision>
  <dcterms:created xsi:type="dcterms:W3CDTF">2015-03-02T05:17:00Z</dcterms:created>
  <dcterms:modified xsi:type="dcterms:W3CDTF">2015-03-02T05:17:00Z</dcterms:modified>
</cp:coreProperties>
</file>