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BB8" w:rsidRPr="00CA7BDF" w:rsidRDefault="00D83BB8" w:rsidP="00CA7B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BDF">
        <w:rPr>
          <w:rFonts w:ascii="Times New Roman" w:hAnsi="Times New Roman" w:cs="Times New Roman"/>
          <w:sz w:val="24"/>
          <w:szCs w:val="24"/>
        </w:rPr>
        <w:t xml:space="preserve">Figure </w:t>
      </w:r>
      <w:r w:rsidR="00AB7204" w:rsidRPr="00CA7BDF">
        <w:rPr>
          <w:rFonts w:ascii="Times New Roman" w:hAnsi="Times New Roman" w:cs="Times New Roman"/>
          <w:sz w:val="24"/>
          <w:szCs w:val="24"/>
        </w:rPr>
        <w:t>S</w:t>
      </w:r>
      <w:r w:rsidRPr="00CA7BDF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CA7BDF">
        <w:rPr>
          <w:rFonts w:ascii="Times New Roman" w:hAnsi="Times New Roman" w:cs="Times New Roman"/>
          <w:sz w:val="24"/>
          <w:szCs w:val="24"/>
        </w:rPr>
        <w:t>Shows the sialic acid of avian tri-saccharide receptor form hydrogen bond (N1-H••••H) with Lys145.</w:t>
      </w:r>
      <w:proofErr w:type="gramEnd"/>
      <w:r w:rsidRPr="00CA7BDF">
        <w:rPr>
          <w:rFonts w:ascii="Times New Roman" w:hAnsi="Times New Roman" w:cs="Times New Roman"/>
          <w:sz w:val="24"/>
          <w:szCs w:val="24"/>
        </w:rPr>
        <w:t xml:space="preserve"> This figure has been taken from Counter Poise calculation of Lys145 with </w:t>
      </w:r>
      <w:proofErr w:type="spellStart"/>
      <w:r w:rsidRPr="00CA7BDF">
        <w:rPr>
          <w:rFonts w:ascii="Times New Roman" w:hAnsi="Times New Roman" w:cs="Times New Roman"/>
          <w:sz w:val="24"/>
          <w:szCs w:val="24"/>
        </w:rPr>
        <w:t>aSTR</w:t>
      </w:r>
      <w:proofErr w:type="spellEnd"/>
      <w:r w:rsidRPr="00CA7B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578A" w:rsidRPr="00CA7BDF" w:rsidRDefault="00BC7F2A" w:rsidP="00CA7B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S2. </w:t>
      </w:r>
      <w:r w:rsidR="00D604EE">
        <w:rPr>
          <w:rFonts w:ascii="Times New Roman" w:hAnsi="Times New Roman" w:cs="Times New Roman"/>
          <w:sz w:val="24"/>
          <w:szCs w:val="24"/>
        </w:rPr>
        <w:t>SC</w:t>
      </w:r>
      <w:r w:rsidR="0055578A" w:rsidRPr="00D604EE">
        <w:rPr>
          <w:rFonts w:ascii="Times New Roman" w:hAnsi="Times New Roman" w:cs="Times New Roman"/>
          <w:sz w:val="24"/>
          <w:szCs w:val="24"/>
        </w:rPr>
        <w:t>1918</w:t>
      </w:r>
      <w:r w:rsidR="0055578A" w:rsidRPr="00CA7BDF">
        <w:rPr>
          <w:rFonts w:ascii="Times New Roman" w:hAnsi="Times New Roman" w:cs="Times New Roman"/>
          <w:sz w:val="24"/>
          <w:szCs w:val="24"/>
        </w:rPr>
        <w:t xml:space="preserve"> HA (surface) bound to (a) </w:t>
      </w:r>
      <w:proofErr w:type="spellStart"/>
      <w:r w:rsidR="0055578A" w:rsidRPr="00CA7BDF">
        <w:rPr>
          <w:rFonts w:ascii="Times New Roman" w:hAnsi="Times New Roman" w:cs="Times New Roman"/>
          <w:sz w:val="24"/>
          <w:szCs w:val="24"/>
        </w:rPr>
        <w:t>aSTR</w:t>
      </w:r>
      <w:proofErr w:type="spellEnd"/>
      <w:r w:rsidR="0055578A" w:rsidRPr="00CA7BDF">
        <w:rPr>
          <w:rFonts w:ascii="Times New Roman" w:hAnsi="Times New Roman" w:cs="Times New Roman"/>
          <w:sz w:val="24"/>
          <w:szCs w:val="24"/>
        </w:rPr>
        <w:t xml:space="preserve"> and (b) </w:t>
      </w:r>
      <w:proofErr w:type="spellStart"/>
      <w:r w:rsidR="0055578A" w:rsidRPr="00CA7BDF">
        <w:rPr>
          <w:rFonts w:ascii="Times New Roman" w:hAnsi="Times New Roman" w:cs="Times New Roman"/>
          <w:sz w:val="24"/>
          <w:szCs w:val="24"/>
        </w:rPr>
        <w:t>hSTR</w:t>
      </w:r>
      <w:proofErr w:type="spellEnd"/>
      <w:r w:rsidR="0055578A" w:rsidRPr="00CA7B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4EE">
        <w:rPr>
          <w:rFonts w:ascii="Times New Roman" w:hAnsi="Times New Roman" w:cs="Times New Roman"/>
          <w:sz w:val="24"/>
          <w:szCs w:val="24"/>
        </w:rPr>
        <w:t>CA</w:t>
      </w:r>
      <w:r w:rsidR="00852D21" w:rsidRPr="00D604EE">
        <w:rPr>
          <w:rFonts w:ascii="Times New Roman" w:hAnsi="Times New Roman" w:cs="Times New Roman"/>
          <w:sz w:val="24"/>
          <w:szCs w:val="24"/>
        </w:rPr>
        <w:t>09</w:t>
      </w:r>
      <w:r w:rsidR="00852D21" w:rsidRPr="009302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="00852D21">
        <w:rPr>
          <w:rFonts w:ascii="Times New Roman" w:hAnsi="Times New Roman" w:cs="Times New Roman"/>
          <w:sz w:val="24"/>
          <w:szCs w:val="24"/>
        </w:rPr>
        <w:t>HA(</w:t>
      </w:r>
      <w:proofErr w:type="gramEnd"/>
      <w:r w:rsidR="00852D21">
        <w:rPr>
          <w:rFonts w:ascii="Times New Roman" w:hAnsi="Times New Roman" w:cs="Times New Roman"/>
          <w:sz w:val="24"/>
          <w:szCs w:val="24"/>
        </w:rPr>
        <w:t xml:space="preserve">surface) bound to </w:t>
      </w:r>
      <w:r w:rsidR="00852D21" w:rsidRPr="00CA7BDF">
        <w:rPr>
          <w:rFonts w:ascii="Times New Roman" w:hAnsi="Times New Roman" w:cs="Times New Roman"/>
          <w:sz w:val="24"/>
          <w:szCs w:val="24"/>
        </w:rPr>
        <w:t>(c)</w:t>
      </w:r>
      <w:r w:rsidR="00852D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D21">
        <w:rPr>
          <w:rFonts w:ascii="Times New Roman" w:hAnsi="Times New Roman" w:cs="Times New Roman"/>
          <w:sz w:val="24"/>
          <w:szCs w:val="24"/>
        </w:rPr>
        <w:t>aSTR</w:t>
      </w:r>
      <w:proofErr w:type="spellEnd"/>
      <w:r w:rsidR="0055578A" w:rsidRPr="00CA7BDF">
        <w:rPr>
          <w:rFonts w:ascii="Times New Roman" w:hAnsi="Times New Roman" w:cs="Times New Roman"/>
          <w:sz w:val="24"/>
          <w:szCs w:val="24"/>
        </w:rPr>
        <w:t xml:space="preserve"> and </w:t>
      </w:r>
      <w:r w:rsidR="00852D21" w:rsidRPr="00CA7BDF">
        <w:rPr>
          <w:rFonts w:ascii="Times New Roman" w:hAnsi="Times New Roman" w:cs="Times New Roman"/>
          <w:sz w:val="24"/>
          <w:szCs w:val="24"/>
        </w:rPr>
        <w:t>(d)</w:t>
      </w:r>
      <w:r w:rsidR="00852D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78A" w:rsidRPr="00CA7BDF">
        <w:rPr>
          <w:rFonts w:ascii="Times New Roman" w:hAnsi="Times New Roman" w:cs="Times New Roman"/>
          <w:sz w:val="24"/>
          <w:szCs w:val="24"/>
        </w:rPr>
        <w:t>hSTR</w:t>
      </w:r>
      <w:proofErr w:type="spellEnd"/>
      <w:r w:rsidR="0055578A" w:rsidRPr="00CA7BD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55578A" w:rsidRPr="00CA7BDF">
        <w:rPr>
          <w:rFonts w:ascii="Times New Roman" w:hAnsi="Times New Roman" w:cs="Times New Roman"/>
          <w:sz w:val="24"/>
          <w:szCs w:val="24"/>
        </w:rPr>
        <w:t>trisaccharide</w:t>
      </w:r>
      <w:proofErr w:type="spellEnd"/>
      <w:r w:rsidR="0055578A" w:rsidRPr="00CA7BDF">
        <w:rPr>
          <w:rFonts w:ascii="Times New Roman" w:hAnsi="Times New Roman" w:cs="Times New Roman"/>
          <w:sz w:val="24"/>
          <w:szCs w:val="24"/>
        </w:rPr>
        <w:t xml:space="preserve"> receptors are shown in green color sticks and protein surface is labeled qualitatively with positive (blue) and negative (red) electrostatic potential as generated by </w:t>
      </w:r>
      <w:proofErr w:type="spellStart"/>
      <w:r w:rsidR="0055578A" w:rsidRPr="00CA7BDF">
        <w:rPr>
          <w:rFonts w:ascii="Times New Roman" w:hAnsi="Times New Roman" w:cs="Times New Roman"/>
          <w:sz w:val="24"/>
          <w:szCs w:val="24"/>
        </w:rPr>
        <w:t>PyMol</w:t>
      </w:r>
      <w:proofErr w:type="spellEnd"/>
      <w:r w:rsidR="0055578A" w:rsidRPr="00CA7BDF">
        <w:rPr>
          <w:rFonts w:ascii="Times New Roman" w:hAnsi="Times New Roman" w:cs="Times New Roman"/>
          <w:sz w:val="24"/>
          <w:szCs w:val="24"/>
        </w:rPr>
        <w:t xml:space="preserve"> without solvent (vacuum electrostatics). </w:t>
      </w:r>
    </w:p>
    <w:p w:rsidR="008B5E99" w:rsidRPr="00CA7BDF" w:rsidRDefault="008B5E99" w:rsidP="00CA7B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BDF">
        <w:rPr>
          <w:rFonts w:ascii="Times New Roman" w:hAnsi="Times New Roman" w:cs="Times New Roman"/>
          <w:sz w:val="24"/>
          <w:szCs w:val="24"/>
        </w:rPr>
        <w:t xml:space="preserve">Figure S3. Hydrogen bonding pair numbers in the interaction </w:t>
      </w:r>
      <w:proofErr w:type="gramStart"/>
      <w:r w:rsidRPr="00CA7BDF">
        <w:rPr>
          <w:rFonts w:ascii="Times New Roman" w:hAnsi="Times New Roman" w:cs="Times New Roman"/>
          <w:sz w:val="24"/>
          <w:szCs w:val="24"/>
        </w:rPr>
        <w:t>of two H1N1 HA</w:t>
      </w:r>
      <w:proofErr w:type="gramEnd"/>
      <w:r w:rsidRPr="00CA7BDF">
        <w:rPr>
          <w:rFonts w:ascii="Times New Roman" w:hAnsi="Times New Roman" w:cs="Times New Roman"/>
          <w:sz w:val="24"/>
          <w:szCs w:val="24"/>
        </w:rPr>
        <w:t xml:space="preserve"> with (a) </w:t>
      </w:r>
      <w:proofErr w:type="spellStart"/>
      <w:r w:rsidRPr="00CA7BDF">
        <w:rPr>
          <w:rFonts w:ascii="Times New Roman" w:hAnsi="Times New Roman" w:cs="Times New Roman"/>
          <w:sz w:val="24"/>
          <w:szCs w:val="24"/>
        </w:rPr>
        <w:t>hSTR</w:t>
      </w:r>
      <w:proofErr w:type="spellEnd"/>
      <w:r w:rsidRPr="00CA7BDF">
        <w:rPr>
          <w:rFonts w:ascii="Times New Roman" w:hAnsi="Times New Roman" w:cs="Times New Roman"/>
          <w:sz w:val="24"/>
          <w:szCs w:val="24"/>
        </w:rPr>
        <w:t xml:space="preserve"> and (b) </w:t>
      </w:r>
      <w:proofErr w:type="spellStart"/>
      <w:r w:rsidRPr="00CA7BDF">
        <w:rPr>
          <w:rFonts w:ascii="Times New Roman" w:hAnsi="Times New Roman" w:cs="Times New Roman"/>
          <w:sz w:val="24"/>
          <w:szCs w:val="24"/>
        </w:rPr>
        <w:t>aSTR</w:t>
      </w:r>
      <w:proofErr w:type="spellEnd"/>
      <w:r w:rsidRPr="00CA7BDF">
        <w:rPr>
          <w:rFonts w:ascii="Times New Roman" w:hAnsi="Times New Roman" w:cs="Times New Roman"/>
          <w:sz w:val="24"/>
          <w:szCs w:val="24"/>
        </w:rPr>
        <w:t xml:space="preserve"> within the cut-off region of 0.35 nm.</w:t>
      </w:r>
    </w:p>
    <w:p w:rsidR="005D6F43" w:rsidRPr="00CA7BDF" w:rsidRDefault="005D6F43" w:rsidP="00CA7B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Pr="00CA7BDF" w:rsidRDefault="00CA7BDF" w:rsidP="00CA7B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CA7BDF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A95009" w:rsidP="005D6F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8985" cy="3890645"/>
            <wp:effectExtent l="19050" t="0" r="0" b="0"/>
            <wp:docPr id="1" name="Picture 1" descr="E:\Sir Submitted Papers\TIFF Figures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r Submitted Papers\TIFF Figures\S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09" w:rsidRDefault="00A95009" w:rsidP="005D6F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Figure S1</w:t>
      </w:r>
    </w:p>
    <w:p w:rsidR="00A95858" w:rsidRDefault="00A95858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5858" w:rsidRDefault="00A95858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5858" w:rsidRDefault="00A95858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4D78" w:rsidRDefault="00BD4D78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4D78" w:rsidRDefault="00BD4D78" w:rsidP="005D6F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BDF" w:rsidRDefault="001F4EE5" w:rsidP="005D6F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5379"/>
            <wp:effectExtent l="19050" t="0" r="0" b="0"/>
            <wp:docPr id="2" name="Picture 1" descr="E:\Sir Submitted Papers\TIFF Figures\tele18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r Submitted Papers\TIFF Figures\tele182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E5" w:rsidRDefault="001F4EE5" w:rsidP="009527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S2 (a)</w:t>
      </w:r>
    </w:p>
    <w:p w:rsidR="00CD1FBB" w:rsidRDefault="00CD1FBB" w:rsidP="00CD1FBB">
      <w:pPr>
        <w:rPr>
          <w:rFonts w:ascii="Times New Roman" w:hAnsi="Times New Roman" w:cs="Times New Roman"/>
          <w:sz w:val="24"/>
          <w:szCs w:val="24"/>
        </w:rPr>
      </w:pPr>
    </w:p>
    <w:p w:rsidR="008D5637" w:rsidRDefault="008D5637" w:rsidP="00CD1FBB">
      <w:pPr>
        <w:rPr>
          <w:rFonts w:ascii="Times New Roman" w:hAnsi="Times New Roman" w:cs="Times New Roman"/>
          <w:sz w:val="24"/>
          <w:szCs w:val="24"/>
        </w:rPr>
      </w:pPr>
    </w:p>
    <w:p w:rsidR="008D5637" w:rsidRDefault="008D5637" w:rsidP="00CD1FBB">
      <w:pPr>
        <w:rPr>
          <w:rFonts w:ascii="Times New Roman" w:hAnsi="Times New Roman" w:cs="Times New Roman"/>
          <w:sz w:val="24"/>
          <w:szCs w:val="24"/>
        </w:rPr>
      </w:pPr>
    </w:p>
    <w:p w:rsidR="008D5637" w:rsidRDefault="008D5637" w:rsidP="00CD1FBB">
      <w:pPr>
        <w:rPr>
          <w:rFonts w:ascii="Times New Roman" w:hAnsi="Times New Roman" w:cs="Times New Roman"/>
          <w:sz w:val="24"/>
          <w:szCs w:val="24"/>
        </w:rPr>
      </w:pPr>
    </w:p>
    <w:p w:rsidR="008D5637" w:rsidRDefault="00D356A7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5379"/>
            <wp:effectExtent l="19050" t="0" r="0" b="0"/>
            <wp:docPr id="3" name="Picture 2" descr="E:\Sir Submitted Papers\TIFF Figures\tele18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ir Submitted Papers\TIFF Figures\tele1826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A7" w:rsidRDefault="00D356A7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Figure S2 (b)</w:t>
      </w:r>
    </w:p>
    <w:p w:rsidR="00411633" w:rsidRDefault="00411633" w:rsidP="00CD1FBB">
      <w:pPr>
        <w:rPr>
          <w:rFonts w:ascii="Times New Roman" w:hAnsi="Times New Roman" w:cs="Times New Roman"/>
          <w:sz w:val="24"/>
          <w:szCs w:val="24"/>
        </w:rPr>
      </w:pPr>
    </w:p>
    <w:p w:rsidR="00411633" w:rsidRDefault="00411633" w:rsidP="00CD1FBB">
      <w:pPr>
        <w:rPr>
          <w:rFonts w:ascii="Times New Roman" w:hAnsi="Times New Roman" w:cs="Times New Roman"/>
          <w:sz w:val="24"/>
          <w:szCs w:val="24"/>
        </w:rPr>
      </w:pPr>
    </w:p>
    <w:p w:rsidR="00411633" w:rsidRDefault="00291AB1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5379"/>
            <wp:effectExtent l="19050" t="0" r="0" b="0"/>
            <wp:docPr id="4" name="Picture 3" descr="E:\Sir Submitted Papers\TIFF Figures\tele09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ir Submitted Papers\TIFF Figures\tele0923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AB1" w:rsidRDefault="00291AB1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Figure S2 (c)</w:t>
      </w:r>
    </w:p>
    <w:p w:rsidR="008D4769" w:rsidRDefault="008D4769" w:rsidP="00CD1FBB">
      <w:pPr>
        <w:rPr>
          <w:rFonts w:ascii="Times New Roman" w:hAnsi="Times New Roman" w:cs="Times New Roman"/>
          <w:sz w:val="24"/>
          <w:szCs w:val="24"/>
        </w:rPr>
      </w:pPr>
    </w:p>
    <w:p w:rsidR="008D4769" w:rsidRDefault="00A87EE9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5379"/>
            <wp:effectExtent l="19050" t="0" r="0" b="0"/>
            <wp:docPr id="5" name="Picture 4" descr="E:\Sir Submitted Papers\TIFF Figures\tele09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ir Submitted Papers\TIFF Figures\tele0926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EE9" w:rsidRDefault="00A87EE9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Figure S2 (d)</w:t>
      </w:r>
    </w:p>
    <w:p w:rsidR="00493727" w:rsidRDefault="00493727" w:rsidP="00CD1FBB">
      <w:pPr>
        <w:rPr>
          <w:rFonts w:ascii="Times New Roman" w:hAnsi="Times New Roman" w:cs="Times New Roman"/>
          <w:sz w:val="24"/>
          <w:szCs w:val="24"/>
        </w:rPr>
      </w:pPr>
    </w:p>
    <w:p w:rsidR="00493727" w:rsidRDefault="00413ABA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87529"/>
            <wp:effectExtent l="0" t="0" r="0" b="0"/>
            <wp:docPr id="8" name="Picture 8" descr="D:\work\MUST ADDED TO THE SYSTEM\JBSD submitted old and major review correc\Major review\2 to Sir\refer files\VIRUS NOMEN\hydrogen bonding pairs\hpair-hST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MUST ADDED TO THE SYSTEM\JBSD submitted old and major review correc\Major review\2 to Sir\refer files\VIRUS NOMEN\hydrogen bonding pairs\hpair-hSTR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7" w:rsidRDefault="00B56EB7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Figure S3 (a)</w:t>
      </w:r>
    </w:p>
    <w:p w:rsidR="00465187" w:rsidRDefault="00465187" w:rsidP="00CD1FBB">
      <w:pPr>
        <w:rPr>
          <w:rFonts w:ascii="Times New Roman" w:hAnsi="Times New Roman" w:cs="Times New Roman"/>
          <w:sz w:val="24"/>
          <w:szCs w:val="24"/>
        </w:rPr>
      </w:pPr>
    </w:p>
    <w:p w:rsidR="00465187" w:rsidRDefault="00413ABA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87529"/>
            <wp:effectExtent l="0" t="0" r="0" b="0"/>
            <wp:docPr id="9" name="Picture 9" descr="D:\work\MUST ADDED TO THE SYSTEM\JBSD submitted old and major review correc\Major review\2 to Sir\refer files\VIRUS NOMEN\hydrogen bonding pairs\hpair-aST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MUST ADDED TO THE SYSTEM\JBSD submitted old and major review correc\Major review\2 to Sir\refer files\VIRUS NOMEN\hydrogen bonding pairs\hpair-aST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2C2C" w:rsidRDefault="00022C2C" w:rsidP="00CD1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Figure S3 (b)</w:t>
      </w:r>
    </w:p>
    <w:p w:rsidR="00C413DA" w:rsidRDefault="00C413DA" w:rsidP="00CD1FBB">
      <w:pPr>
        <w:rPr>
          <w:rFonts w:ascii="Times New Roman" w:hAnsi="Times New Roman" w:cs="Times New Roman"/>
          <w:sz w:val="24"/>
          <w:szCs w:val="24"/>
        </w:rPr>
      </w:pPr>
    </w:p>
    <w:p w:rsidR="00C413DA" w:rsidRDefault="00C413DA" w:rsidP="00CD1FBB">
      <w:pPr>
        <w:rPr>
          <w:rFonts w:ascii="Times New Roman" w:hAnsi="Times New Roman" w:cs="Times New Roman"/>
          <w:sz w:val="24"/>
          <w:szCs w:val="24"/>
        </w:rPr>
      </w:pPr>
    </w:p>
    <w:p w:rsidR="00113044" w:rsidRDefault="00C413DA"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113044" w:rsidSect="001130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75487"/>
    <w:rsid w:val="000077C2"/>
    <w:rsid w:val="00022C2C"/>
    <w:rsid w:val="000835E1"/>
    <w:rsid w:val="00113044"/>
    <w:rsid w:val="00134B18"/>
    <w:rsid w:val="00135E7E"/>
    <w:rsid w:val="00145E98"/>
    <w:rsid w:val="001F4EE5"/>
    <w:rsid w:val="00291AB1"/>
    <w:rsid w:val="0040149A"/>
    <w:rsid w:val="00411633"/>
    <w:rsid w:val="00413ABA"/>
    <w:rsid w:val="004164CB"/>
    <w:rsid w:val="004206B5"/>
    <w:rsid w:val="00465187"/>
    <w:rsid w:val="00493727"/>
    <w:rsid w:val="004F49C7"/>
    <w:rsid w:val="0051588A"/>
    <w:rsid w:val="00517331"/>
    <w:rsid w:val="00520DDE"/>
    <w:rsid w:val="0055578A"/>
    <w:rsid w:val="005D6F43"/>
    <w:rsid w:val="0061442B"/>
    <w:rsid w:val="0069784A"/>
    <w:rsid w:val="006F20AA"/>
    <w:rsid w:val="007D5446"/>
    <w:rsid w:val="00852D21"/>
    <w:rsid w:val="008B5E99"/>
    <w:rsid w:val="008D4769"/>
    <w:rsid w:val="008D5637"/>
    <w:rsid w:val="00930274"/>
    <w:rsid w:val="0095272A"/>
    <w:rsid w:val="00955685"/>
    <w:rsid w:val="00A87EE9"/>
    <w:rsid w:val="00A95009"/>
    <w:rsid w:val="00A95858"/>
    <w:rsid w:val="00AB7204"/>
    <w:rsid w:val="00B56EB7"/>
    <w:rsid w:val="00BC7F2A"/>
    <w:rsid w:val="00BD38D1"/>
    <w:rsid w:val="00BD4D78"/>
    <w:rsid w:val="00BD7D3B"/>
    <w:rsid w:val="00C413DA"/>
    <w:rsid w:val="00CA7BDF"/>
    <w:rsid w:val="00CD1FBB"/>
    <w:rsid w:val="00D356A7"/>
    <w:rsid w:val="00D604EE"/>
    <w:rsid w:val="00D83BB8"/>
    <w:rsid w:val="00E75487"/>
    <w:rsid w:val="00EC330D"/>
    <w:rsid w:val="00FC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9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126</Words>
  <Characters>723</Characters>
  <Application>Microsoft Office Word</Application>
  <DocSecurity>0</DocSecurity>
  <Lines>6</Lines>
  <Paragraphs>1</Paragraphs>
  <ScaleCrop>false</ScaleCrop>
  <Company>M/s ChellSoft Technologies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kannan</cp:lastModifiedBy>
  <cp:revision>43</cp:revision>
  <dcterms:created xsi:type="dcterms:W3CDTF">2014-03-22T05:56:00Z</dcterms:created>
  <dcterms:modified xsi:type="dcterms:W3CDTF">2015-02-15T07:29:00Z</dcterms:modified>
</cp:coreProperties>
</file>