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DAB" w:rsidRPr="00C43B97" w:rsidRDefault="00693A8B" w:rsidP="00693A8B">
      <w:pPr>
        <w:jc w:val="center"/>
        <w:rPr>
          <w:rFonts w:cstheme="minorHAnsi"/>
          <w:b/>
          <w:sz w:val="24"/>
          <w:szCs w:val="24"/>
        </w:rPr>
      </w:pPr>
      <w:r w:rsidRPr="00C43B97">
        <w:rPr>
          <w:rFonts w:cstheme="minorHAnsi"/>
          <w:b/>
          <w:sz w:val="24"/>
          <w:szCs w:val="24"/>
        </w:rPr>
        <w:t xml:space="preserve">Video-club: </w:t>
      </w:r>
      <w:r w:rsidR="007B5EEB" w:rsidRPr="00C43B97">
        <w:rPr>
          <w:rFonts w:cstheme="minorHAnsi"/>
          <w:b/>
          <w:sz w:val="24"/>
          <w:szCs w:val="24"/>
        </w:rPr>
        <w:t>Guidance for supervisors</w:t>
      </w:r>
      <w:r w:rsidR="00561C26" w:rsidRPr="00C43B97">
        <w:rPr>
          <w:rFonts w:cstheme="minorHAnsi"/>
          <w:b/>
          <w:sz w:val="24"/>
          <w:szCs w:val="24"/>
        </w:rPr>
        <w:t xml:space="preserve"> on the making of, sharing of, and use of video-recordings</w:t>
      </w:r>
    </w:p>
    <w:p w:rsidR="00C43B97" w:rsidRDefault="00C43B97">
      <w:pPr>
        <w:rPr>
          <w:rFonts w:cstheme="minorHAnsi"/>
          <w:sz w:val="24"/>
          <w:szCs w:val="24"/>
        </w:rPr>
      </w:pPr>
    </w:p>
    <w:p w:rsidR="00693A8B" w:rsidRPr="00C43B97" w:rsidRDefault="00693A8B">
      <w:pPr>
        <w:rPr>
          <w:rFonts w:cstheme="minorHAnsi"/>
          <w:sz w:val="24"/>
          <w:szCs w:val="24"/>
        </w:rPr>
      </w:pPr>
      <w:r w:rsidRPr="00C43B97">
        <w:rPr>
          <w:rFonts w:cstheme="minorHAnsi"/>
          <w:sz w:val="24"/>
          <w:szCs w:val="24"/>
        </w:rPr>
        <w:t xml:space="preserve">Thank you for agreeing to take part in a video-club. This document is intended to complement the information that you have already received in the Plain Language Statement. </w:t>
      </w:r>
    </w:p>
    <w:p w:rsidR="00561C26" w:rsidRPr="00C43B97" w:rsidRDefault="00561C26">
      <w:pPr>
        <w:rPr>
          <w:rFonts w:cstheme="minorHAnsi"/>
          <w:b/>
          <w:sz w:val="24"/>
          <w:szCs w:val="24"/>
        </w:rPr>
      </w:pPr>
      <w:r w:rsidRPr="00C43B97">
        <w:rPr>
          <w:rFonts w:cstheme="minorHAnsi"/>
          <w:b/>
          <w:sz w:val="24"/>
          <w:szCs w:val="24"/>
        </w:rPr>
        <w:t>Background</w:t>
      </w:r>
    </w:p>
    <w:p w:rsidR="007B5ACA" w:rsidRPr="00C43B97" w:rsidRDefault="0071321A">
      <w:pPr>
        <w:rPr>
          <w:rFonts w:cstheme="minorHAnsi"/>
          <w:sz w:val="24"/>
          <w:szCs w:val="24"/>
        </w:rPr>
      </w:pPr>
      <w:r w:rsidRPr="00C43B97">
        <w:rPr>
          <w:rFonts w:cstheme="minorHAnsi"/>
          <w:sz w:val="24"/>
          <w:szCs w:val="24"/>
        </w:rPr>
        <w:t xml:space="preserve">As a GP-supervisor you </w:t>
      </w:r>
      <w:r w:rsidR="00506281" w:rsidRPr="00C43B97">
        <w:rPr>
          <w:rFonts w:cstheme="minorHAnsi"/>
          <w:sz w:val="24"/>
          <w:szCs w:val="24"/>
        </w:rPr>
        <w:t>have many roles</w:t>
      </w:r>
      <w:r w:rsidR="007B5ACA" w:rsidRPr="00C43B97">
        <w:rPr>
          <w:rFonts w:cstheme="minorHAnsi"/>
          <w:sz w:val="24"/>
          <w:szCs w:val="24"/>
        </w:rPr>
        <w:t xml:space="preserve">, with your </w:t>
      </w:r>
      <w:r w:rsidRPr="00C43B97">
        <w:rPr>
          <w:rFonts w:cstheme="minorHAnsi"/>
          <w:sz w:val="24"/>
          <w:szCs w:val="24"/>
        </w:rPr>
        <w:t xml:space="preserve">clinical </w:t>
      </w:r>
      <w:r w:rsidR="007B5ACA" w:rsidRPr="00C43B97">
        <w:rPr>
          <w:rFonts w:cstheme="minorHAnsi"/>
          <w:sz w:val="24"/>
          <w:szCs w:val="24"/>
        </w:rPr>
        <w:t xml:space="preserve">and educational roles being </w:t>
      </w:r>
      <w:r w:rsidR="006030E7">
        <w:rPr>
          <w:rFonts w:cstheme="minorHAnsi"/>
          <w:sz w:val="24"/>
          <w:szCs w:val="24"/>
        </w:rPr>
        <w:t>core</w:t>
      </w:r>
      <w:r w:rsidR="007B5ACA" w:rsidRPr="00C43B97">
        <w:rPr>
          <w:rFonts w:cstheme="minorHAnsi"/>
          <w:sz w:val="24"/>
          <w:szCs w:val="24"/>
        </w:rPr>
        <w:t xml:space="preserve">. In your ad hoc supervision of registrars and protected teaching </w:t>
      </w:r>
      <w:r w:rsidR="006030E7">
        <w:rPr>
          <w:rFonts w:cstheme="minorHAnsi"/>
          <w:sz w:val="24"/>
          <w:szCs w:val="24"/>
        </w:rPr>
        <w:t>sessions</w:t>
      </w:r>
      <w:r w:rsidR="007B5ACA" w:rsidRPr="00C43B97">
        <w:rPr>
          <w:rFonts w:cstheme="minorHAnsi"/>
          <w:sz w:val="24"/>
          <w:szCs w:val="24"/>
        </w:rPr>
        <w:t xml:space="preserve"> you typically move between these roles, balancing ‘service’ and teaching. </w:t>
      </w:r>
      <w:r w:rsidR="007B5ACA" w:rsidRPr="00C43B97">
        <w:rPr>
          <w:rFonts w:cstheme="minorHAnsi"/>
          <w:b/>
          <w:i/>
          <w:sz w:val="24"/>
          <w:szCs w:val="24"/>
        </w:rPr>
        <w:t>In the video-club, the focus is intentionally targeted on your role as teacher</w:t>
      </w:r>
      <w:r w:rsidR="007B5ACA" w:rsidRPr="00C43B97">
        <w:rPr>
          <w:rFonts w:cstheme="minorHAnsi"/>
          <w:sz w:val="24"/>
          <w:szCs w:val="24"/>
        </w:rPr>
        <w:t>.</w:t>
      </w:r>
    </w:p>
    <w:p w:rsidR="00506281" w:rsidRPr="00C43B97" w:rsidRDefault="00506281" w:rsidP="0071321A">
      <w:pPr>
        <w:rPr>
          <w:rFonts w:cstheme="minorHAnsi"/>
          <w:sz w:val="24"/>
          <w:szCs w:val="24"/>
        </w:rPr>
      </w:pPr>
      <w:r w:rsidRPr="00C43B97">
        <w:rPr>
          <w:rFonts w:cstheme="minorHAnsi"/>
          <w:sz w:val="24"/>
          <w:szCs w:val="24"/>
        </w:rPr>
        <w:t xml:space="preserve">With this focus in mind, we suggest that the </w:t>
      </w:r>
      <w:r w:rsidR="0071321A" w:rsidRPr="00C43B97">
        <w:rPr>
          <w:rFonts w:cstheme="minorHAnsi"/>
          <w:sz w:val="24"/>
          <w:szCs w:val="24"/>
        </w:rPr>
        <w:t xml:space="preserve">overarching aim </w:t>
      </w:r>
      <w:r w:rsidRPr="00C43B97">
        <w:rPr>
          <w:rFonts w:cstheme="minorHAnsi"/>
          <w:sz w:val="24"/>
          <w:szCs w:val="24"/>
        </w:rPr>
        <w:t>of the video-club is</w:t>
      </w:r>
      <w:r w:rsidR="0071321A" w:rsidRPr="00C43B97">
        <w:rPr>
          <w:rFonts w:cstheme="minorHAnsi"/>
          <w:sz w:val="24"/>
          <w:szCs w:val="24"/>
        </w:rPr>
        <w:t xml:space="preserve"> to deepen </w:t>
      </w:r>
      <w:r w:rsidRPr="00C43B97">
        <w:rPr>
          <w:rFonts w:cstheme="minorHAnsi"/>
          <w:sz w:val="24"/>
          <w:szCs w:val="24"/>
        </w:rPr>
        <w:t>supervisors’</w:t>
      </w:r>
      <w:r w:rsidR="0071321A" w:rsidRPr="00C43B97">
        <w:rPr>
          <w:rFonts w:cstheme="minorHAnsi"/>
          <w:sz w:val="24"/>
          <w:szCs w:val="24"/>
        </w:rPr>
        <w:t xml:space="preserve"> understanding of </w:t>
      </w:r>
      <w:r w:rsidRPr="00C43B97">
        <w:rPr>
          <w:rFonts w:cstheme="minorHAnsi"/>
          <w:sz w:val="24"/>
          <w:szCs w:val="24"/>
        </w:rPr>
        <w:t xml:space="preserve">learning and </w:t>
      </w:r>
      <w:r w:rsidR="0071321A" w:rsidRPr="00C43B97">
        <w:rPr>
          <w:rFonts w:cstheme="minorHAnsi"/>
          <w:sz w:val="24"/>
          <w:szCs w:val="24"/>
        </w:rPr>
        <w:t>teaching</w:t>
      </w:r>
      <w:r w:rsidRPr="00C43B97">
        <w:rPr>
          <w:rFonts w:cstheme="minorHAnsi"/>
          <w:sz w:val="24"/>
          <w:szCs w:val="24"/>
        </w:rPr>
        <w:t>.</w:t>
      </w:r>
    </w:p>
    <w:p w:rsidR="0071321A" w:rsidRPr="00C43B97" w:rsidRDefault="00506281" w:rsidP="0071321A">
      <w:pPr>
        <w:rPr>
          <w:rFonts w:cstheme="minorHAnsi"/>
          <w:sz w:val="24"/>
          <w:szCs w:val="24"/>
        </w:rPr>
      </w:pPr>
      <w:r w:rsidRPr="00C43B97">
        <w:rPr>
          <w:rFonts w:cstheme="minorHAnsi"/>
          <w:sz w:val="24"/>
          <w:szCs w:val="24"/>
        </w:rPr>
        <w:t>We think that this will be achieved by supervisors being enabled to</w:t>
      </w:r>
      <w:r w:rsidR="0071321A" w:rsidRPr="00C43B97">
        <w:rPr>
          <w:rFonts w:cstheme="minorHAnsi"/>
          <w:sz w:val="24"/>
          <w:szCs w:val="24"/>
        </w:rPr>
        <w:t>:</w:t>
      </w:r>
    </w:p>
    <w:p w:rsidR="0071321A" w:rsidRPr="00C43B97" w:rsidRDefault="00D46CE6" w:rsidP="0071321A">
      <w:pPr>
        <w:pStyle w:val="ListParagraph"/>
        <w:numPr>
          <w:ilvl w:val="0"/>
          <w:numId w:val="1"/>
        </w:numPr>
        <w:rPr>
          <w:rFonts w:cstheme="minorHAnsi"/>
          <w:sz w:val="24"/>
          <w:szCs w:val="24"/>
        </w:rPr>
      </w:pPr>
      <w:r>
        <w:rPr>
          <w:rFonts w:cstheme="minorHAnsi"/>
          <w:sz w:val="24"/>
          <w:szCs w:val="24"/>
        </w:rPr>
        <w:t>Conceptu</w:t>
      </w:r>
      <w:r w:rsidR="00554984">
        <w:rPr>
          <w:rFonts w:cstheme="minorHAnsi"/>
          <w:sz w:val="24"/>
          <w:szCs w:val="24"/>
        </w:rPr>
        <w:t>alis</w:t>
      </w:r>
      <w:r>
        <w:rPr>
          <w:rFonts w:cstheme="minorHAnsi"/>
          <w:sz w:val="24"/>
          <w:szCs w:val="24"/>
        </w:rPr>
        <w:t>e</w:t>
      </w:r>
      <w:r w:rsidR="00554984">
        <w:rPr>
          <w:rFonts w:cstheme="minorHAnsi"/>
          <w:sz w:val="24"/>
          <w:szCs w:val="24"/>
        </w:rPr>
        <w:t xml:space="preserve"> </w:t>
      </w:r>
      <w:r>
        <w:rPr>
          <w:rFonts w:cstheme="minorHAnsi"/>
          <w:sz w:val="24"/>
          <w:szCs w:val="24"/>
        </w:rPr>
        <w:t>teaching as difficult</w:t>
      </w:r>
      <w:r w:rsidR="00554984">
        <w:rPr>
          <w:rFonts w:cstheme="minorHAnsi"/>
          <w:sz w:val="24"/>
          <w:szCs w:val="24"/>
        </w:rPr>
        <w:t xml:space="preserve">, which </w:t>
      </w:r>
      <w:r>
        <w:rPr>
          <w:rFonts w:cstheme="minorHAnsi"/>
          <w:sz w:val="24"/>
          <w:szCs w:val="24"/>
        </w:rPr>
        <w:t>prese</w:t>
      </w:r>
      <w:r w:rsidR="00554984">
        <w:rPr>
          <w:rFonts w:cstheme="minorHAnsi"/>
          <w:sz w:val="24"/>
          <w:szCs w:val="24"/>
        </w:rPr>
        <w:t>nts</w:t>
      </w:r>
      <w:r>
        <w:rPr>
          <w:rFonts w:cstheme="minorHAnsi"/>
          <w:sz w:val="24"/>
          <w:szCs w:val="24"/>
        </w:rPr>
        <w:t xml:space="preserve"> supervisors with a series of problems to be solved</w:t>
      </w:r>
    </w:p>
    <w:p w:rsidR="0071321A" w:rsidRPr="00C43B97" w:rsidRDefault="00E65957" w:rsidP="0071321A">
      <w:pPr>
        <w:pStyle w:val="ListParagraph"/>
        <w:numPr>
          <w:ilvl w:val="0"/>
          <w:numId w:val="1"/>
        </w:numPr>
        <w:rPr>
          <w:rFonts w:cstheme="minorHAnsi"/>
          <w:sz w:val="24"/>
          <w:szCs w:val="24"/>
        </w:rPr>
      </w:pPr>
      <w:r w:rsidRPr="00C43B97">
        <w:rPr>
          <w:rFonts w:cstheme="minorHAnsi"/>
          <w:sz w:val="24"/>
          <w:szCs w:val="24"/>
        </w:rPr>
        <w:t>Reflect</w:t>
      </w:r>
      <w:r w:rsidR="0071321A" w:rsidRPr="00C43B97">
        <w:rPr>
          <w:rFonts w:cstheme="minorHAnsi"/>
          <w:sz w:val="24"/>
          <w:szCs w:val="24"/>
        </w:rPr>
        <w:t xml:space="preserve"> on their beliefs about teaching and learning</w:t>
      </w:r>
    </w:p>
    <w:p w:rsidR="0071321A" w:rsidRPr="00C43B97" w:rsidRDefault="00E65957" w:rsidP="0071321A">
      <w:pPr>
        <w:pStyle w:val="ListParagraph"/>
        <w:numPr>
          <w:ilvl w:val="0"/>
          <w:numId w:val="1"/>
        </w:numPr>
        <w:rPr>
          <w:rFonts w:cstheme="minorHAnsi"/>
          <w:sz w:val="24"/>
          <w:szCs w:val="24"/>
        </w:rPr>
      </w:pPr>
      <w:r w:rsidRPr="00C43B97">
        <w:rPr>
          <w:rFonts w:cstheme="minorHAnsi"/>
          <w:sz w:val="24"/>
          <w:szCs w:val="24"/>
        </w:rPr>
        <w:t>Reflect</w:t>
      </w:r>
      <w:r w:rsidR="0071321A" w:rsidRPr="00C43B97">
        <w:rPr>
          <w:rFonts w:cstheme="minorHAnsi"/>
          <w:sz w:val="24"/>
          <w:szCs w:val="24"/>
        </w:rPr>
        <w:t xml:space="preserve"> on the impact of teaching on registrar outcomes</w:t>
      </w:r>
    </w:p>
    <w:p w:rsidR="0071321A" w:rsidRPr="00C43B97" w:rsidRDefault="0071321A" w:rsidP="0071321A">
      <w:pPr>
        <w:pStyle w:val="ListParagraph"/>
        <w:numPr>
          <w:ilvl w:val="0"/>
          <w:numId w:val="1"/>
        </w:numPr>
        <w:rPr>
          <w:rFonts w:cstheme="minorHAnsi"/>
          <w:sz w:val="24"/>
          <w:szCs w:val="24"/>
        </w:rPr>
      </w:pPr>
      <w:r w:rsidRPr="00C43B97">
        <w:rPr>
          <w:rFonts w:cstheme="minorHAnsi"/>
          <w:sz w:val="24"/>
          <w:szCs w:val="24"/>
        </w:rPr>
        <w:t>Discussing the why as well as the how of teaching</w:t>
      </w:r>
    </w:p>
    <w:p w:rsidR="0071321A" w:rsidRPr="00C43B97" w:rsidRDefault="00E65957" w:rsidP="0071321A">
      <w:pPr>
        <w:pStyle w:val="ListParagraph"/>
        <w:numPr>
          <w:ilvl w:val="0"/>
          <w:numId w:val="1"/>
        </w:numPr>
        <w:rPr>
          <w:rFonts w:cstheme="minorHAnsi"/>
          <w:sz w:val="24"/>
          <w:szCs w:val="24"/>
        </w:rPr>
      </w:pPr>
      <w:r w:rsidRPr="00C43B97">
        <w:rPr>
          <w:rFonts w:cstheme="minorHAnsi"/>
          <w:sz w:val="24"/>
          <w:szCs w:val="24"/>
        </w:rPr>
        <w:t>L</w:t>
      </w:r>
      <w:r w:rsidR="0071321A" w:rsidRPr="00C43B97">
        <w:rPr>
          <w:rFonts w:cstheme="minorHAnsi"/>
          <w:sz w:val="24"/>
          <w:szCs w:val="24"/>
        </w:rPr>
        <w:t xml:space="preserve">earning to reason and examine </w:t>
      </w:r>
      <w:r w:rsidRPr="00C43B97">
        <w:rPr>
          <w:rFonts w:cstheme="minorHAnsi"/>
          <w:sz w:val="24"/>
          <w:szCs w:val="24"/>
        </w:rPr>
        <w:t>teaching</w:t>
      </w:r>
      <w:r w:rsidR="0071321A" w:rsidRPr="00C43B97">
        <w:rPr>
          <w:rFonts w:cstheme="minorHAnsi"/>
          <w:sz w:val="24"/>
          <w:szCs w:val="24"/>
        </w:rPr>
        <w:t xml:space="preserve"> in new and multiple ways</w:t>
      </w:r>
    </w:p>
    <w:p w:rsidR="0071321A" w:rsidRPr="00C43B97" w:rsidRDefault="00E65957" w:rsidP="0071321A">
      <w:pPr>
        <w:pStyle w:val="ListParagraph"/>
        <w:numPr>
          <w:ilvl w:val="0"/>
          <w:numId w:val="1"/>
        </w:numPr>
        <w:rPr>
          <w:rFonts w:cstheme="minorHAnsi"/>
          <w:sz w:val="24"/>
          <w:szCs w:val="24"/>
        </w:rPr>
      </w:pPr>
      <w:r w:rsidRPr="00C43B97">
        <w:rPr>
          <w:rFonts w:cstheme="minorHAnsi"/>
          <w:sz w:val="24"/>
          <w:szCs w:val="24"/>
        </w:rPr>
        <w:t>Develop</w:t>
      </w:r>
      <w:r w:rsidR="0071321A" w:rsidRPr="00C43B97">
        <w:rPr>
          <w:rFonts w:cstheme="minorHAnsi"/>
          <w:sz w:val="24"/>
          <w:szCs w:val="24"/>
        </w:rPr>
        <w:t xml:space="preserve"> a stronger sense of professionalism (as a teacher)</w:t>
      </w:r>
    </w:p>
    <w:p w:rsidR="0071321A" w:rsidRPr="00C43B97" w:rsidRDefault="00E65957" w:rsidP="0071321A">
      <w:pPr>
        <w:pStyle w:val="ListParagraph"/>
        <w:numPr>
          <w:ilvl w:val="0"/>
          <w:numId w:val="1"/>
        </w:numPr>
        <w:rPr>
          <w:rFonts w:cstheme="minorHAnsi"/>
          <w:sz w:val="24"/>
          <w:szCs w:val="24"/>
        </w:rPr>
      </w:pPr>
      <w:r w:rsidRPr="00C43B97">
        <w:rPr>
          <w:rFonts w:cstheme="minorHAnsi"/>
          <w:sz w:val="24"/>
          <w:szCs w:val="24"/>
        </w:rPr>
        <w:t>Develop</w:t>
      </w:r>
      <w:r w:rsidR="0071321A" w:rsidRPr="00C43B97">
        <w:rPr>
          <w:rFonts w:cstheme="minorHAnsi"/>
          <w:sz w:val="24"/>
          <w:szCs w:val="24"/>
        </w:rPr>
        <w:t xml:space="preserve"> a professional v</w:t>
      </w:r>
      <w:r w:rsidR="00D46CE6">
        <w:rPr>
          <w:rFonts w:cstheme="minorHAnsi"/>
          <w:sz w:val="24"/>
          <w:szCs w:val="24"/>
        </w:rPr>
        <w:t>ision of what it means to teach,</w:t>
      </w:r>
      <w:r w:rsidR="0071321A" w:rsidRPr="00C43B97">
        <w:rPr>
          <w:rFonts w:cstheme="minorHAnsi"/>
          <w:sz w:val="24"/>
          <w:szCs w:val="24"/>
        </w:rPr>
        <w:t xml:space="preserve"> and </w:t>
      </w:r>
    </w:p>
    <w:p w:rsidR="00693A8B" w:rsidRPr="00C43B97" w:rsidRDefault="00E65957" w:rsidP="0071321A">
      <w:pPr>
        <w:pStyle w:val="ListParagraph"/>
        <w:numPr>
          <w:ilvl w:val="0"/>
          <w:numId w:val="1"/>
        </w:numPr>
        <w:rPr>
          <w:rFonts w:cstheme="minorHAnsi"/>
          <w:sz w:val="24"/>
          <w:szCs w:val="24"/>
        </w:rPr>
      </w:pPr>
      <w:r w:rsidRPr="00C43B97">
        <w:rPr>
          <w:rFonts w:cstheme="minorHAnsi"/>
          <w:sz w:val="24"/>
          <w:szCs w:val="24"/>
        </w:rPr>
        <w:t>Implement</w:t>
      </w:r>
      <w:r w:rsidR="0071321A" w:rsidRPr="00C43B97">
        <w:rPr>
          <w:rFonts w:cstheme="minorHAnsi"/>
          <w:sz w:val="24"/>
          <w:szCs w:val="24"/>
        </w:rPr>
        <w:t xml:space="preserve"> changes in teaching practices.</w:t>
      </w:r>
    </w:p>
    <w:p w:rsidR="00DF4CA1" w:rsidRPr="00C43B97" w:rsidRDefault="00E65957" w:rsidP="0071321A">
      <w:pPr>
        <w:rPr>
          <w:rFonts w:cstheme="minorHAnsi"/>
          <w:sz w:val="24"/>
          <w:szCs w:val="24"/>
        </w:rPr>
      </w:pPr>
      <w:r w:rsidRPr="00C43B97">
        <w:rPr>
          <w:rFonts w:cstheme="minorHAnsi"/>
          <w:sz w:val="24"/>
          <w:szCs w:val="24"/>
        </w:rPr>
        <w:t xml:space="preserve">These bullet points therefore reflect the hoped for outcomes of participating in a video-club, which are more formally stated </w:t>
      </w:r>
      <w:r w:rsidR="00DF4CA1" w:rsidRPr="00C43B97">
        <w:rPr>
          <w:rFonts w:cstheme="minorHAnsi"/>
          <w:sz w:val="24"/>
          <w:szCs w:val="24"/>
        </w:rPr>
        <w:t>in Appendix A.</w:t>
      </w:r>
    </w:p>
    <w:p w:rsidR="00DF4CA1" w:rsidRPr="00C43B97" w:rsidRDefault="00DF4CA1" w:rsidP="0071321A">
      <w:pPr>
        <w:rPr>
          <w:rFonts w:cstheme="minorHAnsi"/>
          <w:sz w:val="24"/>
          <w:szCs w:val="24"/>
        </w:rPr>
      </w:pPr>
      <w:r w:rsidRPr="00C43B97">
        <w:rPr>
          <w:rFonts w:cstheme="minorHAnsi"/>
          <w:sz w:val="24"/>
          <w:szCs w:val="24"/>
        </w:rPr>
        <w:t>Discussions of extracts from video-recordings of participating supervisors’ protected teaching sessions are the foundational material that will enable the realisation of these outcomes.</w:t>
      </w:r>
    </w:p>
    <w:p w:rsidR="00D654D6" w:rsidRPr="00C43B97" w:rsidRDefault="00D654D6" w:rsidP="0071321A">
      <w:pPr>
        <w:rPr>
          <w:rFonts w:cstheme="minorHAnsi"/>
          <w:sz w:val="24"/>
          <w:szCs w:val="24"/>
        </w:rPr>
      </w:pPr>
      <w:r w:rsidRPr="00C43B97">
        <w:rPr>
          <w:rFonts w:cstheme="minorHAnsi"/>
          <w:sz w:val="24"/>
          <w:szCs w:val="24"/>
        </w:rPr>
        <w:t xml:space="preserve">We would encourage you to see </w:t>
      </w:r>
      <w:r w:rsidR="006030E7">
        <w:rPr>
          <w:rFonts w:cstheme="minorHAnsi"/>
          <w:sz w:val="24"/>
          <w:szCs w:val="24"/>
        </w:rPr>
        <w:t>your video-extracts</w:t>
      </w:r>
      <w:r w:rsidRPr="00C43B97">
        <w:rPr>
          <w:rFonts w:cstheme="minorHAnsi"/>
          <w:sz w:val="24"/>
          <w:szCs w:val="24"/>
        </w:rPr>
        <w:t xml:space="preserve"> as a gift to your supervisor colleagues</w:t>
      </w:r>
      <w:r w:rsidR="006030E7">
        <w:rPr>
          <w:rFonts w:cstheme="minorHAnsi"/>
          <w:sz w:val="24"/>
          <w:szCs w:val="24"/>
        </w:rPr>
        <w:t xml:space="preserve">. The extracts are </w:t>
      </w:r>
      <w:r w:rsidRPr="00C43B97">
        <w:rPr>
          <w:rFonts w:cstheme="minorHAnsi"/>
          <w:sz w:val="24"/>
          <w:szCs w:val="24"/>
        </w:rPr>
        <w:t>the raw material that enables your colleagues to discuss learning and teaching.</w:t>
      </w:r>
    </w:p>
    <w:p w:rsidR="00DF4CA1" w:rsidRPr="00C43B97" w:rsidRDefault="00DF4CA1" w:rsidP="0071321A">
      <w:pPr>
        <w:rPr>
          <w:rFonts w:cstheme="minorHAnsi"/>
          <w:b/>
          <w:sz w:val="24"/>
          <w:szCs w:val="24"/>
        </w:rPr>
      </w:pPr>
      <w:r w:rsidRPr="00C43B97">
        <w:rPr>
          <w:rFonts w:cstheme="minorHAnsi"/>
          <w:b/>
          <w:sz w:val="24"/>
          <w:szCs w:val="24"/>
        </w:rPr>
        <w:t>Making a video-recording</w:t>
      </w:r>
    </w:p>
    <w:p w:rsidR="00DF4CA1" w:rsidRPr="00C43B97" w:rsidRDefault="00DF4CA1" w:rsidP="0071321A">
      <w:pPr>
        <w:rPr>
          <w:rFonts w:cstheme="minorHAnsi"/>
          <w:sz w:val="24"/>
          <w:szCs w:val="24"/>
        </w:rPr>
      </w:pPr>
      <w:r w:rsidRPr="00C43B97">
        <w:rPr>
          <w:rFonts w:cstheme="minorHAnsi"/>
          <w:sz w:val="24"/>
          <w:szCs w:val="24"/>
        </w:rPr>
        <w:t>By participating in the video-club, you have agreed to make a video-recording of one protected teaching session</w:t>
      </w:r>
      <w:r w:rsidR="00EE6B1D" w:rsidRPr="00C43B97">
        <w:rPr>
          <w:rFonts w:cstheme="minorHAnsi"/>
          <w:sz w:val="24"/>
          <w:szCs w:val="24"/>
        </w:rPr>
        <w:t>, and any registrars</w:t>
      </w:r>
      <w:r w:rsidR="006030E7" w:rsidRPr="00C43B97">
        <w:rPr>
          <w:rStyle w:val="FootnoteReference"/>
          <w:rFonts w:cstheme="minorHAnsi"/>
          <w:sz w:val="24"/>
          <w:szCs w:val="24"/>
        </w:rPr>
        <w:footnoteReference w:id="1"/>
      </w:r>
      <w:r w:rsidR="00EE6B1D" w:rsidRPr="00C43B97">
        <w:rPr>
          <w:rFonts w:cstheme="minorHAnsi"/>
          <w:sz w:val="24"/>
          <w:szCs w:val="24"/>
        </w:rPr>
        <w:t xml:space="preserve"> will have also consented for the video-recording to be made.</w:t>
      </w:r>
    </w:p>
    <w:p w:rsidR="00EE6B1D" w:rsidRPr="00C43B97" w:rsidRDefault="00EE6B1D" w:rsidP="0071321A">
      <w:pPr>
        <w:rPr>
          <w:rFonts w:cstheme="minorHAnsi"/>
          <w:sz w:val="24"/>
          <w:szCs w:val="24"/>
        </w:rPr>
      </w:pPr>
      <w:r w:rsidRPr="00C43B97">
        <w:rPr>
          <w:rFonts w:cstheme="minorHAnsi"/>
          <w:sz w:val="24"/>
          <w:szCs w:val="24"/>
        </w:rPr>
        <w:t xml:space="preserve">The supervisors will agree amongst themselves at which video-club they will show their extracts. </w:t>
      </w:r>
    </w:p>
    <w:p w:rsidR="00EE6B1D" w:rsidRPr="00C43B97" w:rsidRDefault="00EE6B1D" w:rsidP="0071321A">
      <w:pPr>
        <w:rPr>
          <w:rFonts w:cstheme="minorHAnsi"/>
          <w:sz w:val="24"/>
          <w:szCs w:val="24"/>
        </w:rPr>
      </w:pPr>
      <w:r w:rsidRPr="00C43B97">
        <w:rPr>
          <w:rFonts w:cstheme="minorHAnsi"/>
          <w:sz w:val="24"/>
          <w:szCs w:val="24"/>
        </w:rPr>
        <w:lastRenderedPageBreak/>
        <w:t xml:space="preserve">You can choose how to make the video recording. You may have video equipment in your practice that you can use. You may choose to use a smart phone or tablet. Alternatively, </w:t>
      </w:r>
      <w:r w:rsidR="006030E7">
        <w:rPr>
          <w:rFonts w:cstheme="minorHAnsi"/>
          <w:sz w:val="24"/>
          <w:szCs w:val="24"/>
        </w:rPr>
        <w:t xml:space="preserve">you can invite </w:t>
      </w:r>
      <w:r w:rsidRPr="00C43B97">
        <w:rPr>
          <w:rFonts w:cstheme="minorHAnsi"/>
          <w:sz w:val="24"/>
          <w:szCs w:val="24"/>
        </w:rPr>
        <w:t xml:space="preserve">a member of the research team </w:t>
      </w:r>
      <w:r w:rsidR="006030E7">
        <w:rPr>
          <w:rFonts w:cstheme="minorHAnsi"/>
          <w:sz w:val="24"/>
          <w:szCs w:val="24"/>
        </w:rPr>
        <w:t>to</w:t>
      </w:r>
      <w:r w:rsidRPr="00C43B97">
        <w:rPr>
          <w:rFonts w:cstheme="minorHAnsi"/>
          <w:sz w:val="24"/>
          <w:szCs w:val="24"/>
        </w:rPr>
        <w:t xml:space="preserve"> bring a video camera to your practice to make the recording.</w:t>
      </w:r>
    </w:p>
    <w:p w:rsidR="00D654D6" w:rsidRPr="00C43B97" w:rsidRDefault="00725711" w:rsidP="0071321A">
      <w:pPr>
        <w:rPr>
          <w:rFonts w:cstheme="minorHAnsi"/>
          <w:sz w:val="24"/>
          <w:szCs w:val="24"/>
        </w:rPr>
      </w:pPr>
      <w:r w:rsidRPr="00C43B97">
        <w:rPr>
          <w:rFonts w:cstheme="minorHAnsi"/>
          <w:sz w:val="24"/>
          <w:szCs w:val="24"/>
        </w:rPr>
        <w:t xml:space="preserve">Whichever method you choose it is important that you </w:t>
      </w:r>
      <w:r w:rsidRPr="00C43B97">
        <w:rPr>
          <w:rFonts w:cstheme="minorHAnsi"/>
          <w:b/>
          <w:i/>
          <w:sz w:val="24"/>
          <w:szCs w:val="24"/>
        </w:rPr>
        <w:t>pay attention to the quality of the video-recording</w:t>
      </w:r>
      <w:r w:rsidRPr="00C43B97">
        <w:rPr>
          <w:rFonts w:cstheme="minorHAnsi"/>
          <w:sz w:val="24"/>
          <w:szCs w:val="24"/>
        </w:rPr>
        <w:t xml:space="preserve">; </w:t>
      </w:r>
      <w:r w:rsidR="006030E7">
        <w:rPr>
          <w:rFonts w:cstheme="minorHAnsi"/>
          <w:sz w:val="24"/>
          <w:szCs w:val="24"/>
        </w:rPr>
        <w:t xml:space="preserve">particularly </w:t>
      </w:r>
      <w:r w:rsidRPr="00C43B97">
        <w:rPr>
          <w:rFonts w:cstheme="minorHAnsi"/>
          <w:sz w:val="24"/>
          <w:szCs w:val="24"/>
        </w:rPr>
        <w:t xml:space="preserve">the framing of yourself and the registrar </w:t>
      </w:r>
      <w:r w:rsidR="006030E7">
        <w:rPr>
          <w:rFonts w:cstheme="minorHAnsi"/>
          <w:sz w:val="24"/>
          <w:szCs w:val="24"/>
        </w:rPr>
        <w:t xml:space="preserve">on the screen </w:t>
      </w:r>
      <w:r w:rsidRPr="00C43B97">
        <w:rPr>
          <w:rFonts w:cstheme="minorHAnsi"/>
          <w:sz w:val="24"/>
          <w:szCs w:val="24"/>
        </w:rPr>
        <w:t xml:space="preserve">and </w:t>
      </w:r>
      <w:r w:rsidR="00D654D6" w:rsidRPr="00C43B97">
        <w:rPr>
          <w:rFonts w:cstheme="minorHAnsi"/>
          <w:sz w:val="24"/>
          <w:szCs w:val="24"/>
        </w:rPr>
        <w:t>its audibility.</w:t>
      </w:r>
    </w:p>
    <w:p w:rsidR="00EE6B1D" w:rsidRPr="00C43B97" w:rsidRDefault="00EE6B1D" w:rsidP="0071321A">
      <w:pPr>
        <w:rPr>
          <w:rFonts w:cstheme="minorHAnsi"/>
          <w:b/>
          <w:sz w:val="24"/>
          <w:szCs w:val="24"/>
        </w:rPr>
      </w:pPr>
      <w:r w:rsidRPr="00C43B97">
        <w:rPr>
          <w:rFonts w:cstheme="minorHAnsi"/>
          <w:b/>
          <w:sz w:val="24"/>
          <w:szCs w:val="24"/>
        </w:rPr>
        <w:t>Sharing the video-recording with the research team</w:t>
      </w:r>
    </w:p>
    <w:p w:rsidR="00EE6B1D" w:rsidRPr="00C43B97" w:rsidRDefault="00EE6B1D" w:rsidP="0071321A">
      <w:pPr>
        <w:rPr>
          <w:rFonts w:cstheme="minorHAnsi"/>
          <w:sz w:val="24"/>
          <w:szCs w:val="24"/>
        </w:rPr>
      </w:pPr>
      <w:r w:rsidRPr="00C43B97">
        <w:rPr>
          <w:rFonts w:cstheme="minorHAnsi"/>
          <w:sz w:val="24"/>
          <w:szCs w:val="24"/>
        </w:rPr>
        <w:t xml:space="preserve">After you have made the video-recording you need a </w:t>
      </w:r>
      <w:r w:rsidR="00D654D6" w:rsidRPr="00C43B97">
        <w:rPr>
          <w:rFonts w:cstheme="minorHAnsi"/>
          <w:sz w:val="24"/>
          <w:szCs w:val="24"/>
        </w:rPr>
        <w:t>means of sharing</w:t>
      </w:r>
      <w:r w:rsidRPr="00C43B97">
        <w:rPr>
          <w:rFonts w:cstheme="minorHAnsi"/>
          <w:sz w:val="24"/>
          <w:szCs w:val="24"/>
        </w:rPr>
        <w:t xml:space="preserve"> the recording with the research team. </w:t>
      </w:r>
      <w:r w:rsidR="00725711" w:rsidRPr="00C43B97">
        <w:rPr>
          <w:rFonts w:cstheme="minorHAnsi"/>
          <w:sz w:val="24"/>
          <w:szCs w:val="24"/>
        </w:rPr>
        <w:t>We need to achieve this in a secure way. If a member of the research team has facilitated the video-recording, he will simply be able to take it away. Alternatively:</w:t>
      </w:r>
    </w:p>
    <w:p w:rsidR="00725711" w:rsidRPr="00C43B97" w:rsidRDefault="00725711" w:rsidP="00725711">
      <w:pPr>
        <w:pStyle w:val="ListParagraph"/>
        <w:numPr>
          <w:ilvl w:val="0"/>
          <w:numId w:val="2"/>
        </w:numPr>
        <w:rPr>
          <w:rFonts w:cstheme="minorHAnsi"/>
          <w:sz w:val="24"/>
          <w:szCs w:val="24"/>
        </w:rPr>
      </w:pPr>
      <w:r w:rsidRPr="00C43B97">
        <w:rPr>
          <w:rFonts w:cstheme="minorHAnsi"/>
          <w:sz w:val="24"/>
          <w:szCs w:val="24"/>
        </w:rPr>
        <w:t>You can upload the recording to a secure site. You will be given details if you choose this option.</w:t>
      </w:r>
    </w:p>
    <w:p w:rsidR="00725711" w:rsidRPr="00C43B97" w:rsidRDefault="00725711" w:rsidP="00725711">
      <w:pPr>
        <w:pStyle w:val="ListParagraph"/>
        <w:numPr>
          <w:ilvl w:val="0"/>
          <w:numId w:val="2"/>
        </w:numPr>
        <w:rPr>
          <w:rFonts w:cstheme="minorHAnsi"/>
          <w:sz w:val="24"/>
          <w:szCs w:val="24"/>
        </w:rPr>
      </w:pPr>
      <w:r w:rsidRPr="00C43B97">
        <w:rPr>
          <w:rFonts w:cstheme="minorHAnsi"/>
          <w:sz w:val="24"/>
          <w:szCs w:val="24"/>
        </w:rPr>
        <w:t>You can mail the recording by Express Post on a password-protected memory stick. You can be reimbursed for the cost of doing this.</w:t>
      </w:r>
    </w:p>
    <w:p w:rsidR="00725711" w:rsidRPr="00C43B97" w:rsidRDefault="00166B05" w:rsidP="0071321A">
      <w:pPr>
        <w:rPr>
          <w:rFonts w:cstheme="minorHAnsi"/>
          <w:b/>
          <w:sz w:val="24"/>
          <w:szCs w:val="24"/>
        </w:rPr>
      </w:pPr>
      <w:r w:rsidRPr="00C43B97">
        <w:rPr>
          <w:rFonts w:cstheme="minorHAnsi"/>
          <w:b/>
          <w:sz w:val="24"/>
          <w:szCs w:val="24"/>
        </w:rPr>
        <w:t>Selecting</w:t>
      </w:r>
      <w:r w:rsidR="00D654D6" w:rsidRPr="00C43B97">
        <w:rPr>
          <w:rFonts w:cstheme="minorHAnsi"/>
          <w:b/>
          <w:sz w:val="24"/>
          <w:szCs w:val="24"/>
        </w:rPr>
        <w:t xml:space="preserve"> which video-extracts to use</w:t>
      </w:r>
    </w:p>
    <w:p w:rsidR="00D654D6" w:rsidRPr="00C43B97" w:rsidRDefault="00B84814" w:rsidP="0071321A">
      <w:pPr>
        <w:rPr>
          <w:rFonts w:cstheme="minorHAnsi"/>
          <w:sz w:val="24"/>
          <w:szCs w:val="24"/>
        </w:rPr>
      </w:pPr>
      <w:r w:rsidRPr="00C43B97">
        <w:rPr>
          <w:rFonts w:cstheme="minorHAnsi"/>
          <w:sz w:val="24"/>
          <w:szCs w:val="24"/>
        </w:rPr>
        <w:t xml:space="preserve">You </w:t>
      </w:r>
      <w:r w:rsidR="006030E7">
        <w:rPr>
          <w:rFonts w:cstheme="minorHAnsi"/>
          <w:sz w:val="24"/>
          <w:szCs w:val="24"/>
        </w:rPr>
        <w:t>may be anticipating</w:t>
      </w:r>
      <w:r w:rsidRPr="00C43B97">
        <w:rPr>
          <w:rFonts w:cstheme="minorHAnsi"/>
          <w:sz w:val="24"/>
          <w:szCs w:val="24"/>
        </w:rPr>
        <w:t xml:space="preserve"> some level of discomfort about showing extracts from the video-recording to your peers.</w:t>
      </w:r>
      <w:r w:rsidR="00166B05" w:rsidRPr="00C43B97">
        <w:rPr>
          <w:rFonts w:cstheme="minorHAnsi"/>
          <w:sz w:val="24"/>
          <w:szCs w:val="24"/>
        </w:rPr>
        <w:t xml:space="preserve"> There are a number of ways of selecting extracts. You can choose the option that you feel most comfortable with.</w:t>
      </w:r>
    </w:p>
    <w:p w:rsidR="00166B05" w:rsidRPr="00C43B97" w:rsidRDefault="00166B05" w:rsidP="0071321A">
      <w:pPr>
        <w:rPr>
          <w:rFonts w:cstheme="minorHAnsi"/>
          <w:sz w:val="24"/>
          <w:szCs w:val="24"/>
        </w:rPr>
      </w:pPr>
      <w:r w:rsidRPr="00C43B97">
        <w:rPr>
          <w:rFonts w:cstheme="minorHAnsi"/>
          <w:sz w:val="24"/>
          <w:szCs w:val="24"/>
        </w:rPr>
        <w:t xml:space="preserve">Protected teaching sessions run for about 60 minutes. We want to select three </w:t>
      </w:r>
      <w:r w:rsidR="00D46CE6">
        <w:rPr>
          <w:rFonts w:cstheme="minorHAnsi"/>
          <w:sz w:val="24"/>
          <w:szCs w:val="24"/>
        </w:rPr>
        <w:t xml:space="preserve">short </w:t>
      </w:r>
      <w:r w:rsidRPr="00C43B97">
        <w:rPr>
          <w:rFonts w:cstheme="minorHAnsi"/>
          <w:sz w:val="24"/>
          <w:szCs w:val="24"/>
        </w:rPr>
        <w:t>extracts from the hour</w:t>
      </w:r>
      <w:r w:rsidR="00D46CE6">
        <w:rPr>
          <w:rFonts w:cstheme="minorHAnsi"/>
          <w:sz w:val="24"/>
          <w:szCs w:val="24"/>
        </w:rPr>
        <w:t xml:space="preserve">. Our experience is that an extract of </w:t>
      </w:r>
      <w:r w:rsidRPr="00C43B97">
        <w:rPr>
          <w:rFonts w:cstheme="minorHAnsi"/>
          <w:sz w:val="24"/>
          <w:szCs w:val="24"/>
        </w:rPr>
        <w:t xml:space="preserve">about three </w:t>
      </w:r>
      <w:r w:rsidR="00D46CE6">
        <w:rPr>
          <w:rFonts w:cstheme="minorHAnsi"/>
          <w:sz w:val="24"/>
          <w:szCs w:val="24"/>
        </w:rPr>
        <w:t xml:space="preserve">to four minutes </w:t>
      </w:r>
      <w:r w:rsidR="00554984">
        <w:rPr>
          <w:rFonts w:cstheme="minorHAnsi"/>
          <w:sz w:val="24"/>
          <w:szCs w:val="24"/>
        </w:rPr>
        <w:t>contains plenty of material to generate rich discussion</w:t>
      </w:r>
      <w:r w:rsidRPr="00C43B97">
        <w:rPr>
          <w:rFonts w:cstheme="minorHAnsi"/>
          <w:sz w:val="24"/>
          <w:szCs w:val="24"/>
        </w:rPr>
        <w:t>. We only anticipate using two extracts in the video-club, but it is good to have an extra one in reserve.</w:t>
      </w:r>
    </w:p>
    <w:p w:rsidR="002C56BE" w:rsidRPr="00C43B97" w:rsidRDefault="00166B05" w:rsidP="0071321A">
      <w:pPr>
        <w:rPr>
          <w:rFonts w:cstheme="minorHAnsi"/>
          <w:sz w:val="24"/>
          <w:szCs w:val="24"/>
        </w:rPr>
      </w:pPr>
      <w:r w:rsidRPr="00C43B97">
        <w:rPr>
          <w:rFonts w:cstheme="minorHAnsi"/>
          <w:sz w:val="24"/>
          <w:szCs w:val="24"/>
        </w:rPr>
        <w:t xml:space="preserve">We want to encourage some thought about which extracts to share. It may be tempting to ‘cherry pick’ </w:t>
      </w:r>
      <w:r w:rsidR="00B773D7" w:rsidRPr="00C43B97">
        <w:rPr>
          <w:rFonts w:cstheme="minorHAnsi"/>
          <w:sz w:val="24"/>
          <w:szCs w:val="24"/>
        </w:rPr>
        <w:t xml:space="preserve">the extracts where you think you are showing yourself at your best; and one can learn a lot by looking at exemplary practice. However, if you look at an earlier bullet-point, we think that the best outcomes will be achieved by </w:t>
      </w:r>
      <w:r w:rsidR="00554984">
        <w:rPr>
          <w:rFonts w:cstheme="minorHAnsi"/>
          <w:sz w:val="24"/>
          <w:szCs w:val="24"/>
        </w:rPr>
        <w:t xml:space="preserve">viewing </w:t>
      </w:r>
      <w:r w:rsidR="00B773D7" w:rsidRPr="00C43B97">
        <w:rPr>
          <w:rFonts w:cstheme="minorHAnsi"/>
          <w:sz w:val="24"/>
          <w:szCs w:val="24"/>
        </w:rPr>
        <w:t>teaching</w:t>
      </w:r>
      <w:r w:rsidR="00554984">
        <w:rPr>
          <w:rFonts w:cstheme="minorHAnsi"/>
          <w:sz w:val="24"/>
          <w:szCs w:val="24"/>
        </w:rPr>
        <w:t xml:space="preserve"> as difficult</w:t>
      </w:r>
      <w:r w:rsidR="00A44AB2">
        <w:rPr>
          <w:rFonts w:cstheme="minorHAnsi"/>
          <w:sz w:val="24"/>
          <w:szCs w:val="24"/>
        </w:rPr>
        <w:t>,</w:t>
      </w:r>
      <w:r w:rsidR="00B773D7" w:rsidRPr="00C43B97">
        <w:rPr>
          <w:rFonts w:cstheme="minorHAnsi"/>
          <w:sz w:val="24"/>
          <w:szCs w:val="24"/>
        </w:rPr>
        <w:t xml:space="preserve"> </w:t>
      </w:r>
      <w:r w:rsidR="00A44AB2">
        <w:rPr>
          <w:rFonts w:cstheme="minorHAnsi"/>
          <w:sz w:val="24"/>
          <w:szCs w:val="24"/>
        </w:rPr>
        <w:t>which suggests that there is merit in</w:t>
      </w:r>
      <w:r w:rsidR="00B773D7" w:rsidRPr="00C43B97">
        <w:rPr>
          <w:rFonts w:cstheme="minorHAnsi"/>
          <w:sz w:val="24"/>
          <w:szCs w:val="24"/>
        </w:rPr>
        <w:t xml:space="preserve"> choosing extracts </w:t>
      </w:r>
      <w:r w:rsidR="00A44AB2">
        <w:rPr>
          <w:rFonts w:cstheme="minorHAnsi"/>
          <w:sz w:val="24"/>
          <w:szCs w:val="24"/>
        </w:rPr>
        <w:t xml:space="preserve">where you felt more uncomfortable; possibly </w:t>
      </w:r>
      <w:r w:rsidR="00B773D7" w:rsidRPr="00C43B97">
        <w:rPr>
          <w:rFonts w:cstheme="minorHAnsi"/>
          <w:sz w:val="24"/>
          <w:szCs w:val="24"/>
        </w:rPr>
        <w:t>reflect</w:t>
      </w:r>
      <w:r w:rsidR="00A44AB2">
        <w:rPr>
          <w:rFonts w:cstheme="minorHAnsi"/>
          <w:sz w:val="24"/>
          <w:szCs w:val="24"/>
        </w:rPr>
        <w:t>ing</w:t>
      </w:r>
      <w:r w:rsidR="00B773D7" w:rsidRPr="00C43B97">
        <w:rPr>
          <w:rFonts w:cstheme="minorHAnsi"/>
          <w:sz w:val="24"/>
          <w:szCs w:val="24"/>
        </w:rPr>
        <w:t xml:space="preserve"> doubts about </w:t>
      </w:r>
      <w:r w:rsidR="00A44AB2">
        <w:rPr>
          <w:rFonts w:cstheme="minorHAnsi"/>
          <w:sz w:val="24"/>
          <w:szCs w:val="24"/>
        </w:rPr>
        <w:t>the teaching</w:t>
      </w:r>
      <w:r w:rsidR="002C56BE" w:rsidRPr="00C43B97">
        <w:rPr>
          <w:rFonts w:cstheme="minorHAnsi"/>
          <w:sz w:val="24"/>
          <w:szCs w:val="24"/>
        </w:rPr>
        <w:t xml:space="preserve">. </w:t>
      </w:r>
      <w:r w:rsidR="00C2637A" w:rsidRPr="006030E7">
        <w:rPr>
          <w:rFonts w:cstheme="minorHAnsi"/>
          <w:b/>
          <w:i/>
          <w:sz w:val="24"/>
          <w:szCs w:val="24"/>
        </w:rPr>
        <w:t xml:space="preserve">Related to this perspective is the notion that </w:t>
      </w:r>
      <w:r w:rsidR="006030E7" w:rsidRPr="006030E7">
        <w:rPr>
          <w:rFonts w:cstheme="minorHAnsi"/>
          <w:b/>
          <w:i/>
          <w:sz w:val="24"/>
          <w:szCs w:val="24"/>
        </w:rPr>
        <w:t xml:space="preserve">the </w:t>
      </w:r>
      <w:r w:rsidR="00C2637A" w:rsidRPr="006030E7">
        <w:rPr>
          <w:rFonts w:cstheme="minorHAnsi"/>
          <w:b/>
          <w:i/>
          <w:sz w:val="24"/>
          <w:szCs w:val="24"/>
        </w:rPr>
        <w:t>video clips you choose should provide something for the video-club participants to</w:t>
      </w:r>
      <w:r w:rsidR="00963806" w:rsidRPr="006030E7">
        <w:rPr>
          <w:rFonts w:cstheme="minorHAnsi"/>
          <w:b/>
          <w:i/>
          <w:sz w:val="24"/>
          <w:szCs w:val="24"/>
        </w:rPr>
        <w:t xml:space="preserve"> puzzle over or speculate about</w:t>
      </w:r>
      <w:r w:rsidR="00C2637A" w:rsidRPr="006030E7">
        <w:rPr>
          <w:rFonts w:cstheme="minorHAnsi"/>
          <w:b/>
          <w:i/>
          <w:sz w:val="24"/>
          <w:szCs w:val="24"/>
        </w:rPr>
        <w:t xml:space="preserve">. </w:t>
      </w:r>
      <w:r w:rsidR="002C56BE" w:rsidRPr="00C43B97">
        <w:rPr>
          <w:rFonts w:cstheme="minorHAnsi"/>
          <w:sz w:val="24"/>
          <w:szCs w:val="24"/>
        </w:rPr>
        <w:t xml:space="preserve">The questions that you and your supervisor colleagues </w:t>
      </w:r>
      <w:r w:rsidR="00C2637A" w:rsidRPr="00C43B97">
        <w:rPr>
          <w:rFonts w:cstheme="minorHAnsi"/>
          <w:sz w:val="24"/>
          <w:szCs w:val="24"/>
        </w:rPr>
        <w:t xml:space="preserve">raise, which will be </w:t>
      </w:r>
      <w:r w:rsidR="002C56BE" w:rsidRPr="00C43B97">
        <w:rPr>
          <w:rFonts w:cstheme="minorHAnsi"/>
          <w:sz w:val="24"/>
          <w:szCs w:val="24"/>
        </w:rPr>
        <w:t>about your genuine concerns</w:t>
      </w:r>
      <w:r w:rsidR="00963806" w:rsidRPr="00C43B97">
        <w:rPr>
          <w:rFonts w:cstheme="minorHAnsi"/>
          <w:sz w:val="24"/>
          <w:szCs w:val="24"/>
        </w:rPr>
        <w:t>,</w:t>
      </w:r>
      <w:r w:rsidR="002C56BE" w:rsidRPr="00C43B97">
        <w:rPr>
          <w:rFonts w:cstheme="minorHAnsi"/>
          <w:sz w:val="24"/>
          <w:szCs w:val="24"/>
        </w:rPr>
        <w:t xml:space="preserve"> are at the heart of the professional development experience.</w:t>
      </w:r>
    </w:p>
    <w:p w:rsidR="002C56BE" w:rsidRPr="00C43B97" w:rsidRDefault="002C56BE" w:rsidP="0071321A">
      <w:pPr>
        <w:rPr>
          <w:rFonts w:cstheme="minorHAnsi"/>
          <w:sz w:val="24"/>
          <w:szCs w:val="24"/>
        </w:rPr>
      </w:pPr>
      <w:r w:rsidRPr="00C43B97">
        <w:rPr>
          <w:rFonts w:cstheme="minorHAnsi"/>
          <w:sz w:val="24"/>
          <w:szCs w:val="24"/>
        </w:rPr>
        <w:t xml:space="preserve">The </w:t>
      </w:r>
      <w:r w:rsidR="006030E7">
        <w:rPr>
          <w:rFonts w:cstheme="minorHAnsi"/>
          <w:sz w:val="24"/>
          <w:szCs w:val="24"/>
        </w:rPr>
        <w:t>means</w:t>
      </w:r>
      <w:r w:rsidRPr="00C43B97">
        <w:rPr>
          <w:rFonts w:cstheme="minorHAnsi"/>
          <w:sz w:val="24"/>
          <w:szCs w:val="24"/>
        </w:rPr>
        <w:t xml:space="preserve"> of selection that creates the least impost on your time is to leave the choosing of the extracts to members of the research team, or through recall to state the parts of the video that you would like to focus on.</w:t>
      </w:r>
    </w:p>
    <w:p w:rsidR="002C56BE" w:rsidRPr="00C43B97" w:rsidRDefault="002C56BE" w:rsidP="0071321A">
      <w:pPr>
        <w:rPr>
          <w:rFonts w:cstheme="minorHAnsi"/>
          <w:sz w:val="24"/>
          <w:szCs w:val="24"/>
        </w:rPr>
      </w:pPr>
      <w:r w:rsidRPr="00C43B97">
        <w:rPr>
          <w:rFonts w:cstheme="minorHAnsi"/>
          <w:sz w:val="24"/>
          <w:szCs w:val="24"/>
        </w:rPr>
        <w:t>The method of selection that will take the most time is for you to review the video-recording yourself and advise the research team which extracts you wish to use.</w:t>
      </w:r>
      <w:r w:rsidR="00A44AB2">
        <w:rPr>
          <w:rFonts w:cstheme="minorHAnsi"/>
          <w:sz w:val="24"/>
          <w:szCs w:val="24"/>
        </w:rPr>
        <w:t xml:space="preserve"> Choosing this option is likely to </w:t>
      </w:r>
      <w:r w:rsidR="00BE4F1F">
        <w:rPr>
          <w:rFonts w:cstheme="minorHAnsi"/>
          <w:sz w:val="24"/>
          <w:szCs w:val="24"/>
        </w:rPr>
        <w:t>result in greater personal benefits, because it is likely to stimulate more self-reflection. If you choose this option, it needs to be completed in the week after the recording was made, so that there is ample time for a researcher to make transcripts of the extracts and for the facilitator to preview them.</w:t>
      </w:r>
    </w:p>
    <w:p w:rsidR="002C56BE" w:rsidRPr="00C43B97" w:rsidRDefault="00BE4F1F" w:rsidP="0071321A">
      <w:pPr>
        <w:rPr>
          <w:rFonts w:cstheme="minorHAnsi"/>
          <w:sz w:val="24"/>
          <w:szCs w:val="24"/>
        </w:rPr>
      </w:pPr>
      <w:r>
        <w:rPr>
          <w:rFonts w:cstheme="minorHAnsi"/>
          <w:sz w:val="24"/>
          <w:szCs w:val="24"/>
        </w:rPr>
        <w:lastRenderedPageBreak/>
        <w:t>As above, o</w:t>
      </w:r>
      <w:r w:rsidR="002C56BE" w:rsidRPr="00C43B97">
        <w:rPr>
          <w:rFonts w:cstheme="minorHAnsi"/>
          <w:sz w:val="24"/>
          <w:szCs w:val="24"/>
        </w:rPr>
        <w:t>nce the video-extracts have been selected a transcript will be made of each of the</w:t>
      </w:r>
      <w:r w:rsidR="00400A07" w:rsidRPr="00C43B97">
        <w:rPr>
          <w:rFonts w:cstheme="minorHAnsi"/>
          <w:sz w:val="24"/>
          <w:szCs w:val="24"/>
        </w:rPr>
        <w:t>m, which will be available in the video-club to aid discussion.</w:t>
      </w:r>
    </w:p>
    <w:p w:rsidR="006030E7" w:rsidRPr="00C43B97" w:rsidRDefault="00400A07" w:rsidP="0071321A">
      <w:pPr>
        <w:rPr>
          <w:rFonts w:cstheme="minorHAnsi"/>
          <w:sz w:val="24"/>
          <w:szCs w:val="24"/>
        </w:rPr>
      </w:pPr>
      <w:r w:rsidRPr="00C43B97">
        <w:rPr>
          <w:rFonts w:cstheme="minorHAnsi"/>
          <w:sz w:val="24"/>
          <w:szCs w:val="24"/>
        </w:rPr>
        <w:t>Whichever method you choose, you will know which extracts are going to be shown at the video-club.</w:t>
      </w:r>
    </w:p>
    <w:p w:rsidR="00400A07" w:rsidRPr="00C43B97" w:rsidRDefault="00400A07" w:rsidP="0071321A">
      <w:pPr>
        <w:rPr>
          <w:rFonts w:cstheme="minorHAnsi"/>
          <w:b/>
          <w:sz w:val="24"/>
          <w:szCs w:val="24"/>
        </w:rPr>
      </w:pPr>
      <w:r w:rsidRPr="00C43B97">
        <w:rPr>
          <w:rFonts w:cstheme="minorHAnsi"/>
          <w:b/>
          <w:sz w:val="24"/>
          <w:szCs w:val="24"/>
        </w:rPr>
        <w:t>Using the video-extracts in the video-club</w:t>
      </w:r>
    </w:p>
    <w:p w:rsidR="00400A07" w:rsidRPr="00C43B97" w:rsidRDefault="00400A07" w:rsidP="0071321A">
      <w:pPr>
        <w:rPr>
          <w:rFonts w:cstheme="minorHAnsi"/>
          <w:sz w:val="24"/>
          <w:szCs w:val="24"/>
        </w:rPr>
      </w:pPr>
      <w:r w:rsidRPr="00C43B97">
        <w:rPr>
          <w:rFonts w:cstheme="minorHAnsi"/>
          <w:sz w:val="24"/>
          <w:szCs w:val="24"/>
        </w:rPr>
        <w:t>The video-clubs will follow a relatively standard format, with the first and last meetings being slightly longer for setting-up and closure.</w:t>
      </w:r>
      <w:r w:rsidR="0022327F" w:rsidRPr="00C43B97">
        <w:rPr>
          <w:rFonts w:cstheme="minorHAnsi"/>
          <w:sz w:val="24"/>
          <w:szCs w:val="24"/>
        </w:rPr>
        <w:t xml:space="preserve"> The core activity </w:t>
      </w:r>
      <w:r w:rsidR="006030E7">
        <w:rPr>
          <w:rFonts w:cstheme="minorHAnsi"/>
          <w:sz w:val="24"/>
          <w:szCs w:val="24"/>
        </w:rPr>
        <w:t xml:space="preserve">in each of </w:t>
      </w:r>
      <w:r w:rsidR="0022327F" w:rsidRPr="00C43B97">
        <w:rPr>
          <w:rFonts w:cstheme="minorHAnsi"/>
          <w:sz w:val="24"/>
          <w:szCs w:val="24"/>
        </w:rPr>
        <w:t>the video-clubs is reviewing and discussing the video-extracts, as shown in the figure below:</w:t>
      </w:r>
    </w:p>
    <w:p w:rsidR="0022327F" w:rsidRPr="00C43B97" w:rsidRDefault="0022327F" w:rsidP="0022327F">
      <w:pPr>
        <w:jc w:val="center"/>
        <w:rPr>
          <w:rFonts w:cstheme="minorHAnsi"/>
          <w:sz w:val="24"/>
          <w:szCs w:val="24"/>
        </w:rPr>
      </w:pPr>
      <w:r w:rsidRPr="00C43B97">
        <w:rPr>
          <w:rFonts w:cstheme="minorHAnsi"/>
          <w:noProof/>
          <w:sz w:val="24"/>
          <w:szCs w:val="24"/>
          <w:lang w:eastAsia="en-AU"/>
        </w:rPr>
        <w:drawing>
          <wp:inline distT="0" distB="0" distL="0" distR="0" wp14:anchorId="1BAC461A">
            <wp:extent cx="5760000" cy="28872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2887200"/>
                    </a:xfrm>
                    <a:prstGeom prst="rect">
                      <a:avLst/>
                    </a:prstGeom>
                    <a:noFill/>
                  </pic:spPr>
                </pic:pic>
              </a:graphicData>
            </a:graphic>
          </wp:inline>
        </w:drawing>
      </w:r>
    </w:p>
    <w:p w:rsidR="00C2637A" w:rsidRPr="00C43B97" w:rsidRDefault="0022327F" w:rsidP="0022327F">
      <w:pPr>
        <w:rPr>
          <w:rFonts w:cstheme="minorHAnsi"/>
          <w:sz w:val="24"/>
          <w:szCs w:val="24"/>
        </w:rPr>
      </w:pPr>
      <w:r w:rsidRPr="00C43B97">
        <w:rPr>
          <w:rFonts w:cstheme="minorHAnsi"/>
          <w:sz w:val="24"/>
          <w:szCs w:val="24"/>
        </w:rPr>
        <w:t>There will be about 45 minutes to discuss the video extracts</w:t>
      </w:r>
      <w:r w:rsidR="00C2637A" w:rsidRPr="00C43B97">
        <w:rPr>
          <w:rFonts w:cstheme="minorHAnsi"/>
          <w:sz w:val="24"/>
          <w:szCs w:val="24"/>
        </w:rPr>
        <w:t>, giving about 20 – 25 minutes for each extract. There is no requirement to use the second extract, if the discussion about the first extract is still being productive. The facilitator’s role is to make a judgement in this regard.</w:t>
      </w:r>
    </w:p>
    <w:p w:rsidR="00C2637A" w:rsidRPr="00C43B97" w:rsidRDefault="0022327F" w:rsidP="0022327F">
      <w:pPr>
        <w:rPr>
          <w:rFonts w:cstheme="minorHAnsi"/>
          <w:sz w:val="24"/>
          <w:szCs w:val="24"/>
        </w:rPr>
      </w:pPr>
      <w:r w:rsidRPr="00C43B97">
        <w:rPr>
          <w:rFonts w:cstheme="minorHAnsi"/>
          <w:sz w:val="24"/>
          <w:szCs w:val="24"/>
        </w:rPr>
        <w:t xml:space="preserve">We </w:t>
      </w:r>
      <w:r w:rsidR="00C2637A" w:rsidRPr="00C43B97">
        <w:rPr>
          <w:rFonts w:cstheme="minorHAnsi"/>
          <w:sz w:val="24"/>
          <w:szCs w:val="24"/>
        </w:rPr>
        <w:t>suggest the following steps to guide the process of showing and discussing each extract</w:t>
      </w:r>
      <w:r w:rsidR="006030E7">
        <w:rPr>
          <w:rFonts w:cstheme="minorHAnsi"/>
          <w:sz w:val="24"/>
          <w:szCs w:val="24"/>
        </w:rPr>
        <w:t>; outlined in the figure above</w:t>
      </w:r>
      <w:r w:rsidR="00C2637A" w:rsidRPr="00C43B97">
        <w:rPr>
          <w:rFonts w:cstheme="minorHAnsi"/>
          <w:sz w:val="24"/>
          <w:szCs w:val="24"/>
        </w:rPr>
        <w:t>.</w:t>
      </w:r>
    </w:p>
    <w:p w:rsidR="00963806" w:rsidRPr="00C43B97" w:rsidRDefault="00C2637A" w:rsidP="00565A2B">
      <w:pPr>
        <w:pStyle w:val="ListParagraph"/>
        <w:numPr>
          <w:ilvl w:val="0"/>
          <w:numId w:val="3"/>
        </w:numPr>
        <w:ind w:left="714" w:hanging="357"/>
        <w:contextualSpacing w:val="0"/>
        <w:rPr>
          <w:rFonts w:cstheme="minorHAnsi"/>
          <w:sz w:val="24"/>
          <w:szCs w:val="24"/>
        </w:rPr>
      </w:pPr>
      <w:r w:rsidRPr="00C43B97">
        <w:rPr>
          <w:rFonts w:cstheme="minorHAnsi"/>
          <w:b/>
          <w:sz w:val="24"/>
          <w:szCs w:val="24"/>
        </w:rPr>
        <w:t>The presenting s</w:t>
      </w:r>
      <w:r w:rsidR="0022327F" w:rsidRPr="00C43B97">
        <w:rPr>
          <w:rFonts w:cstheme="minorHAnsi"/>
          <w:b/>
          <w:sz w:val="24"/>
          <w:szCs w:val="24"/>
        </w:rPr>
        <w:t>upervisor provides relevant context for the clip.</w:t>
      </w:r>
      <w:r w:rsidRPr="00C43B97">
        <w:rPr>
          <w:rFonts w:cstheme="minorHAnsi"/>
          <w:sz w:val="24"/>
          <w:szCs w:val="24"/>
        </w:rPr>
        <w:t xml:space="preserve"> This should be brief, about </w:t>
      </w:r>
      <w:r w:rsidR="00565A2B" w:rsidRPr="00C43B97">
        <w:rPr>
          <w:rFonts w:cstheme="minorHAnsi"/>
          <w:sz w:val="24"/>
          <w:szCs w:val="24"/>
        </w:rPr>
        <w:t>30</w:t>
      </w:r>
      <w:r w:rsidRPr="00C43B97">
        <w:rPr>
          <w:rFonts w:cstheme="minorHAnsi"/>
          <w:sz w:val="24"/>
          <w:szCs w:val="24"/>
        </w:rPr>
        <w:t xml:space="preserve"> seconds. </w:t>
      </w:r>
      <w:r w:rsidR="00963806" w:rsidRPr="00C43B97">
        <w:rPr>
          <w:rFonts w:cstheme="minorHAnsi"/>
          <w:sz w:val="24"/>
          <w:szCs w:val="24"/>
        </w:rPr>
        <w:t>The aim is for the supervisor to provide brief background information that will help the other participants to make sense of the extract. For instance, the stage of training of the registrar; who initiated the content; how long the supervisor has known the registrar, and so on. Any more interpretive comments from the supervisor wait until after the video-extract has been shown.</w:t>
      </w:r>
    </w:p>
    <w:p w:rsidR="0022327F" w:rsidRPr="00C43B97" w:rsidRDefault="00963806" w:rsidP="00963806">
      <w:pPr>
        <w:pStyle w:val="ListParagraph"/>
        <w:numPr>
          <w:ilvl w:val="0"/>
          <w:numId w:val="3"/>
        </w:numPr>
        <w:contextualSpacing w:val="0"/>
        <w:rPr>
          <w:rFonts w:cstheme="minorHAnsi"/>
          <w:sz w:val="24"/>
          <w:szCs w:val="24"/>
        </w:rPr>
      </w:pPr>
      <w:r w:rsidRPr="00C43B97">
        <w:rPr>
          <w:rFonts w:cstheme="minorHAnsi"/>
          <w:b/>
          <w:sz w:val="24"/>
          <w:szCs w:val="24"/>
        </w:rPr>
        <w:t>The video-club p</w:t>
      </w:r>
      <w:r w:rsidR="0022327F" w:rsidRPr="00C43B97">
        <w:rPr>
          <w:rFonts w:cstheme="minorHAnsi"/>
          <w:b/>
          <w:sz w:val="24"/>
          <w:szCs w:val="24"/>
        </w:rPr>
        <w:t>articipants w</w:t>
      </w:r>
      <w:r w:rsidRPr="00C43B97">
        <w:rPr>
          <w:rFonts w:cstheme="minorHAnsi"/>
          <w:b/>
          <w:sz w:val="24"/>
          <w:szCs w:val="24"/>
        </w:rPr>
        <w:t>atch the entire video-extract</w:t>
      </w:r>
      <w:r w:rsidR="00D0072B">
        <w:rPr>
          <w:rFonts w:cstheme="minorHAnsi"/>
          <w:b/>
          <w:sz w:val="24"/>
          <w:szCs w:val="24"/>
        </w:rPr>
        <w:t xml:space="preserve"> from start to finish in silence</w:t>
      </w:r>
      <w:r w:rsidRPr="00C43B97">
        <w:rPr>
          <w:rFonts w:cstheme="minorHAnsi"/>
          <w:b/>
          <w:sz w:val="24"/>
          <w:szCs w:val="24"/>
        </w:rPr>
        <w:t>.</w:t>
      </w:r>
      <w:r w:rsidRPr="00C43B97">
        <w:rPr>
          <w:rFonts w:cstheme="minorHAnsi"/>
          <w:sz w:val="24"/>
          <w:szCs w:val="24"/>
        </w:rPr>
        <w:t xml:space="preserve"> The key guidance to everyone is</w:t>
      </w:r>
      <w:r w:rsidR="00D0072B">
        <w:rPr>
          <w:rFonts w:cstheme="minorHAnsi"/>
          <w:sz w:val="24"/>
          <w:szCs w:val="24"/>
        </w:rPr>
        <w:t xml:space="preserve"> to</w:t>
      </w:r>
      <w:r w:rsidRPr="00C43B97">
        <w:rPr>
          <w:rFonts w:cstheme="minorHAnsi"/>
          <w:sz w:val="24"/>
          <w:szCs w:val="24"/>
        </w:rPr>
        <w:t>, ‘</w:t>
      </w:r>
      <w:r w:rsidR="00D0072B">
        <w:rPr>
          <w:rFonts w:cstheme="minorHAnsi"/>
          <w:sz w:val="24"/>
          <w:szCs w:val="24"/>
        </w:rPr>
        <w:t>Think about w</w:t>
      </w:r>
      <w:r w:rsidRPr="00C43B97">
        <w:rPr>
          <w:rFonts w:cstheme="minorHAnsi"/>
          <w:sz w:val="24"/>
          <w:szCs w:val="24"/>
        </w:rPr>
        <w:t>hat</w:t>
      </w:r>
      <w:r w:rsidR="0022327F" w:rsidRPr="00C43B97">
        <w:rPr>
          <w:rFonts w:cstheme="minorHAnsi"/>
          <w:sz w:val="24"/>
          <w:szCs w:val="24"/>
        </w:rPr>
        <w:t xml:space="preserve"> </w:t>
      </w:r>
      <w:r w:rsidRPr="00C43B97">
        <w:rPr>
          <w:rFonts w:cstheme="minorHAnsi"/>
          <w:sz w:val="24"/>
          <w:szCs w:val="24"/>
        </w:rPr>
        <w:t>you notice and why</w:t>
      </w:r>
      <w:r w:rsidR="00D0072B">
        <w:rPr>
          <w:rFonts w:cstheme="minorHAnsi"/>
          <w:sz w:val="24"/>
          <w:szCs w:val="24"/>
        </w:rPr>
        <w:t xml:space="preserve"> you noticed it</w:t>
      </w:r>
      <w:r w:rsidRPr="00C43B97">
        <w:rPr>
          <w:rFonts w:cstheme="minorHAnsi"/>
          <w:sz w:val="24"/>
          <w:szCs w:val="24"/>
        </w:rPr>
        <w:t xml:space="preserve">?’ In an early research paper, what people </w:t>
      </w:r>
      <w:r w:rsidR="00565A2B" w:rsidRPr="00C43B97">
        <w:rPr>
          <w:rFonts w:cstheme="minorHAnsi"/>
          <w:sz w:val="24"/>
          <w:szCs w:val="24"/>
        </w:rPr>
        <w:t xml:space="preserve">thought was noteworthy was termed a “call-out”, where </w:t>
      </w:r>
      <w:r w:rsidR="006030E7">
        <w:rPr>
          <w:rFonts w:cstheme="minorHAnsi"/>
          <w:sz w:val="24"/>
          <w:szCs w:val="24"/>
        </w:rPr>
        <w:t>people</w:t>
      </w:r>
      <w:r w:rsidRPr="00C43B97">
        <w:rPr>
          <w:rFonts w:cstheme="minorHAnsi"/>
          <w:sz w:val="24"/>
          <w:szCs w:val="24"/>
        </w:rPr>
        <w:t xml:space="preserve"> literally call</w:t>
      </w:r>
      <w:r w:rsidR="00565A2B" w:rsidRPr="00C43B97">
        <w:rPr>
          <w:rFonts w:cstheme="minorHAnsi"/>
          <w:sz w:val="24"/>
          <w:szCs w:val="24"/>
        </w:rPr>
        <w:t>ed</w:t>
      </w:r>
      <w:r w:rsidRPr="00C43B97">
        <w:rPr>
          <w:rFonts w:cstheme="minorHAnsi"/>
          <w:sz w:val="24"/>
          <w:szCs w:val="24"/>
        </w:rPr>
        <w:t xml:space="preserve"> out what </w:t>
      </w:r>
      <w:r w:rsidR="00565A2B" w:rsidRPr="00C43B97">
        <w:rPr>
          <w:rFonts w:cstheme="minorHAnsi"/>
          <w:sz w:val="24"/>
          <w:szCs w:val="24"/>
        </w:rPr>
        <w:t xml:space="preserve">they noticed as they watched a </w:t>
      </w:r>
      <w:r w:rsidRPr="00C43B97">
        <w:rPr>
          <w:rFonts w:cstheme="minorHAnsi"/>
          <w:sz w:val="24"/>
          <w:szCs w:val="24"/>
        </w:rPr>
        <w:t>video</w:t>
      </w:r>
      <w:r w:rsidR="00565A2B" w:rsidRPr="00C43B97">
        <w:rPr>
          <w:rFonts w:cstheme="minorHAnsi"/>
          <w:sz w:val="24"/>
          <w:szCs w:val="24"/>
        </w:rPr>
        <w:t xml:space="preserve">-recording of a </w:t>
      </w:r>
      <w:r w:rsidR="006030E7">
        <w:rPr>
          <w:rFonts w:cstheme="minorHAnsi"/>
          <w:sz w:val="24"/>
          <w:szCs w:val="24"/>
        </w:rPr>
        <w:t>teaching session</w:t>
      </w:r>
      <w:r w:rsidR="00565A2B" w:rsidRPr="00C43B97">
        <w:rPr>
          <w:rFonts w:cstheme="minorHAnsi"/>
          <w:sz w:val="24"/>
          <w:szCs w:val="24"/>
        </w:rPr>
        <w:t>.</w:t>
      </w:r>
      <w:r w:rsidR="00D0072B">
        <w:rPr>
          <w:rFonts w:cstheme="minorHAnsi"/>
          <w:sz w:val="24"/>
          <w:szCs w:val="24"/>
        </w:rPr>
        <w:t xml:space="preserve"> We are watching the video in silence from start to finish, but the notion of noticing the points at which you wanted to comment is a helpful one.</w:t>
      </w:r>
    </w:p>
    <w:p w:rsidR="0022327F" w:rsidRPr="00C43B97" w:rsidRDefault="00565A2B" w:rsidP="0022327F">
      <w:pPr>
        <w:pStyle w:val="ListParagraph"/>
        <w:numPr>
          <w:ilvl w:val="0"/>
          <w:numId w:val="3"/>
        </w:numPr>
        <w:ind w:left="714" w:hanging="357"/>
        <w:contextualSpacing w:val="0"/>
        <w:rPr>
          <w:rFonts w:cstheme="minorHAnsi"/>
          <w:sz w:val="24"/>
          <w:szCs w:val="24"/>
        </w:rPr>
      </w:pPr>
      <w:r w:rsidRPr="00C43B97">
        <w:rPr>
          <w:rFonts w:cstheme="minorHAnsi"/>
          <w:b/>
          <w:sz w:val="24"/>
          <w:szCs w:val="24"/>
        </w:rPr>
        <w:lastRenderedPageBreak/>
        <w:t>Time for participants to jot down what they have noticed (about 3 minutes).</w:t>
      </w:r>
      <w:r w:rsidRPr="00C43B97">
        <w:rPr>
          <w:rFonts w:cstheme="minorHAnsi"/>
          <w:sz w:val="24"/>
          <w:szCs w:val="24"/>
        </w:rPr>
        <w:t xml:space="preserve"> A short period of time for each participant to make some brief notes that act as prompts and reminders about his or her ‘call-outs’.</w:t>
      </w:r>
    </w:p>
    <w:p w:rsidR="00565A2B" w:rsidRPr="00C43B97" w:rsidRDefault="0022327F" w:rsidP="0022327F">
      <w:pPr>
        <w:pStyle w:val="ListParagraph"/>
        <w:numPr>
          <w:ilvl w:val="0"/>
          <w:numId w:val="3"/>
        </w:numPr>
        <w:ind w:left="714" w:hanging="357"/>
        <w:contextualSpacing w:val="0"/>
        <w:rPr>
          <w:rFonts w:cstheme="minorHAnsi"/>
          <w:sz w:val="24"/>
          <w:szCs w:val="24"/>
        </w:rPr>
      </w:pPr>
      <w:r w:rsidRPr="00C43B97">
        <w:rPr>
          <w:rFonts w:cstheme="minorHAnsi"/>
          <w:b/>
          <w:sz w:val="24"/>
          <w:szCs w:val="24"/>
        </w:rPr>
        <w:t>Supervisor explains</w:t>
      </w:r>
      <w:r w:rsidR="0061499F" w:rsidRPr="00C43B97">
        <w:rPr>
          <w:rFonts w:cstheme="minorHAnsi"/>
          <w:b/>
          <w:sz w:val="24"/>
          <w:szCs w:val="24"/>
        </w:rPr>
        <w:t>,</w:t>
      </w:r>
      <w:r w:rsidRPr="00C43B97">
        <w:rPr>
          <w:rFonts w:cstheme="minorHAnsi"/>
          <w:b/>
          <w:sz w:val="24"/>
          <w:szCs w:val="24"/>
        </w:rPr>
        <w:t xml:space="preserve"> </w:t>
      </w:r>
      <w:proofErr w:type="spellStart"/>
      <w:r w:rsidR="0061499F" w:rsidRPr="00C43B97">
        <w:rPr>
          <w:rFonts w:cstheme="minorHAnsi"/>
          <w:b/>
          <w:sz w:val="24"/>
          <w:szCs w:val="24"/>
        </w:rPr>
        <w:t>i</w:t>
      </w:r>
      <w:proofErr w:type="spellEnd"/>
      <w:r w:rsidR="0061499F" w:rsidRPr="00C43B97">
        <w:rPr>
          <w:rFonts w:cstheme="minorHAnsi"/>
          <w:b/>
          <w:sz w:val="24"/>
          <w:szCs w:val="24"/>
        </w:rPr>
        <w:t xml:space="preserve">) </w:t>
      </w:r>
      <w:r w:rsidRPr="00C43B97">
        <w:rPr>
          <w:rFonts w:cstheme="minorHAnsi"/>
          <w:b/>
          <w:sz w:val="24"/>
          <w:szCs w:val="24"/>
        </w:rPr>
        <w:t xml:space="preserve">why s/he chose this clip, </w:t>
      </w:r>
      <w:r w:rsidR="00565A2B" w:rsidRPr="00C43B97">
        <w:rPr>
          <w:rFonts w:cstheme="minorHAnsi"/>
          <w:b/>
          <w:sz w:val="24"/>
          <w:szCs w:val="24"/>
        </w:rPr>
        <w:t xml:space="preserve">and </w:t>
      </w:r>
      <w:r w:rsidR="0061499F" w:rsidRPr="00C43B97">
        <w:rPr>
          <w:rFonts w:cstheme="minorHAnsi"/>
          <w:b/>
          <w:sz w:val="24"/>
          <w:szCs w:val="24"/>
        </w:rPr>
        <w:t xml:space="preserve">ii) </w:t>
      </w:r>
      <w:r w:rsidR="00565A2B" w:rsidRPr="00C43B97">
        <w:rPr>
          <w:rFonts w:cstheme="minorHAnsi"/>
          <w:b/>
          <w:sz w:val="24"/>
          <w:szCs w:val="24"/>
        </w:rPr>
        <w:t>provides the initial direction for the discussion that follows.</w:t>
      </w:r>
      <w:r w:rsidR="0061499F" w:rsidRPr="00C43B97">
        <w:rPr>
          <w:rFonts w:cstheme="minorHAnsi"/>
          <w:sz w:val="24"/>
          <w:szCs w:val="24"/>
        </w:rPr>
        <w:t xml:space="preserve"> The supervisor will have thought about this in advance, and so is encouraged to be focused and relatively brief (</w:t>
      </w:r>
      <w:r w:rsidR="006030E7">
        <w:rPr>
          <w:rFonts w:cstheme="minorHAnsi"/>
          <w:sz w:val="24"/>
          <w:szCs w:val="24"/>
        </w:rPr>
        <w:t>60 – 90 seconds</w:t>
      </w:r>
      <w:r w:rsidR="0061499F" w:rsidRPr="00C43B97">
        <w:rPr>
          <w:rFonts w:cstheme="minorHAnsi"/>
          <w:sz w:val="24"/>
          <w:szCs w:val="24"/>
        </w:rPr>
        <w:t>).</w:t>
      </w:r>
    </w:p>
    <w:p w:rsidR="0061499F" w:rsidRPr="00C43B97" w:rsidRDefault="00BF72A2" w:rsidP="0061499F">
      <w:pPr>
        <w:pStyle w:val="ListParagraph"/>
        <w:numPr>
          <w:ilvl w:val="1"/>
          <w:numId w:val="3"/>
        </w:numPr>
        <w:contextualSpacing w:val="0"/>
        <w:rPr>
          <w:rFonts w:cstheme="minorHAnsi"/>
          <w:sz w:val="24"/>
          <w:szCs w:val="24"/>
        </w:rPr>
      </w:pPr>
      <w:r w:rsidRPr="00C43B97">
        <w:rPr>
          <w:rFonts w:cstheme="minorHAnsi"/>
          <w:sz w:val="24"/>
          <w:szCs w:val="24"/>
        </w:rPr>
        <w:t>An outline of w</w:t>
      </w:r>
      <w:r w:rsidR="0061499F" w:rsidRPr="00C43B97">
        <w:rPr>
          <w:rFonts w:cstheme="minorHAnsi"/>
          <w:sz w:val="24"/>
          <w:szCs w:val="24"/>
        </w:rPr>
        <w:t>hat the supervisor noticed in the extract and why this is significant to her/him.</w:t>
      </w:r>
    </w:p>
    <w:p w:rsidR="0022327F" w:rsidRPr="00C43B97" w:rsidRDefault="0061499F" w:rsidP="0061499F">
      <w:pPr>
        <w:pStyle w:val="ListParagraph"/>
        <w:numPr>
          <w:ilvl w:val="1"/>
          <w:numId w:val="3"/>
        </w:numPr>
        <w:contextualSpacing w:val="0"/>
        <w:rPr>
          <w:rFonts w:cstheme="minorHAnsi"/>
          <w:sz w:val="24"/>
          <w:szCs w:val="24"/>
        </w:rPr>
      </w:pPr>
      <w:r w:rsidRPr="00C43B97">
        <w:rPr>
          <w:rFonts w:cstheme="minorHAnsi"/>
          <w:sz w:val="24"/>
          <w:szCs w:val="24"/>
        </w:rPr>
        <w:t xml:space="preserve">The supervisor has </w:t>
      </w:r>
      <w:r w:rsidRPr="00C43B97">
        <w:rPr>
          <w:rFonts w:cstheme="minorHAnsi"/>
          <w:i/>
          <w:sz w:val="24"/>
          <w:szCs w:val="24"/>
        </w:rPr>
        <w:t>carte blanche</w:t>
      </w:r>
      <w:r w:rsidRPr="00C43B97">
        <w:rPr>
          <w:rFonts w:cstheme="minorHAnsi"/>
          <w:sz w:val="24"/>
          <w:szCs w:val="24"/>
        </w:rPr>
        <w:t xml:space="preserve"> to set the stage for the discussion that follows, but might be guided by this question:</w:t>
      </w:r>
      <w:r w:rsidR="0022327F" w:rsidRPr="00C43B97">
        <w:rPr>
          <w:rFonts w:cstheme="minorHAnsi"/>
          <w:sz w:val="24"/>
          <w:szCs w:val="24"/>
        </w:rPr>
        <w:t xml:space="preserve"> ‘What would you like from the gro</w:t>
      </w:r>
      <w:r w:rsidRPr="00C43B97">
        <w:rPr>
          <w:rFonts w:cstheme="minorHAnsi"/>
          <w:sz w:val="24"/>
          <w:szCs w:val="24"/>
        </w:rPr>
        <w:t>up in discussing your ‘call out</w:t>
      </w:r>
      <w:r w:rsidR="00BF72A2" w:rsidRPr="00C43B97">
        <w:rPr>
          <w:rFonts w:cstheme="minorHAnsi"/>
          <w:sz w:val="24"/>
          <w:szCs w:val="24"/>
        </w:rPr>
        <w:t>(</w:t>
      </w:r>
      <w:r w:rsidRPr="00C43B97">
        <w:rPr>
          <w:rFonts w:cstheme="minorHAnsi"/>
          <w:sz w:val="24"/>
          <w:szCs w:val="24"/>
        </w:rPr>
        <w:t>s</w:t>
      </w:r>
      <w:r w:rsidR="00BF72A2" w:rsidRPr="00C43B97">
        <w:rPr>
          <w:rFonts w:cstheme="minorHAnsi"/>
          <w:sz w:val="24"/>
          <w:szCs w:val="24"/>
        </w:rPr>
        <w:t>)</w:t>
      </w:r>
      <w:r w:rsidR="0022327F" w:rsidRPr="00C43B97">
        <w:rPr>
          <w:rFonts w:cstheme="minorHAnsi"/>
          <w:sz w:val="24"/>
          <w:szCs w:val="24"/>
        </w:rPr>
        <w:t>’?’</w:t>
      </w:r>
      <w:r w:rsidRPr="00C43B97">
        <w:rPr>
          <w:rFonts w:cstheme="minorHAnsi"/>
          <w:sz w:val="24"/>
          <w:szCs w:val="24"/>
        </w:rPr>
        <w:t xml:space="preserve"> </w:t>
      </w:r>
      <w:r w:rsidR="006030E7">
        <w:rPr>
          <w:rFonts w:cstheme="minorHAnsi"/>
          <w:sz w:val="24"/>
          <w:szCs w:val="24"/>
        </w:rPr>
        <w:t>For example, t</w:t>
      </w:r>
      <w:r w:rsidRPr="00C43B97">
        <w:rPr>
          <w:rFonts w:cstheme="minorHAnsi"/>
          <w:sz w:val="24"/>
          <w:szCs w:val="24"/>
        </w:rPr>
        <w:t>he supervisor may or may not want some specific feedback from the g</w:t>
      </w:r>
      <w:r w:rsidR="00BF72A2" w:rsidRPr="00C43B97">
        <w:rPr>
          <w:rFonts w:cstheme="minorHAnsi"/>
          <w:sz w:val="24"/>
          <w:szCs w:val="24"/>
        </w:rPr>
        <w:t xml:space="preserve">roup about </w:t>
      </w:r>
      <w:r w:rsidRPr="00C43B97">
        <w:rPr>
          <w:rFonts w:cstheme="minorHAnsi"/>
          <w:sz w:val="24"/>
          <w:szCs w:val="24"/>
        </w:rPr>
        <w:t xml:space="preserve">her performance. </w:t>
      </w:r>
      <w:r w:rsidR="00BF72A2" w:rsidRPr="00C43B97">
        <w:rPr>
          <w:rFonts w:cstheme="minorHAnsi"/>
          <w:sz w:val="24"/>
          <w:szCs w:val="24"/>
        </w:rPr>
        <w:t xml:space="preserve">She may want to explore the reasons for her approach to teaching and hear from others about how they would have approached the situation. The possibilities are multitude. </w:t>
      </w:r>
    </w:p>
    <w:p w:rsidR="003C2A83" w:rsidRPr="00C43B97" w:rsidRDefault="0022327F" w:rsidP="00561C26">
      <w:pPr>
        <w:pStyle w:val="ListParagraph"/>
        <w:numPr>
          <w:ilvl w:val="0"/>
          <w:numId w:val="3"/>
        </w:numPr>
        <w:rPr>
          <w:rFonts w:cstheme="minorHAnsi"/>
          <w:sz w:val="24"/>
          <w:szCs w:val="24"/>
        </w:rPr>
      </w:pPr>
      <w:r w:rsidRPr="006030E7">
        <w:rPr>
          <w:rFonts w:cstheme="minorHAnsi"/>
          <w:b/>
          <w:sz w:val="24"/>
          <w:szCs w:val="24"/>
        </w:rPr>
        <w:t xml:space="preserve">Facilitator invites other members to </w:t>
      </w:r>
      <w:r w:rsidR="00BF72A2" w:rsidRPr="006030E7">
        <w:rPr>
          <w:rFonts w:cstheme="minorHAnsi"/>
          <w:b/>
          <w:sz w:val="24"/>
          <w:szCs w:val="24"/>
        </w:rPr>
        <w:t xml:space="preserve">respond to the supervisor’s comments and </w:t>
      </w:r>
      <w:r w:rsidRPr="006030E7">
        <w:rPr>
          <w:rFonts w:cstheme="minorHAnsi"/>
          <w:b/>
          <w:sz w:val="24"/>
          <w:szCs w:val="24"/>
        </w:rPr>
        <w:t>question</w:t>
      </w:r>
      <w:r w:rsidR="00BF72A2" w:rsidRPr="006030E7">
        <w:rPr>
          <w:rFonts w:cstheme="minorHAnsi"/>
          <w:b/>
          <w:sz w:val="24"/>
          <w:szCs w:val="24"/>
        </w:rPr>
        <w:t>(s).</w:t>
      </w:r>
      <w:r w:rsidR="00BF72A2" w:rsidRPr="00C43B97">
        <w:rPr>
          <w:rFonts w:cstheme="minorHAnsi"/>
          <w:sz w:val="24"/>
          <w:szCs w:val="24"/>
        </w:rPr>
        <w:t xml:space="preserve"> At this stage, the conversation will be emergent, determined by the participants’ responses</w:t>
      </w:r>
      <w:r w:rsidR="003C2A83" w:rsidRPr="00C43B97">
        <w:rPr>
          <w:rFonts w:cstheme="minorHAnsi"/>
          <w:sz w:val="24"/>
          <w:szCs w:val="24"/>
        </w:rPr>
        <w:t xml:space="preserve">, remembering that the focus is on </w:t>
      </w:r>
      <w:r w:rsidR="006030E7">
        <w:rPr>
          <w:rFonts w:cstheme="minorHAnsi"/>
          <w:sz w:val="24"/>
          <w:szCs w:val="24"/>
        </w:rPr>
        <w:t>learning and teaching</w:t>
      </w:r>
      <w:r w:rsidR="00BF72A2" w:rsidRPr="00C43B97">
        <w:rPr>
          <w:rFonts w:cstheme="minorHAnsi"/>
          <w:sz w:val="24"/>
          <w:szCs w:val="24"/>
        </w:rPr>
        <w:t xml:space="preserve">. </w:t>
      </w:r>
      <w:r w:rsidR="00D0072B">
        <w:rPr>
          <w:rFonts w:cstheme="minorHAnsi"/>
          <w:sz w:val="24"/>
          <w:szCs w:val="24"/>
        </w:rPr>
        <w:t xml:space="preserve">Once the presenting supervisor’s agenda has been addressed, </w:t>
      </w:r>
      <w:r w:rsidR="003C2A83" w:rsidRPr="00C43B97">
        <w:rPr>
          <w:rFonts w:cstheme="minorHAnsi"/>
          <w:sz w:val="24"/>
          <w:szCs w:val="24"/>
        </w:rPr>
        <w:t>the facilitator will invite</w:t>
      </w:r>
      <w:r w:rsidR="00BF72A2" w:rsidRPr="00C43B97">
        <w:rPr>
          <w:rFonts w:cstheme="minorHAnsi"/>
          <w:sz w:val="24"/>
          <w:szCs w:val="24"/>
        </w:rPr>
        <w:t xml:space="preserve"> other </w:t>
      </w:r>
      <w:r w:rsidR="003C2A83" w:rsidRPr="00C43B97">
        <w:rPr>
          <w:rFonts w:cstheme="minorHAnsi"/>
          <w:sz w:val="24"/>
          <w:szCs w:val="24"/>
        </w:rPr>
        <w:t>participants to share their ‘call-outs’,</w:t>
      </w:r>
      <w:r w:rsidR="00BF72A2" w:rsidRPr="00C43B97">
        <w:rPr>
          <w:rFonts w:cstheme="minorHAnsi"/>
          <w:sz w:val="24"/>
          <w:szCs w:val="24"/>
        </w:rPr>
        <w:t xml:space="preserve"> </w:t>
      </w:r>
      <w:r w:rsidR="003C2A83" w:rsidRPr="00C43B97">
        <w:rPr>
          <w:rFonts w:cstheme="minorHAnsi"/>
          <w:sz w:val="24"/>
          <w:szCs w:val="24"/>
        </w:rPr>
        <w:t xml:space="preserve">to articulate what they noticed and to explain why they thought them significant. The discussion is fundamental to the learning process; </w:t>
      </w:r>
      <w:r w:rsidR="007138AA" w:rsidRPr="00C43B97">
        <w:rPr>
          <w:rFonts w:cstheme="minorHAnsi"/>
          <w:sz w:val="24"/>
          <w:szCs w:val="24"/>
        </w:rPr>
        <w:t xml:space="preserve">the </w:t>
      </w:r>
      <w:r w:rsidR="003C2A83" w:rsidRPr="00C43B97">
        <w:rPr>
          <w:rFonts w:cstheme="minorHAnsi"/>
          <w:sz w:val="24"/>
          <w:szCs w:val="24"/>
        </w:rPr>
        <w:t>knowledge derived from other</w:t>
      </w:r>
      <w:r w:rsidR="007138AA" w:rsidRPr="00C43B97">
        <w:rPr>
          <w:rFonts w:cstheme="minorHAnsi"/>
          <w:sz w:val="24"/>
          <w:szCs w:val="24"/>
        </w:rPr>
        <w:t>s’ experiences; from understanding others’ arguments; from comparing personal understandings; listening to others’ reasoning about learning and teaching, and so on. The facilitator has a key role in judging the depth and breadth of the conversation</w:t>
      </w:r>
      <w:r w:rsidR="00561C26" w:rsidRPr="00C43B97">
        <w:rPr>
          <w:rFonts w:cstheme="minorHAnsi"/>
          <w:sz w:val="24"/>
          <w:szCs w:val="24"/>
        </w:rPr>
        <w:t>; deciding whether to move on to the second video extract, in which case the process moves back to step 1.</w:t>
      </w:r>
    </w:p>
    <w:p w:rsidR="00400A07" w:rsidRPr="00245032" w:rsidRDefault="00561C26" w:rsidP="00245032">
      <w:pPr>
        <w:rPr>
          <w:rFonts w:cstheme="minorHAnsi"/>
          <w:sz w:val="24"/>
          <w:szCs w:val="24"/>
        </w:rPr>
      </w:pPr>
      <w:r w:rsidRPr="00C43B97">
        <w:rPr>
          <w:rFonts w:cstheme="minorHAnsi"/>
          <w:sz w:val="24"/>
          <w:szCs w:val="24"/>
        </w:rPr>
        <w:t xml:space="preserve">The group have both the video-recording and the transcript as resources. </w:t>
      </w:r>
      <w:r w:rsidR="0022327F" w:rsidRPr="00C43B97">
        <w:rPr>
          <w:rFonts w:cstheme="minorHAnsi"/>
          <w:sz w:val="24"/>
          <w:szCs w:val="24"/>
        </w:rPr>
        <w:t xml:space="preserve">Participants can ask for extracts from the video to be shown again, i.e. to focus in on a particular episode of interest. </w:t>
      </w:r>
      <w:r w:rsidRPr="00C43B97">
        <w:rPr>
          <w:rFonts w:cstheme="minorHAnsi"/>
          <w:sz w:val="24"/>
          <w:szCs w:val="24"/>
        </w:rPr>
        <w:t>The</w:t>
      </w:r>
      <w:r w:rsidR="0022327F" w:rsidRPr="00C43B97">
        <w:rPr>
          <w:rFonts w:cstheme="minorHAnsi"/>
          <w:sz w:val="24"/>
          <w:szCs w:val="24"/>
        </w:rPr>
        <w:t xml:space="preserve"> transcript </w:t>
      </w:r>
      <w:r w:rsidRPr="00C43B97">
        <w:rPr>
          <w:rFonts w:cstheme="minorHAnsi"/>
          <w:sz w:val="24"/>
          <w:szCs w:val="24"/>
        </w:rPr>
        <w:t>can be used to look at what people actually said or to provide focus.</w:t>
      </w:r>
      <w:bookmarkStart w:id="0" w:name="_GoBack"/>
      <w:bookmarkEnd w:id="0"/>
    </w:p>
    <w:p w:rsidR="006030E7" w:rsidRPr="006030E7" w:rsidRDefault="006030E7" w:rsidP="006030E7">
      <w:pPr>
        <w:jc w:val="right"/>
        <w:rPr>
          <w:rFonts w:cstheme="minorHAnsi"/>
          <w:b/>
          <w:sz w:val="24"/>
          <w:szCs w:val="24"/>
        </w:rPr>
      </w:pPr>
    </w:p>
    <w:p w:rsidR="00D0072B" w:rsidRDefault="00D0072B">
      <w:pPr>
        <w:rPr>
          <w:rFonts w:cstheme="minorHAnsi"/>
          <w:b/>
          <w:sz w:val="24"/>
          <w:szCs w:val="24"/>
        </w:rPr>
      </w:pPr>
      <w:r>
        <w:rPr>
          <w:rFonts w:cstheme="minorHAnsi"/>
          <w:b/>
          <w:sz w:val="24"/>
          <w:szCs w:val="24"/>
        </w:rPr>
        <w:br w:type="page"/>
      </w:r>
    </w:p>
    <w:p w:rsidR="00693A8B" w:rsidRPr="006030E7" w:rsidRDefault="00E65957" w:rsidP="00506281">
      <w:pPr>
        <w:rPr>
          <w:rFonts w:cstheme="minorHAnsi"/>
          <w:b/>
          <w:sz w:val="24"/>
          <w:szCs w:val="24"/>
        </w:rPr>
      </w:pPr>
      <w:r w:rsidRPr="006030E7">
        <w:rPr>
          <w:rFonts w:cstheme="minorHAnsi"/>
          <w:b/>
          <w:sz w:val="24"/>
          <w:szCs w:val="24"/>
        </w:rPr>
        <w:lastRenderedPageBreak/>
        <w:t>Appendix A</w:t>
      </w:r>
      <w:r w:rsidR="006030E7" w:rsidRPr="006030E7">
        <w:rPr>
          <w:rFonts w:cstheme="minorHAnsi"/>
          <w:b/>
          <w:sz w:val="24"/>
          <w:szCs w:val="24"/>
        </w:rPr>
        <w:t>: Aim and outcomes submitted to the RACGP</w:t>
      </w:r>
      <w:r w:rsidR="006030E7">
        <w:rPr>
          <w:rFonts w:cstheme="minorHAnsi"/>
          <w:b/>
          <w:sz w:val="24"/>
          <w:szCs w:val="24"/>
        </w:rPr>
        <w:t xml:space="preserve"> for Category 1 CPD points</w:t>
      </w:r>
    </w:p>
    <w:p w:rsidR="001F0F2D" w:rsidRDefault="00E65957" w:rsidP="00506281">
      <w:pPr>
        <w:rPr>
          <w:rFonts w:cstheme="minorHAnsi"/>
          <w:sz w:val="24"/>
          <w:szCs w:val="24"/>
        </w:rPr>
      </w:pPr>
      <w:r w:rsidRPr="00C43B97">
        <w:rPr>
          <w:rFonts w:cstheme="minorHAnsi"/>
          <w:sz w:val="24"/>
          <w:szCs w:val="24"/>
        </w:rPr>
        <w:object w:dxaOrig="9578"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lide.12" ShapeID="_x0000_i1025" DrawAspect="Content" ObjectID="_1628922781" r:id="rId10"/>
        </w:object>
      </w:r>
    </w:p>
    <w:p w:rsidR="001F0F2D" w:rsidRPr="001F0F2D" w:rsidRDefault="001F0F2D" w:rsidP="001F0F2D">
      <w:pPr>
        <w:rPr>
          <w:rFonts w:cstheme="minorHAnsi"/>
          <w:sz w:val="24"/>
          <w:szCs w:val="24"/>
        </w:rPr>
      </w:pPr>
    </w:p>
    <w:p w:rsidR="001F0F2D" w:rsidRPr="001F0F2D" w:rsidRDefault="001F0F2D" w:rsidP="001F0F2D">
      <w:pPr>
        <w:rPr>
          <w:rFonts w:cstheme="minorHAnsi"/>
          <w:sz w:val="24"/>
          <w:szCs w:val="24"/>
        </w:rPr>
      </w:pPr>
    </w:p>
    <w:p w:rsidR="001F0F2D" w:rsidRPr="001F0F2D" w:rsidRDefault="001F0F2D" w:rsidP="001F0F2D">
      <w:pPr>
        <w:rPr>
          <w:rFonts w:cstheme="minorHAnsi"/>
          <w:sz w:val="24"/>
          <w:szCs w:val="24"/>
        </w:rPr>
      </w:pPr>
    </w:p>
    <w:p w:rsidR="001F0F2D" w:rsidRPr="001F0F2D" w:rsidRDefault="001F0F2D" w:rsidP="001F0F2D">
      <w:pPr>
        <w:rPr>
          <w:rFonts w:cstheme="minorHAnsi"/>
          <w:sz w:val="24"/>
          <w:szCs w:val="24"/>
        </w:rPr>
      </w:pPr>
    </w:p>
    <w:p w:rsidR="001F0F2D" w:rsidRPr="001F0F2D" w:rsidRDefault="001F0F2D" w:rsidP="001F0F2D">
      <w:pPr>
        <w:rPr>
          <w:rFonts w:cstheme="minorHAnsi"/>
          <w:sz w:val="24"/>
          <w:szCs w:val="24"/>
        </w:rPr>
      </w:pPr>
    </w:p>
    <w:p w:rsidR="001F0F2D" w:rsidRPr="001F0F2D" w:rsidRDefault="001F0F2D" w:rsidP="001F0F2D">
      <w:pPr>
        <w:rPr>
          <w:rFonts w:cstheme="minorHAnsi"/>
          <w:sz w:val="24"/>
          <w:szCs w:val="24"/>
        </w:rPr>
      </w:pPr>
    </w:p>
    <w:p w:rsidR="001F0F2D" w:rsidRPr="001F0F2D" w:rsidRDefault="001F0F2D" w:rsidP="001F0F2D">
      <w:pPr>
        <w:rPr>
          <w:rFonts w:cstheme="minorHAnsi"/>
          <w:sz w:val="24"/>
          <w:szCs w:val="24"/>
        </w:rPr>
      </w:pPr>
    </w:p>
    <w:p w:rsidR="001F0F2D" w:rsidRPr="001F0F2D" w:rsidRDefault="001F0F2D" w:rsidP="001F0F2D">
      <w:pPr>
        <w:rPr>
          <w:rFonts w:cstheme="minorHAnsi"/>
          <w:sz w:val="24"/>
          <w:szCs w:val="24"/>
        </w:rPr>
      </w:pPr>
    </w:p>
    <w:p w:rsidR="001F0F2D" w:rsidRPr="001F0F2D" w:rsidRDefault="001F0F2D" w:rsidP="001F0F2D">
      <w:pPr>
        <w:rPr>
          <w:rFonts w:cstheme="minorHAnsi"/>
          <w:sz w:val="24"/>
          <w:szCs w:val="24"/>
        </w:rPr>
      </w:pPr>
    </w:p>
    <w:p w:rsidR="001F0F2D" w:rsidRPr="001F0F2D" w:rsidRDefault="001F0F2D" w:rsidP="001F0F2D">
      <w:pPr>
        <w:rPr>
          <w:rFonts w:cstheme="minorHAnsi"/>
          <w:sz w:val="24"/>
          <w:szCs w:val="24"/>
        </w:rPr>
      </w:pPr>
    </w:p>
    <w:p w:rsidR="001F0F2D" w:rsidRDefault="001F0F2D" w:rsidP="001F0F2D">
      <w:pPr>
        <w:rPr>
          <w:rFonts w:cstheme="minorHAnsi"/>
          <w:sz w:val="24"/>
          <w:szCs w:val="24"/>
        </w:rPr>
      </w:pPr>
    </w:p>
    <w:p w:rsidR="00E65957" w:rsidRPr="001F0F2D" w:rsidRDefault="001F0F2D" w:rsidP="001F0F2D">
      <w:pPr>
        <w:tabs>
          <w:tab w:val="left" w:pos="2466"/>
        </w:tabs>
        <w:rPr>
          <w:rFonts w:cstheme="minorHAnsi"/>
          <w:sz w:val="24"/>
          <w:szCs w:val="24"/>
        </w:rPr>
      </w:pPr>
      <w:r>
        <w:rPr>
          <w:rFonts w:cstheme="minorHAnsi"/>
          <w:sz w:val="24"/>
          <w:szCs w:val="24"/>
        </w:rPr>
        <w:tab/>
      </w:r>
    </w:p>
    <w:sectPr w:rsidR="00E65957" w:rsidRPr="001F0F2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9A7" w:rsidRDefault="00A949A7" w:rsidP="00E65957">
      <w:pPr>
        <w:spacing w:before="0" w:after="0"/>
      </w:pPr>
      <w:r>
        <w:separator/>
      </w:r>
    </w:p>
  </w:endnote>
  <w:endnote w:type="continuationSeparator" w:id="0">
    <w:p w:rsidR="00A949A7" w:rsidRDefault="00A949A7" w:rsidP="00E659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431638"/>
      <w:docPartObj>
        <w:docPartGallery w:val="Page Numbers (Bottom of Page)"/>
        <w:docPartUnique/>
      </w:docPartObj>
    </w:sdtPr>
    <w:sdtEndPr>
      <w:rPr>
        <w:noProof/>
      </w:rPr>
    </w:sdtEndPr>
    <w:sdtContent>
      <w:p w:rsidR="00561C26" w:rsidRDefault="00561C26">
        <w:pPr>
          <w:pStyle w:val="Footer"/>
          <w:jc w:val="right"/>
        </w:pPr>
        <w:r>
          <w:fldChar w:fldCharType="begin"/>
        </w:r>
        <w:r>
          <w:instrText xml:space="preserve"> PAGE   \* MERGEFORMAT </w:instrText>
        </w:r>
        <w:r>
          <w:fldChar w:fldCharType="separate"/>
        </w:r>
        <w:r w:rsidR="001F0F2D">
          <w:rPr>
            <w:noProof/>
          </w:rPr>
          <w:t>5</w:t>
        </w:r>
        <w:r>
          <w:rPr>
            <w:noProof/>
          </w:rPr>
          <w:fldChar w:fldCharType="end"/>
        </w:r>
      </w:p>
    </w:sdtContent>
  </w:sdt>
  <w:p w:rsidR="00561C26" w:rsidRPr="00561C26" w:rsidRDefault="001F0F2D">
    <w:pPr>
      <w:pStyle w:val="Footer"/>
      <w:rPr>
        <w:sz w:val="16"/>
        <w:szCs w:val="16"/>
      </w:rPr>
    </w:pPr>
    <w:r>
      <w:rPr>
        <w:sz w:val="16"/>
        <w:szCs w:val="16"/>
      </w:rPr>
      <w:t>Guidance for supervisors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9A7" w:rsidRDefault="00A949A7" w:rsidP="00E65957">
      <w:pPr>
        <w:spacing w:before="0" w:after="0"/>
      </w:pPr>
      <w:r>
        <w:separator/>
      </w:r>
    </w:p>
  </w:footnote>
  <w:footnote w:type="continuationSeparator" w:id="0">
    <w:p w:rsidR="00A949A7" w:rsidRDefault="00A949A7" w:rsidP="00E65957">
      <w:pPr>
        <w:spacing w:before="0" w:after="0"/>
      </w:pPr>
      <w:r>
        <w:continuationSeparator/>
      </w:r>
    </w:p>
  </w:footnote>
  <w:footnote w:id="1">
    <w:p w:rsidR="006030E7" w:rsidRPr="00DF4CA1" w:rsidRDefault="006030E7" w:rsidP="006030E7">
      <w:pPr>
        <w:pStyle w:val="FootnoteText"/>
        <w:rPr>
          <w:lang w:val="en-US"/>
        </w:rPr>
      </w:pPr>
      <w:r>
        <w:rPr>
          <w:rStyle w:val="FootnoteReference"/>
        </w:rPr>
        <w:footnoteRef/>
      </w:r>
      <w:r>
        <w:t xml:space="preserve"> You may teach multi-level learners in your practice, e.g. medical students as well as GP-registrars. We use ‘registrars’ in the main text to refer to all trainees.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57" w:rsidRDefault="00E65957" w:rsidP="00E65957">
    <w:pPr>
      <w:pStyle w:val="Header"/>
      <w:jc w:val="right"/>
    </w:pPr>
    <w:r>
      <w:rPr>
        <w:noProof/>
        <w:lang w:eastAsia="en-AU"/>
      </w:rPr>
      <w:drawing>
        <wp:inline distT="0" distB="0" distL="0" distR="0" wp14:anchorId="546452EC" wp14:editId="27FF14F8">
          <wp:extent cx="1244569" cy="203296"/>
          <wp:effectExtent l="0" t="0" r="0" b="635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1389126" cy="226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28A"/>
    <w:multiLevelType w:val="hybridMultilevel"/>
    <w:tmpl w:val="E33CF54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166380"/>
    <w:multiLevelType w:val="hybridMultilevel"/>
    <w:tmpl w:val="F1E22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EB1CBB"/>
    <w:multiLevelType w:val="hybridMultilevel"/>
    <w:tmpl w:val="F12CA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EB"/>
    <w:rsid w:val="0007742E"/>
    <w:rsid w:val="00166B05"/>
    <w:rsid w:val="001F0F2D"/>
    <w:rsid w:val="0022327F"/>
    <w:rsid w:val="00245032"/>
    <w:rsid w:val="002C56BE"/>
    <w:rsid w:val="003C2A83"/>
    <w:rsid w:val="00400A07"/>
    <w:rsid w:val="00506281"/>
    <w:rsid w:val="00554984"/>
    <w:rsid w:val="00561C26"/>
    <w:rsid w:val="00565A2B"/>
    <w:rsid w:val="006030E7"/>
    <w:rsid w:val="0061499F"/>
    <w:rsid w:val="00693A8B"/>
    <w:rsid w:val="0071321A"/>
    <w:rsid w:val="007138AA"/>
    <w:rsid w:val="00725711"/>
    <w:rsid w:val="007B5ACA"/>
    <w:rsid w:val="007B5EEB"/>
    <w:rsid w:val="00963806"/>
    <w:rsid w:val="00A44AB2"/>
    <w:rsid w:val="00A949A7"/>
    <w:rsid w:val="00B773D7"/>
    <w:rsid w:val="00B84814"/>
    <w:rsid w:val="00BE4F1F"/>
    <w:rsid w:val="00BF72A2"/>
    <w:rsid w:val="00C2637A"/>
    <w:rsid w:val="00C43B97"/>
    <w:rsid w:val="00D0072B"/>
    <w:rsid w:val="00D46CE6"/>
    <w:rsid w:val="00D654D6"/>
    <w:rsid w:val="00DF4CA1"/>
    <w:rsid w:val="00E65957"/>
    <w:rsid w:val="00EE6B1D"/>
    <w:rsid w:val="00FA2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5F5B"/>
  <w15:chartTrackingRefBased/>
  <w15:docId w15:val="{297DA5A7-DC59-4EA8-A690-24C57B94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1A"/>
    <w:pPr>
      <w:ind w:left="720"/>
      <w:contextualSpacing/>
    </w:pPr>
  </w:style>
  <w:style w:type="paragraph" w:styleId="Header">
    <w:name w:val="header"/>
    <w:basedOn w:val="Normal"/>
    <w:link w:val="HeaderChar"/>
    <w:uiPriority w:val="99"/>
    <w:unhideWhenUsed/>
    <w:rsid w:val="00E65957"/>
    <w:pPr>
      <w:tabs>
        <w:tab w:val="center" w:pos="4513"/>
        <w:tab w:val="right" w:pos="9026"/>
      </w:tabs>
      <w:spacing w:before="0" w:after="0"/>
    </w:pPr>
  </w:style>
  <w:style w:type="character" w:customStyle="1" w:styleId="HeaderChar">
    <w:name w:val="Header Char"/>
    <w:basedOn w:val="DefaultParagraphFont"/>
    <w:link w:val="Header"/>
    <w:uiPriority w:val="99"/>
    <w:rsid w:val="00E65957"/>
  </w:style>
  <w:style w:type="paragraph" w:styleId="Footer">
    <w:name w:val="footer"/>
    <w:basedOn w:val="Normal"/>
    <w:link w:val="FooterChar"/>
    <w:uiPriority w:val="99"/>
    <w:unhideWhenUsed/>
    <w:rsid w:val="00E65957"/>
    <w:pPr>
      <w:tabs>
        <w:tab w:val="center" w:pos="4513"/>
        <w:tab w:val="right" w:pos="9026"/>
      </w:tabs>
      <w:spacing w:before="0" w:after="0"/>
    </w:pPr>
  </w:style>
  <w:style w:type="character" w:customStyle="1" w:styleId="FooterChar">
    <w:name w:val="Footer Char"/>
    <w:basedOn w:val="DefaultParagraphFont"/>
    <w:link w:val="Footer"/>
    <w:uiPriority w:val="99"/>
    <w:rsid w:val="00E65957"/>
  </w:style>
  <w:style w:type="paragraph" w:styleId="FootnoteText">
    <w:name w:val="footnote text"/>
    <w:basedOn w:val="Normal"/>
    <w:link w:val="FootnoteTextChar"/>
    <w:uiPriority w:val="99"/>
    <w:semiHidden/>
    <w:unhideWhenUsed/>
    <w:rsid w:val="00DF4CA1"/>
    <w:pPr>
      <w:spacing w:before="0" w:after="0"/>
    </w:pPr>
    <w:rPr>
      <w:sz w:val="20"/>
      <w:szCs w:val="20"/>
    </w:rPr>
  </w:style>
  <w:style w:type="character" w:customStyle="1" w:styleId="FootnoteTextChar">
    <w:name w:val="Footnote Text Char"/>
    <w:basedOn w:val="DefaultParagraphFont"/>
    <w:link w:val="FootnoteText"/>
    <w:uiPriority w:val="99"/>
    <w:semiHidden/>
    <w:rsid w:val="00DF4CA1"/>
    <w:rPr>
      <w:sz w:val="20"/>
      <w:szCs w:val="20"/>
    </w:rPr>
  </w:style>
  <w:style w:type="character" w:styleId="FootnoteReference">
    <w:name w:val="footnote reference"/>
    <w:basedOn w:val="DefaultParagraphFont"/>
    <w:uiPriority w:val="99"/>
    <w:semiHidden/>
    <w:unhideWhenUsed/>
    <w:rsid w:val="00DF4CA1"/>
    <w:rPr>
      <w:vertAlign w:val="superscript"/>
    </w:rPr>
  </w:style>
  <w:style w:type="paragraph" w:styleId="BalloonText">
    <w:name w:val="Balloon Text"/>
    <w:basedOn w:val="Normal"/>
    <w:link w:val="BalloonTextChar"/>
    <w:uiPriority w:val="99"/>
    <w:semiHidden/>
    <w:unhideWhenUsed/>
    <w:rsid w:val="00C43B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PowerPoint_Slide.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27A1-3538-4734-8B0A-D5EC414D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Clement</dc:creator>
  <cp:keywords/>
  <dc:description/>
  <cp:lastModifiedBy>Tim Clement</cp:lastModifiedBy>
  <cp:revision>4</cp:revision>
  <cp:lastPrinted>2018-08-20T05:16:00Z</cp:lastPrinted>
  <dcterms:created xsi:type="dcterms:W3CDTF">2018-08-27T01:39:00Z</dcterms:created>
  <dcterms:modified xsi:type="dcterms:W3CDTF">2019-09-01T23:47:00Z</dcterms:modified>
</cp:coreProperties>
</file>