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C9D1" w14:textId="32C33BFF" w:rsidR="00ED6B1D" w:rsidRPr="004E2640" w:rsidRDefault="00ED6B1D" w:rsidP="00247A48">
      <w:pPr>
        <w:spacing w:line="360" w:lineRule="auto"/>
        <w:rPr>
          <w:rFonts w:ascii="Arial" w:hAnsi="Arial" w:cs="Arial"/>
          <w:sz w:val="24"/>
          <w:szCs w:val="24"/>
        </w:rPr>
      </w:pPr>
      <w:r w:rsidRPr="004E2640">
        <w:rPr>
          <w:rFonts w:ascii="Arial" w:hAnsi="Arial" w:cs="Arial"/>
          <w:sz w:val="24"/>
          <w:szCs w:val="24"/>
        </w:rPr>
        <w:t xml:space="preserve">Appendix 1. APDC procedure and MBS item codes used for identifying </w:t>
      </w:r>
      <w:r w:rsidR="00C53590" w:rsidRPr="004E2640">
        <w:rPr>
          <w:rFonts w:ascii="Arial" w:hAnsi="Arial" w:cs="Arial"/>
          <w:sz w:val="24"/>
          <w:szCs w:val="24"/>
        </w:rPr>
        <w:t>systemic anti</w:t>
      </w:r>
      <w:r w:rsidR="00DC12E0">
        <w:rPr>
          <w:rFonts w:ascii="Arial" w:hAnsi="Arial" w:cs="Arial"/>
          <w:sz w:val="24"/>
          <w:szCs w:val="24"/>
        </w:rPr>
        <w:t>-</w:t>
      </w:r>
      <w:r w:rsidR="00C53590" w:rsidRPr="004E2640">
        <w:rPr>
          <w:rFonts w:ascii="Arial" w:hAnsi="Arial" w:cs="Arial"/>
          <w:sz w:val="24"/>
          <w:szCs w:val="24"/>
        </w:rPr>
        <w:t>cancer therapy use</w:t>
      </w:r>
      <w:r w:rsidRPr="004E264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0E0551" w:rsidRPr="004E2640" w14:paraId="632B0F5D" w14:textId="1B74D6AC" w:rsidTr="000E0551">
        <w:trPr>
          <w:trHeight w:val="30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vAlign w:val="center"/>
          </w:tcPr>
          <w:p w14:paraId="69C5C532" w14:textId="77777777" w:rsidR="000E0551" w:rsidRPr="004E2640" w:rsidRDefault="000E0551" w:rsidP="00247A4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E2640">
              <w:rPr>
                <w:rFonts w:ascii="Arial" w:hAnsi="Arial" w:cs="Arial"/>
                <w:b/>
                <w:sz w:val="24"/>
                <w:szCs w:val="24"/>
              </w:rPr>
              <w:t>APDC procedure and diagnosis codes</w:t>
            </w:r>
          </w:p>
        </w:tc>
      </w:tr>
      <w:tr w:rsidR="000E0551" w:rsidRPr="004E2640" w14:paraId="3E25BF4E" w14:textId="2E012588" w:rsidTr="000E0551">
        <w:trPr>
          <w:trHeight w:val="300"/>
        </w:trPr>
        <w:tc>
          <w:tcPr>
            <w:tcW w:w="1242" w:type="dxa"/>
            <w:hideMark/>
          </w:tcPr>
          <w:p w14:paraId="00DF959C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96196-00 </w:t>
            </w:r>
          </w:p>
        </w:tc>
        <w:tc>
          <w:tcPr>
            <w:tcW w:w="8222" w:type="dxa"/>
            <w:noWrap/>
            <w:hideMark/>
          </w:tcPr>
          <w:p w14:paraId="1C7B3826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Intra-arterial administration of pharmacological agent, antineoplastic agent</w:t>
            </w:r>
          </w:p>
        </w:tc>
      </w:tr>
      <w:tr w:rsidR="000E0551" w:rsidRPr="004E2640" w14:paraId="636891A2" w14:textId="73F72307" w:rsidTr="000E0551">
        <w:trPr>
          <w:trHeight w:val="300"/>
        </w:trPr>
        <w:tc>
          <w:tcPr>
            <w:tcW w:w="1242" w:type="dxa"/>
            <w:hideMark/>
          </w:tcPr>
          <w:p w14:paraId="4928ECD6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96197-00 </w:t>
            </w:r>
          </w:p>
        </w:tc>
        <w:tc>
          <w:tcPr>
            <w:tcW w:w="8222" w:type="dxa"/>
            <w:noWrap/>
            <w:hideMark/>
          </w:tcPr>
          <w:p w14:paraId="4212B9A4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Intramuscular administration of pharmacological agent, antineoplastic agent</w:t>
            </w:r>
          </w:p>
        </w:tc>
      </w:tr>
      <w:tr w:rsidR="000E0551" w:rsidRPr="004E2640" w14:paraId="0586D246" w14:textId="1FCB77BA" w:rsidTr="000E0551">
        <w:trPr>
          <w:trHeight w:val="300"/>
        </w:trPr>
        <w:tc>
          <w:tcPr>
            <w:tcW w:w="1242" w:type="dxa"/>
            <w:hideMark/>
          </w:tcPr>
          <w:p w14:paraId="3DA7D183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96198-00 </w:t>
            </w:r>
          </w:p>
        </w:tc>
        <w:tc>
          <w:tcPr>
            <w:tcW w:w="8222" w:type="dxa"/>
            <w:noWrap/>
            <w:hideMark/>
          </w:tcPr>
          <w:p w14:paraId="6A1D6A60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Intrathecal administration of pharmacological agent, antineoplastic agent</w:t>
            </w:r>
          </w:p>
        </w:tc>
      </w:tr>
      <w:tr w:rsidR="000E0551" w:rsidRPr="004E2640" w14:paraId="5870B218" w14:textId="79444579" w:rsidTr="000E0551">
        <w:trPr>
          <w:trHeight w:val="300"/>
        </w:trPr>
        <w:tc>
          <w:tcPr>
            <w:tcW w:w="1242" w:type="dxa"/>
            <w:hideMark/>
          </w:tcPr>
          <w:p w14:paraId="203D8267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96199-00 </w:t>
            </w:r>
          </w:p>
        </w:tc>
        <w:tc>
          <w:tcPr>
            <w:tcW w:w="8222" w:type="dxa"/>
            <w:noWrap/>
            <w:hideMark/>
          </w:tcPr>
          <w:p w14:paraId="72C05B05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Intravenous administration of pharmacological agent, antineoplastic agent</w:t>
            </w:r>
          </w:p>
        </w:tc>
      </w:tr>
      <w:tr w:rsidR="000E0551" w:rsidRPr="004E2640" w14:paraId="0471AA53" w14:textId="290B6AE8" w:rsidTr="000E0551">
        <w:trPr>
          <w:trHeight w:val="300"/>
        </w:trPr>
        <w:tc>
          <w:tcPr>
            <w:tcW w:w="1242" w:type="dxa"/>
            <w:hideMark/>
          </w:tcPr>
          <w:p w14:paraId="766D367B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96200-00 </w:t>
            </w:r>
          </w:p>
        </w:tc>
        <w:tc>
          <w:tcPr>
            <w:tcW w:w="8222" w:type="dxa"/>
            <w:noWrap/>
            <w:hideMark/>
          </w:tcPr>
          <w:p w14:paraId="56CFFEE0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Subcutaneous administration of pharmacological agent, antineoplastic agent</w:t>
            </w:r>
          </w:p>
        </w:tc>
      </w:tr>
      <w:tr w:rsidR="000E0551" w:rsidRPr="004E2640" w14:paraId="33C0D705" w14:textId="48B40653" w:rsidTr="000E0551">
        <w:trPr>
          <w:trHeight w:val="300"/>
        </w:trPr>
        <w:tc>
          <w:tcPr>
            <w:tcW w:w="1242" w:type="dxa"/>
            <w:hideMark/>
          </w:tcPr>
          <w:p w14:paraId="179FE88E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96201-00 </w:t>
            </w:r>
          </w:p>
        </w:tc>
        <w:tc>
          <w:tcPr>
            <w:tcW w:w="8222" w:type="dxa"/>
            <w:noWrap/>
            <w:hideMark/>
          </w:tcPr>
          <w:p w14:paraId="6CA93E1D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Intracavitary administration of pharmacological agent, antineoplastic agent</w:t>
            </w:r>
          </w:p>
        </w:tc>
      </w:tr>
      <w:tr w:rsidR="000E0551" w:rsidRPr="004E2640" w14:paraId="2507F869" w14:textId="2AAECC14" w:rsidTr="000E0551">
        <w:trPr>
          <w:trHeight w:val="300"/>
        </w:trPr>
        <w:tc>
          <w:tcPr>
            <w:tcW w:w="1242" w:type="dxa"/>
            <w:hideMark/>
          </w:tcPr>
          <w:p w14:paraId="0805B7A8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96202-00 </w:t>
            </w:r>
          </w:p>
        </w:tc>
        <w:tc>
          <w:tcPr>
            <w:tcW w:w="8222" w:type="dxa"/>
            <w:noWrap/>
            <w:hideMark/>
          </w:tcPr>
          <w:p w14:paraId="5E635D87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Enteral administration of pharmacological agent, antineoplastic agent</w:t>
            </w:r>
          </w:p>
        </w:tc>
      </w:tr>
      <w:tr w:rsidR="000E0551" w:rsidRPr="004E2640" w14:paraId="3D7A08CB" w14:textId="0B565BD7" w:rsidTr="000E0551">
        <w:trPr>
          <w:trHeight w:val="300"/>
        </w:trPr>
        <w:tc>
          <w:tcPr>
            <w:tcW w:w="1242" w:type="dxa"/>
            <w:hideMark/>
          </w:tcPr>
          <w:p w14:paraId="3DD18AFE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96203-00 </w:t>
            </w:r>
          </w:p>
        </w:tc>
        <w:tc>
          <w:tcPr>
            <w:tcW w:w="8222" w:type="dxa"/>
            <w:noWrap/>
            <w:hideMark/>
          </w:tcPr>
          <w:p w14:paraId="2ACE0A9E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Oral administration of pharmacological agent, antineoplastic agent</w:t>
            </w:r>
          </w:p>
        </w:tc>
      </w:tr>
      <w:tr w:rsidR="000E0551" w:rsidRPr="004E2640" w14:paraId="3EFB09FE" w14:textId="3477FF1A" w:rsidTr="000E0551">
        <w:trPr>
          <w:trHeight w:val="300"/>
        </w:trPr>
        <w:tc>
          <w:tcPr>
            <w:tcW w:w="1242" w:type="dxa"/>
            <w:hideMark/>
          </w:tcPr>
          <w:p w14:paraId="0DB032D5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96204-00</w:t>
            </w:r>
          </w:p>
        </w:tc>
        <w:tc>
          <w:tcPr>
            <w:tcW w:w="8222" w:type="dxa"/>
            <w:noWrap/>
            <w:hideMark/>
          </w:tcPr>
          <w:p w14:paraId="3B9ADC1D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Administration of pharmacological agent via external vascular catheter, antineoplastic agent</w:t>
            </w:r>
          </w:p>
        </w:tc>
      </w:tr>
      <w:tr w:rsidR="000E0551" w:rsidRPr="004E2640" w14:paraId="48DA9C53" w14:textId="73F65F3C" w:rsidTr="000E0551">
        <w:trPr>
          <w:trHeight w:val="300"/>
        </w:trPr>
        <w:tc>
          <w:tcPr>
            <w:tcW w:w="1242" w:type="dxa"/>
            <w:hideMark/>
          </w:tcPr>
          <w:p w14:paraId="3FBB3DB9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96205-00</w:t>
            </w:r>
          </w:p>
        </w:tc>
        <w:tc>
          <w:tcPr>
            <w:tcW w:w="8222" w:type="dxa"/>
            <w:noWrap/>
            <w:hideMark/>
          </w:tcPr>
          <w:p w14:paraId="0D3BC3FE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Other administration of pharmacological agent, antineoplastic agent</w:t>
            </w:r>
          </w:p>
        </w:tc>
      </w:tr>
      <w:tr w:rsidR="000E0551" w:rsidRPr="004E2640" w14:paraId="5CDAD59B" w14:textId="07E72807" w:rsidTr="000E0551">
        <w:trPr>
          <w:trHeight w:val="300"/>
        </w:trPr>
        <w:tc>
          <w:tcPr>
            <w:tcW w:w="1242" w:type="dxa"/>
            <w:hideMark/>
          </w:tcPr>
          <w:p w14:paraId="05ABE6B6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96206-00</w:t>
            </w:r>
          </w:p>
        </w:tc>
        <w:tc>
          <w:tcPr>
            <w:tcW w:w="8222" w:type="dxa"/>
            <w:noWrap/>
            <w:hideMark/>
          </w:tcPr>
          <w:p w14:paraId="2EBE7D54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Unspecified administration of pharmacological agent, antineoplastic agent</w:t>
            </w:r>
          </w:p>
        </w:tc>
      </w:tr>
      <w:tr w:rsidR="000E0551" w:rsidRPr="004E2640" w14:paraId="655BE83D" w14:textId="2C2E7509" w:rsidTr="000E0551">
        <w:trPr>
          <w:trHeight w:val="300"/>
        </w:trPr>
        <w:tc>
          <w:tcPr>
            <w:tcW w:w="1242" w:type="dxa"/>
            <w:hideMark/>
          </w:tcPr>
          <w:p w14:paraId="52419032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Z51.1</w:t>
            </w:r>
          </w:p>
        </w:tc>
        <w:tc>
          <w:tcPr>
            <w:tcW w:w="8222" w:type="dxa"/>
            <w:hideMark/>
          </w:tcPr>
          <w:p w14:paraId="3845B5CA" w14:textId="77777777" w:rsidR="000E0551" w:rsidRPr="004E2640" w:rsidRDefault="000E055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Pharmacotherapy session for neoplasm </w:t>
            </w:r>
          </w:p>
        </w:tc>
      </w:tr>
    </w:tbl>
    <w:p w14:paraId="2304057A" w14:textId="77777777" w:rsidR="00C11FA3" w:rsidRDefault="00C11FA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08"/>
      </w:tblGrid>
      <w:tr w:rsidR="00570F01" w:rsidRPr="004E2640" w14:paraId="3E76F0EE" w14:textId="77777777" w:rsidTr="00DF497E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94E8B" w14:textId="45ECA85E" w:rsidR="00570F01" w:rsidRPr="004E2640" w:rsidRDefault="00570F01" w:rsidP="00247A4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E2640">
              <w:rPr>
                <w:rFonts w:ascii="Arial" w:hAnsi="Arial" w:cs="Arial"/>
                <w:b/>
                <w:sz w:val="24"/>
                <w:szCs w:val="24"/>
              </w:rPr>
              <w:lastRenderedPageBreak/>
              <w:t>MBS item codes</w:t>
            </w:r>
          </w:p>
        </w:tc>
      </w:tr>
      <w:tr w:rsidR="00570F01" w:rsidRPr="004E2640" w14:paraId="4E905CEA" w14:textId="77777777" w:rsidTr="00FB4DEB">
        <w:tc>
          <w:tcPr>
            <w:tcW w:w="1242" w:type="dxa"/>
            <w:tcBorders>
              <w:top w:val="single" w:sz="4" w:space="0" w:color="auto"/>
            </w:tcBorders>
          </w:tcPr>
          <w:p w14:paraId="7405AA68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13915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14:paraId="186750B8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intravenous infusion &lt;= 1 hours duration</w:t>
            </w:r>
          </w:p>
        </w:tc>
      </w:tr>
      <w:tr w:rsidR="00570F01" w:rsidRPr="004E2640" w14:paraId="42408D0C" w14:textId="77777777" w:rsidTr="00FB4DEB">
        <w:tc>
          <w:tcPr>
            <w:tcW w:w="1242" w:type="dxa"/>
          </w:tcPr>
          <w:p w14:paraId="13494E15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13918</w:t>
            </w:r>
          </w:p>
        </w:tc>
        <w:tc>
          <w:tcPr>
            <w:tcW w:w="8108" w:type="dxa"/>
          </w:tcPr>
          <w:p w14:paraId="7E4543A2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intravenous infusion &gt;1 - 6 hours duration</w:t>
            </w:r>
          </w:p>
        </w:tc>
      </w:tr>
      <w:tr w:rsidR="00570F01" w:rsidRPr="004E2640" w14:paraId="1DCA23D9" w14:textId="77777777" w:rsidTr="00FB4DEB">
        <w:tc>
          <w:tcPr>
            <w:tcW w:w="1242" w:type="dxa"/>
          </w:tcPr>
          <w:p w14:paraId="416FCE1D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13921</w:t>
            </w:r>
          </w:p>
        </w:tc>
        <w:tc>
          <w:tcPr>
            <w:tcW w:w="8108" w:type="dxa"/>
          </w:tcPr>
          <w:p w14:paraId="794316AF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intravenous infusion &gt;6 hours - for the first day of treatment</w:t>
            </w:r>
          </w:p>
        </w:tc>
      </w:tr>
      <w:tr w:rsidR="00570F01" w:rsidRPr="004E2640" w14:paraId="34B3DE71" w14:textId="77777777" w:rsidTr="00FB4DEB">
        <w:tc>
          <w:tcPr>
            <w:tcW w:w="1242" w:type="dxa"/>
          </w:tcPr>
          <w:p w14:paraId="6ECE0170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13924</w:t>
            </w:r>
          </w:p>
        </w:tc>
        <w:tc>
          <w:tcPr>
            <w:tcW w:w="8108" w:type="dxa"/>
          </w:tcPr>
          <w:p w14:paraId="701A1C12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intravenous infusion &gt;6 hours duration - on each day subsequent to the first in the same continuous treatment episode</w:t>
            </w:r>
          </w:p>
        </w:tc>
      </w:tr>
      <w:tr w:rsidR="00570F01" w:rsidRPr="004E2640" w14:paraId="43642E8A" w14:textId="77777777" w:rsidTr="00FB4DEB">
        <w:tc>
          <w:tcPr>
            <w:tcW w:w="1242" w:type="dxa"/>
          </w:tcPr>
          <w:p w14:paraId="73697149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13927</w:t>
            </w:r>
          </w:p>
        </w:tc>
        <w:tc>
          <w:tcPr>
            <w:tcW w:w="8108" w:type="dxa"/>
          </w:tcPr>
          <w:p w14:paraId="2F2BEE5D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intra-arterial administration &lt;= 1 hours duration</w:t>
            </w:r>
          </w:p>
        </w:tc>
      </w:tr>
      <w:tr w:rsidR="00570F01" w:rsidRPr="004E2640" w14:paraId="79C00B91" w14:textId="77777777" w:rsidTr="00FB4DEB">
        <w:tc>
          <w:tcPr>
            <w:tcW w:w="1242" w:type="dxa"/>
          </w:tcPr>
          <w:p w14:paraId="755A4C48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13930</w:t>
            </w:r>
          </w:p>
        </w:tc>
        <w:tc>
          <w:tcPr>
            <w:tcW w:w="8108" w:type="dxa"/>
          </w:tcPr>
          <w:p w14:paraId="242D526E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intra-arterial infusion &gt;1 - 6 hours duration</w:t>
            </w:r>
          </w:p>
        </w:tc>
      </w:tr>
      <w:tr w:rsidR="00570F01" w:rsidRPr="004E2640" w14:paraId="27406BDC" w14:textId="77777777" w:rsidTr="00FB4DEB">
        <w:tc>
          <w:tcPr>
            <w:tcW w:w="1242" w:type="dxa"/>
          </w:tcPr>
          <w:p w14:paraId="5788B010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13933</w:t>
            </w:r>
          </w:p>
        </w:tc>
        <w:tc>
          <w:tcPr>
            <w:tcW w:w="8108" w:type="dxa"/>
          </w:tcPr>
          <w:p w14:paraId="31D72F5A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intra-arterial infusion &gt;6 hours - for the first day of treatment</w:t>
            </w:r>
          </w:p>
        </w:tc>
      </w:tr>
      <w:tr w:rsidR="00570F01" w:rsidRPr="004E2640" w14:paraId="3B0B0990" w14:textId="77777777" w:rsidTr="00FB4DEB">
        <w:tc>
          <w:tcPr>
            <w:tcW w:w="1242" w:type="dxa"/>
          </w:tcPr>
          <w:p w14:paraId="6D769A6E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13936</w:t>
            </w:r>
          </w:p>
        </w:tc>
        <w:tc>
          <w:tcPr>
            <w:tcW w:w="8108" w:type="dxa"/>
          </w:tcPr>
          <w:p w14:paraId="7A0F610C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Cytotoxic chemotherapy, administration of, by intra-arterial infusion &gt;6 hours duration - on each day subsequent to the first in the same continuous treatment episode</w:t>
            </w:r>
          </w:p>
        </w:tc>
      </w:tr>
      <w:tr w:rsidR="00570F01" w:rsidRPr="004E2640" w14:paraId="2CD3554E" w14:textId="77777777" w:rsidTr="00FB4DEB">
        <w:tc>
          <w:tcPr>
            <w:tcW w:w="1242" w:type="dxa"/>
            <w:tcBorders>
              <w:bottom w:val="single" w:sz="4" w:space="0" w:color="auto"/>
            </w:tcBorders>
          </w:tcPr>
          <w:p w14:paraId="317AAB0F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13945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4A013ECF" w14:textId="77777777" w:rsidR="00570F01" w:rsidRPr="004E2640" w:rsidRDefault="00570F01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>Accessing long-term implanted drug delivery device for cytotoxic chemotherapy</w:t>
            </w:r>
          </w:p>
        </w:tc>
      </w:tr>
    </w:tbl>
    <w:p w14:paraId="3780B36B" w14:textId="77777777" w:rsidR="00FB4DEB" w:rsidRDefault="00FB4DEB" w:rsidP="004E2640">
      <w:pPr>
        <w:spacing w:line="480" w:lineRule="auto"/>
        <w:rPr>
          <w:rFonts w:ascii="Arial" w:hAnsi="Arial" w:cs="Arial"/>
          <w:sz w:val="24"/>
          <w:szCs w:val="24"/>
        </w:rPr>
        <w:sectPr w:rsidR="00FB4DE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5DA962" w14:textId="34FC1BA6" w:rsidR="00C76838" w:rsidRPr="004E2640" w:rsidRDefault="00C76838" w:rsidP="00247A48">
      <w:pPr>
        <w:spacing w:line="360" w:lineRule="auto"/>
        <w:rPr>
          <w:rFonts w:ascii="Arial" w:hAnsi="Arial" w:cs="Arial"/>
          <w:sz w:val="24"/>
          <w:szCs w:val="24"/>
        </w:rPr>
      </w:pPr>
      <w:r w:rsidRPr="004E2640">
        <w:rPr>
          <w:rFonts w:ascii="Arial" w:hAnsi="Arial" w:cs="Arial"/>
          <w:sz w:val="24"/>
          <w:szCs w:val="24"/>
        </w:rPr>
        <w:lastRenderedPageBreak/>
        <w:t>Appendix 2. Capture percentages and number</w:t>
      </w:r>
      <w:r w:rsidR="00723687">
        <w:rPr>
          <w:rFonts w:ascii="Arial" w:hAnsi="Arial" w:cs="Arial"/>
          <w:sz w:val="24"/>
          <w:szCs w:val="24"/>
        </w:rPr>
        <w:t>s</w:t>
      </w:r>
      <w:r w:rsidRPr="004E2640">
        <w:rPr>
          <w:rFonts w:ascii="Arial" w:hAnsi="Arial" w:cs="Arial"/>
          <w:sz w:val="24"/>
          <w:szCs w:val="24"/>
        </w:rPr>
        <w:t xml:space="preserve"> of patients by data source and cancer site.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179"/>
        <w:gridCol w:w="834"/>
        <w:gridCol w:w="1179"/>
        <w:gridCol w:w="754"/>
        <w:gridCol w:w="1179"/>
        <w:gridCol w:w="834"/>
        <w:gridCol w:w="1179"/>
        <w:gridCol w:w="834"/>
      </w:tblGrid>
      <w:tr w:rsidR="00C76838" w:rsidRPr="004E2640" w14:paraId="1B00C486" w14:textId="77777777" w:rsidTr="00247A48">
        <w:trPr>
          <w:trHeight w:val="315"/>
        </w:trPr>
        <w:tc>
          <w:tcPr>
            <w:tcW w:w="1604" w:type="dxa"/>
            <w:vMerge w:val="restart"/>
            <w:vAlign w:val="center"/>
            <w:hideMark/>
          </w:tcPr>
          <w:p w14:paraId="14F89E1D" w14:textId="7561CACE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64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0D66BCB" w14:textId="1A329BAA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64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Any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hideMark/>
          </w:tcPr>
          <w:p w14:paraId="5CF2197F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64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APDC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hideMark/>
          </w:tcPr>
          <w:p w14:paraId="4EC8F34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64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MBS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hideMark/>
          </w:tcPr>
          <w:p w14:paraId="0E2ACCD5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64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PBS</w:t>
            </w:r>
          </w:p>
        </w:tc>
      </w:tr>
      <w:tr w:rsidR="00C76838" w:rsidRPr="004E2640" w14:paraId="67CE49DB" w14:textId="77777777" w:rsidTr="00247A48">
        <w:trPr>
          <w:trHeight w:val="315"/>
        </w:trPr>
        <w:tc>
          <w:tcPr>
            <w:tcW w:w="1604" w:type="dxa"/>
            <w:vMerge/>
            <w:vAlign w:val="center"/>
            <w:hideMark/>
          </w:tcPr>
          <w:p w14:paraId="0780048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3B4DB8" w14:textId="27AFC4AA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%</w:t>
            </w:r>
            <w:r w:rsidR="004137D1" w:rsidRPr="00C11FA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16408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077F18" w14:textId="1D7C4619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%</w:t>
            </w:r>
            <w:r w:rsidR="004137D1" w:rsidRPr="00C11FA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A37CAE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30B90" w14:textId="01EF5820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%</w:t>
            </w:r>
            <w:r w:rsidR="004137D1" w:rsidRPr="00C11FA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0F399A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219BD1" w14:textId="68C5822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%</w:t>
            </w:r>
            <w:r w:rsidR="004137D1" w:rsidRPr="00C11FA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6376B8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FA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</w:t>
            </w:r>
          </w:p>
        </w:tc>
      </w:tr>
      <w:tr w:rsidR="00C76838" w:rsidRPr="004E2640" w14:paraId="18F69078" w14:textId="77777777" w:rsidTr="00247A48">
        <w:trPr>
          <w:trHeight w:val="315"/>
        </w:trPr>
        <w:tc>
          <w:tcPr>
            <w:tcW w:w="1604" w:type="dxa"/>
            <w:hideMark/>
          </w:tcPr>
          <w:p w14:paraId="6FF44EAB" w14:textId="2903E3E0" w:rsidR="00C76838" w:rsidRPr="00C11FA3" w:rsidRDefault="00C76838" w:rsidP="00B773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Breast</w:t>
            </w:r>
            <w:r w:rsidR="00AF602C" w:rsidRPr="00C11FA3">
              <w:rPr>
                <w:rFonts w:ascii="Arial" w:hAnsi="Arial" w:cs="Arial"/>
                <w:sz w:val="24"/>
                <w:szCs w:val="24"/>
                <w:lang w:val="en-AU"/>
              </w:rPr>
              <w:t xml:space="preserve"> (n=</w:t>
            </w:r>
            <w:r w:rsidR="00B773D4" w:rsidRPr="00C11FA3">
              <w:rPr>
                <w:rFonts w:ascii="Arial" w:hAnsi="Arial" w:cs="Arial"/>
                <w:sz w:val="24"/>
                <w:szCs w:val="24"/>
                <w:lang w:val="en-AU"/>
              </w:rPr>
              <w:t>5444</w:t>
            </w:r>
            <w:r w:rsidR="00AF602C" w:rsidRPr="00C11FA3">
              <w:rPr>
                <w:rFonts w:ascii="Arial" w:hAnsi="Arial" w:cs="Arial"/>
                <w:sz w:val="24"/>
                <w:szCs w:val="24"/>
                <w:lang w:val="en-AU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hideMark/>
          </w:tcPr>
          <w:p w14:paraId="0A7AD67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96.4</w:t>
            </w:r>
          </w:p>
        </w:tc>
        <w:tc>
          <w:tcPr>
            <w:tcW w:w="834" w:type="dxa"/>
            <w:tcBorders>
              <w:top w:val="single" w:sz="4" w:space="0" w:color="auto"/>
            </w:tcBorders>
            <w:hideMark/>
          </w:tcPr>
          <w:p w14:paraId="2582F6F1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5250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hideMark/>
          </w:tcPr>
          <w:p w14:paraId="2C482F41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6.7</w:t>
            </w:r>
          </w:p>
        </w:tc>
        <w:tc>
          <w:tcPr>
            <w:tcW w:w="754" w:type="dxa"/>
            <w:tcBorders>
              <w:top w:val="single" w:sz="4" w:space="0" w:color="auto"/>
            </w:tcBorders>
            <w:hideMark/>
          </w:tcPr>
          <w:p w14:paraId="684990D3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363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hideMark/>
          </w:tcPr>
          <w:p w14:paraId="6945E20A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93.8</w:t>
            </w:r>
          </w:p>
        </w:tc>
        <w:tc>
          <w:tcPr>
            <w:tcW w:w="834" w:type="dxa"/>
            <w:tcBorders>
              <w:top w:val="single" w:sz="4" w:space="0" w:color="auto"/>
            </w:tcBorders>
            <w:hideMark/>
          </w:tcPr>
          <w:p w14:paraId="38FD8F5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5104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hideMark/>
          </w:tcPr>
          <w:p w14:paraId="72710A84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83.9</w:t>
            </w:r>
          </w:p>
        </w:tc>
        <w:tc>
          <w:tcPr>
            <w:tcW w:w="834" w:type="dxa"/>
            <w:tcBorders>
              <w:top w:val="single" w:sz="4" w:space="0" w:color="auto"/>
            </w:tcBorders>
            <w:hideMark/>
          </w:tcPr>
          <w:p w14:paraId="75AD6B34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4569</w:t>
            </w:r>
          </w:p>
        </w:tc>
      </w:tr>
      <w:tr w:rsidR="00C76838" w:rsidRPr="004E2640" w14:paraId="2F679293" w14:textId="77777777" w:rsidTr="00247A48">
        <w:trPr>
          <w:trHeight w:val="315"/>
        </w:trPr>
        <w:tc>
          <w:tcPr>
            <w:tcW w:w="1604" w:type="dxa"/>
            <w:hideMark/>
          </w:tcPr>
          <w:p w14:paraId="510E3A04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Colon</w:t>
            </w:r>
          </w:p>
          <w:p w14:paraId="461118B2" w14:textId="4D083A35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(n=2590)</w:t>
            </w:r>
          </w:p>
        </w:tc>
        <w:tc>
          <w:tcPr>
            <w:tcW w:w="1179" w:type="dxa"/>
            <w:hideMark/>
          </w:tcPr>
          <w:p w14:paraId="18ED3AF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95.9</w:t>
            </w:r>
          </w:p>
        </w:tc>
        <w:tc>
          <w:tcPr>
            <w:tcW w:w="834" w:type="dxa"/>
            <w:hideMark/>
          </w:tcPr>
          <w:p w14:paraId="5FFC929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2484</w:t>
            </w:r>
          </w:p>
        </w:tc>
        <w:tc>
          <w:tcPr>
            <w:tcW w:w="1179" w:type="dxa"/>
            <w:hideMark/>
          </w:tcPr>
          <w:p w14:paraId="77916C4B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8.7</w:t>
            </w:r>
          </w:p>
        </w:tc>
        <w:tc>
          <w:tcPr>
            <w:tcW w:w="754" w:type="dxa"/>
            <w:hideMark/>
          </w:tcPr>
          <w:p w14:paraId="20F48298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224</w:t>
            </w:r>
          </w:p>
        </w:tc>
        <w:tc>
          <w:tcPr>
            <w:tcW w:w="1179" w:type="dxa"/>
            <w:hideMark/>
          </w:tcPr>
          <w:p w14:paraId="5F42B2BF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70.7</w:t>
            </w:r>
          </w:p>
        </w:tc>
        <w:tc>
          <w:tcPr>
            <w:tcW w:w="834" w:type="dxa"/>
            <w:hideMark/>
          </w:tcPr>
          <w:p w14:paraId="1CD025B3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1831</w:t>
            </w:r>
          </w:p>
        </w:tc>
        <w:tc>
          <w:tcPr>
            <w:tcW w:w="1179" w:type="dxa"/>
            <w:hideMark/>
          </w:tcPr>
          <w:p w14:paraId="7843157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88.8</w:t>
            </w:r>
          </w:p>
        </w:tc>
        <w:tc>
          <w:tcPr>
            <w:tcW w:w="834" w:type="dxa"/>
            <w:hideMark/>
          </w:tcPr>
          <w:p w14:paraId="409BADC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2300</w:t>
            </w:r>
          </w:p>
        </w:tc>
      </w:tr>
      <w:tr w:rsidR="00C76838" w:rsidRPr="004E2640" w14:paraId="1067B427" w14:textId="77777777" w:rsidTr="00247A48">
        <w:trPr>
          <w:trHeight w:val="350"/>
        </w:trPr>
        <w:tc>
          <w:tcPr>
            <w:tcW w:w="1604" w:type="dxa"/>
            <w:hideMark/>
          </w:tcPr>
          <w:p w14:paraId="40C9CCC0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Head &amp; neck</w:t>
            </w:r>
          </w:p>
          <w:p w14:paraId="336EE9F8" w14:textId="5A8684B8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(n=1242)</w:t>
            </w:r>
          </w:p>
        </w:tc>
        <w:tc>
          <w:tcPr>
            <w:tcW w:w="1179" w:type="dxa"/>
            <w:hideMark/>
          </w:tcPr>
          <w:p w14:paraId="41129D65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97.3</w:t>
            </w:r>
          </w:p>
        </w:tc>
        <w:tc>
          <w:tcPr>
            <w:tcW w:w="834" w:type="dxa"/>
            <w:hideMark/>
          </w:tcPr>
          <w:p w14:paraId="022CFE6B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1209</w:t>
            </w:r>
          </w:p>
        </w:tc>
        <w:tc>
          <w:tcPr>
            <w:tcW w:w="1179" w:type="dxa"/>
            <w:hideMark/>
          </w:tcPr>
          <w:p w14:paraId="1328F05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33.4</w:t>
            </w:r>
          </w:p>
        </w:tc>
        <w:tc>
          <w:tcPr>
            <w:tcW w:w="754" w:type="dxa"/>
            <w:hideMark/>
          </w:tcPr>
          <w:p w14:paraId="249A010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415</w:t>
            </w:r>
          </w:p>
        </w:tc>
        <w:tc>
          <w:tcPr>
            <w:tcW w:w="1179" w:type="dxa"/>
            <w:hideMark/>
          </w:tcPr>
          <w:p w14:paraId="4326EAFF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78.3</w:t>
            </w:r>
          </w:p>
        </w:tc>
        <w:tc>
          <w:tcPr>
            <w:tcW w:w="834" w:type="dxa"/>
            <w:hideMark/>
          </w:tcPr>
          <w:p w14:paraId="471216F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973</w:t>
            </w:r>
          </w:p>
        </w:tc>
        <w:tc>
          <w:tcPr>
            <w:tcW w:w="1179" w:type="dxa"/>
            <w:hideMark/>
          </w:tcPr>
          <w:p w14:paraId="1C081C3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56.8</w:t>
            </w:r>
          </w:p>
        </w:tc>
        <w:tc>
          <w:tcPr>
            <w:tcW w:w="834" w:type="dxa"/>
            <w:hideMark/>
          </w:tcPr>
          <w:p w14:paraId="7E2FF21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705</w:t>
            </w:r>
          </w:p>
        </w:tc>
      </w:tr>
      <w:tr w:rsidR="00C76838" w:rsidRPr="004E2640" w14:paraId="3CDFCB93" w14:textId="77777777" w:rsidTr="00247A48">
        <w:trPr>
          <w:trHeight w:val="315"/>
        </w:trPr>
        <w:tc>
          <w:tcPr>
            <w:tcW w:w="1604" w:type="dxa"/>
            <w:hideMark/>
          </w:tcPr>
          <w:p w14:paraId="341A6AD7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Lung</w:t>
            </w:r>
          </w:p>
          <w:p w14:paraId="7576F470" w14:textId="5A2351E6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(n=4178)</w:t>
            </w:r>
          </w:p>
        </w:tc>
        <w:tc>
          <w:tcPr>
            <w:tcW w:w="1179" w:type="dxa"/>
            <w:hideMark/>
          </w:tcPr>
          <w:p w14:paraId="6F8C5655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95.6</w:t>
            </w:r>
          </w:p>
        </w:tc>
        <w:tc>
          <w:tcPr>
            <w:tcW w:w="834" w:type="dxa"/>
            <w:hideMark/>
          </w:tcPr>
          <w:p w14:paraId="75D8FF93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3993</w:t>
            </w:r>
          </w:p>
        </w:tc>
        <w:tc>
          <w:tcPr>
            <w:tcW w:w="1179" w:type="dxa"/>
            <w:hideMark/>
          </w:tcPr>
          <w:p w14:paraId="20D19E9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22.2</w:t>
            </w:r>
          </w:p>
        </w:tc>
        <w:tc>
          <w:tcPr>
            <w:tcW w:w="754" w:type="dxa"/>
            <w:hideMark/>
          </w:tcPr>
          <w:p w14:paraId="24BEE2C0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926</w:t>
            </w:r>
          </w:p>
        </w:tc>
        <w:tc>
          <w:tcPr>
            <w:tcW w:w="1179" w:type="dxa"/>
            <w:hideMark/>
          </w:tcPr>
          <w:p w14:paraId="4A0DA0F0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85.6</w:t>
            </w:r>
          </w:p>
        </w:tc>
        <w:tc>
          <w:tcPr>
            <w:tcW w:w="834" w:type="dxa"/>
            <w:hideMark/>
          </w:tcPr>
          <w:p w14:paraId="07E3F214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3577</w:t>
            </w:r>
          </w:p>
        </w:tc>
        <w:tc>
          <w:tcPr>
            <w:tcW w:w="1179" w:type="dxa"/>
            <w:hideMark/>
          </w:tcPr>
          <w:p w14:paraId="4ECAA967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82.6</w:t>
            </w:r>
          </w:p>
        </w:tc>
        <w:tc>
          <w:tcPr>
            <w:tcW w:w="834" w:type="dxa"/>
            <w:hideMark/>
          </w:tcPr>
          <w:p w14:paraId="4FD1C0D7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3452</w:t>
            </w:r>
          </w:p>
        </w:tc>
      </w:tr>
      <w:tr w:rsidR="00C76838" w:rsidRPr="004E2640" w14:paraId="6A5C8F92" w14:textId="77777777" w:rsidTr="00247A48">
        <w:trPr>
          <w:trHeight w:val="305"/>
        </w:trPr>
        <w:tc>
          <w:tcPr>
            <w:tcW w:w="1604" w:type="dxa"/>
            <w:hideMark/>
          </w:tcPr>
          <w:p w14:paraId="287D4EF4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Neurological</w:t>
            </w:r>
          </w:p>
          <w:p w14:paraId="7091AD93" w14:textId="24995EAD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(n=811)</w:t>
            </w:r>
          </w:p>
        </w:tc>
        <w:tc>
          <w:tcPr>
            <w:tcW w:w="1179" w:type="dxa"/>
            <w:hideMark/>
          </w:tcPr>
          <w:p w14:paraId="1FBCE52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93.8</w:t>
            </w:r>
          </w:p>
        </w:tc>
        <w:tc>
          <w:tcPr>
            <w:tcW w:w="834" w:type="dxa"/>
            <w:hideMark/>
          </w:tcPr>
          <w:p w14:paraId="2CB0C418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761</w:t>
            </w:r>
          </w:p>
        </w:tc>
        <w:tc>
          <w:tcPr>
            <w:tcW w:w="1179" w:type="dxa"/>
            <w:hideMark/>
          </w:tcPr>
          <w:p w14:paraId="145F90E8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7.5</w:t>
            </w:r>
          </w:p>
        </w:tc>
        <w:tc>
          <w:tcPr>
            <w:tcW w:w="754" w:type="dxa"/>
            <w:hideMark/>
          </w:tcPr>
          <w:p w14:paraId="3146D2FF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61</w:t>
            </w:r>
          </w:p>
        </w:tc>
        <w:tc>
          <w:tcPr>
            <w:tcW w:w="1179" w:type="dxa"/>
            <w:hideMark/>
          </w:tcPr>
          <w:p w14:paraId="05195BC1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11.8</w:t>
            </w:r>
          </w:p>
        </w:tc>
        <w:tc>
          <w:tcPr>
            <w:tcW w:w="834" w:type="dxa"/>
            <w:hideMark/>
          </w:tcPr>
          <w:p w14:paraId="38E1A9CB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96</w:t>
            </w:r>
          </w:p>
        </w:tc>
        <w:tc>
          <w:tcPr>
            <w:tcW w:w="1179" w:type="dxa"/>
            <w:hideMark/>
          </w:tcPr>
          <w:p w14:paraId="443BB0CE" w14:textId="2249C4BB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92.0</w:t>
            </w:r>
          </w:p>
        </w:tc>
        <w:tc>
          <w:tcPr>
            <w:tcW w:w="834" w:type="dxa"/>
            <w:hideMark/>
          </w:tcPr>
          <w:p w14:paraId="40FAA36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746</w:t>
            </w:r>
          </w:p>
        </w:tc>
      </w:tr>
      <w:tr w:rsidR="00C76838" w:rsidRPr="004E2640" w14:paraId="3B82D8FE" w14:textId="77777777" w:rsidTr="00247A48">
        <w:trPr>
          <w:trHeight w:val="315"/>
        </w:trPr>
        <w:tc>
          <w:tcPr>
            <w:tcW w:w="1604" w:type="dxa"/>
            <w:hideMark/>
          </w:tcPr>
          <w:p w14:paraId="4C6BB289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Ovarian</w:t>
            </w:r>
          </w:p>
          <w:p w14:paraId="7BFCC15B" w14:textId="4EE87659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(n=826)</w:t>
            </w:r>
          </w:p>
        </w:tc>
        <w:tc>
          <w:tcPr>
            <w:tcW w:w="1179" w:type="dxa"/>
            <w:hideMark/>
          </w:tcPr>
          <w:p w14:paraId="2A92C0C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97.1</w:t>
            </w:r>
          </w:p>
        </w:tc>
        <w:tc>
          <w:tcPr>
            <w:tcW w:w="834" w:type="dxa"/>
            <w:hideMark/>
          </w:tcPr>
          <w:p w14:paraId="5AFABB41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802</w:t>
            </w:r>
          </w:p>
        </w:tc>
        <w:tc>
          <w:tcPr>
            <w:tcW w:w="1179" w:type="dxa"/>
            <w:hideMark/>
          </w:tcPr>
          <w:p w14:paraId="5FEE9D74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25.5</w:t>
            </w:r>
          </w:p>
        </w:tc>
        <w:tc>
          <w:tcPr>
            <w:tcW w:w="754" w:type="dxa"/>
            <w:hideMark/>
          </w:tcPr>
          <w:p w14:paraId="601B5A1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211</w:t>
            </w:r>
          </w:p>
        </w:tc>
        <w:tc>
          <w:tcPr>
            <w:tcW w:w="1179" w:type="dxa"/>
            <w:hideMark/>
          </w:tcPr>
          <w:p w14:paraId="145CBE63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86.3</w:t>
            </w:r>
          </w:p>
        </w:tc>
        <w:tc>
          <w:tcPr>
            <w:tcW w:w="834" w:type="dxa"/>
            <w:hideMark/>
          </w:tcPr>
          <w:p w14:paraId="4500AA1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713</w:t>
            </w:r>
          </w:p>
        </w:tc>
        <w:tc>
          <w:tcPr>
            <w:tcW w:w="1179" w:type="dxa"/>
            <w:hideMark/>
          </w:tcPr>
          <w:p w14:paraId="458B05AF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85.5</w:t>
            </w:r>
          </w:p>
        </w:tc>
        <w:tc>
          <w:tcPr>
            <w:tcW w:w="834" w:type="dxa"/>
            <w:hideMark/>
          </w:tcPr>
          <w:p w14:paraId="0165DAA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706</w:t>
            </w:r>
          </w:p>
        </w:tc>
      </w:tr>
      <w:tr w:rsidR="00C76838" w:rsidRPr="004E2640" w14:paraId="36275439" w14:textId="77777777" w:rsidTr="00247A48">
        <w:trPr>
          <w:trHeight w:val="287"/>
        </w:trPr>
        <w:tc>
          <w:tcPr>
            <w:tcW w:w="1604" w:type="dxa"/>
            <w:hideMark/>
          </w:tcPr>
          <w:p w14:paraId="39BA8754" w14:textId="77777777" w:rsidR="00C76838" w:rsidRPr="00C11FA3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Pancreatic</w:t>
            </w:r>
          </w:p>
          <w:p w14:paraId="25CB6051" w14:textId="7359AB2A" w:rsidR="00B773D4" w:rsidRPr="00C11FA3" w:rsidRDefault="00B773D4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1FA3">
              <w:rPr>
                <w:rFonts w:ascii="Arial" w:hAnsi="Arial" w:cs="Arial"/>
                <w:sz w:val="24"/>
                <w:szCs w:val="24"/>
                <w:lang w:val="en-AU"/>
              </w:rPr>
              <w:t>(n=991)</w:t>
            </w:r>
          </w:p>
        </w:tc>
        <w:tc>
          <w:tcPr>
            <w:tcW w:w="1179" w:type="dxa"/>
            <w:hideMark/>
          </w:tcPr>
          <w:p w14:paraId="063AD2C7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96.3</w:t>
            </w:r>
          </w:p>
        </w:tc>
        <w:tc>
          <w:tcPr>
            <w:tcW w:w="834" w:type="dxa"/>
            <w:hideMark/>
          </w:tcPr>
          <w:p w14:paraId="19B4DD7C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954</w:t>
            </w:r>
          </w:p>
        </w:tc>
        <w:tc>
          <w:tcPr>
            <w:tcW w:w="1179" w:type="dxa"/>
            <w:hideMark/>
          </w:tcPr>
          <w:p w14:paraId="4AA19292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14.3</w:t>
            </w:r>
          </w:p>
        </w:tc>
        <w:tc>
          <w:tcPr>
            <w:tcW w:w="754" w:type="dxa"/>
            <w:hideMark/>
          </w:tcPr>
          <w:p w14:paraId="3380D18B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142</w:t>
            </w:r>
          </w:p>
        </w:tc>
        <w:tc>
          <w:tcPr>
            <w:tcW w:w="1179" w:type="dxa"/>
            <w:hideMark/>
          </w:tcPr>
          <w:p w14:paraId="6FF3878D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89.8</w:t>
            </w:r>
          </w:p>
        </w:tc>
        <w:tc>
          <w:tcPr>
            <w:tcW w:w="834" w:type="dxa"/>
            <w:hideMark/>
          </w:tcPr>
          <w:p w14:paraId="6CA4260E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890</w:t>
            </w:r>
          </w:p>
        </w:tc>
        <w:tc>
          <w:tcPr>
            <w:tcW w:w="1179" w:type="dxa"/>
            <w:hideMark/>
          </w:tcPr>
          <w:p w14:paraId="7054CE69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80.2</w:t>
            </w:r>
          </w:p>
        </w:tc>
        <w:tc>
          <w:tcPr>
            <w:tcW w:w="834" w:type="dxa"/>
            <w:hideMark/>
          </w:tcPr>
          <w:p w14:paraId="007F7E92" w14:textId="77777777" w:rsidR="00C76838" w:rsidRPr="004E2640" w:rsidRDefault="00C76838" w:rsidP="00247A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640">
              <w:rPr>
                <w:rFonts w:ascii="Arial" w:hAnsi="Arial" w:cs="Arial"/>
                <w:sz w:val="24"/>
                <w:szCs w:val="24"/>
                <w:lang w:val="en-AU"/>
              </w:rPr>
              <w:t>795</w:t>
            </w:r>
          </w:p>
        </w:tc>
      </w:tr>
    </w:tbl>
    <w:p w14:paraId="3E19558F" w14:textId="7AE7127F" w:rsidR="004137D1" w:rsidRPr="004137D1" w:rsidRDefault="004137D1" w:rsidP="004137D1">
      <w:pPr>
        <w:jc w:val="both"/>
        <w:rPr>
          <w:rFonts w:ascii="Arial" w:hAnsi="Arial" w:cs="Arial"/>
          <w:sz w:val="20"/>
          <w:szCs w:val="20"/>
        </w:rPr>
      </w:pPr>
      <w:r w:rsidRPr="00C11FA3">
        <w:rPr>
          <w:rFonts w:ascii="Arial" w:hAnsi="Arial" w:cs="Arial"/>
          <w:bCs/>
          <w:sz w:val="20"/>
          <w:szCs w:val="20"/>
          <w:vertAlign w:val="superscript"/>
          <w:lang w:val="en-AU"/>
        </w:rPr>
        <w:t>1</w:t>
      </w:r>
      <w:r w:rsidRPr="00C11FA3">
        <w:rPr>
          <w:rFonts w:ascii="Arial" w:hAnsi="Arial" w:cs="Arial"/>
          <w:b/>
          <w:bCs/>
          <w:sz w:val="20"/>
          <w:szCs w:val="20"/>
          <w:vertAlign w:val="superscript"/>
          <w:lang w:val="en-AU"/>
        </w:rPr>
        <w:t xml:space="preserve"> </w:t>
      </w:r>
      <w:r w:rsidRPr="00C11FA3">
        <w:rPr>
          <w:rFonts w:ascii="Arial" w:hAnsi="Arial" w:cs="Arial"/>
          <w:sz w:val="20"/>
          <w:szCs w:val="20"/>
        </w:rPr>
        <w:t xml:space="preserve">Percentage of people </w:t>
      </w:r>
      <w:r w:rsidR="00313D22" w:rsidRPr="00C11FA3">
        <w:rPr>
          <w:rFonts w:ascii="Arial" w:hAnsi="Arial" w:cs="Arial"/>
          <w:sz w:val="20"/>
          <w:szCs w:val="20"/>
        </w:rPr>
        <w:t>with anti</w:t>
      </w:r>
      <w:r w:rsidR="00231521" w:rsidRPr="00C11FA3">
        <w:rPr>
          <w:rFonts w:ascii="Arial" w:hAnsi="Arial" w:cs="Arial"/>
          <w:sz w:val="20"/>
          <w:szCs w:val="20"/>
        </w:rPr>
        <w:t xml:space="preserve">-cancer therapy </w:t>
      </w:r>
      <w:r w:rsidR="007F7FF2" w:rsidRPr="00C11FA3">
        <w:rPr>
          <w:rFonts w:ascii="Arial" w:hAnsi="Arial" w:cs="Arial"/>
          <w:sz w:val="20"/>
          <w:szCs w:val="20"/>
        </w:rPr>
        <w:t xml:space="preserve">record </w:t>
      </w:r>
      <w:r w:rsidRPr="00C11FA3">
        <w:rPr>
          <w:rFonts w:ascii="Arial" w:hAnsi="Arial" w:cs="Arial"/>
          <w:sz w:val="20"/>
          <w:szCs w:val="20"/>
        </w:rPr>
        <w:t>in the ClinCR who had anti-cancer therapy records in any of the datasets (APDC, MBS, PBS), in the APDC alone, in the MBS alone, or in the PBS alone.</w:t>
      </w:r>
      <w:r w:rsidRPr="004137D1">
        <w:rPr>
          <w:rFonts w:ascii="Arial" w:hAnsi="Arial" w:cs="Arial"/>
          <w:sz w:val="20"/>
          <w:szCs w:val="20"/>
        </w:rPr>
        <w:t xml:space="preserve"> </w:t>
      </w:r>
    </w:p>
    <w:p w14:paraId="5E4D4728" w14:textId="60338332" w:rsidR="00F009DB" w:rsidRPr="004E2640" w:rsidRDefault="00F009DB" w:rsidP="004E2640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009DB" w:rsidRPr="004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45455" w16cid:durableId="20315738"/>
  <w16cid:commentId w16cid:paraId="639C29A8" w16cid:durableId="20316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BC8D" w14:textId="77777777" w:rsidR="00313D22" w:rsidRDefault="00313D22" w:rsidP="001F1C97">
      <w:pPr>
        <w:spacing w:after="0" w:line="240" w:lineRule="auto"/>
      </w:pPr>
      <w:r>
        <w:separator/>
      </w:r>
    </w:p>
  </w:endnote>
  <w:endnote w:type="continuationSeparator" w:id="0">
    <w:p w14:paraId="029C476F" w14:textId="77777777" w:rsidR="00313D22" w:rsidRDefault="00313D22" w:rsidP="001F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AB83" w14:textId="77777777" w:rsidR="00313D22" w:rsidRDefault="00313D22" w:rsidP="001F1C97">
      <w:pPr>
        <w:spacing w:after="0" w:line="240" w:lineRule="auto"/>
      </w:pPr>
      <w:r>
        <w:separator/>
      </w:r>
    </w:p>
  </w:footnote>
  <w:footnote w:type="continuationSeparator" w:id="0">
    <w:p w14:paraId="2731F939" w14:textId="77777777" w:rsidR="00313D22" w:rsidRDefault="00313D22" w:rsidP="001F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41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502A3C" w14:textId="29E50340" w:rsidR="00313D22" w:rsidRDefault="00313D22" w:rsidP="00F9351C">
        <w:pPr>
          <w:pStyle w:val="Header"/>
          <w:jc w:val="center"/>
        </w:pPr>
        <w:r>
          <w:t xml:space="preserve"> </w:t>
        </w:r>
      </w:p>
      <w:p w14:paraId="7C708C99" w14:textId="6F70EED9" w:rsidR="00313D22" w:rsidRDefault="00313D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5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5CC8CA" w14:textId="77777777" w:rsidR="00313D22" w:rsidRDefault="00313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E02"/>
    <w:multiLevelType w:val="hybridMultilevel"/>
    <w:tmpl w:val="CE1E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1E6D"/>
    <w:multiLevelType w:val="hybridMultilevel"/>
    <w:tmpl w:val="FFD40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2d2a99bx2vzeerx2kpf90swep09ztf5v9r&quot;&gt;PBS_End Note library&lt;record-ids&gt;&lt;item&gt;3&lt;/item&gt;&lt;item&gt;4&lt;/item&gt;&lt;item&gt;10&lt;/item&gt;&lt;item&gt;50&lt;/item&gt;&lt;item&gt;51&lt;/item&gt;&lt;/record-ids&gt;&lt;/item&gt;&lt;/Libraries&gt;"/>
  </w:docVars>
  <w:rsids>
    <w:rsidRoot w:val="00C6311C"/>
    <w:rsid w:val="00001276"/>
    <w:rsid w:val="00014181"/>
    <w:rsid w:val="000365CE"/>
    <w:rsid w:val="000367C8"/>
    <w:rsid w:val="000371BF"/>
    <w:rsid w:val="000634F0"/>
    <w:rsid w:val="00076ED7"/>
    <w:rsid w:val="000C6D5C"/>
    <w:rsid w:val="000E0551"/>
    <w:rsid w:val="000E6C4F"/>
    <w:rsid w:val="000F3993"/>
    <w:rsid w:val="00116112"/>
    <w:rsid w:val="00147EE7"/>
    <w:rsid w:val="00166C43"/>
    <w:rsid w:val="00167656"/>
    <w:rsid w:val="00170734"/>
    <w:rsid w:val="001D7F7E"/>
    <w:rsid w:val="001E3641"/>
    <w:rsid w:val="001F1C97"/>
    <w:rsid w:val="00216D68"/>
    <w:rsid w:val="00225A18"/>
    <w:rsid w:val="00231521"/>
    <w:rsid w:val="00247A48"/>
    <w:rsid w:val="00260E06"/>
    <w:rsid w:val="002902EF"/>
    <w:rsid w:val="002A133B"/>
    <w:rsid w:val="002E2FC5"/>
    <w:rsid w:val="00301DC7"/>
    <w:rsid w:val="00312AFA"/>
    <w:rsid w:val="00313D22"/>
    <w:rsid w:val="0037024F"/>
    <w:rsid w:val="00377DF8"/>
    <w:rsid w:val="00387CE7"/>
    <w:rsid w:val="003D52DB"/>
    <w:rsid w:val="0040212E"/>
    <w:rsid w:val="00402E1B"/>
    <w:rsid w:val="004137D1"/>
    <w:rsid w:val="00446E9E"/>
    <w:rsid w:val="00450287"/>
    <w:rsid w:val="004506AB"/>
    <w:rsid w:val="00451399"/>
    <w:rsid w:val="004559D5"/>
    <w:rsid w:val="00456A37"/>
    <w:rsid w:val="00464677"/>
    <w:rsid w:val="00466B57"/>
    <w:rsid w:val="00476367"/>
    <w:rsid w:val="00477573"/>
    <w:rsid w:val="0048623F"/>
    <w:rsid w:val="004931AD"/>
    <w:rsid w:val="004A685E"/>
    <w:rsid w:val="004B1BFD"/>
    <w:rsid w:val="004B54EE"/>
    <w:rsid w:val="004E08B0"/>
    <w:rsid w:val="004E2640"/>
    <w:rsid w:val="004E7DC5"/>
    <w:rsid w:val="00504843"/>
    <w:rsid w:val="00506BC9"/>
    <w:rsid w:val="00511CCF"/>
    <w:rsid w:val="00545CE0"/>
    <w:rsid w:val="0056468C"/>
    <w:rsid w:val="00570F01"/>
    <w:rsid w:val="00584FC9"/>
    <w:rsid w:val="005948B8"/>
    <w:rsid w:val="00594BBA"/>
    <w:rsid w:val="00595663"/>
    <w:rsid w:val="005B6227"/>
    <w:rsid w:val="00605734"/>
    <w:rsid w:val="006229F9"/>
    <w:rsid w:val="00626E68"/>
    <w:rsid w:val="00655C68"/>
    <w:rsid w:val="00663BD3"/>
    <w:rsid w:val="00677C83"/>
    <w:rsid w:val="006C1B50"/>
    <w:rsid w:val="006D3AE4"/>
    <w:rsid w:val="006F0483"/>
    <w:rsid w:val="006F1035"/>
    <w:rsid w:val="006F1578"/>
    <w:rsid w:val="006F6B08"/>
    <w:rsid w:val="00723687"/>
    <w:rsid w:val="00735069"/>
    <w:rsid w:val="00741D0E"/>
    <w:rsid w:val="007538C3"/>
    <w:rsid w:val="0076623C"/>
    <w:rsid w:val="007757E3"/>
    <w:rsid w:val="007A194E"/>
    <w:rsid w:val="007F2495"/>
    <w:rsid w:val="007F3576"/>
    <w:rsid w:val="007F7FF2"/>
    <w:rsid w:val="0081093B"/>
    <w:rsid w:val="008132D9"/>
    <w:rsid w:val="00830BB6"/>
    <w:rsid w:val="008366F6"/>
    <w:rsid w:val="00894745"/>
    <w:rsid w:val="008D68BA"/>
    <w:rsid w:val="008D7582"/>
    <w:rsid w:val="00957CF3"/>
    <w:rsid w:val="009827E3"/>
    <w:rsid w:val="009B0B17"/>
    <w:rsid w:val="009D2F60"/>
    <w:rsid w:val="009F7E2B"/>
    <w:rsid w:val="00A108E9"/>
    <w:rsid w:val="00A119CE"/>
    <w:rsid w:val="00A26632"/>
    <w:rsid w:val="00A2675C"/>
    <w:rsid w:val="00A42162"/>
    <w:rsid w:val="00A45FB0"/>
    <w:rsid w:val="00A52987"/>
    <w:rsid w:val="00A60EB2"/>
    <w:rsid w:val="00A643ED"/>
    <w:rsid w:val="00A6784E"/>
    <w:rsid w:val="00A87009"/>
    <w:rsid w:val="00AB675E"/>
    <w:rsid w:val="00AE452A"/>
    <w:rsid w:val="00AF602C"/>
    <w:rsid w:val="00B13AA6"/>
    <w:rsid w:val="00B167DE"/>
    <w:rsid w:val="00B360D6"/>
    <w:rsid w:val="00B773D4"/>
    <w:rsid w:val="00BB7DB0"/>
    <w:rsid w:val="00BD5F82"/>
    <w:rsid w:val="00BE2E22"/>
    <w:rsid w:val="00BF460A"/>
    <w:rsid w:val="00C11FA3"/>
    <w:rsid w:val="00C13740"/>
    <w:rsid w:val="00C138AF"/>
    <w:rsid w:val="00C30B8C"/>
    <w:rsid w:val="00C32B7A"/>
    <w:rsid w:val="00C53590"/>
    <w:rsid w:val="00C6311C"/>
    <w:rsid w:val="00C701AC"/>
    <w:rsid w:val="00C7444A"/>
    <w:rsid w:val="00C76838"/>
    <w:rsid w:val="00CB0FDD"/>
    <w:rsid w:val="00CE095E"/>
    <w:rsid w:val="00CF5986"/>
    <w:rsid w:val="00CF5C7F"/>
    <w:rsid w:val="00D02C1D"/>
    <w:rsid w:val="00D054FA"/>
    <w:rsid w:val="00D23038"/>
    <w:rsid w:val="00D62BB4"/>
    <w:rsid w:val="00D75199"/>
    <w:rsid w:val="00D8333E"/>
    <w:rsid w:val="00D855AB"/>
    <w:rsid w:val="00D87056"/>
    <w:rsid w:val="00DA0061"/>
    <w:rsid w:val="00DB6228"/>
    <w:rsid w:val="00DC0540"/>
    <w:rsid w:val="00DC12E0"/>
    <w:rsid w:val="00DC453F"/>
    <w:rsid w:val="00DD64EE"/>
    <w:rsid w:val="00DF497E"/>
    <w:rsid w:val="00E1333B"/>
    <w:rsid w:val="00E1758E"/>
    <w:rsid w:val="00E61611"/>
    <w:rsid w:val="00E75AAE"/>
    <w:rsid w:val="00E92E76"/>
    <w:rsid w:val="00E9335F"/>
    <w:rsid w:val="00E9633A"/>
    <w:rsid w:val="00ED0BB1"/>
    <w:rsid w:val="00ED6B1D"/>
    <w:rsid w:val="00EE173A"/>
    <w:rsid w:val="00EE1B99"/>
    <w:rsid w:val="00F009DB"/>
    <w:rsid w:val="00F02B7D"/>
    <w:rsid w:val="00F209AE"/>
    <w:rsid w:val="00F320AF"/>
    <w:rsid w:val="00F50405"/>
    <w:rsid w:val="00F60E1F"/>
    <w:rsid w:val="00F9351C"/>
    <w:rsid w:val="00FB2908"/>
    <w:rsid w:val="00FB3CBF"/>
    <w:rsid w:val="00FB4DEB"/>
    <w:rsid w:val="00FE479B"/>
    <w:rsid w:val="00FE4FC5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DBC65C9"/>
  <w15:docId w15:val="{8F0A351A-1ACF-44B5-8439-E9D3CF2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9633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633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9633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633A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963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3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97"/>
  </w:style>
  <w:style w:type="paragraph" w:styleId="Footer">
    <w:name w:val="footer"/>
    <w:basedOn w:val="Normal"/>
    <w:link w:val="FooterChar"/>
    <w:uiPriority w:val="99"/>
    <w:unhideWhenUsed/>
    <w:rsid w:val="001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97"/>
  </w:style>
  <w:style w:type="paragraph" w:styleId="BalloonText">
    <w:name w:val="Balloon Text"/>
    <w:basedOn w:val="Normal"/>
    <w:link w:val="BalloonTextChar"/>
    <w:uiPriority w:val="99"/>
    <w:semiHidden/>
    <w:unhideWhenUsed/>
    <w:rsid w:val="0029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2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53F"/>
    <w:pPr>
      <w:spacing w:after="0" w:line="240" w:lineRule="auto"/>
    </w:pPr>
  </w:style>
  <w:style w:type="character" w:customStyle="1" w:styleId="Style1">
    <w:name w:val="Style1"/>
    <w:uiPriority w:val="1"/>
    <w:rsid w:val="00F9351C"/>
    <w:rPr>
      <w:rFonts w:ascii="Verdana" w:hAnsi="Verdana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FC4A-8727-487A-9193-044F3BCC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Tervonen</dc:creator>
  <cp:keywords/>
  <dc:description/>
  <cp:lastModifiedBy>Alana Little</cp:lastModifiedBy>
  <cp:revision>3</cp:revision>
  <cp:lastPrinted>2018-10-26T02:16:00Z</cp:lastPrinted>
  <dcterms:created xsi:type="dcterms:W3CDTF">2020-02-21T03:37:00Z</dcterms:created>
  <dcterms:modified xsi:type="dcterms:W3CDTF">2020-03-01T21:45:00Z</dcterms:modified>
</cp:coreProperties>
</file>