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81" w:rsidRDefault="00DC6581" w:rsidP="00DC658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C12CE4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Fig</w:t>
      </w:r>
      <w:r w:rsidRPr="00C12CE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F3CC8">
        <w:rPr>
          <w:rFonts w:ascii="Times New Roman" w:hAnsi="Times New Roman"/>
          <w:sz w:val="24"/>
          <w:szCs w:val="24"/>
          <w:lang w:val="en-US"/>
        </w:rPr>
        <w:t xml:space="preserve">Conceptual visualization of the five non-linear models fitted to </w:t>
      </w:r>
      <w:r w:rsidR="008F3CC8">
        <w:rPr>
          <w:rFonts w:ascii="Times New Roman" w:hAnsi="Times New Roman"/>
          <w:sz w:val="24"/>
          <w:szCs w:val="24"/>
          <w:lang w:val="en-US"/>
        </w:rPr>
        <w:t>net squared displacement (NSD)</w:t>
      </w:r>
      <w:r w:rsidR="008F3CC8">
        <w:rPr>
          <w:rFonts w:ascii="Times New Roman" w:hAnsi="Times New Roman"/>
          <w:sz w:val="24"/>
          <w:szCs w:val="24"/>
          <w:lang w:val="en-US"/>
        </w:rPr>
        <w:t xml:space="preserve"> data. Each line represents different movement type.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39B1" w:rsidRPr="008F3CC8" w:rsidRDefault="008F3CC8" w:rsidP="00DC6581">
      <w:pPr>
        <w:jc w:val="center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>
            <wp:extent cx="3730213" cy="3211716"/>
            <wp:effectExtent l="0" t="0" r="381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ement_classific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72" cy="32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9B1" w:rsidRPr="008F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81"/>
    <w:rsid w:val="000034D4"/>
    <w:rsid w:val="000039B1"/>
    <w:rsid w:val="00145B11"/>
    <w:rsid w:val="00302436"/>
    <w:rsid w:val="003B1B8F"/>
    <w:rsid w:val="0042265A"/>
    <w:rsid w:val="006F43A5"/>
    <w:rsid w:val="008F3CC8"/>
    <w:rsid w:val="00A40D1B"/>
    <w:rsid w:val="00C83FB2"/>
    <w:rsid w:val="00DC6581"/>
    <w:rsid w:val="00D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6DCB"/>
  <w15:chartTrackingRefBased/>
  <w15:docId w15:val="{AA7906F3-9E19-4728-BECA-8CE7DB14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TomekB</dc:creator>
  <cp:keywords/>
  <dc:description/>
  <cp:lastModifiedBy>TomekB</cp:lastModifiedBy>
  <cp:revision>3</cp:revision>
  <dcterms:created xsi:type="dcterms:W3CDTF">2019-12-11T12:37:00Z</dcterms:created>
  <dcterms:modified xsi:type="dcterms:W3CDTF">2019-12-11T12:45:00Z</dcterms:modified>
</cp:coreProperties>
</file>