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62" w:rsidRDefault="00C96362">
      <w:pPr>
        <w:pStyle w:val="Default"/>
        <w:spacing w:after="473" w:line="240" w:lineRule="atLeast"/>
        <w:jc w:val="both"/>
        <w:rPr>
          <w:rFonts w:ascii="HIOCP J+ Plantin" w:hAnsi="HIOCP J+ Plantin" w:cs="HIOCP J+ Plantin"/>
          <w:color w:val="221E1F"/>
          <w:sz w:val="20"/>
          <w:szCs w:val="20"/>
        </w:rPr>
      </w:pPr>
      <w:r>
        <w:rPr>
          <w:i/>
          <w:iCs/>
          <w:color w:val="221E1F"/>
          <w:sz w:val="20"/>
          <w:szCs w:val="20"/>
        </w:rPr>
        <w:t>Supplementary material for</w:t>
      </w:r>
      <w:r>
        <w:rPr>
          <w:rFonts w:ascii="HIOCP J+ Plantin" w:hAnsi="HIOCP J+ Plantin" w:cs="HIOCP J+ Plantin"/>
          <w:color w:val="221E1F"/>
          <w:sz w:val="20"/>
          <w:szCs w:val="20"/>
        </w:rPr>
        <w:t xml:space="preserve"> Proudfoot M. et al. Eye-tracking in amyotrophic lateral sclerosis: A longitudinal study of saccadic and cognitive tasks. Amyotroph Lateral Scler Frontotemporal Degener. 2015; doi: 10.3109/21678421.2015.1054292. </w:t>
      </w:r>
    </w:p>
    <w:p w:rsidR="00C96362" w:rsidRDefault="00C96362">
      <w:pPr>
        <w:pStyle w:val="Default"/>
        <w:spacing w:after="320"/>
        <w:jc w:val="center"/>
        <w:rPr>
          <w:rFonts w:ascii="HIOCP J+ Plantin" w:hAnsi="HIOCP J+ Plantin" w:cs="HIOCP J+ Plantin"/>
          <w:color w:val="221E1F"/>
          <w:sz w:val="20"/>
          <w:szCs w:val="20"/>
        </w:rPr>
      </w:pPr>
      <w:r>
        <w:rPr>
          <w:rFonts w:ascii="HIOCP J+ Plantin" w:hAnsi="HIOCP J+ Plantin" w:cs="HIOCP J+ Plantin"/>
          <w:color w:val="221E1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50pt">
            <v:imagedata r:id="rId4" o:title=""/>
          </v:shape>
        </w:pict>
      </w:r>
    </w:p>
    <w:p w:rsidR="00C96362" w:rsidRDefault="00C96362">
      <w:pPr>
        <w:pStyle w:val="Default"/>
        <w:spacing w:after="320"/>
        <w:jc w:val="center"/>
        <w:rPr>
          <w:rFonts w:ascii="HIOCP J+ Plantin" w:hAnsi="HIOCP J+ Plantin" w:cs="HIOCP J+ Plantin"/>
          <w:color w:val="221E1F"/>
          <w:sz w:val="20"/>
          <w:szCs w:val="20"/>
        </w:rPr>
      </w:pPr>
      <w:r>
        <w:rPr>
          <w:color w:val="221E1F"/>
          <w:sz w:val="16"/>
          <w:szCs w:val="16"/>
        </w:rPr>
        <w:t>Supplementary Figure 1. The anti-saccade task requires suppression of a reflexive pro-saccade in favour of a voluntary saccade in the opposite direction.</w:t>
      </w:r>
    </w:p>
    <w:p w:rsidR="00C96362" w:rsidRDefault="00C96362">
      <w:pPr>
        <w:pStyle w:val="Default"/>
        <w:spacing w:after="820"/>
        <w:jc w:val="center"/>
        <w:rPr>
          <w:rFonts w:ascii="HIOCP J+ Plantin" w:hAnsi="HIOCP J+ Plantin" w:cs="HIOCP J+ Plantin"/>
          <w:color w:val="221E1F"/>
          <w:sz w:val="20"/>
          <w:szCs w:val="20"/>
        </w:rPr>
      </w:pPr>
      <w:r>
        <w:rPr>
          <w:rFonts w:ascii="HIOCP J+ Plantin" w:hAnsi="HIOCP J+ Plantin" w:cs="HIOCP J+ Plantin"/>
          <w:color w:val="221E1F"/>
          <w:sz w:val="20"/>
          <w:szCs w:val="20"/>
        </w:rPr>
        <w:pict>
          <v:shape id="_x0000_i1026" type="#_x0000_t75" style="width:221.25pt;height:161.25pt">
            <v:imagedata r:id="rId5" o:title=""/>
          </v:shape>
        </w:pict>
      </w:r>
    </w:p>
    <w:p w:rsidR="00C96362" w:rsidRDefault="00C96362" w:rsidP="0087282D">
      <w:pPr>
        <w:pStyle w:val="Default"/>
        <w:spacing w:after="863" w:line="200" w:lineRule="atLeast"/>
        <w:jc w:val="both"/>
        <w:rPr>
          <w:rFonts w:ascii="HIOCP J+ Plantin" w:hAnsi="HIOCP J+ Plantin" w:cs="HIOCP J+ Plantin"/>
          <w:color w:val="221E1F"/>
          <w:sz w:val="16"/>
          <w:szCs w:val="16"/>
        </w:rPr>
      </w:pPr>
      <w:r>
        <w:rPr>
          <w:rFonts w:ascii="HIOCP J+ Plantin" w:hAnsi="HIOCP J+ Plantin" w:cs="HIOCP J+ Plantin"/>
          <w:color w:val="221E1F"/>
          <w:sz w:val="16"/>
          <w:szCs w:val="16"/>
        </w:rPr>
        <w:t xml:space="preserve">Supplementary Figure 2. The eye-tracking version of the TMT. Item B has been selected by gaze contingency. Items 1 A and 2 were previously selected and their circles turn to grey. </w:t>
      </w:r>
    </w:p>
    <w:p w:rsidR="00C96362" w:rsidRDefault="00C96362" w:rsidP="00402D42">
      <w:pPr>
        <w:pStyle w:val="Default"/>
        <w:spacing w:after="2320"/>
        <w:jc w:val="center"/>
        <w:rPr>
          <w:rFonts w:ascii="HIOCP J+ Plantin" w:hAnsi="HIOCP J+ Plantin" w:cs="HIOCP J+ Plantin"/>
          <w:color w:val="221E1F"/>
          <w:sz w:val="20"/>
          <w:szCs w:val="20"/>
        </w:rPr>
      </w:pPr>
      <w:r>
        <w:rPr>
          <w:rFonts w:ascii="HIOCP J+ Plantin" w:hAnsi="HIOCP J+ Plantin" w:cs="HIOCP J+ Plantin"/>
          <w:color w:val="221E1F"/>
          <w:sz w:val="20"/>
          <w:szCs w:val="20"/>
        </w:rPr>
        <w:pict>
          <v:shape id="_x0000_i1027" type="#_x0000_t75" style="width:225.75pt;height:218.25pt">
            <v:imagedata r:id="rId6" o:title=""/>
          </v:shape>
        </w:pict>
      </w:r>
    </w:p>
    <w:p w:rsidR="00C96362" w:rsidRDefault="00C96362">
      <w:pPr>
        <w:pStyle w:val="Default"/>
        <w:spacing w:after="863" w:line="200" w:lineRule="atLeast"/>
        <w:jc w:val="both"/>
        <w:rPr>
          <w:rFonts w:ascii="HIOCP J+ Plantin" w:hAnsi="HIOCP J+ Plantin" w:cs="HIOCP J+ Plantin"/>
          <w:color w:val="221E1F"/>
          <w:sz w:val="16"/>
          <w:szCs w:val="16"/>
        </w:rPr>
      </w:pPr>
      <w:r>
        <w:rPr>
          <w:color w:val="221E1F"/>
          <w:sz w:val="16"/>
          <w:szCs w:val="16"/>
        </w:rPr>
        <w:t>Supplementary Figure 3. Visual search task with arrows indicating the directions of saccades from the initial central cue, and blue circles indicating fixations until the red disc is located and selected by fixation.</w:t>
      </w:r>
    </w:p>
    <w:p w:rsidR="00C96362" w:rsidRDefault="00C96362">
      <w:pPr>
        <w:pStyle w:val="Default"/>
        <w:spacing w:after="160"/>
        <w:jc w:val="center"/>
        <w:rPr>
          <w:rFonts w:ascii="HIOCP J+ Plantin" w:hAnsi="HIOCP J+ Plantin" w:cs="HIOCP J+ Plantin"/>
          <w:color w:val="221E1F"/>
          <w:sz w:val="16"/>
          <w:szCs w:val="16"/>
        </w:rPr>
      </w:pPr>
      <w:r>
        <w:rPr>
          <w:rFonts w:ascii="HIOCP J+ Plantin" w:hAnsi="HIOCP J+ Plantin" w:cs="HIOCP J+ Plantin"/>
          <w:color w:val="221E1F"/>
          <w:sz w:val="16"/>
          <w:szCs w:val="16"/>
        </w:rPr>
        <w:pict>
          <v:shape id="_x0000_i1028" type="#_x0000_t75" style="width:221.25pt;height:219.75pt">
            <v:imagedata r:id="rId7" o:title=""/>
          </v:shape>
        </w:pict>
      </w:r>
    </w:p>
    <w:p w:rsidR="00C96362" w:rsidRDefault="00C96362" w:rsidP="00610453">
      <w:pPr>
        <w:pStyle w:val="Default"/>
        <w:spacing w:line="200" w:lineRule="atLeast"/>
        <w:jc w:val="both"/>
      </w:pPr>
      <w:r>
        <w:rPr>
          <w:rFonts w:ascii="HIOCP J+ Plantin" w:hAnsi="HIOCP J+ Plantin" w:cs="HIOCP J+ Plantin"/>
          <w:color w:val="221E1F"/>
          <w:sz w:val="16"/>
          <w:szCs w:val="16"/>
        </w:rPr>
        <w:t xml:space="preserve">Supplementary Figure 4. Group performance at ﬁrst time-point on the eye-tracker TMT as measured by number of excess ﬁxations produced during the trail. </w:t>
      </w:r>
    </w:p>
    <w:sectPr w:rsidR="00C96362" w:rsidSect="00C96362">
      <w:pgSz w:w="12189" w:h="15874"/>
      <w:pgMar w:top="494" w:right="969" w:bottom="1440" w:left="12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IOCP L+ Plantin">
    <w:altName w:val="Plantin"/>
    <w:panose1 w:val="00000000000000000000"/>
    <w:charset w:val="00"/>
    <w:family w:val="roman"/>
    <w:notTrueType/>
    <w:pitch w:val="default"/>
    <w:sig w:usb0="00000003" w:usb1="00000000" w:usb2="00000000" w:usb3="00000000" w:csb0="00000001" w:csb1="00000000"/>
  </w:font>
  <w:font w:name="HIOCP J+ Plantin">
    <w:altName w:val="Plant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51B"/>
    <w:rsid w:val="00402D42"/>
    <w:rsid w:val="00610453"/>
    <w:rsid w:val="0087282D"/>
    <w:rsid w:val="009335F7"/>
    <w:rsid w:val="00981D0A"/>
    <w:rsid w:val="00C96362"/>
    <w:rsid w:val="00CC5C79"/>
    <w:rsid w:val="00D4251B"/>
    <w:rsid w:val="00E53BBC"/>
    <w:rsid w:val="00FA2668"/>
    <w:rsid w:val="00FB33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HIOCP L+ Plantin" w:hAnsi="HIOCP L+ Plantin" w:cs="HIOCP L+ Planti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142</Words>
  <Characters>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IAFD_A_1054292.indd</dc:title>
  <dc:subject/>
  <dc:creator>ftpuser</dc:creator>
  <cp:keywords/>
  <dc:description/>
  <cp:lastModifiedBy>Pandu</cp:lastModifiedBy>
  <cp:revision>2</cp:revision>
  <dcterms:created xsi:type="dcterms:W3CDTF">2015-08-18T14:17:00Z</dcterms:created>
  <dcterms:modified xsi:type="dcterms:W3CDTF">2015-08-18T14:17:00Z</dcterms:modified>
</cp:coreProperties>
</file>