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A0" w:rsidRDefault="00660EA0" w:rsidP="00BA5D1E">
      <w:pPr>
        <w:spacing w:before="240" w:after="240"/>
        <w:rPr>
          <w:b/>
          <w:sz w:val="36"/>
        </w:rPr>
      </w:pPr>
      <w:bookmarkStart w:id="0" w:name="_Toc378325032"/>
      <w:r w:rsidRPr="00660EA0">
        <w:rPr>
          <w:b/>
          <w:sz w:val="36"/>
        </w:rPr>
        <w:t xml:space="preserve">Norbornene Based Anion Receptors as D-Alanine binders </w:t>
      </w:r>
    </w:p>
    <w:p w:rsidR="00BA5D1E" w:rsidRPr="00CB7E97" w:rsidRDefault="00BA5D1E" w:rsidP="00BA5D1E">
      <w:pPr>
        <w:spacing w:before="240" w:after="240"/>
        <w:rPr>
          <w:b/>
          <w:lang w:val="it-IT"/>
        </w:rPr>
      </w:pPr>
      <w:r>
        <w:rPr>
          <w:b/>
          <w:lang w:val="it-IT"/>
        </w:rPr>
        <w:t>Benjamin M Long</w:t>
      </w:r>
      <w:r w:rsidRPr="00CB7E97">
        <w:rPr>
          <w:b/>
          <w:lang w:val="it-IT"/>
        </w:rPr>
        <w:t xml:space="preserve"> </w:t>
      </w:r>
      <w:r>
        <w:rPr>
          <w:b/>
          <w:szCs w:val="24"/>
          <w:vertAlign w:val="superscript"/>
          <w:lang w:val="it-IT"/>
        </w:rPr>
        <w:t>1</w:t>
      </w:r>
      <w:r>
        <w:rPr>
          <w:b/>
          <w:lang w:val="it-IT"/>
        </w:rPr>
        <w:t xml:space="preserve"> and Frederick M Pfeffer</w:t>
      </w:r>
      <w:r w:rsidRPr="00CB7E97">
        <w:rPr>
          <w:b/>
          <w:lang w:val="it-IT"/>
        </w:rPr>
        <w:t xml:space="preserve"> </w:t>
      </w:r>
      <w:r w:rsidR="00F02E60">
        <w:rPr>
          <w:b/>
          <w:szCs w:val="24"/>
          <w:vertAlign w:val="superscript"/>
          <w:lang w:val="it-IT"/>
        </w:rPr>
        <w:t>2</w:t>
      </w:r>
      <w:r>
        <w:rPr>
          <w:b/>
          <w:szCs w:val="24"/>
          <w:vertAlign w:val="superscript"/>
          <w:lang w:val="it-IT"/>
        </w:rPr>
        <w:t>*</w:t>
      </w:r>
    </w:p>
    <w:p w:rsidR="00BA5D1E" w:rsidRPr="00CB7E97" w:rsidRDefault="00BA5D1E" w:rsidP="00BA5D1E">
      <w:pPr>
        <w:ind w:left="284" w:hanging="284"/>
      </w:pPr>
      <w:r w:rsidRPr="00CB7E97">
        <w:rPr>
          <w:vertAlign w:val="superscript"/>
        </w:rPr>
        <w:t>1</w:t>
      </w:r>
      <w:r w:rsidRPr="00CB7E97">
        <w:tab/>
      </w:r>
      <w:r w:rsidRPr="00A56D9D">
        <w:t xml:space="preserve">School of Chemistry, </w:t>
      </w:r>
      <w:proofErr w:type="gramStart"/>
      <w:r w:rsidRPr="00A56D9D">
        <w:t>The</w:t>
      </w:r>
      <w:proofErr w:type="gramEnd"/>
      <w:r w:rsidRPr="00A56D9D">
        <w:t xml:space="preserve"> University of Sydney, NSW, Australia</w:t>
      </w:r>
      <w:r w:rsidRPr="00CB7E97">
        <w:t xml:space="preserve">; E-Mail: </w:t>
      </w:r>
      <w:r>
        <w:t>benjamin.long@sydney.edu.au</w:t>
      </w:r>
    </w:p>
    <w:p w:rsidR="00BA5D1E" w:rsidRPr="00CB7E97" w:rsidRDefault="00BA5D1E" w:rsidP="00BA5D1E">
      <w:pPr>
        <w:ind w:left="284" w:hanging="284"/>
      </w:pPr>
      <w:r w:rsidRPr="00CB7E97">
        <w:rPr>
          <w:vertAlign w:val="superscript"/>
        </w:rPr>
        <w:t>2</w:t>
      </w:r>
      <w:r w:rsidRPr="00CB7E97">
        <w:tab/>
      </w:r>
      <w:r w:rsidRPr="00A56D9D">
        <w:t>School of Life and Environmental Sciences, Deakin University, Waurn Ponds, VIC, Australia</w:t>
      </w:r>
      <w:r w:rsidR="00F02E60">
        <w:t>; E-Mail</w:t>
      </w:r>
      <w:bookmarkStart w:id="1" w:name="_GoBack"/>
      <w:bookmarkEnd w:id="1"/>
      <w:r w:rsidRPr="00CB7E97">
        <w:t xml:space="preserve">: </w:t>
      </w:r>
      <w:r>
        <w:t>fred.pfeffer@deakin.edu.au</w:t>
      </w:r>
      <w:r w:rsidRPr="00CB7E97">
        <w:t xml:space="preserve"> </w:t>
      </w:r>
    </w:p>
    <w:p w:rsidR="00BA5D1E" w:rsidRPr="00CB7E97" w:rsidRDefault="00BA5D1E" w:rsidP="00BA5D1E">
      <w:pPr>
        <w:spacing w:before="240"/>
        <w:ind w:left="288" w:hanging="288"/>
        <w:rPr>
          <w:i/>
        </w:rPr>
      </w:pPr>
      <w:r w:rsidRPr="00CB7E97">
        <w:rPr>
          <w:b/>
          <w:szCs w:val="24"/>
          <w:vertAlign w:val="superscript"/>
        </w:rPr>
        <w:t>†</w:t>
      </w:r>
      <w:r w:rsidRPr="00CB7E97">
        <w:rPr>
          <w:szCs w:val="24"/>
          <w:vertAlign w:val="superscript"/>
        </w:rPr>
        <w:tab/>
      </w:r>
      <w:r w:rsidRPr="00CB7E97">
        <w:rPr>
          <w:iCs/>
        </w:rPr>
        <w:t>These authors contributed equally to this work.</w:t>
      </w:r>
    </w:p>
    <w:p w:rsidR="00BA5D1E" w:rsidRPr="00CB7E97" w:rsidRDefault="00BA5D1E" w:rsidP="00BA5D1E">
      <w:pPr>
        <w:spacing w:before="240"/>
        <w:ind w:left="284" w:hanging="284"/>
        <w:rPr>
          <w:i/>
        </w:rPr>
      </w:pPr>
      <w:r w:rsidRPr="00CB7E97">
        <w:rPr>
          <w:b/>
        </w:rPr>
        <w:t>*</w:t>
      </w:r>
      <w:r w:rsidRPr="00CB7E97">
        <w:tab/>
        <w:t>Author to whom correspondence shoul</w:t>
      </w:r>
      <w:r>
        <w:t>d be addressed; E-Mail: fred.pfeffer@deakin.edu.au</w:t>
      </w:r>
      <w:r w:rsidRPr="00CB7E97">
        <w:t xml:space="preserve">; </w:t>
      </w:r>
      <w:r>
        <w:br/>
        <w:t xml:space="preserve">Tel.: </w:t>
      </w:r>
      <w:r w:rsidRPr="00A56D9D">
        <w:t>+61 3 52271439</w:t>
      </w:r>
      <w:r w:rsidRPr="00CB7E97">
        <w:t xml:space="preserve">; Fax: </w:t>
      </w:r>
      <w:r w:rsidRPr="00A56D9D">
        <w:t>+61 3 522 71040</w:t>
      </w:r>
      <w:r w:rsidRPr="00CB7E97">
        <w:t>.</w:t>
      </w:r>
    </w:p>
    <w:p w:rsidR="00BA5D1E" w:rsidRDefault="00BA5D1E">
      <w:pPr>
        <w:pStyle w:val="TOC1"/>
        <w:tabs>
          <w:tab w:val="right" w:leader="dot" w:pos="9016"/>
        </w:tabs>
      </w:pPr>
    </w:p>
    <w:p w:rsidR="00BA5D1E" w:rsidRDefault="00BA5D1E">
      <w:pPr>
        <w:pStyle w:val="TOC1"/>
        <w:tabs>
          <w:tab w:val="right" w:leader="dot" w:pos="9016"/>
        </w:tabs>
      </w:pPr>
    </w:p>
    <w:p w:rsidR="00BA5D1E" w:rsidRDefault="00BA5D1E">
      <w:pPr>
        <w:pStyle w:val="TOC1"/>
        <w:tabs>
          <w:tab w:val="right" w:leader="dot" w:pos="9016"/>
        </w:tabs>
      </w:pPr>
    </w:p>
    <w:p w:rsidR="00BA5D1E" w:rsidRDefault="00BA5D1E">
      <w:pPr>
        <w:pStyle w:val="TOC1"/>
        <w:tabs>
          <w:tab w:val="right" w:leader="dot" w:pos="9016"/>
        </w:tabs>
      </w:pPr>
    </w:p>
    <w:p w:rsidR="00BA5D1E" w:rsidRDefault="00BA5D1E">
      <w:pPr>
        <w:pStyle w:val="TOC1"/>
        <w:tabs>
          <w:tab w:val="right" w:leader="dot" w:pos="9016"/>
        </w:tabs>
      </w:pPr>
    </w:p>
    <w:p w:rsidR="001314A9" w:rsidRDefault="00BA5D1E" w:rsidP="00903663">
      <w:pPr>
        <w:pStyle w:val="Heading1"/>
        <w:rPr>
          <w:noProof/>
        </w:rPr>
      </w:pPr>
      <w:bookmarkStart w:id="2" w:name="_Toc411939042"/>
      <w:bookmarkStart w:id="3" w:name="_Toc411944682"/>
      <w:bookmarkStart w:id="4" w:name="_Toc428532724"/>
      <w:r>
        <w:t>Table of Contents</w:t>
      </w:r>
      <w:bookmarkEnd w:id="2"/>
      <w:bookmarkEnd w:id="3"/>
      <w:bookmarkEnd w:id="4"/>
      <w:r>
        <w:rPr>
          <w:lang w:val="en-US" w:eastAsia="ja-JP"/>
        </w:rPr>
        <w:fldChar w:fldCharType="begin"/>
      </w:r>
      <w:r>
        <w:instrText xml:space="preserve"> TOC \o "1-1" \h \z \u </w:instrText>
      </w:r>
      <w:r>
        <w:rPr>
          <w:lang w:val="en-US" w:eastAsia="ja-JP"/>
        </w:rPr>
        <w:fldChar w:fldCharType="separate"/>
      </w:r>
    </w:p>
    <w:p w:rsidR="001314A9" w:rsidRDefault="00DE33A7">
      <w:pPr>
        <w:pStyle w:val="TOC1"/>
        <w:tabs>
          <w:tab w:val="right" w:leader="dot" w:pos="9016"/>
        </w:tabs>
        <w:rPr>
          <w:noProof/>
          <w:lang w:val="en-AU" w:eastAsia="en-AU"/>
        </w:rPr>
      </w:pPr>
      <w:hyperlink w:anchor="_Toc428532725" w:history="1">
        <w:r w:rsidR="001314A9" w:rsidRPr="00A823CF">
          <w:rPr>
            <w:rStyle w:val="Hyperlink"/>
            <w:noProof/>
          </w:rPr>
          <w:t>Example of compound numbering for proton assignment</w:t>
        </w:r>
        <w:r w:rsidR="001314A9">
          <w:rPr>
            <w:noProof/>
            <w:webHidden/>
          </w:rPr>
          <w:tab/>
        </w:r>
        <w:r w:rsidR="001314A9">
          <w:rPr>
            <w:noProof/>
            <w:webHidden/>
          </w:rPr>
          <w:fldChar w:fldCharType="begin"/>
        </w:r>
        <w:r w:rsidR="001314A9">
          <w:rPr>
            <w:noProof/>
            <w:webHidden/>
          </w:rPr>
          <w:instrText xml:space="preserve"> PAGEREF _Toc428532725 \h </w:instrText>
        </w:r>
        <w:r w:rsidR="001314A9">
          <w:rPr>
            <w:noProof/>
            <w:webHidden/>
          </w:rPr>
        </w:r>
        <w:r w:rsidR="001314A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314A9">
          <w:rPr>
            <w:noProof/>
            <w:webHidden/>
          </w:rPr>
          <w:fldChar w:fldCharType="end"/>
        </w:r>
      </w:hyperlink>
    </w:p>
    <w:p w:rsidR="001314A9" w:rsidRDefault="00DE33A7">
      <w:pPr>
        <w:pStyle w:val="TOC1"/>
        <w:tabs>
          <w:tab w:val="right" w:leader="dot" w:pos="9016"/>
        </w:tabs>
        <w:rPr>
          <w:noProof/>
          <w:lang w:val="en-AU" w:eastAsia="en-AU"/>
        </w:rPr>
      </w:pPr>
      <w:hyperlink w:anchor="_Toc428532726" w:history="1">
        <w:r w:rsidR="001314A9" w:rsidRPr="00A823CF">
          <w:rPr>
            <w:rStyle w:val="Hyperlink"/>
            <w:noProof/>
            <w:vertAlign w:val="superscript"/>
          </w:rPr>
          <w:t>1</w:t>
        </w:r>
        <w:r w:rsidR="001314A9" w:rsidRPr="00A823CF">
          <w:rPr>
            <w:rStyle w:val="Hyperlink"/>
            <w:noProof/>
          </w:rPr>
          <w:t xml:space="preserve">H and </w:t>
        </w:r>
        <w:r w:rsidR="001314A9" w:rsidRPr="00A823CF">
          <w:rPr>
            <w:rStyle w:val="Hyperlink"/>
            <w:noProof/>
            <w:vertAlign w:val="superscript"/>
          </w:rPr>
          <w:t>13</w:t>
        </w:r>
        <w:r w:rsidR="001314A9" w:rsidRPr="00A823CF">
          <w:rPr>
            <w:rStyle w:val="Hyperlink"/>
            <w:noProof/>
          </w:rPr>
          <w:t>C NMR Spectra</w:t>
        </w:r>
        <w:r w:rsidR="001314A9">
          <w:rPr>
            <w:noProof/>
            <w:webHidden/>
          </w:rPr>
          <w:tab/>
        </w:r>
        <w:r w:rsidR="001314A9">
          <w:rPr>
            <w:noProof/>
            <w:webHidden/>
          </w:rPr>
          <w:fldChar w:fldCharType="begin"/>
        </w:r>
        <w:r w:rsidR="001314A9">
          <w:rPr>
            <w:noProof/>
            <w:webHidden/>
          </w:rPr>
          <w:instrText xml:space="preserve"> PAGEREF _Toc428532726 \h </w:instrText>
        </w:r>
        <w:r w:rsidR="001314A9">
          <w:rPr>
            <w:noProof/>
            <w:webHidden/>
          </w:rPr>
        </w:r>
        <w:r w:rsidR="001314A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314A9">
          <w:rPr>
            <w:noProof/>
            <w:webHidden/>
          </w:rPr>
          <w:fldChar w:fldCharType="end"/>
        </w:r>
      </w:hyperlink>
    </w:p>
    <w:p w:rsidR="001314A9" w:rsidRDefault="00DE33A7">
      <w:pPr>
        <w:pStyle w:val="TOC1"/>
        <w:tabs>
          <w:tab w:val="right" w:leader="dot" w:pos="9016"/>
        </w:tabs>
        <w:rPr>
          <w:noProof/>
          <w:lang w:val="en-AU" w:eastAsia="en-AU"/>
        </w:rPr>
      </w:pPr>
      <w:hyperlink w:anchor="_Toc428532727" w:history="1">
        <w:r w:rsidR="001314A9" w:rsidRPr="00A823CF">
          <w:rPr>
            <w:rStyle w:val="Hyperlink"/>
            <w:noProof/>
          </w:rPr>
          <w:t>Titration Isotherm, Modified Job Plots and WineqNMR Fit Plots</w:t>
        </w:r>
        <w:r w:rsidR="001314A9">
          <w:rPr>
            <w:noProof/>
            <w:webHidden/>
          </w:rPr>
          <w:tab/>
        </w:r>
        <w:r w:rsidR="001314A9">
          <w:rPr>
            <w:noProof/>
            <w:webHidden/>
          </w:rPr>
          <w:fldChar w:fldCharType="begin"/>
        </w:r>
        <w:r w:rsidR="001314A9">
          <w:rPr>
            <w:noProof/>
            <w:webHidden/>
          </w:rPr>
          <w:instrText xml:space="preserve"> PAGEREF _Toc428532727 \h </w:instrText>
        </w:r>
        <w:r w:rsidR="001314A9">
          <w:rPr>
            <w:noProof/>
            <w:webHidden/>
          </w:rPr>
        </w:r>
        <w:r w:rsidR="001314A9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314A9">
          <w:rPr>
            <w:noProof/>
            <w:webHidden/>
          </w:rPr>
          <w:fldChar w:fldCharType="end"/>
        </w:r>
      </w:hyperlink>
    </w:p>
    <w:p w:rsidR="00BA5D1E" w:rsidRDefault="00BA5D1E" w:rsidP="00BA5D1E">
      <w:r>
        <w:fldChar w:fldCharType="end"/>
      </w:r>
    </w:p>
    <w:p w:rsidR="00BA5D1E" w:rsidRDefault="00BA5D1E">
      <w:r>
        <w:br w:type="page"/>
      </w:r>
    </w:p>
    <w:p w:rsidR="001314A9" w:rsidRDefault="001314A9" w:rsidP="001314A9">
      <w:pPr>
        <w:pStyle w:val="Heading1"/>
      </w:pPr>
      <w:bookmarkStart w:id="5" w:name="_Toc428532725"/>
      <w:bookmarkEnd w:id="0"/>
      <w:r>
        <w:lastRenderedPageBreak/>
        <w:t>Example of compound numbering for proton assignment</w:t>
      </w:r>
      <w:bookmarkEnd w:id="5"/>
    </w:p>
    <w:p w:rsidR="001314A9" w:rsidRPr="001314A9" w:rsidRDefault="001314A9" w:rsidP="001314A9"/>
    <w:p w:rsidR="001314A9" w:rsidRPr="00447396" w:rsidRDefault="001314A9" w:rsidP="001314A9">
      <w:pPr>
        <w:rPr>
          <w:lang w:val="en-US"/>
        </w:rPr>
      </w:pPr>
      <w:bookmarkStart w:id="6" w:name="_Toc378081417"/>
      <w:bookmarkStart w:id="7" w:name="_Toc378325041"/>
      <w:r w:rsidRPr="00447396">
        <w:rPr>
          <w:lang w:val="en-US"/>
        </w:rPr>
        <w:t>(2’</w:t>
      </w:r>
      <w:r w:rsidRPr="001314A9">
        <w:rPr>
          <w:i/>
          <w:lang w:val="en-US"/>
        </w:rPr>
        <w:t>S</w:t>
      </w:r>
      <w:r w:rsidRPr="00447396">
        <w:rPr>
          <w:lang w:val="en-US"/>
        </w:rPr>
        <w:t>) (1α, 2β, 6β, 7α)-</w:t>
      </w:r>
      <w:r w:rsidRPr="001314A9">
        <w:rPr>
          <w:i/>
          <w:lang w:val="en-US"/>
        </w:rPr>
        <w:t>N</w:t>
      </w:r>
      <w:r w:rsidRPr="00447396">
        <w:rPr>
          <w:lang w:val="en-US"/>
        </w:rPr>
        <w:t xml:space="preserve">-[2’-(4’’-phenylthiouredo) </w:t>
      </w:r>
      <w:r w:rsidRPr="001314A9">
        <w:rPr>
          <w:i/>
          <w:lang w:val="en-US"/>
        </w:rPr>
        <w:t>N</w:t>
      </w:r>
      <w:r w:rsidRPr="00447396">
        <w:rPr>
          <w:lang w:val="en-US"/>
        </w:rPr>
        <w:t>’-(5’methoxycarbonyl</w:t>
      </w:r>
      <w:proofErr w:type="gramStart"/>
      <w:r w:rsidRPr="00447396">
        <w:rPr>
          <w:lang w:val="en-US"/>
        </w:rPr>
        <w:t>)methyl</w:t>
      </w:r>
      <w:proofErr w:type="gramEnd"/>
      <w:r w:rsidRPr="00447396">
        <w:rPr>
          <w:lang w:val="en-US"/>
        </w:rPr>
        <w:t xml:space="preserve"> </w:t>
      </w:r>
      <w:proofErr w:type="spellStart"/>
      <w:r w:rsidRPr="00447396">
        <w:rPr>
          <w:lang w:val="en-US"/>
        </w:rPr>
        <w:t>propylamide</w:t>
      </w:r>
      <w:proofErr w:type="spellEnd"/>
      <w:r w:rsidRPr="00447396">
        <w:rPr>
          <w:lang w:val="en-US"/>
        </w:rPr>
        <w:t>] 4-azatricyclo[5.2.1.0</w:t>
      </w:r>
      <w:r w:rsidRPr="00447396">
        <w:rPr>
          <w:vertAlign w:val="superscript"/>
          <w:lang w:val="en-US"/>
        </w:rPr>
        <w:t>2,6</w:t>
      </w:r>
      <w:r w:rsidRPr="00447396">
        <w:rPr>
          <w:lang w:val="en-US"/>
        </w:rPr>
        <w:t xml:space="preserve">]dec-8-en-5,6 </w:t>
      </w:r>
      <w:proofErr w:type="spellStart"/>
      <w:r w:rsidRPr="00447396">
        <w:rPr>
          <w:lang w:val="en-US"/>
        </w:rPr>
        <w:t>dione</w:t>
      </w:r>
      <w:proofErr w:type="spellEnd"/>
      <w:r w:rsidRPr="00447396">
        <w:rPr>
          <w:lang w:val="en-US"/>
        </w:rPr>
        <w:t xml:space="preserve"> (</w:t>
      </w:r>
      <w:r w:rsidRPr="001314A9">
        <w:rPr>
          <w:b/>
          <w:lang w:val="en-US"/>
        </w:rPr>
        <w:t>3</w:t>
      </w:r>
      <w:r w:rsidRPr="00447396">
        <w:rPr>
          <w:lang w:val="en-US"/>
        </w:rPr>
        <w:t>)</w:t>
      </w:r>
      <w:bookmarkEnd w:id="6"/>
      <w:bookmarkEnd w:id="7"/>
    </w:p>
    <w:p w:rsidR="001314A9" w:rsidRPr="001314A9" w:rsidRDefault="001314A9" w:rsidP="001314A9">
      <w:r>
        <w:object w:dxaOrig="2954" w:dyaOrig="3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6pt;height:156.6pt" o:ole="">
            <v:imagedata r:id="rId5" o:title=""/>
          </v:shape>
          <o:OLEObject Type="Embed" ProgID="ChemDraw.Document.6.0" ShapeID="_x0000_i1025" DrawAspect="Content" ObjectID="_1502275105" r:id="rId6"/>
        </w:object>
      </w:r>
    </w:p>
    <w:p w:rsidR="001314A9" w:rsidRDefault="001314A9">
      <w:pPr>
        <w:rPr>
          <w:rFonts w:asciiTheme="majorHAnsi" w:eastAsiaTheme="majorEastAsia" w:hAnsiTheme="majorHAnsi" w:cstheme="majorBidi"/>
          <w:b/>
          <w:bCs/>
          <w:sz w:val="28"/>
          <w:szCs w:val="28"/>
          <w:vertAlign w:val="superscript"/>
        </w:rPr>
      </w:pPr>
      <w:r>
        <w:rPr>
          <w:vertAlign w:val="superscript"/>
        </w:rPr>
        <w:br w:type="page"/>
      </w:r>
    </w:p>
    <w:p w:rsidR="00990EBE" w:rsidRDefault="00903663" w:rsidP="00BA5D1E">
      <w:pPr>
        <w:pStyle w:val="Heading1"/>
      </w:pPr>
      <w:bookmarkStart w:id="8" w:name="_Toc428532726"/>
      <w:r w:rsidRPr="00903663">
        <w:rPr>
          <w:vertAlign w:val="superscript"/>
        </w:rPr>
        <w:t>1</w:t>
      </w:r>
      <w:r>
        <w:t xml:space="preserve">H and </w:t>
      </w:r>
      <w:r w:rsidRPr="00903663">
        <w:rPr>
          <w:vertAlign w:val="superscript"/>
        </w:rPr>
        <w:t>13</w:t>
      </w:r>
      <w:r>
        <w:t xml:space="preserve">C </w:t>
      </w:r>
      <w:r w:rsidR="00990EBE">
        <w:t>NMR Spectra</w:t>
      </w:r>
      <w:bookmarkEnd w:id="8"/>
    </w:p>
    <w:p w:rsidR="00990EBE" w:rsidRPr="00990EBE" w:rsidRDefault="00990EBE" w:rsidP="00990EBE">
      <w:pPr>
        <w:rPr>
          <w:b/>
        </w:rPr>
      </w:pPr>
      <w:r w:rsidRPr="00990EBE">
        <w:rPr>
          <w:b/>
        </w:rPr>
        <w:t>Host 3</w:t>
      </w:r>
    </w:p>
    <w:p w:rsidR="00990EB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7E040F79" wp14:editId="7CD29083">
            <wp:extent cx="5731510" cy="399724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E" w:rsidRPr="00990EB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5B91D116" wp14:editId="040F20EC">
            <wp:extent cx="5731510" cy="399724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BE" w:rsidRDefault="00990EBE" w:rsidP="00990EBE">
      <w:pPr>
        <w:rPr>
          <w:b/>
        </w:rPr>
      </w:pPr>
      <w:r w:rsidRPr="00990EBE">
        <w:rPr>
          <w:b/>
        </w:rPr>
        <w:t>Host 4</w:t>
      </w:r>
    </w:p>
    <w:p w:rsidR="00990EB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10E2704E" wp14:editId="59FB0C8B">
            <wp:extent cx="5731510" cy="3997242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1F58BD70" wp14:editId="2A68356D">
            <wp:extent cx="5731510" cy="3997242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E" w:rsidRPr="00990EBE" w:rsidRDefault="004B211E" w:rsidP="00990EBE">
      <w:pPr>
        <w:rPr>
          <w:b/>
        </w:rPr>
      </w:pPr>
    </w:p>
    <w:p w:rsidR="00990EBE" w:rsidRDefault="00990EBE" w:rsidP="00990EBE">
      <w:pPr>
        <w:rPr>
          <w:b/>
        </w:rPr>
      </w:pPr>
      <w:r w:rsidRPr="00990EBE">
        <w:rPr>
          <w:b/>
        </w:rPr>
        <w:t>Host 5</w:t>
      </w:r>
    </w:p>
    <w:p w:rsidR="00990EB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4CD7FF6D" wp14:editId="156ED630">
            <wp:extent cx="5731510" cy="39972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6C62213F" wp14:editId="0BA26A32">
            <wp:extent cx="5731510" cy="399724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E" w:rsidRPr="00990EBE" w:rsidRDefault="004B211E" w:rsidP="00990EBE">
      <w:pPr>
        <w:rPr>
          <w:b/>
        </w:rPr>
      </w:pPr>
    </w:p>
    <w:p w:rsidR="00990EBE" w:rsidRDefault="00990EBE" w:rsidP="00990EBE">
      <w:pPr>
        <w:rPr>
          <w:b/>
        </w:rPr>
      </w:pPr>
      <w:r w:rsidRPr="00990EBE">
        <w:rPr>
          <w:b/>
        </w:rPr>
        <w:t>Host 6</w:t>
      </w:r>
    </w:p>
    <w:p w:rsidR="00990EB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035F4D16" wp14:editId="7A1CEF66">
            <wp:extent cx="5731510" cy="39972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4F2641C8" wp14:editId="09B666CF">
            <wp:extent cx="5731510" cy="39972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E" w:rsidRPr="00990EBE" w:rsidRDefault="004B211E" w:rsidP="00990EBE">
      <w:pPr>
        <w:rPr>
          <w:b/>
        </w:rPr>
      </w:pPr>
    </w:p>
    <w:p w:rsidR="00990EBE" w:rsidRDefault="00990EBE" w:rsidP="00990EBE">
      <w:pPr>
        <w:rPr>
          <w:b/>
        </w:rPr>
      </w:pPr>
      <w:r w:rsidRPr="00990EBE">
        <w:rPr>
          <w:b/>
        </w:rPr>
        <w:t>Host 7</w:t>
      </w:r>
    </w:p>
    <w:p w:rsidR="004B211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1B9E6BE5" wp14:editId="279DFA13">
            <wp:extent cx="5731510" cy="399724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BE" w:rsidRPr="00990EB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3D703E37" wp14:editId="160F94E8">
            <wp:extent cx="5731510" cy="39972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BE" w:rsidRDefault="00990EBE">
      <w:pPr>
        <w:rPr>
          <w:b/>
        </w:rPr>
      </w:pPr>
    </w:p>
    <w:p w:rsidR="00990EBE" w:rsidRDefault="00990EBE" w:rsidP="00990EBE">
      <w:pPr>
        <w:rPr>
          <w:b/>
        </w:rPr>
      </w:pPr>
      <w:r w:rsidRPr="00990EBE">
        <w:rPr>
          <w:b/>
        </w:rPr>
        <w:t>Host 8</w:t>
      </w:r>
    </w:p>
    <w:p w:rsidR="00990EBE" w:rsidRDefault="00990EBE" w:rsidP="00990EBE">
      <w:pPr>
        <w:rPr>
          <w:b/>
        </w:rPr>
      </w:pPr>
      <w:r w:rsidRPr="00990EBE">
        <w:rPr>
          <w:noProof/>
          <w:lang w:eastAsia="en-AU"/>
        </w:rPr>
        <w:drawing>
          <wp:inline distT="0" distB="0" distL="0" distR="0" wp14:anchorId="180C0A15" wp14:editId="20EB98A1">
            <wp:extent cx="5731510" cy="39972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BE" w:rsidRPr="00990EBE" w:rsidRDefault="00990EBE" w:rsidP="00990EBE">
      <w:pPr>
        <w:rPr>
          <w:b/>
        </w:rPr>
      </w:pPr>
      <w:r w:rsidRPr="00990EBE">
        <w:rPr>
          <w:noProof/>
          <w:lang w:eastAsia="en-AU"/>
        </w:rPr>
        <w:drawing>
          <wp:inline distT="0" distB="0" distL="0" distR="0" wp14:anchorId="25BA226B" wp14:editId="70C716A5">
            <wp:extent cx="5731510" cy="399724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BE" w:rsidRDefault="00990EBE" w:rsidP="00990EBE">
      <w:pPr>
        <w:rPr>
          <w:b/>
        </w:rPr>
      </w:pPr>
    </w:p>
    <w:p w:rsidR="00990EBE" w:rsidRDefault="00990EBE" w:rsidP="00990EBE">
      <w:pPr>
        <w:rPr>
          <w:b/>
        </w:rPr>
      </w:pPr>
      <w:r w:rsidRPr="00990EBE">
        <w:rPr>
          <w:b/>
        </w:rPr>
        <w:t>Host 9</w:t>
      </w:r>
    </w:p>
    <w:p w:rsidR="004B211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5D574B98" wp14:editId="78FBF290">
            <wp:extent cx="5731510" cy="39972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BE" w:rsidRPr="00990EBE" w:rsidRDefault="004B211E" w:rsidP="00990EBE">
      <w:pPr>
        <w:rPr>
          <w:b/>
        </w:rPr>
      </w:pPr>
      <w:r w:rsidRPr="004B211E">
        <w:rPr>
          <w:noProof/>
          <w:lang w:eastAsia="en-AU"/>
        </w:rPr>
        <w:drawing>
          <wp:inline distT="0" distB="0" distL="0" distR="0" wp14:anchorId="1CDD317A" wp14:editId="6CBFE471">
            <wp:extent cx="5731510" cy="39972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C01" w:rsidRPr="001251D9" w:rsidRDefault="00725C01" w:rsidP="00BA5D1E">
      <w:pPr>
        <w:pStyle w:val="Heading1"/>
      </w:pPr>
      <w:bookmarkStart w:id="9" w:name="_Toc428532727"/>
      <w:r>
        <w:t>Titration Isotherm</w:t>
      </w:r>
      <w:r w:rsidR="004C373D">
        <w:t>,</w:t>
      </w:r>
      <w:r>
        <w:t xml:space="preserve"> </w:t>
      </w:r>
      <w:r w:rsidR="00B32896">
        <w:t xml:space="preserve">Modified </w:t>
      </w:r>
      <w:r>
        <w:t>Job Plots</w:t>
      </w:r>
      <w:r w:rsidR="004C373D">
        <w:t xml:space="preserve"> and </w:t>
      </w:r>
      <w:proofErr w:type="spellStart"/>
      <w:r w:rsidR="004C373D">
        <w:t>WineqNMR</w:t>
      </w:r>
      <w:proofErr w:type="spellEnd"/>
      <w:r w:rsidR="004C373D">
        <w:t xml:space="preserve"> Fit Plots</w:t>
      </w:r>
      <w:bookmarkEnd w:id="9"/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 xml:space="preserve">Host </w:t>
      </w:r>
      <w:r w:rsidR="004C373D">
        <w:rPr>
          <w:rFonts w:eastAsia="Times New Roman"/>
          <w:b/>
          <w:lang w:eastAsia="en-AU"/>
        </w:rPr>
        <w:t>3</w:t>
      </w:r>
      <w:r w:rsidRPr="001601B0">
        <w:rPr>
          <w:rFonts w:eastAsia="Times New Roman"/>
          <w:lang w:eastAsia="en-AU"/>
        </w:rPr>
        <w:t>– [H</w:t>
      </w:r>
      <w:proofErr w:type="gramStart"/>
      <w:r w:rsidRPr="001601B0">
        <w:rPr>
          <w:rFonts w:eastAsia="Times New Roman"/>
          <w:lang w:eastAsia="en-AU"/>
        </w:rPr>
        <w:t>]</w:t>
      </w:r>
      <w:r w:rsidRPr="001601B0">
        <w:rPr>
          <w:rFonts w:eastAsia="Times New Roman"/>
          <w:vertAlign w:val="subscript"/>
          <w:lang w:eastAsia="en-AU"/>
        </w:rPr>
        <w:t>0</w:t>
      </w:r>
      <w:proofErr w:type="gramEnd"/>
      <w:r w:rsidRPr="001601B0">
        <w:rPr>
          <w:rFonts w:eastAsia="Times New Roman"/>
          <w:lang w:eastAsia="en-AU"/>
        </w:rPr>
        <w:t xml:space="preserve"> = 2.5mM in DMSO-</w:t>
      </w:r>
      <w:r w:rsidRPr="00FE3154">
        <w:rPr>
          <w:rFonts w:eastAsia="Times New Roman"/>
          <w:i/>
          <w:lang w:eastAsia="en-AU"/>
        </w:rPr>
        <w:t>d</w:t>
      </w:r>
      <w:r w:rsidRPr="00FE3154">
        <w:rPr>
          <w:rFonts w:eastAsia="Times New Roman"/>
          <w:vertAlign w:val="subscript"/>
          <w:lang w:eastAsia="en-AU"/>
        </w:rPr>
        <w:t>6</w:t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>Acetate</w:t>
      </w:r>
    </w:p>
    <w:p w:rsidR="00725C01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22F1A0A5" wp14:editId="2AACA519">
            <wp:extent cx="2520000" cy="1118705"/>
            <wp:effectExtent l="0" t="0" r="0" b="571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3C466AAD" wp14:editId="74774A55">
            <wp:extent cx="2094833" cy="1440000"/>
            <wp:effectExtent l="0" t="0" r="127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725C01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16325A1D" wp14:editId="372114DA">
            <wp:extent cx="3840000" cy="21600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sz w:val="20"/>
          <w:lang w:eastAsia="en-AU"/>
        </w:rPr>
        <w:t>D</w:t>
      </w:r>
      <w:r w:rsidRPr="001251D9">
        <w:rPr>
          <w:rFonts w:eastAsia="Times New Roman"/>
          <w:lang w:eastAsia="en-AU"/>
        </w:rPr>
        <w:t xml:space="preserve">-Alaninate </w:t>
      </w:r>
    </w:p>
    <w:p w:rsidR="00725C01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1F6B96C4" wp14:editId="7D83A8A7">
            <wp:extent cx="2520000" cy="1118706"/>
            <wp:effectExtent l="0" t="0" r="0" b="5715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3EEA0B80" wp14:editId="33C7F881">
            <wp:extent cx="2094832" cy="1440000"/>
            <wp:effectExtent l="0" t="0" r="127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2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725C01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27637A7E" wp14:editId="0DA8C815">
            <wp:extent cx="3841459" cy="21600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 xml:space="preserve">Host </w:t>
      </w:r>
      <w:r w:rsidR="004C373D">
        <w:rPr>
          <w:rFonts w:eastAsia="Times New Roman"/>
          <w:b/>
          <w:lang w:eastAsia="en-AU"/>
        </w:rPr>
        <w:t>4</w:t>
      </w:r>
      <w:r w:rsidRPr="001601B0">
        <w:rPr>
          <w:rFonts w:eastAsia="Times New Roman"/>
          <w:lang w:eastAsia="en-AU"/>
        </w:rPr>
        <w:t>– [H</w:t>
      </w:r>
      <w:proofErr w:type="gramStart"/>
      <w:r w:rsidRPr="001601B0">
        <w:rPr>
          <w:rFonts w:eastAsia="Times New Roman"/>
          <w:lang w:eastAsia="en-AU"/>
        </w:rPr>
        <w:t>]</w:t>
      </w:r>
      <w:r w:rsidRPr="001601B0">
        <w:rPr>
          <w:rFonts w:eastAsia="Times New Roman"/>
          <w:vertAlign w:val="subscript"/>
          <w:lang w:eastAsia="en-AU"/>
        </w:rPr>
        <w:t>0</w:t>
      </w:r>
      <w:proofErr w:type="gramEnd"/>
      <w:r w:rsidRPr="001601B0">
        <w:rPr>
          <w:rFonts w:eastAsia="Times New Roman"/>
          <w:lang w:eastAsia="en-AU"/>
        </w:rPr>
        <w:t xml:space="preserve"> = 2.5mM in DMSO-</w:t>
      </w:r>
      <w:r w:rsidRPr="00FE3154">
        <w:rPr>
          <w:rFonts w:eastAsia="Times New Roman"/>
          <w:i/>
          <w:lang w:eastAsia="en-AU"/>
        </w:rPr>
        <w:t>d</w:t>
      </w:r>
      <w:r w:rsidRPr="00FE3154">
        <w:rPr>
          <w:rFonts w:eastAsia="Times New Roman"/>
          <w:vertAlign w:val="subscript"/>
          <w:lang w:eastAsia="en-AU"/>
        </w:rPr>
        <w:t>6</w:t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>Acetate</w:t>
      </w:r>
    </w:p>
    <w:p w:rsidR="00725C01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19953FE3" wp14:editId="0DC0A4D6">
            <wp:extent cx="2520000" cy="1118705"/>
            <wp:effectExtent l="0" t="0" r="0" b="5715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32805027" wp14:editId="7F8FBAA9">
            <wp:extent cx="2094833" cy="1440000"/>
            <wp:effectExtent l="0" t="0" r="127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725C01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6FB611EE" wp14:editId="0162EB08">
            <wp:extent cx="3841459" cy="21600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sz w:val="20"/>
          <w:lang w:eastAsia="en-AU"/>
        </w:rPr>
        <w:t>D</w:t>
      </w:r>
      <w:r w:rsidRPr="001251D9">
        <w:rPr>
          <w:rFonts w:eastAsia="Times New Roman"/>
          <w:lang w:eastAsia="en-AU"/>
        </w:rPr>
        <w:t xml:space="preserve">-Alaninate </w:t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47F8E512" wp14:editId="3278D129">
            <wp:extent cx="2520000" cy="1118705"/>
            <wp:effectExtent l="0" t="0" r="0" b="5715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5FFCE1C4" wp14:editId="036E0E2C">
            <wp:extent cx="2094833" cy="1440000"/>
            <wp:effectExtent l="0" t="0" r="127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C01" w:rsidRDefault="004C373D" w:rsidP="00725C01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148E4B28" wp14:editId="5DFF8406">
            <wp:extent cx="3841459" cy="21600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3D" w:rsidRDefault="004C373D" w:rsidP="00725C01">
      <w:pPr>
        <w:spacing w:line="240" w:lineRule="auto"/>
        <w:rPr>
          <w:rFonts w:eastAsia="Times New Roman"/>
          <w:lang w:eastAsia="en-AU"/>
        </w:rPr>
      </w:pP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 xml:space="preserve">Host </w:t>
      </w:r>
      <w:r w:rsidR="004C373D">
        <w:rPr>
          <w:rFonts w:eastAsia="Times New Roman"/>
          <w:b/>
          <w:lang w:eastAsia="en-AU"/>
        </w:rPr>
        <w:t>5</w:t>
      </w:r>
      <w:r w:rsidRPr="001601B0">
        <w:rPr>
          <w:rFonts w:eastAsia="Times New Roman"/>
          <w:lang w:eastAsia="en-AU"/>
        </w:rPr>
        <w:t>– [H</w:t>
      </w:r>
      <w:proofErr w:type="gramStart"/>
      <w:r w:rsidRPr="001601B0">
        <w:rPr>
          <w:rFonts w:eastAsia="Times New Roman"/>
          <w:lang w:eastAsia="en-AU"/>
        </w:rPr>
        <w:t>]</w:t>
      </w:r>
      <w:r w:rsidRPr="001601B0">
        <w:rPr>
          <w:rFonts w:eastAsia="Times New Roman"/>
          <w:vertAlign w:val="subscript"/>
          <w:lang w:eastAsia="en-AU"/>
        </w:rPr>
        <w:t>0</w:t>
      </w:r>
      <w:proofErr w:type="gramEnd"/>
      <w:r w:rsidRPr="001601B0">
        <w:rPr>
          <w:rFonts w:eastAsia="Times New Roman"/>
          <w:lang w:eastAsia="en-AU"/>
        </w:rPr>
        <w:t xml:space="preserve"> = 2.5mM in DMSO-</w:t>
      </w:r>
      <w:r w:rsidRPr="00FE3154">
        <w:rPr>
          <w:rFonts w:eastAsia="Times New Roman"/>
          <w:i/>
          <w:lang w:eastAsia="en-AU"/>
        </w:rPr>
        <w:t>d</w:t>
      </w:r>
      <w:r w:rsidRPr="00FE3154">
        <w:rPr>
          <w:rFonts w:eastAsia="Times New Roman"/>
          <w:vertAlign w:val="subscript"/>
          <w:lang w:eastAsia="en-AU"/>
        </w:rPr>
        <w:t>6</w:t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>Acetate</w:t>
      </w:r>
    </w:p>
    <w:p w:rsidR="00725C01" w:rsidRDefault="00725C01" w:rsidP="00BA5D1E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545B17E9" wp14:editId="45B116FB">
            <wp:extent cx="2520000" cy="1118705"/>
            <wp:effectExtent l="0" t="0" r="0" b="5715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35CB6870" wp14:editId="57724E94">
            <wp:extent cx="2094834" cy="1440000"/>
            <wp:effectExtent l="0" t="0" r="127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BA5D1E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14C1FA3F" wp14:editId="47623129">
            <wp:extent cx="3841459" cy="21600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sz w:val="20"/>
          <w:lang w:eastAsia="en-AU"/>
        </w:rPr>
        <w:t>D</w:t>
      </w:r>
      <w:r w:rsidRPr="001251D9">
        <w:rPr>
          <w:rFonts w:eastAsia="Times New Roman"/>
          <w:lang w:eastAsia="en-AU"/>
        </w:rPr>
        <w:t xml:space="preserve">-Alaninate </w:t>
      </w:r>
    </w:p>
    <w:p w:rsidR="00725C01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61F2F90F" wp14:editId="4149B10E">
            <wp:extent cx="2520000" cy="1118705"/>
            <wp:effectExtent l="0" t="0" r="0" b="5715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431A428C" wp14:editId="6177D43E">
            <wp:extent cx="2094832" cy="1440000"/>
            <wp:effectExtent l="0" t="0" r="127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2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725C01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5181CA48" wp14:editId="7E71BD5F">
            <wp:extent cx="3841459" cy="21600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 xml:space="preserve">Host </w:t>
      </w:r>
      <w:r w:rsidR="004C373D">
        <w:rPr>
          <w:rFonts w:eastAsia="Times New Roman"/>
          <w:b/>
          <w:lang w:eastAsia="en-AU"/>
        </w:rPr>
        <w:t>6</w:t>
      </w:r>
      <w:r w:rsidRPr="001601B0">
        <w:rPr>
          <w:rFonts w:eastAsia="Times New Roman"/>
          <w:lang w:eastAsia="en-AU"/>
        </w:rPr>
        <w:t>– [H</w:t>
      </w:r>
      <w:proofErr w:type="gramStart"/>
      <w:r w:rsidRPr="001601B0">
        <w:rPr>
          <w:rFonts w:eastAsia="Times New Roman"/>
          <w:lang w:eastAsia="en-AU"/>
        </w:rPr>
        <w:t>]</w:t>
      </w:r>
      <w:r w:rsidRPr="001601B0">
        <w:rPr>
          <w:rFonts w:eastAsia="Times New Roman"/>
          <w:vertAlign w:val="subscript"/>
          <w:lang w:eastAsia="en-AU"/>
        </w:rPr>
        <w:t>0</w:t>
      </w:r>
      <w:proofErr w:type="gramEnd"/>
      <w:r w:rsidRPr="001601B0">
        <w:rPr>
          <w:rFonts w:eastAsia="Times New Roman"/>
          <w:lang w:eastAsia="en-AU"/>
        </w:rPr>
        <w:t xml:space="preserve"> = 2.5mM in DMSO-</w:t>
      </w:r>
      <w:r w:rsidRPr="00FE3154">
        <w:rPr>
          <w:rFonts w:eastAsia="Times New Roman"/>
          <w:i/>
          <w:lang w:eastAsia="en-AU"/>
        </w:rPr>
        <w:t>d</w:t>
      </w:r>
      <w:r w:rsidRPr="00FE3154">
        <w:rPr>
          <w:rFonts w:eastAsia="Times New Roman"/>
          <w:vertAlign w:val="subscript"/>
          <w:lang w:eastAsia="en-AU"/>
        </w:rPr>
        <w:t>6</w:t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>Acetate</w:t>
      </w:r>
    </w:p>
    <w:p w:rsidR="00725C01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4D163121" wp14:editId="67679A53">
            <wp:extent cx="2520000" cy="1118705"/>
            <wp:effectExtent l="0" t="0" r="0" b="571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0C984C1B" wp14:editId="49AC5524">
            <wp:extent cx="2094833" cy="1440000"/>
            <wp:effectExtent l="0" t="0" r="127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725C01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75ECA99A" wp14:editId="36A7B067">
            <wp:extent cx="3841459" cy="21600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sz w:val="20"/>
          <w:lang w:eastAsia="en-AU"/>
        </w:rPr>
        <w:t>D</w:t>
      </w:r>
      <w:r w:rsidRPr="001251D9">
        <w:rPr>
          <w:rFonts w:eastAsia="Times New Roman"/>
          <w:lang w:eastAsia="en-AU"/>
        </w:rPr>
        <w:t xml:space="preserve">-Alaninate </w:t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734B1BCB" wp14:editId="23763328">
            <wp:extent cx="2520000" cy="1118705"/>
            <wp:effectExtent l="0" t="0" r="0" b="5715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08955B7A" wp14:editId="64E317E8">
            <wp:extent cx="2094833" cy="1440000"/>
            <wp:effectExtent l="0" t="0" r="127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C01" w:rsidRDefault="004C373D" w:rsidP="00725C01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1CE8AB7F" wp14:editId="3A37EC40">
            <wp:extent cx="3841460" cy="21600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414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1E" w:rsidRPr="001251D9" w:rsidRDefault="00BA5D1E" w:rsidP="00725C01">
      <w:pPr>
        <w:spacing w:line="240" w:lineRule="auto"/>
        <w:rPr>
          <w:rFonts w:eastAsia="Times New Roman"/>
          <w:lang w:eastAsia="en-AU"/>
        </w:rPr>
      </w:pP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 xml:space="preserve">Host </w:t>
      </w:r>
      <w:r w:rsidR="004C373D">
        <w:rPr>
          <w:rFonts w:eastAsia="Times New Roman"/>
          <w:b/>
          <w:lang w:eastAsia="en-AU"/>
        </w:rPr>
        <w:t>7</w:t>
      </w:r>
      <w:r w:rsidRPr="001601B0">
        <w:rPr>
          <w:rFonts w:eastAsia="Times New Roman"/>
          <w:lang w:eastAsia="en-AU"/>
        </w:rPr>
        <w:t>– [H</w:t>
      </w:r>
      <w:proofErr w:type="gramStart"/>
      <w:r w:rsidRPr="001601B0">
        <w:rPr>
          <w:rFonts w:eastAsia="Times New Roman"/>
          <w:lang w:eastAsia="en-AU"/>
        </w:rPr>
        <w:t>]</w:t>
      </w:r>
      <w:r w:rsidRPr="001601B0">
        <w:rPr>
          <w:rFonts w:eastAsia="Times New Roman"/>
          <w:vertAlign w:val="subscript"/>
          <w:lang w:eastAsia="en-AU"/>
        </w:rPr>
        <w:t>0</w:t>
      </w:r>
      <w:proofErr w:type="gramEnd"/>
      <w:r w:rsidRPr="001601B0">
        <w:rPr>
          <w:rFonts w:eastAsia="Times New Roman"/>
          <w:lang w:eastAsia="en-AU"/>
        </w:rPr>
        <w:t xml:space="preserve"> = 2.5mM in DMSO-</w:t>
      </w:r>
      <w:r w:rsidRPr="00FE3154">
        <w:rPr>
          <w:rFonts w:eastAsia="Times New Roman"/>
          <w:i/>
          <w:lang w:eastAsia="en-AU"/>
        </w:rPr>
        <w:t>d</w:t>
      </w:r>
      <w:r w:rsidRPr="00FE3154">
        <w:rPr>
          <w:rFonts w:eastAsia="Times New Roman"/>
          <w:vertAlign w:val="subscript"/>
          <w:lang w:eastAsia="en-AU"/>
        </w:rPr>
        <w:t>6</w:t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>Acetate</w:t>
      </w:r>
    </w:p>
    <w:p w:rsidR="00725C01" w:rsidRDefault="00725C01" w:rsidP="00BA5D1E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59DB9F29" wp14:editId="5975D8BC">
            <wp:extent cx="2520000" cy="1118706"/>
            <wp:effectExtent l="0" t="0" r="0" b="571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19089345" wp14:editId="790671EA">
            <wp:extent cx="2094833" cy="1440000"/>
            <wp:effectExtent l="0" t="0" r="127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BA5D1E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0AFD03B7" wp14:editId="160F28BF">
            <wp:extent cx="3841459" cy="21600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1" w:rsidRPr="001251D9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sz w:val="20"/>
          <w:lang w:eastAsia="en-AU"/>
        </w:rPr>
        <w:t>D</w:t>
      </w:r>
      <w:r w:rsidRPr="001251D9">
        <w:rPr>
          <w:rFonts w:eastAsia="Times New Roman"/>
          <w:lang w:eastAsia="en-AU"/>
        </w:rPr>
        <w:t xml:space="preserve">-Alaninate </w:t>
      </w:r>
    </w:p>
    <w:p w:rsidR="00725C01" w:rsidRDefault="00725C01" w:rsidP="00725C01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200A807E" wp14:editId="4DF03132">
            <wp:extent cx="2520000" cy="1118706"/>
            <wp:effectExtent l="0" t="0" r="0" b="571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129C39B0" wp14:editId="0E5DC558">
            <wp:extent cx="2094833" cy="1440000"/>
            <wp:effectExtent l="0" t="0" r="127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Default="004C373D" w:rsidP="00725C01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0C6353A6" wp14:editId="088169D7">
            <wp:extent cx="3841459" cy="21600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3D" w:rsidRDefault="004C373D" w:rsidP="00725C01">
      <w:pPr>
        <w:spacing w:line="240" w:lineRule="auto"/>
        <w:rPr>
          <w:rFonts w:eastAsia="Times New Roman"/>
          <w:lang w:eastAsia="en-AU"/>
        </w:rPr>
      </w:pP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 xml:space="preserve">Host </w:t>
      </w:r>
      <w:r>
        <w:rPr>
          <w:rFonts w:eastAsia="Times New Roman"/>
          <w:b/>
          <w:lang w:eastAsia="en-AU"/>
        </w:rPr>
        <w:t>8</w:t>
      </w:r>
      <w:r w:rsidRPr="001601B0">
        <w:rPr>
          <w:rFonts w:eastAsia="Times New Roman"/>
          <w:lang w:eastAsia="en-AU"/>
        </w:rPr>
        <w:t>– [H</w:t>
      </w:r>
      <w:proofErr w:type="gramStart"/>
      <w:r w:rsidRPr="001601B0">
        <w:rPr>
          <w:rFonts w:eastAsia="Times New Roman"/>
          <w:lang w:eastAsia="en-AU"/>
        </w:rPr>
        <w:t>]</w:t>
      </w:r>
      <w:r w:rsidRPr="001601B0">
        <w:rPr>
          <w:rFonts w:eastAsia="Times New Roman"/>
          <w:vertAlign w:val="subscript"/>
          <w:lang w:eastAsia="en-AU"/>
        </w:rPr>
        <w:t>0</w:t>
      </w:r>
      <w:proofErr w:type="gramEnd"/>
      <w:r w:rsidRPr="001601B0">
        <w:rPr>
          <w:rFonts w:eastAsia="Times New Roman"/>
          <w:lang w:eastAsia="en-AU"/>
        </w:rPr>
        <w:t xml:space="preserve"> = 2.5mM in DMSO-</w:t>
      </w:r>
      <w:r w:rsidRPr="00FE3154">
        <w:rPr>
          <w:rFonts w:eastAsia="Times New Roman"/>
          <w:i/>
          <w:lang w:eastAsia="en-AU"/>
        </w:rPr>
        <w:t>d</w:t>
      </w:r>
      <w:r w:rsidRPr="00FE3154">
        <w:rPr>
          <w:rFonts w:eastAsia="Times New Roman"/>
          <w:vertAlign w:val="subscript"/>
          <w:lang w:eastAsia="en-AU"/>
        </w:rPr>
        <w:t>6</w:t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>Acetate</w:t>
      </w:r>
    </w:p>
    <w:p w:rsidR="004C373D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589750BD" wp14:editId="400142B8">
            <wp:extent cx="2520000" cy="1118706"/>
            <wp:effectExtent l="0" t="0" r="0" b="5715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0B696171" wp14:editId="64CBE24C">
            <wp:extent cx="2094833" cy="1440000"/>
            <wp:effectExtent l="0" t="0" r="127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4ADF1FC8" wp14:editId="79E0CFD0">
            <wp:extent cx="3841459" cy="21600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sz w:val="20"/>
          <w:lang w:eastAsia="en-AU"/>
        </w:rPr>
        <w:t>D</w:t>
      </w:r>
      <w:r w:rsidRPr="001251D9">
        <w:rPr>
          <w:rFonts w:eastAsia="Times New Roman"/>
          <w:lang w:eastAsia="en-AU"/>
        </w:rPr>
        <w:t xml:space="preserve">-Alaninate </w:t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7CB56AED" wp14:editId="56D406D3">
            <wp:extent cx="2520000" cy="1118705"/>
            <wp:effectExtent l="0" t="0" r="0" b="5715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1F16A8BE" wp14:editId="43543D91">
            <wp:extent cx="2094833" cy="1440000"/>
            <wp:effectExtent l="0" t="0" r="127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Default="004C373D" w:rsidP="004C373D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776910B7" wp14:editId="3C9EA690">
            <wp:extent cx="3841458" cy="21600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414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 xml:space="preserve">Host </w:t>
      </w:r>
      <w:r>
        <w:rPr>
          <w:rFonts w:eastAsia="Times New Roman"/>
          <w:b/>
          <w:lang w:eastAsia="en-AU"/>
        </w:rPr>
        <w:t>9</w:t>
      </w:r>
      <w:r w:rsidRPr="001601B0">
        <w:rPr>
          <w:rFonts w:eastAsia="Times New Roman"/>
          <w:lang w:eastAsia="en-AU"/>
        </w:rPr>
        <w:t>– [H</w:t>
      </w:r>
      <w:proofErr w:type="gramStart"/>
      <w:r w:rsidRPr="001601B0">
        <w:rPr>
          <w:rFonts w:eastAsia="Times New Roman"/>
          <w:lang w:eastAsia="en-AU"/>
        </w:rPr>
        <w:t>]</w:t>
      </w:r>
      <w:r w:rsidRPr="001601B0">
        <w:rPr>
          <w:rFonts w:eastAsia="Times New Roman"/>
          <w:vertAlign w:val="subscript"/>
          <w:lang w:eastAsia="en-AU"/>
        </w:rPr>
        <w:t>0</w:t>
      </w:r>
      <w:proofErr w:type="gramEnd"/>
      <w:r w:rsidRPr="001601B0">
        <w:rPr>
          <w:rFonts w:eastAsia="Times New Roman"/>
          <w:lang w:eastAsia="en-AU"/>
        </w:rPr>
        <w:t xml:space="preserve"> = 2.5mM in DMSO-</w:t>
      </w:r>
      <w:r w:rsidRPr="00FE3154">
        <w:rPr>
          <w:rFonts w:eastAsia="Times New Roman"/>
          <w:i/>
          <w:lang w:eastAsia="en-AU"/>
        </w:rPr>
        <w:t>d</w:t>
      </w:r>
      <w:r w:rsidRPr="00FE3154">
        <w:rPr>
          <w:rFonts w:eastAsia="Times New Roman"/>
          <w:vertAlign w:val="subscript"/>
          <w:lang w:eastAsia="en-AU"/>
        </w:rPr>
        <w:t>6</w:t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lang w:eastAsia="en-AU"/>
        </w:rPr>
        <w:t>Acetate</w:t>
      </w:r>
    </w:p>
    <w:p w:rsidR="004C373D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11CAB487" wp14:editId="287C5225">
            <wp:extent cx="2397953" cy="1064525"/>
            <wp:effectExtent l="0" t="0" r="2540" b="254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28" cy="1065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44682AA3" wp14:editId="6B3876D8">
            <wp:extent cx="2094833" cy="1440000"/>
            <wp:effectExtent l="0" t="0" r="127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51555DF2" wp14:editId="0DC44BD8">
            <wp:extent cx="3841459" cy="21600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414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sz w:val="20"/>
          <w:lang w:eastAsia="en-AU"/>
        </w:rPr>
        <w:t>D</w:t>
      </w:r>
      <w:r w:rsidRPr="001251D9">
        <w:rPr>
          <w:rFonts w:eastAsia="Times New Roman"/>
          <w:lang w:eastAsia="en-AU"/>
        </w:rPr>
        <w:t xml:space="preserve">-Alaninate </w:t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 w:rsidRPr="001251D9">
        <w:rPr>
          <w:rFonts w:eastAsia="Times New Roman"/>
          <w:noProof/>
          <w:lang w:eastAsia="en-AU"/>
        </w:rPr>
        <w:drawing>
          <wp:inline distT="0" distB="0" distL="0" distR="0" wp14:anchorId="70342F2E" wp14:editId="1D02FB83">
            <wp:extent cx="2520000" cy="1118705"/>
            <wp:effectExtent l="0" t="0" r="0" b="571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1D9">
        <w:rPr>
          <w:rFonts w:eastAsia="Times New Roman"/>
          <w:noProof/>
          <w:lang w:eastAsia="en-AU"/>
        </w:rPr>
        <w:drawing>
          <wp:inline distT="0" distB="0" distL="0" distR="0" wp14:anchorId="1677978D" wp14:editId="04FDB03A">
            <wp:extent cx="2094833" cy="1440000"/>
            <wp:effectExtent l="0" t="0" r="127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73D" w:rsidRPr="001251D9" w:rsidRDefault="004C373D" w:rsidP="004C373D">
      <w:pPr>
        <w:spacing w:line="240" w:lineRule="auto"/>
        <w:rPr>
          <w:rFonts w:eastAsia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4E6CDF92" wp14:editId="74ED823E">
            <wp:extent cx="3841458" cy="21600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414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3D" w:rsidRPr="001251D9" w:rsidRDefault="004C373D" w:rsidP="00725C01">
      <w:pPr>
        <w:spacing w:line="240" w:lineRule="auto"/>
        <w:rPr>
          <w:rFonts w:eastAsia="Times New Roman"/>
          <w:lang w:eastAsia="en-AU"/>
        </w:rPr>
      </w:pPr>
    </w:p>
    <w:sectPr w:rsidR="004C373D" w:rsidRPr="00125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01"/>
    <w:rsid w:val="00072690"/>
    <w:rsid w:val="001314A9"/>
    <w:rsid w:val="003E4B64"/>
    <w:rsid w:val="003F6584"/>
    <w:rsid w:val="004B211E"/>
    <w:rsid w:val="004C373D"/>
    <w:rsid w:val="00660EA0"/>
    <w:rsid w:val="00725C01"/>
    <w:rsid w:val="00903663"/>
    <w:rsid w:val="00990EBE"/>
    <w:rsid w:val="009D2736"/>
    <w:rsid w:val="00B32896"/>
    <w:rsid w:val="00BA5D1E"/>
    <w:rsid w:val="00D26A6B"/>
    <w:rsid w:val="00DE33A7"/>
    <w:rsid w:val="00F02E60"/>
    <w:rsid w:val="00F507B9"/>
    <w:rsid w:val="00F8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46D06CC-E90E-4864-AA33-2CB4AB05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D1E"/>
  </w:style>
  <w:style w:type="paragraph" w:styleId="Heading1">
    <w:name w:val="heading 1"/>
    <w:basedOn w:val="Normal"/>
    <w:next w:val="Normal"/>
    <w:link w:val="Heading1Char"/>
    <w:uiPriority w:val="9"/>
    <w:qFormat/>
    <w:rsid w:val="00BA5D1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D1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5D1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5D1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5D1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5D1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D1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D1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D1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A5D1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A5D1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C01"/>
    <w:rPr>
      <w:rFonts w:ascii="Tahoma" w:eastAsiaTheme="minorEastAsia" w:hAnsi="Tahoma" w:cs="Tahoma"/>
      <w:color w:val="262626" w:themeColor="text1" w:themeTint="D9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A5D1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5D1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5D1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5D1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D1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D1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D1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A5D1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5D1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D1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A5D1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A5D1E"/>
    <w:rPr>
      <w:b/>
      <w:bCs/>
    </w:rPr>
  </w:style>
  <w:style w:type="character" w:styleId="Emphasis">
    <w:name w:val="Emphasis"/>
    <w:uiPriority w:val="20"/>
    <w:qFormat/>
    <w:rsid w:val="00BA5D1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A5D1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5D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A5D1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A5D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D1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D1E"/>
    <w:rPr>
      <w:b/>
      <w:bCs/>
      <w:i/>
      <w:iCs/>
    </w:rPr>
  </w:style>
  <w:style w:type="character" w:styleId="SubtleEmphasis">
    <w:name w:val="Subtle Emphasis"/>
    <w:uiPriority w:val="19"/>
    <w:qFormat/>
    <w:rsid w:val="00BA5D1E"/>
    <w:rPr>
      <w:i/>
      <w:iCs/>
    </w:rPr>
  </w:style>
  <w:style w:type="character" w:styleId="IntenseEmphasis">
    <w:name w:val="Intense Emphasis"/>
    <w:uiPriority w:val="21"/>
    <w:qFormat/>
    <w:rsid w:val="00BA5D1E"/>
    <w:rPr>
      <w:b/>
      <w:bCs/>
    </w:rPr>
  </w:style>
  <w:style w:type="character" w:styleId="SubtleReference">
    <w:name w:val="Subtle Reference"/>
    <w:uiPriority w:val="31"/>
    <w:qFormat/>
    <w:rsid w:val="00BA5D1E"/>
    <w:rPr>
      <w:smallCaps/>
    </w:rPr>
  </w:style>
  <w:style w:type="character" w:styleId="IntenseReference">
    <w:name w:val="Intense Reference"/>
    <w:uiPriority w:val="32"/>
    <w:qFormat/>
    <w:rsid w:val="00BA5D1E"/>
    <w:rPr>
      <w:smallCaps/>
      <w:spacing w:val="5"/>
      <w:u w:val="single"/>
    </w:rPr>
  </w:style>
  <w:style w:type="character" w:styleId="BookTitle">
    <w:name w:val="Book Title"/>
    <w:uiPriority w:val="33"/>
    <w:qFormat/>
    <w:rsid w:val="00BA5D1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5D1E"/>
    <w:pPr>
      <w:outlineLvl w:val="9"/>
    </w:pPr>
    <w:rPr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A5D1E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A5D1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A5D1E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A5D1E"/>
    <w:pPr>
      <w:spacing w:after="100"/>
    </w:pPr>
    <w:rPr>
      <w:lang w:val="en-US" w:eastAsia="ja-JP"/>
    </w:rPr>
  </w:style>
  <w:style w:type="paragraph" w:customStyle="1" w:styleId="Newparagraph">
    <w:name w:val="New paragraph"/>
    <w:basedOn w:val="Normal"/>
    <w:link w:val="NewparagraphChar"/>
    <w:qFormat/>
    <w:rsid w:val="001314A9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ewparagraphChar">
    <w:name w:val="New paragraph Char"/>
    <w:basedOn w:val="DefaultParagraphFont"/>
    <w:link w:val="Newparagraph"/>
    <w:rsid w:val="001314A9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A582A-D993-48CC-9C71-F50ABA475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Deakin University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</dc:creator>
  <cp:lastModifiedBy>thefef</cp:lastModifiedBy>
  <cp:revision>3</cp:revision>
  <cp:lastPrinted>2015-08-28T03:51:00Z</cp:lastPrinted>
  <dcterms:created xsi:type="dcterms:W3CDTF">2015-08-28T03:51:00Z</dcterms:created>
  <dcterms:modified xsi:type="dcterms:W3CDTF">2015-08-28T03:52:00Z</dcterms:modified>
</cp:coreProperties>
</file>