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C7F" w:rsidRPr="00B2146F" w:rsidRDefault="003D1C7F" w:rsidP="003D1C7F">
      <w:pPr>
        <w:pStyle w:val="Articletitle"/>
        <w:rPr>
          <w:sz w:val="24"/>
        </w:rPr>
      </w:pPr>
      <w:r w:rsidRPr="00B2146F">
        <w:rPr>
          <w:sz w:val="24"/>
        </w:rPr>
        <w:t>Zirconium – Cerium and Zirconium – Lanthanum complexed polyvinyl alcohol films for efficient fluoride removal from aqueous solution</w:t>
      </w:r>
    </w:p>
    <w:p w:rsidR="003D1C7F" w:rsidRPr="00B2146F" w:rsidRDefault="003D1C7F" w:rsidP="003D1C7F">
      <w:pPr>
        <w:rPr>
          <w:rFonts w:ascii="Times New Roman" w:hAnsi="Times New Roman" w:cs="Times New Roman"/>
        </w:rPr>
      </w:pPr>
    </w:p>
    <w:p w:rsidR="003D1C7F" w:rsidRPr="00B2146F" w:rsidRDefault="003D1C7F" w:rsidP="003D1C7F">
      <w:pPr>
        <w:jc w:val="center"/>
        <w:rPr>
          <w:rFonts w:ascii="Times New Roman" w:hAnsi="Times New Roman" w:cs="Times New Roman"/>
        </w:rPr>
      </w:pPr>
    </w:p>
    <w:p w:rsidR="00941297" w:rsidRPr="00B2146F" w:rsidRDefault="00570DB7" w:rsidP="003D1C7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 Material</w:t>
      </w:r>
    </w:p>
    <w:p w:rsidR="003D1C7F" w:rsidRPr="00B2146F" w:rsidRDefault="003D1C7F" w:rsidP="003D1C7F">
      <w:pPr>
        <w:jc w:val="center"/>
        <w:rPr>
          <w:rFonts w:ascii="Times New Roman" w:hAnsi="Times New Roman" w:cs="Times New Roman"/>
        </w:rPr>
      </w:pPr>
    </w:p>
    <w:p w:rsidR="003D1C7F" w:rsidRPr="00B2146F" w:rsidRDefault="003D1C7F" w:rsidP="003D1C7F">
      <w:pPr>
        <w:rPr>
          <w:rFonts w:ascii="Times New Roman" w:hAnsi="Times New Roman" w:cs="Times New Roman"/>
        </w:rPr>
      </w:pPr>
    </w:p>
    <w:p w:rsidR="003D1C7F" w:rsidRPr="00B2146F" w:rsidRDefault="005242A9" w:rsidP="003D1C7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Table of contents</w:t>
      </w:r>
      <w:r w:rsidR="00D14592">
        <w:rPr>
          <w:rFonts w:ascii="Times New Roman" w:hAnsi="Times New Roman" w:cs="Times New Roman"/>
        </w:rPr>
        <w:tab/>
      </w:r>
      <w:r w:rsidR="00D14592">
        <w:rPr>
          <w:rFonts w:ascii="Times New Roman" w:hAnsi="Times New Roman" w:cs="Times New Roman"/>
        </w:rPr>
        <w:tab/>
      </w:r>
      <w:r w:rsidR="00D14592">
        <w:rPr>
          <w:rFonts w:ascii="Times New Roman" w:hAnsi="Times New Roman" w:cs="Times New Roman"/>
        </w:rPr>
        <w:tab/>
      </w:r>
      <w:r w:rsidR="00D14592">
        <w:rPr>
          <w:rFonts w:ascii="Times New Roman" w:hAnsi="Times New Roman" w:cs="Times New Roman"/>
        </w:rPr>
        <w:tab/>
      </w:r>
      <w:r w:rsidR="00D14592">
        <w:rPr>
          <w:rFonts w:ascii="Times New Roman" w:hAnsi="Times New Roman" w:cs="Times New Roman"/>
        </w:rPr>
        <w:tab/>
      </w:r>
      <w:r w:rsidR="00D14592">
        <w:rPr>
          <w:rFonts w:ascii="Times New Roman" w:hAnsi="Times New Roman" w:cs="Times New Roman"/>
        </w:rPr>
        <w:tab/>
      </w:r>
      <w:r w:rsidR="00D14592">
        <w:rPr>
          <w:rFonts w:ascii="Times New Roman" w:hAnsi="Times New Roman" w:cs="Times New Roman"/>
        </w:rPr>
        <w:tab/>
      </w:r>
      <w:r w:rsidR="00AE3208" w:rsidRPr="00B2146F">
        <w:rPr>
          <w:rFonts w:ascii="Times New Roman" w:hAnsi="Times New Roman" w:cs="Times New Roman"/>
        </w:rPr>
        <w:t>Page No.</w:t>
      </w:r>
    </w:p>
    <w:p w:rsidR="003D1C7F" w:rsidRPr="00B2146F" w:rsidRDefault="003D1C7F" w:rsidP="003D1C7F">
      <w:pPr>
        <w:rPr>
          <w:rFonts w:ascii="Times New Roman" w:hAnsi="Times New Roman" w:cs="Times New Roman"/>
        </w:rPr>
      </w:pPr>
    </w:p>
    <w:p w:rsidR="003D1C7F" w:rsidRPr="00B2146F" w:rsidRDefault="003D1C7F" w:rsidP="003D1C7F">
      <w:pPr>
        <w:rPr>
          <w:rFonts w:ascii="Times New Roman" w:hAnsi="Times New Roman" w:cs="Times New Roman"/>
        </w:rPr>
      </w:pPr>
    </w:p>
    <w:p w:rsidR="00B31A66" w:rsidRPr="00B2146F" w:rsidRDefault="0085505D" w:rsidP="00AE320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2146F">
        <w:rPr>
          <w:rFonts w:ascii="Times New Roman" w:hAnsi="Times New Roman" w:cs="Times New Roman"/>
        </w:rPr>
        <w:t xml:space="preserve">Synthetic </w:t>
      </w:r>
      <w:r w:rsidR="00B31A66" w:rsidRPr="00B2146F">
        <w:rPr>
          <w:rFonts w:ascii="Times New Roman" w:hAnsi="Times New Roman" w:cs="Times New Roman"/>
        </w:rPr>
        <w:t xml:space="preserve">Scheme </w:t>
      </w:r>
      <w:r w:rsidR="000B6C4C" w:rsidRPr="00B2146F">
        <w:rPr>
          <w:rFonts w:ascii="Times New Roman" w:hAnsi="Times New Roman" w:cs="Times New Roman"/>
        </w:rPr>
        <w:t xml:space="preserve">                                                                                         2</w:t>
      </w:r>
    </w:p>
    <w:p w:rsidR="00B31A66" w:rsidRPr="00B2146F" w:rsidRDefault="00B31A66" w:rsidP="00B31A66">
      <w:pPr>
        <w:rPr>
          <w:rFonts w:ascii="Times New Roman" w:hAnsi="Times New Roman" w:cs="Times New Roman"/>
        </w:rPr>
      </w:pPr>
    </w:p>
    <w:p w:rsidR="003D1C7F" w:rsidRPr="00B2146F" w:rsidRDefault="003D1C7F" w:rsidP="00AE320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2146F">
        <w:rPr>
          <w:rFonts w:ascii="Times New Roman" w:hAnsi="Times New Roman" w:cs="Times New Roman"/>
        </w:rPr>
        <w:t>EDS mapping of ZLPC with fluoride</w:t>
      </w:r>
      <w:r w:rsidR="000B6C4C" w:rsidRPr="00B2146F">
        <w:rPr>
          <w:rFonts w:ascii="Times New Roman" w:hAnsi="Times New Roman" w:cs="Times New Roman"/>
        </w:rPr>
        <w:t xml:space="preserve">                                                           2</w:t>
      </w:r>
    </w:p>
    <w:p w:rsidR="003D1C7F" w:rsidRPr="00B2146F" w:rsidRDefault="003D1C7F" w:rsidP="003D1C7F">
      <w:pPr>
        <w:rPr>
          <w:rFonts w:ascii="Times New Roman" w:hAnsi="Times New Roman" w:cs="Times New Roman"/>
        </w:rPr>
      </w:pPr>
    </w:p>
    <w:p w:rsidR="003D1C7F" w:rsidRPr="00B2146F" w:rsidRDefault="003D1C7F" w:rsidP="00AE320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2146F">
        <w:rPr>
          <w:rFonts w:ascii="Times New Roman" w:hAnsi="Times New Roman" w:cs="Times New Roman"/>
        </w:rPr>
        <w:t>EDS mapping of ZCPC with fluoride</w:t>
      </w:r>
      <w:r w:rsidR="000B6C4C" w:rsidRPr="00B2146F">
        <w:rPr>
          <w:rFonts w:ascii="Times New Roman" w:hAnsi="Times New Roman" w:cs="Times New Roman"/>
        </w:rPr>
        <w:t xml:space="preserve">                                                           3</w:t>
      </w:r>
    </w:p>
    <w:p w:rsidR="0023340C" w:rsidRPr="00B2146F" w:rsidRDefault="0023340C" w:rsidP="0023340C">
      <w:pPr>
        <w:rPr>
          <w:rFonts w:ascii="Times New Roman" w:hAnsi="Times New Roman" w:cs="Times New Roman"/>
        </w:rPr>
      </w:pPr>
    </w:p>
    <w:p w:rsidR="0023340C" w:rsidRPr="00B2146F" w:rsidRDefault="0023340C" w:rsidP="00AE320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2146F">
        <w:rPr>
          <w:rFonts w:ascii="Times New Roman" w:hAnsi="Times New Roman" w:cs="Times New Roman"/>
        </w:rPr>
        <w:t>EDS of different parts of the film</w:t>
      </w:r>
      <w:r w:rsidR="00D14592">
        <w:rPr>
          <w:rFonts w:ascii="Times New Roman" w:hAnsi="Times New Roman" w:cs="Times New Roman"/>
        </w:rPr>
        <w:tab/>
      </w:r>
      <w:r w:rsidR="00D14592">
        <w:rPr>
          <w:rFonts w:ascii="Times New Roman" w:hAnsi="Times New Roman" w:cs="Times New Roman"/>
        </w:rPr>
        <w:tab/>
      </w:r>
      <w:r w:rsidR="00D14592">
        <w:rPr>
          <w:rFonts w:ascii="Times New Roman" w:hAnsi="Times New Roman" w:cs="Times New Roman"/>
        </w:rPr>
        <w:tab/>
      </w:r>
      <w:r w:rsidR="00D14592">
        <w:rPr>
          <w:rFonts w:ascii="Times New Roman" w:hAnsi="Times New Roman" w:cs="Times New Roman"/>
        </w:rPr>
        <w:tab/>
      </w:r>
      <w:r w:rsidR="00D14592">
        <w:rPr>
          <w:rFonts w:ascii="Times New Roman" w:hAnsi="Times New Roman" w:cs="Times New Roman"/>
        </w:rPr>
        <w:tab/>
      </w:r>
      <w:r w:rsidR="00D14592">
        <w:rPr>
          <w:rFonts w:ascii="Times New Roman" w:hAnsi="Times New Roman" w:cs="Times New Roman"/>
        </w:rPr>
        <w:tab/>
      </w:r>
      <w:r w:rsidR="000B6C4C" w:rsidRPr="00B2146F">
        <w:rPr>
          <w:rFonts w:ascii="Times New Roman" w:hAnsi="Times New Roman" w:cs="Times New Roman"/>
        </w:rPr>
        <w:t>3-4</w:t>
      </w:r>
    </w:p>
    <w:p w:rsidR="003D1C7F" w:rsidRPr="00B2146F" w:rsidRDefault="003D1C7F" w:rsidP="003D1C7F">
      <w:pPr>
        <w:rPr>
          <w:rFonts w:ascii="Times New Roman" w:hAnsi="Times New Roman" w:cs="Times New Roman"/>
        </w:rPr>
      </w:pPr>
    </w:p>
    <w:p w:rsidR="003D1C7F" w:rsidRPr="00B2146F" w:rsidRDefault="003D1C7F" w:rsidP="00AE320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2146F">
        <w:rPr>
          <w:rFonts w:ascii="Times New Roman" w:hAnsi="Times New Roman" w:cs="Times New Roman"/>
        </w:rPr>
        <w:t>Table on Chemical Stability</w:t>
      </w:r>
      <w:r w:rsidR="000B6C4C" w:rsidRPr="00B2146F">
        <w:rPr>
          <w:rFonts w:ascii="Times New Roman" w:hAnsi="Times New Roman" w:cs="Times New Roman"/>
        </w:rPr>
        <w:t xml:space="preserve">                                                                          </w:t>
      </w:r>
      <w:r w:rsidR="00D14592">
        <w:rPr>
          <w:rFonts w:ascii="Times New Roman" w:hAnsi="Times New Roman" w:cs="Times New Roman"/>
        </w:rPr>
        <w:t xml:space="preserve"> </w:t>
      </w:r>
      <w:r w:rsidR="000B6C4C" w:rsidRPr="00B2146F">
        <w:rPr>
          <w:rFonts w:ascii="Times New Roman" w:hAnsi="Times New Roman" w:cs="Times New Roman"/>
        </w:rPr>
        <w:t>4</w:t>
      </w:r>
    </w:p>
    <w:p w:rsidR="003D1C7F" w:rsidRPr="00B2146F" w:rsidRDefault="003D1C7F" w:rsidP="003D1C7F">
      <w:pPr>
        <w:rPr>
          <w:rFonts w:ascii="Times New Roman" w:hAnsi="Times New Roman" w:cs="Times New Roman"/>
        </w:rPr>
      </w:pPr>
    </w:p>
    <w:p w:rsidR="00901DBA" w:rsidRPr="00B2146F" w:rsidRDefault="003D1C7F" w:rsidP="00AE320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2146F">
        <w:rPr>
          <w:rFonts w:ascii="Times New Roman" w:hAnsi="Times New Roman" w:cs="Times New Roman"/>
        </w:rPr>
        <w:t>Table of Swelling Index</w:t>
      </w:r>
      <w:r w:rsidR="00901DBA" w:rsidRPr="00B2146F">
        <w:rPr>
          <w:rFonts w:ascii="Times New Roman" w:hAnsi="Times New Roman" w:cs="Times New Roman"/>
        </w:rPr>
        <w:t xml:space="preserve">                                                                       </w:t>
      </w:r>
      <w:r w:rsidR="00D14592">
        <w:rPr>
          <w:rFonts w:ascii="Times New Roman" w:hAnsi="Times New Roman" w:cs="Times New Roman"/>
        </w:rPr>
        <w:tab/>
      </w:r>
      <w:r w:rsidR="00901DBA" w:rsidRPr="00B2146F">
        <w:rPr>
          <w:rFonts w:ascii="Times New Roman" w:hAnsi="Times New Roman" w:cs="Times New Roman"/>
        </w:rPr>
        <w:t xml:space="preserve">4   </w:t>
      </w:r>
    </w:p>
    <w:p w:rsidR="00901DBA" w:rsidRPr="00B2146F" w:rsidRDefault="00901DBA" w:rsidP="00901DBA">
      <w:pPr>
        <w:rPr>
          <w:rFonts w:ascii="Times New Roman" w:hAnsi="Times New Roman" w:cs="Times New Roman"/>
        </w:rPr>
      </w:pPr>
    </w:p>
    <w:p w:rsidR="008922B6" w:rsidRPr="00B2146F" w:rsidRDefault="00070ADD" w:rsidP="00901DBA">
      <w:pPr>
        <w:pStyle w:val="Newparagraph"/>
        <w:numPr>
          <w:ilvl w:val="0"/>
          <w:numId w:val="1"/>
        </w:numPr>
        <w:rPr>
          <w:rFonts w:eastAsiaTheme="minorEastAsia"/>
          <w:color w:val="000000"/>
          <w:lang w:val="en-US" w:eastAsia="en-US"/>
        </w:rPr>
      </w:pPr>
      <w:r>
        <w:rPr>
          <w:rFonts w:eastAsiaTheme="minorEastAsia"/>
          <w:color w:val="000000"/>
          <w:lang w:val="en-US" w:eastAsia="en-US"/>
        </w:rPr>
        <w:t>Table of IR peaks of the films</w:t>
      </w:r>
      <w:r w:rsidR="00D14592">
        <w:rPr>
          <w:rFonts w:eastAsiaTheme="minorEastAsia"/>
          <w:color w:val="000000"/>
          <w:lang w:val="en-US" w:eastAsia="en-US"/>
        </w:rPr>
        <w:tab/>
      </w:r>
      <w:r w:rsidR="00D14592">
        <w:rPr>
          <w:rFonts w:eastAsiaTheme="minorEastAsia"/>
          <w:color w:val="000000"/>
          <w:lang w:val="en-US" w:eastAsia="en-US"/>
        </w:rPr>
        <w:tab/>
      </w:r>
      <w:r w:rsidR="00D14592">
        <w:rPr>
          <w:rFonts w:eastAsiaTheme="minorEastAsia"/>
          <w:color w:val="000000"/>
          <w:lang w:val="en-US" w:eastAsia="en-US"/>
        </w:rPr>
        <w:tab/>
      </w:r>
      <w:r w:rsidR="00D14592">
        <w:rPr>
          <w:rFonts w:eastAsiaTheme="minorEastAsia"/>
          <w:color w:val="000000"/>
          <w:lang w:val="en-US" w:eastAsia="en-US"/>
        </w:rPr>
        <w:tab/>
      </w:r>
      <w:r w:rsidR="00D14592">
        <w:rPr>
          <w:rFonts w:eastAsiaTheme="minorEastAsia"/>
          <w:color w:val="000000"/>
          <w:lang w:val="en-US" w:eastAsia="en-US"/>
        </w:rPr>
        <w:tab/>
      </w:r>
      <w:r w:rsidR="00D14592">
        <w:rPr>
          <w:rFonts w:eastAsiaTheme="minorEastAsia"/>
          <w:color w:val="000000"/>
          <w:lang w:val="en-US" w:eastAsia="en-US"/>
        </w:rPr>
        <w:tab/>
      </w:r>
      <w:r w:rsidR="00D14592">
        <w:rPr>
          <w:rFonts w:eastAsiaTheme="minorEastAsia"/>
          <w:color w:val="000000"/>
          <w:lang w:val="en-US" w:eastAsia="en-US"/>
        </w:rPr>
        <w:tab/>
      </w:r>
      <w:r w:rsidR="00901DBA" w:rsidRPr="00B2146F">
        <w:t xml:space="preserve">4-5   </w:t>
      </w:r>
    </w:p>
    <w:p w:rsidR="00901DBA" w:rsidRPr="00B2146F" w:rsidRDefault="00417D17" w:rsidP="00AE320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 Kinetics of adsorption </w:t>
      </w:r>
      <w:r w:rsidR="00D14592">
        <w:rPr>
          <w:rFonts w:ascii="Times New Roman" w:hAnsi="Times New Roman" w:cs="Times New Roman"/>
          <w:color w:val="000000"/>
        </w:rPr>
        <w:tab/>
      </w:r>
      <w:r w:rsidR="00D14592">
        <w:rPr>
          <w:rFonts w:ascii="Times New Roman" w:hAnsi="Times New Roman" w:cs="Times New Roman"/>
          <w:color w:val="000000"/>
        </w:rPr>
        <w:tab/>
      </w:r>
      <w:r w:rsidR="00D14592">
        <w:rPr>
          <w:rFonts w:ascii="Times New Roman" w:hAnsi="Times New Roman" w:cs="Times New Roman"/>
          <w:color w:val="000000"/>
        </w:rPr>
        <w:tab/>
      </w:r>
      <w:r w:rsidR="00D14592">
        <w:rPr>
          <w:rFonts w:ascii="Times New Roman" w:hAnsi="Times New Roman" w:cs="Times New Roman"/>
          <w:color w:val="000000"/>
        </w:rPr>
        <w:tab/>
      </w:r>
      <w:r w:rsidR="00D14592">
        <w:rPr>
          <w:rFonts w:ascii="Times New Roman" w:hAnsi="Times New Roman" w:cs="Times New Roman"/>
          <w:color w:val="000000"/>
        </w:rPr>
        <w:tab/>
      </w:r>
      <w:r w:rsidR="00D14592">
        <w:rPr>
          <w:rFonts w:ascii="Times New Roman" w:hAnsi="Times New Roman" w:cs="Times New Roman"/>
          <w:color w:val="000000"/>
        </w:rPr>
        <w:tab/>
      </w:r>
      <w:r w:rsidR="00D14592">
        <w:rPr>
          <w:rFonts w:ascii="Times New Roman" w:hAnsi="Times New Roman" w:cs="Times New Roman"/>
          <w:color w:val="000000"/>
        </w:rPr>
        <w:tab/>
      </w:r>
      <w:r w:rsidR="00901DBA" w:rsidRPr="00B2146F">
        <w:rPr>
          <w:rFonts w:ascii="Times New Roman" w:hAnsi="Times New Roman" w:cs="Times New Roman"/>
          <w:color w:val="000000"/>
        </w:rPr>
        <w:t>5</w:t>
      </w:r>
    </w:p>
    <w:p w:rsidR="00901DBA" w:rsidRPr="00B2146F" w:rsidRDefault="00901DBA" w:rsidP="00901DBA">
      <w:pPr>
        <w:rPr>
          <w:rFonts w:ascii="Times New Roman" w:hAnsi="Times New Roman" w:cs="Times New Roman"/>
          <w:color w:val="000000"/>
        </w:rPr>
      </w:pPr>
    </w:p>
    <w:p w:rsidR="003D1C7F" w:rsidRPr="00B2146F" w:rsidRDefault="00901DBA" w:rsidP="00901DB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B2146F">
        <w:rPr>
          <w:rFonts w:ascii="Times New Roman" w:hAnsi="Times New Roman" w:cs="Times New Roman"/>
          <w:color w:val="000000"/>
        </w:rPr>
        <w:t xml:space="preserve"> Adsorption isotherm</w:t>
      </w:r>
      <w:r w:rsidR="00D14592">
        <w:rPr>
          <w:rFonts w:ascii="Times New Roman" w:hAnsi="Times New Roman" w:cs="Times New Roman"/>
          <w:color w:val="000000"/>
        </w:rPr>
        <w:tab/>
      </w:r>
      <w:r w:rsidR="00D14592">
        <w:rPr>
          <w:rFonts w:ascii="Times New Roman" w:hAnsi="Times New Roman" w:cs="Times New Roman"/>
          <w:color w:val="000000"/>
        </w:rPr>
        <w:tab/>
      </w:r>
      <w:r w:rsidR="00D14592">
        <w:rPr>
          <w:rFonts w:ascii="Times New Roman" w:hAnsi="Times New Roman" w:cs="Times New Roman"/>
          <w:color w:val="000000"/>
        </w:rPr>
        <w:tab/>
      </w:r>
      <w:r w:rsidR="00D14592">
        <w:rPr>
          <w:rFonts w:ascii="Times New Roman" w:hAnsi="Times New Roman" w:cs="Times New Roman"/>
          <w:color w:val="000000"/>
        </w:rPr>
        <w:tab/>
      </w:r>
      <w:r w:rsidR="00D14592">
        <w:rPr>
          <w:rFonts w:ascii="Times New Roman" w:hAnsi="Times New Roman" w:cs="Times New Roman"/>
          <w:color w:val="000000"/>
        </w:rPr>
        <w:tab/>
      </w:r>
      <w:r w:rsidR="00D14592">
        <w:rPr>
          <w:rFonts w:ascii="Times New Roman" w:hAnsi="Times New Roman" w:cs="Times New Roman"/>
          <w:color w:val="000000"/>
        </w:rPr>
        <w:tab/>
      </w:r>
      <w:r w:rsidR="00D14592">
        <w:rPr>
          <w:rFonts w:ascii="Times New Roman" w:hAnsi="Times New Roman" w:cs="Times New Roman"/>
          <w:color w:val="000000"/>
        </w:rPr>
        <w:tab/>
      </w:r>
      <w:r w:rsidR="00D14592">
        <w:rPr>
          <w:rFonts w:ascii="Times New Roman" w:hAnsi="Times New Roman" w:cs="Times New Roman"/>
          <w:color w:val="000000"/>
        </w:rPr>
        <w:tab/>
      </w:r>
      <w:r w:rsidR="00B2146F">
        <w:rPr>
          <w:rFonts w:ascii="Times New Roman" w:hAnsi="Times New Roman" w:cs="Times New Roman"/>
          <w:color w:val="000000"/>
        </w:rPr>
        <w:t>5-</w:t>
      </w:r>
      <w:r w:rsidRPr="00B2146F">
        <w:rPr>
          <w:rFonts w:ascii="Times New Roman" w:hAnsi="Times New Roman" w:cs="Times New Roman"/>
          <w:color w:val="000000"/>
        </w:rPr>
        <w:t>6</w:t>
      </w:r>
    </w:p>
    <w:p w:rsidR="002B4567" w:rsidRPr="00B2146F" w:rsidRDefault="002B4567" w:rsidP="002B4567">
      <w:pPr>
        <w:rPr>
          <w:rFonts w:ascii="Times New Roman" w:hAnsi="Times New Roman" w:cs="Times New Roman"/>
        </w:rPr>
      </w:pPr>
    </w:p>
    <w:p w:rsidR="003D1C7F" w:rsidRPr="00B2146F" w:rsidRDefault="0085505D" w:rsidP="003D1C7F">
      <w:pPr>
        <w:pStyle w:val="Newparagraph"/>
        <w:numPr>
          <w:ilvl w:val="0"/>
          <w:numId w:val="1"/>
        </w:numPr>
        <w:rPr>
          <w:rFonts w:eastAsiaTheme="minorEastAsia"/>
          <w:color w:val="000000"/>
          <w:lang w:val="en-US" w:eastAsia="en-US"/>
        </w:rPr>
      </w:pPr>
      <w:r w:rsidRPr="00B2146F">
        <w:rPr>
          <w:rFonts w:eastAsiaTheme="minorEastAsia"/>
          <w:color w:val="000000"/>
          <w:lang w:val="en-US" w:eastAsia="en-US"/>
        </w:rPr>
        <w:t>Computational data</w:t>
      </w:r>
      <w:r w:rsidR="00901DBA" w:rsidRPr="00B2146F">
        <w:rPr>
          <w:rFonts w:eastAsiaTheme="minorEastAsia"/>
          <w:color w:val="000000"/>
          <w:lang w:val="en-US" w:eastAsia="en-US"/>
        </w:rPr>
        <w:t xml:space="preserve">                                                                                      </w:t>
      </w:r>
      <w:r w:rsidR="00D14592">
        <w:rPr>
          <w:rFonts w:eastAsiaTheme="minorEastAsia"/>
          <w:color w:val="000000"/>
          <w:lang w:val="en-US" w:eastAsia="en-US"/>
        </w:rPr>
        <w:t xml:space="preserve"> </w:t>
      </w:r>
      <w:r w:rsidR="00901DBA" w:rsidRPr="00B2146F">
        <w:rPr>
          <w:rFonts w:eastAsiaTheme="minorEastAsia"/>
          <w:color w:val="000000"/>
          <w:lang w:val="en-US" w:eastAsia="en-US"/>
        </w:rPr>
        <w:t xml:space="preserve"> 6</w:t>
      </w:r>
    </w:p>
    <w:p w:rsidR="0085505D" w:rsidRPr="00B2146F" w:rsidRDefault="0085505D" w:rsidP="003D1C7F">
      <w:pPr>
        <w:pStyle w:val="Newparagraph"/>
        <w:numPr>
          <w:ilvl w:val="0"/>
          <w:numId w:val="1"/>
        </w:numPr>
        <w:rPr>
          <w:rFonts w:eastAsiaTheme="minorEastAsia"/>
          <w:color w:val="000000"/>
          <w:lang w:val="en-US" w:eastAsia="en-US"/>
        </w:rPr>
      </w:pPr>
      <w:r w:rsidRPr="00B2146F">
        <w:rPr>
          <w:rFonts w:eastAsiaTheme="minorEastAsia"/>
          <w:color w:val="000000"/>
          <w:lang w:val="en-US" w:eastAsia="en-US"/>
        </w:rPr>
        <w:t xml:space="preserve"> Real time water</w:t>
      </w:r>
      <w:r w:rsidR="005B0938">
        <w:rPr>
          <w:rFonts w:eastAsiaTheme="minorEastAsia"/>
          <w:color w:val="000000"/>
          <w:lang w:val="en-US" w:eastAsia="en-US"/>
        </w:rPr>
        <w:t xml:space="preserve"> sample</w:t>
      </w:r>
      <w:r w:rsidRPr="00B2146F">
        <w:rPr>
          <w:rFonts w:eastAsiaTheme="minorEastAsia"/>
          <w:color w:val="000000"/>
          <w:lang w:val="en-US" w:eastAsia="en-US"/>
        </w:rPr>
        <w:t xml:space="preserve"> analysis </w:t>
      </w:r>
      <w:r w:rsidR="00901DBA" w:rsidRPr="00B2146F">
        <w:rPr>
          <w:rFonts w:eastAsiaTheme="minorEastAsia"/>
          <w:color w:val="000000"/>
          <w:lang w:val="en-US" w:eastAsia="en-US"/>
        </w:rPr>
        <w:t xml:space="preserve">                       </w:t>
      </w:r>
      <w:r w:rsidR="00D14592">
        <w:rPr>
          <w:rFonts w:eastAsiaTheme="minorEastAsia"/>
          <w:color w:val="000000"/>
          <w:lang w:val="en-US" w:eastAsia="en-US"/>
        </w:rPr>
        <w:tab/>
      </w:r>
      <w:r w:rsidR="00D14592">
        <w:rPr>
          <w:rFonts w:eastAsiaTheme="minorEastAsia"/>
          <w:color w:val="000000"/>
          <w:lang w:val="en-US" w:eastAsia="en-US"/>
        </w:rPr>
        <w:tab/>
      </w:r>
      <w:r w:rsidR="00D14592">
        <w:rPr>
          <w:rFonts w:eastAsiaTheme="minorEastAsia"/>
          <w:color w:val="000000"/>
          <w:lang w:val="en-US" w:eastAsia="en-US"/>
        </w:rPr>
        <w:tab/>
      </w:r>
      <w:r w:rsidR="00D14592">
        <w:rPr>
          <w:rFonts w:eastAsiaTheme="minorEastAsia"/>
          <w:color w:val="000000"/>
          <w:lang w:val="en-US" w:eastAsia="en-US"/>
        </w:rPr>
        <w:tab/>
      </w:r>
      <w:r w:rsidR="00901DBA" w:rsidRPr="00B2146F">
        <w:rPr>
          <w:rFonts w:eastAsiaTheme="minorEastAsia"/>
          <w:color w:val="000000"/>
          <w:lang w:val="en-US" w:eastAsia="en-US"/>
        </w:rPr>
        <w:t xml:space="preserve">7      </w:t>
      </w:r>
    </w:p>
    <w:p w:rsidR="003D1C7F" w:rsidRPr="00B2146F" w:rsidRDefault="003D1C7F" w:rsidP="003D1C7F">
      <w:pPr>
        <w:rPr>
          <w:rFonts w:ascii="Times New Roman" w:hAnsi="Times New Roman" w:cs="Times New Roman"/>
        </w:rPr>
      </w:pPr>
    </w:p>
    <w:p w:rsidR="00E43F4E" w:rsidRPr="00B2146F" w:rsidRDefault="00E43F4E" w:rsidP="003D1C7F">
      <w:pPr>
        <w:rPr>
          <w:rFonts w:ascii="Times New Roman" w:hAnsi="Times New Roman" w:cs="Times New Roman"/>
        </w:rPr>
      </w:pPr>
    </w:p>
    <w:p w:rsidR="00E43F4E" w:rsidRPr="00B2146F" w:rsidRDefault="00E43F4E" w:rsidP="003D1C7F">
      <w:pPr>
        <w:rPr>
          <w:rFonts w:ascii="Times New Roman" w:hAnsi="Times New Roman" w:cs="Times New Roman"/>
        </w:rPr>
      </w:pPr>
    </w:p>
    <w:p w:rsidR="00E43F4E" w:rsidRPr="00B2146F" w:rsidRDefault="00E43F4E" w:rsidP="003D1C7F">
      <w:pPr>
        <w:rPr>
          <w:rFonts w:ascii="Times New Roman" w:hAnsi="Times New Roman" w:cs="Times New Roman"/>
        </w:rPr>
      </w:pPr>
    </w:p>
    <w:p w:rsidR="00E43F4E" w:rsidRPr="00B2146F" w:rsidRDefault="00E43F4E" w:rsidP="003D1C7F">
      <w:pPr>
        <w:rPr>
          <w:rFonts w:ascii="Times New Roman" w:hAnsi="Times New Roman" w:cs="Times New Roman"/>
        </w:rPr>
      </w:pPr>
    </w:p>
    <w:p w:rsidR="00E43F4E" w:rsidRPr="00B2146F" w:rsidRDefault="00E43F4E" w:rsidP="003D1C7F">
      <w:pPr>
        <w:rPr>
          <w:rFonts w:ascii="Times New Roman" w:hAnsi="Times New Roman" w:cs="Times New Roman"/>
        </w:rPr>
      </w:pPr>
    </w:p>
    <w:p w:rsidR="00E43F4E" w:rsidRPr="00B2146F" w:rsidRDefault="00E43F4E" w:rsidP="003D1C7F">
      <w:pPr>
        <w:rPr>
          <w:rFonts w:ascii="Times New Roman" w:hAnsi="Times New Roman" w:cs="Times New Roman"/>
        </w:rPr>
      </w:pPr>
    </w:p>
    <w:p w:rsidR="00E43F4E" w:rsidRPr="00B2146F" w:rsidRDefault="00E43F4E" w:rsidP="003D1C7F">
      <w:pPr>
        <w:rPr>
          <w:rFonts w:ascii="Times New Roman" w:hAnsi="Times New Roman" w:cs="Times New Roman"/>
        </w:rPr>
      </w:pPr>
    </w:p>
    <w:p w:rsidR="00E43F4E" w:rsidRPr="00B2146F" w:rsidRDefault="00E43F4E" w:rsidP="003D1C7F">
      <w:pPr>
        <w:rPr>
          <w:rFonts w:ascii="Times New Roman" w:hAnsi="Times New Roman" w:cs="Times New Roman"/>
        </w:rPr>
      </w:pPr>
    </w:p>
    <w:p w:rsidR="00E43F4E" w:rsidRPr="00B2146F" w:rsidRDefault="00E43F4E" w:rsidP="003D1C7F">
      <w:pPr>
        <w:rPr>
          <w:rFonts w:ascii="Times New Roman" w:hAnsi="Times New Roman" w:cs="Times New Roman"/>
        </w:rPr>
      </w:pPr>
    </w:p>
    <w:p w:rsidR="00E43F4E" w:rsidRPr="00B2146F" w:rsidRDefault="00E43F4E" w:rsidP="003D1C7F">
      <w:pPr>
        <w:rPr>
          <w:rFonts w:ascii="Times New Roman" w:hAnsi="Times New Roman" w:cs="Times New Roman"/>
        </w:rPr>
      </w:pPr>
    </w:p>
    <w:p w:rsidR="00E43F4E" w:rsidRPr="00B2146F" w:rsidRDefault="00E43F4E" w:rsidP="003D1C7F">
      <w:pPr>
        <w:rPr>
          <w:rFonts w:ascii="Times New Roman" w:hAnsi="Times New Roman" w:cs="Times New Roman"/>
        </w:rPr>
      </w:pPr>
    </w:p>
    <w:p w:rsidR="00AE3208" w:rsidRPr="00B2146F" w:rsidRDefault="00AE3208" w:rsidP="003D1C7F">
      <w:pPr>
        <w:rPr>
          <w:rFonts w:ascii="Times New Roman" w:hAnsi="Times New Roman" w:cs="Times New Roman"/>
        </w:rPr>
      </w:pPr>
    </w:p>
    <w:p w:rsidR="00AE3208" w:rsidRPr="00B2146F" w:rsidRDefault="00AE3208" w:rsidP="003D1C7F">
      <w:pPr>
        <w:rPr>
          <w:rFonts w:ascii="Times New Roman" w:hAnsi="Times New Roman" w:cs="Times New Roman"/>
        </w:rPr>
      </w:pPr>
    </w:p>
    <w:p w:rsidR="00AE3208" w:rsidRPr="00B2146F" w:rsidRDefault="00AE3208" w:rsidP="003D1C7F">
      <w:pPr>
        <w:rPr>
          <w:rFonts w:ascii="Times New Roman" w:hAnsi="Times New Roman" w:cs="Times New Roman"/>
        </w:rPr>
      </w:pPr>
    </w:p>
    <w:p w:rsidR="00AE3208" w:rsidRPr="00B2146F" w:rsidRDefault="00AE3208" w:rsidP="003D1C7F">
      <w:pPr>
        <w:rPr>
          <w:rFonts w:ascii="Times New Roman" w:hAnsi="Times New Roman" w:cs="Times New Roman"/>
        </w:rPr>
      </w:pPr>
    </w:p>
    <w:p w:rsidR="00AE3208" w:rsidRPr="00B2146F" w:rsidRDefault="00AE3208" w:rsidP="003D1C7F">
      <w:pPr>
        <w:rPr>
          <w:rFonts w:ascii="Times New Roman" w:hAnsi="Times New Roman" w:cs="Times New Roman"/>
        </w:rPr>
      </w:pPr>
    </w:p>
    <w:p w:rsidR="00AE3208" w:rsidRPr="00B2146F" w:rsidRDefault="00AE3208" w:rsidP="003D1C7F">
      <w:pPr>
        <w:rPr>
          <w:rFonts w:ascii="Times New Roman" w:hAnsi="Times New Roman" w:cs="Times New Roman"/>
        </w:rPr>
      </w:pPr>
    </w:p>
    <w:p w:rsidR="00B31A66" w:rsidRPr="00B2146F" w:rsidRDefault="0085505D" w:rsidP="00B31A66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B2146F">
        <w:rPr>
          <w:rFonts w:ascii="Times New Roman" w:hAnsi="Times New Roman" w:cs="Times New Roman"/>
        </w:rPr>
        <w:t xml:space="preserve">Synthetic scheme </w:t>
      </w:r>
    </w:p>
    <w:p w:rsidR="00B31A66" w:rsidRPr="00B2146F" w:rsidRDefault="00B31A66" w:rsidP="00B31A66">
      <w:pPr>
        <w:pStyle w:val="ListParagraph"/>
        <w:rPr>
          <w:rFonts w:ascii="Times New Roman" w:hAnsi="Times New Roman" w:cs="Times New Roman"/>
        </w:rPr>
      </w:pPr>
      <w:r w:rsidRPr="00B2146F">
        <w:rPr>
          <w:rFonts w:ascii="Times New Roman" w:hAnsi="Times New Roman" w:cs="Times New Roman"/>
          <w:noProof/>
        </w:rPr>
        <w:drawing>
          <wp:inline distT="0" distB="0" distL="0" distR="0">
            <wp:extent cx="3950335" cy="1976511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e 1.tif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3288"/>
                    <a:stretch/>
                  </pic:blipFill>
                  <pic:spPr bwMode="auto">
                    <a:xfrm>
                      <a:off x="0" y="0"/>
                      <a:ext cx="3950677" cy="1976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BC9" w:rsidRPr="00B2146F" w:rsidRDefault="00B31A66" w:rsidP="00B31A66">
      <w:pPr>
        <w:jc w:val="center"/>
        <w:rPr>
          <w:rFonts w:ascii="Times New Roman" w:hAnsi="Times New Roman" w:cs="Times New Roman"/>
        </w:rPr>
      </w:pPr>
      <w:r w:rsidRPr="00B2146F">
        <w:rPr>
          <w:rFonts w:ascii="Times New Roman" w:hAnsi="Times New Roman" w:cs="Times New Roman"/>
        </w:rPr>
        <w:t xml:space="preserve">Scheme </w:t>
      </w:r>
      <w:r w:rsidR="00D94616">
        <w:rPr>
          <w:rFonts w:ascii="Times New Roman" w:hAnsi="Times New Roman" w:cs="Times New Roman"/>
        </w:rPr>
        <w:t>1 Synthesis</w:t>
      </w:r>
      <w:r w:rsidR="0085505D" w:rsidRPr="00B2146F">
        <w:rPr>
          <w:rFonts w:ascii="Times New Roman" w:hAnsi="Times New Roman" w:cs="Times New Roman"/>
        </w:rPr>
        <w:t xml:space="preserve"> of</w:t>
      </w:r>
      <w:r w:rsidR="00D94616">
        <w:rPr>
          <w:rFonts w:ascii="Times New Roman" w:hAnsi="Times New Roman" w:cs="Times New Roman"/>
        </w:rPr>
        <w:t xml:space="preserve"> MPC</w:t>
      </w:r>
      <w:r w:rsidR="0085505D" w:rsidRPr="00B2146F">
        <w:rPr>
          <w:rFonts w:ascii="Times New Roman" w:hAnsi="Times New Roman" w:cs="Times New Roman"/>
        </w:rPr>
        <w:t xml:space="preserve"> films </w:t>
      </w:r>
      <w:r w:rsidR="00D94616">
        <w:rPr>
          <w:rFonts w:ascii="Times New Roman" w:hAnsi="Times New Roman" w:cs="Times New Roman"/>
        </w:rPr>
        <w:t xml:space="preserve"> used </w:t>
      </w:r>
      <w:r w:rsidR="0085505D" w:rsidRPr="00B2146F">
        <w:rPr>
          <w:rFonts w:ascii="Times New Roman" w:hAnsi="Times New Roman" w:cs="Times New Roman"/>
        </w:rPr>
        <w:t>for defluoridation</w:t>
      </w:r>
    </w:p>
    <w:p w:rsidR="00AE3208" w:rsidRPr="00B2146F" w:rsidRDefault="00AE3208" w:rsidP="003D1C7F">
      <w:pPr>
        <w:rPr>
          <w:rFonts w:ascii="Times New Roman" w:hAnsi="Times New Roman" w:cs="Times New Roman"/>
        </w:rPr>
      </w:pPr>
    </w:p>
    <w:p w:rsidR="00AE3208" w:rsidRPr="00B2146F" w:rsidRDefault="00AE3208" w:rsidP="003D1C7F">
      <w:pPr>
        <w:rPr>
          <w:rFonts w:ascii="Times New Roman" w:hAnsi="Times New Roman" w:cs="Times New Roman"/>
        </w:rPr>
      </w:pPr>
    </w:p>
    <w:p w:rsidR="00AE3208" w:rsidRPr="00B2146F" w:rsidRDefault="00AE3208" w:rsidP="003D1C7F">
      <w:pPr>
        <w:rPr>
          <w:rFonts w:ascii="Times New Roman" w:hAnsi="Times New Roman" w:cs="Times New Roman"/>
        </w:rPr>
      </w:pPr>
    </w:p>
    <w:p w:rsidR="00AE3208" w:rsidRPr="00B2146F" w:rsidRDefault="00AE3208" w:rsidP="003D1C7F">
      <w:pPr>
        <w:rPr>
          <w:rFonts w:ascii="Times New Roman" w:hAnsi="Times New Roman" w:cs="Times New Roman"/>
        </w:rPr>
      </w:pPr>
    </w:p>
    <w:p w:rsidR="00AE3208" w:rsidRPr="00B2146F" w:rsidRDefault="0023340C" w:rsidP="00AE3208">
      <w:pPr>
        <w:ind w:left="360"/>
        <w:rPr>
          <w:rFonts w:ascii="Times New Roman" w:hAnsi="Times New Roman" w:cs="Times New Roman"/>
        </w:rPr>
      </w:pPr>
      <w:r w:rsidRPr="00B2146F">
        <w:rPr>
          <w:rFonts w:ascii="Times New Roman" w:hAnsi="Times New Roman" w:cs="Times New Roman"/>
        </w:rPr>
        <w:t>2</w:t>
      </w:r>
      <w:r w:rsidR="00AE3208" w:rsidRPr="00B2146F">
        <w:rPr>
          <w:rFonts w:ascii="Times New Roman" w:hAnsi="Times New Roman" w:cs="Times New Roman"/>
        </w:rPr>
        <w:t>. EDS mapping of ZLPC with fluoride</w:t>
      </w:r>
    </w:p>
    <w:p w:rsidR="00AE3208" w:rsidRPr="00B2146F" w:rsidRDefault="00AE3208" w:rsidP="003D1C7F">
      <w:pPr>
        <w:rPr>
          <w:rFonts w:ascii="Times New Roman" w:hAnsi="Times New Roman" w:cs="Times New Roman"/>
        </w:rPr>
      </w:pPr>
    </w:p>
    <w:p w:rsidR="00E43F4E" w:rsidRPr="00B2146F" w:rsidRDefault="00E43F4E" w:rsidP="003D1C7F">
      <w:pPr>
        <w:rPr>
          <w:rFonts w:ascii="Times New Roman" w:hAnsi="Times New Roman" w:cs="Times New Roman"/>
        </w:rPr>
      </w:pPr>
      <w:r w:rsidRPr="00B2146F">
        <w:rPr>
          <w:rFonts w:ascii="Times New Roman" w:hAnsi="Times New Roman" w:cs="Times New Roman"/>
          <w:noProof/>
        </w:rPr>
        <w:drawing>
          <wp:inline distT="0" distB="0" distL="0" distR="0">
            <wp:extent cx="4229100" cy="3171825"/>
            <wp:effectExtent l="0" t="0" r="1270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PC-F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40C" w:rsidRPr="00B2146F" w:rsidRDefault="0023340C" w:rsidP="0023340C">
      <w:pPr>
        <w:jc w:val="center"/>
        <w:rPr>
          <w:rFonts w:ascii="Times New Roman" w:hAnsi="Times New Roman" w:cs="Times New Roman"/>
        </w:rPr>
      </w:pPr>
      <w:r w:rsidRPr="00B2146F">
        <w:rPr>
          <w:rFonts w:ascii="Times New Roman" w:hAnsi="Times New Roman" w:cs="Times New Roman"/>
        </w:rPr>
        <w:t>Figure 1 Distribution pattern of the metal ions and adsorbed fluoride in ZLPC</w:t>
      </w:r>
    </w:p>
    <w:p w:rsidR="003D1C7F" w:rsidRPr="00B2146F" w:rsidRDefault="003D1C7F" w:rsidP="0023340C">
      <w:pPr>
        <w:jc w:val="center"/>
        <w:rPr>
          <w:rFonts w:ascii="Times New Roman" w:hAnsi="Times New Roman" w:cs="Times New Roman"/>
        </w:rPr>
      </w:pPr>
    </w:p>
    <w:p w:rsidR="003D1C7F" w:rsidRDefault="003D1C7F" w:rsidP="003D1C7F">
      <w:pPr>
        <w:rPr>
          <w:rFonts w:ascii="Times New Roman" w:hAnsi="Times New Roman" w:cs="Times New Roman"/>
        </w:rPr>
      </w:pPr>
    </w:p>
    <w:p w:rsidR="00070ADD" w:rsidRDefault="00070ADD" w:rsidP="003D1C7F">
      <w:pPr>
        <w:rPr>
          <w:rFonts w:ascii="Times New Roman" w:hAnsi="Times New Roman" w:cs="Times New Roman"/>
        </w:rPr>
      </w:pPr>
    </w:p>
    <w:p w:rsidR="00070ADD" w:rsidRDefault="00070ADD" w:rsidP="003D1C7F">
      <w:pPr>
        <w:rPr>
          <w:rFonts w:ascii="Times New Roman" w:hAnsi="Times New Roman" w:cs="Times New Roman"/>
        </w:rPr>
      </w:pPr>
    </w:p>
    <w:p w:rsidR="00070ADD" w:rsidRDefault="00070ADD" w:rsidP="003D1C7F">
      <w:pPr>
        <w:rPr>
          <w:rFonts w:ascii="Times New Roman" w:hAnsi="Times New Roman" w:cs="Times New Roman"/>
        </w:rPr>
      </w:pPr>
    </w:p>
    <w:p w:rsidR="00070ADD" w:rsidRDefault="00070ADD" w:rsidP="003D1C7F">
      <w:pPr>
        <w:rPr>
          <w:rFonts w:ascii="Times New Roman" w:hAnsi="Times New Roman" w:cs="Times New Roman"/>
        </w:rPr>
      </w:pPr>
    </w:p>
    <w:p w:rsidR="00070ADD" w:rsidRDefault="00070ADD" w:rsidP="003D1C7F">
      <w:pPr>
        <w:rPr>
          <w:rFonts w:ascii="Times New Roman" w:hAnsi="Times New Roman" w:cs="Times New Roman"/>
        </w:rPr>
      </w:pPr>
    </w:p>
    <w:p w:rsidR="00070ADD" w:rsidRDefault="00070ADD" w:rsidP="003D1C7F">
      <w:pPr>
        <w:rPr>
          <w:rFonts w:ascii="Times New Roman" w:hAnsi="Times New Roman" w:cs="Times New Roman"/>
        </w:rPr>
      </w:pPr>
    </w:p>
    <w:p w:rsidR="00070ADD" w:rsidRDefault="00070ADD" w:rsidP="003D1C7F">
      <w:pPr>
        <w:rPr>
          <w:rFonts w:ascii="Times New Roman" w:hAnsi="Times New Roman" w:cs="Times New Roman"/>
        </w:rPr>
      </w:pPr>
    </w:p>
    <w:p w:rsidR="00070ADD" w:rsidRPr="00B2146F" w:rsidRDefault="00070ADD" w:rsidP="003D1C7F">
      <w:pPr>
        <w:rPr>
          <w:rFonts w:ascii="Times New Roman" w:hAnsi="Times New Roman" w:cs="Times New Roman"/>
        </w:rPr>
      </w:pPr>
    </w:p>
    <w:p w:rsidR="003D1C7F" w:rsidRPr="00B2146F" w:rsidRDefault="003D1C7F" w:rsidP="003D1C7F">
      <w:pPr>
        <w:rPr>
          <w:rFonts w:ascii="Times New Roman" w:hAnsi="Times New Roman" w:cs="Times New Roman"/>
        </w:rPr>
      </w:pPr>
    </w:p>
    <w:p w:rsidR="003D1C7F" w:rsidRPr="00B2146F" w:rsidRDefault="0023340C" w:rsidP="003D1C7F">
      <w:pPr>
        <w:rPr>
          <w:rFonts w:ascii="Times New Roman" w:hAnsi="Times New Roman" w:cs="Times New Roman"/>
        </w:rPr>
      </w:pPr>
      <w:r w:rsidRPr="00B2146F">
        <w:rPr>
          <w:rFonts w:ascii="Times New Roman" w:hAnsi="Times New Roman" w:cs="Times New Roman"/>
        </w:rPr>
        <w:lastRenderedPageBreak/>
        <w:t>3</w:t>
      </w:r>
      <w:r w:rsidR="00AE3208" w:rsidRPr="00B2146F">
        <w:rPr>
          <w:rFonts w:ascii="Times New Roman" w:hAnsi="Times New Roman" w:cs="Times New Roman"/>
        </w:rPr>
        <w:t>.  EDS mapping of ZCPC with fluoride</w:t>
      </w:r>
    </w:p>
    <w:p w:rsidR="003D1C7F" w:rsidRPr="00B2146F" w:rsidRDefault="003D1C7F" w:rsidP="003D1C7F">
      <w:pPr>
        <w:rPr>
          <w:rFonts w:ascii="Times New Roman" w:hAnsi="Times New Roman" w:cs="Times New Roman"/>
        </w:rPr>
      </w:pPr>
    </w:p>
    <w:p w:rsidR="003D1C7F" w:rsidRPr="00B2146F" w:rsidRDefault="003D1C7F" w:rsidP="003D1C7F">
      <w:pPr>
        <w:rPr>
          <w:rFonts w:ascii="Times New Roman" w:hAnsi="Times New Roman" w:cs="Times New Roman"/>
        </w:rPr>
      </w:pPr>
    </w:p>
    <w:p w:rsidR="003D1C7F" w:rsidRPr="00B2146F" w:rsidRDefault="00E43F4E" w:rsidP="003D1C7F">
      <w:pPr>
        <w:rPr>
          <w:rFonts w:ascii="Times New Roman" w:hAnsi="Times New Roman" w:cs="Times New Roman"/>
        </w:rPr>
      </w:pPr>
      <w:r w:rsidRPr="00B2146F">
        <w:rPr>
          <w:rFonts w:ascii="Times New Roman" w:hAnsi="Times New Roman" w:cs="Times New Roman"/>
          <w:noProof/>
        </w:rPr>
        <w:drawing>
          <wp:inline distT="0" distB="0" distL="0" distR="0">
            <wp:extent cx="4457700" cy="3343275"/>
            <wp:effectExtent l="0" t="0" r="1270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CPC-F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C7F" w:rsidRPr="00B2146F" w:rsidRDefault="003D1C7F" w:rsidP="003D1C7F">
      <w:pPr>
        <w:rPr>
          <w:rFonts w:ascii="Times New Roman" w:hAnsi="Times New Roman" w:cs="Times New Roman"/>
        </w:rPr>
      </w:pPr>
    </w:p>
    <w:p w:rsidR="0023340C" w:rsidRPr="00B2146F" w:rsidRDefault="00C809B5" w:rsidP="0023340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Figure 2  </w:t>
      </w:r>
      <w:r w:rsidR="0023340C" w:rsidRPr="00B2146F">
        <w:rPr>
          <w:rFonts w:ascii="Times New Roman" w:hAnsi="Times New Roman" w:cs="Times New Roman"/>
        </w:rPr>
        <w:t>Distribution pattern of the metal ions and adsorbed fluoride in ZCPC</w:t>
      </w:r>
    </w:p>
    <w:p w:rsidR="0023340C" w:rsidRPr="00B2146F" w:rsidRDefault="0023340C" w:rsidP="0023340C">
      <w:pPr>
        <w:jc w:val="center"/>
        <w:rPr>
          <w:rFonts w:ascii="Times New Roman" w:hAnsi="Times New Roman" w:cs="Times New Roman"/>
        </w:rPr>
      </w:pPr>
    </w:p>
    <w:p w:rsidR="0023340C" w:rsidRPr="00B2146F" w:rsidRDefault="0023340C" w:rsidP="0023340C">
      <w:pPr>
        <w:jc w:val="center"/>
        <w:rPr>
          <w:rFonts w:ascii="Times New Roman" w:hAnsi="Times New Roman" w:cs="Times New Roman"/>
        </w:rPr>
      </w:pPr>
    </w:p>
    <w:p w:rsidR="0023340C" w:rsidRPr="00B2146F" w:rsidRDefault="0023340C" w:rsidP="0023340C">
      <w:pPr>
        <w:jc w:val="center"/>
        <w:rPr>
          <w:rFonts w:ascii="Times New Roman" w:hAnsi="Times New Roman" w:cs="Times New Roman"/>
        </w:rPr>
      </w:pPr>
    </w:p>
    <w:p w:rsidR="00D14592" w:rsidRDefault="0023340C" w:rsidP="0023340C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New Roman" w:hAnsi="Times New Roman" w:cs="Times New Roman"/>
          <w:color w:val="000000"/>
        </w:rPr>
      </w:pPr>
      <w:r w:rsidRPr="00B2146F">
        <w:rPr>
          <w:rFonts w:ascii="Times New Roman" w:hAnsi="Times New Roman" w:cs="Times New Roman"/>
        </w:rPr>
        <w:t xml:space="preserve">4. </w:t>
      </w:r>
      <w:r w:rsidRPr="00B2146F">
        <w:rPr>
          <w:rFonts w:ascii="Times New Roman" w:hAnsi="Times New Roman" w:cs="Times New Roman"/>
          <w:color w:val="000000"/>
        </w:rPr>
        <w:t xml:space="preserve">The EDS analysis for different parts of the same film and the value of relative </w:t>
      </w:r>
      <w:r w:rsidR="00D14592">
        <w:rPr>
          <w:rFonts w:ascii="Times New Roman" w:hAnsi="Times New Roman" w:cs="Times New Roman"/>
          <w:color w:val="000000"/>
        </w:rPr>
        <w:t xml:space="preserve">  </w:t>
      </w:r>
    </w:p>
    <w:p w:rsidR="0023340C" w:rsidRPr="00B2146F" w:rsidRDefault="00D14592" w:rsidP="0023340C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   </w:t>
      </w:r>
      <w:r w:rsidR="0023340C" w:rsidRPr="00B2146F">
        <w:rPr>
          <w:rFonts w:ascii="Times New Roman" w:hAnsi="Times New Roman" w:cs="Times New Roman"/>
          <w:color w:val="000000"/>
        </w:rPr>
        <w:t xml:space="preserve">weight percentage of different metal ions </w:t>
      </w:r>
    </w:p>
    <w:p w:rsidR="0023340C" w:rsidRPr="00B2146F" w:rsidRDefault="0023340C" w:rsidP="0023340C">
      <w:pPr>
        <w:jc w:val="center"/>
        <w:rPr>
          <w:rFonts w:ascii="Times New Roman" w:hAnsi="Times New Roman" w:cs="Times New Roman"/>
        </w:rPr>
      </w:pPr>
    </w:p>
    <w:p w:rsidR="0023340C" w:rsidRPr="00B2146F" w:rsidRDefault="0023340C" w:rsidP="0023340C">
      <w:pPr>
        <w:rPr>
          <w:rFonts w:ascii="Times New Roman" w:hAnsi="Times New Roman" w:cs="Times New Roman"/>
        </w:rPr>
      </w:pPr>
      <w:r w:rsidRPr="00B2146F">
        <w:rPr>
          <w:rFonts w:ascii="Times New Roman" w:hAnsi="Times New Roman" w:cs="Times New Roman"/>
        </w:rPr>
        <w:t xml:space="preserve">Table 1: Relative weight percentage of different ions </w:t>
      </w:r>
      <w:r w:rsidR="00E8163D" w:rsidRPr="00B2146F">
        <w:rPr>
          <w:rFonts w:ascii="Times New Roman" w:hAnsi="Times New Roman" w:cs="Times New Roman"/>
        </w:rPr>
        <w:t>in ZLPC</w:t>
      </w:r>
      <w:r w:rsidR="00E8163D">
        <w:rPr>
          <w:rFonts w:ascii="Times New Roman" w:hAnsi="Times New Roman" w:cs="Times New Roman"/>
        </w:rPr>
        <w:t xml:space="preserve"> in EDS</w:t>
      </w:r>
    </w:p>
    <w:p w:rsidR="003D1C7F" w:rsidRPr="00B2146F" w:rsidRDefault="003D1C7F" w:rsidP="003D1C7F">
      <w:pPr>
        <w:rPr>
          <w:rFonts w:ascii="Times New Roman" w:hAnsi="Times New Roman" w:cs="Times New Roman"/>
        </w:rPr>
      </w:pPr>
    </w:p>
    <w:p w:rsidR="003D1C7F" w:rsidRPr="00B2146F" w:rsidRDefault="003D1C7F" w:rsidP="003D1C7F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1801"/>
        <w:gridCol w:w="1668"/>
        <w:gridCol w:w="1668"/>
        <w:gridCol w:w="1668"/>
        <w:gridCol w:w="1711"/>
      </w:tblGrid>
      <w:tr w:rsidR="0023340C" w:rsidRPr="00B2146F" w:rsidTr="0023340C">
        <w:trPr>
          <w:trHeight w:val="244"/>
        </w:trPr>
        <w:tc>
          <w:tcPr>
            <w:tcW w:w="1876" w:type="dxa"/>
            <w:vMerge w:val="restart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Metal ion</w:t>
            </w:r>
          </w:p>
        </w:tc>
        <w:tc>
          <w:tcPr>
            <w:tcW w:w="5235" w:type="dxa"/>
            <w:gridSpan w:val="3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Weight Percentage</w:t>
            </w:r>
          </w:p>
        </w:tc>
        <w:tc>
          <w:tcPr>
            <w:tcW w:w="1745" w:type="dxa"/>
            <w:vMerge w:val="restart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Average weight percentage</w:t>
            </w:r>
          </w:p>
        </w:tc>
      </w:tr>
      <w:tr w:rsidR="0023340C" w:rsidRPr="00B2146F" w:rsidTr="0023340C">
        <w:trPr>
          <w:trHeight w:val="244"/>
        </w:trPr>
        <w:tc>
          <w:tcPr>
            <w:tcW w:w="1876" w:type="dxa"/>
            <w:vMerge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5" w:type="dxa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Part 1</w:t>
            </w:r>
          </w:p>
        </w:tc>
        <w:tc>
          <w:tcPr>
            <w:tcW w:w="1745" w:type="dxa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Part 2</w:t>
            </w:r>
          </w:p>
        </w:tc>
        <w:tc>
          <w:tcPr>
            <w:tcW w:w="1745" w:type="dxa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Part 3</w:t>
            </w:r>
          </w:p>
        </w:tc>
        <w:tc>
          <w:tcPr>
            <w:tcW w:w="1745" w:type="dxa"/>
            <w:vMerge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340C" w:rsidRPr="00B2146F" w:rsidTr="0023340C">
        <w:tc>
          <w:tcPr>
            <w:tcW w:w="1876" w:type="dxa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Zr</w:t>
            </w:r>
            <w:r w:rsidRPr="00B2146F">
              <w:rPr>
                <w:rFonts w:ascii="Times New Roman" w:hAnsi="Times New Roman" w:cs="Times New Roman"/>
                <w:color w:val="000000"/>
                <w:vertAlign w:val="superscript"/>
              </w:rPr>
              <w:t>4+</w:t>
            </w:r>
          </w:p>
        </w:tc>
        <w:tc>
          <w:tcPr>
            <w:tcW w:w="1745" w:type="dxa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6.86</w:t>
            </w:r>
          </w:p>
        </w:tc>
        <w:tc>
          <w:tcPr>
            <w:tcW w:w="1745" w:type="dxa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6.15</w:t>
            </w:r>
          </w:p>
        </w:tc>
        <w:tc>
          <w:tcPr>
            <w:tcW w:w="1745" w:type="dxa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5.88</w:t>
            </w:r>
          </w:p>
        </w:tc>
        <w:tc>
          <w:tcPr>
            <w:tcW w:w="1745" w:type="dxa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6.30</w:t>
            </w:r>
          </w:p>
        </w:tc>
      </w:tr>
      <w:tr w:rsidR="0023340C" w:rsidRPr="00B2146F" w:rsidTr="0023340C">
        <w:tc>
          <w:tcPr>
            <w:tcW w:w="1876" w:type="dxa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La</w:t>
            </w:r>
            <w:r w:rsidRPr="00B2146F">
              <w:rPr>
                <w:rFonts w:ascii="Times New Roman" w:hAnsi="Times New Roman" w:cs="Times New Roman"/>
                <w:color w:val="000000"/>
                <w:vertAlign w:val="superscript"/>
              </w:rPr>
              <w:t>3+</w:t>
            </w:r>
          </w:p>
        </w:tc>
        <w:tc>
          <w:tcPr>
            <w:tcW w:w="1745" w:type="dxa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0.67</w:t>
            </w:r>
          </w:p>
        </w:tc>
        <w:tc>
          <w:tcPr>
            <w:tcW w:w="1745" w:type="dxa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0.15</w:t>
            </w:r>
          </w:p>
        </w:tc>
        <w:tc>
          <w:tcPr>
            <w:tcW w:w="1745" w:type="dxa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0.51</w:t>
            </w:r>
          </w:p>
        </w:tc>
        <w:tc>
          <w:tcPr>
            <w:tcW w:w="1745" w:type="dxa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0.44</w:t>
            </w:r>
          </w:p>
        </w:tc>
      </w:tr>
    </w:tbl>
    <w:p w:rsidR="003D1C7F" w:rsidRPr="00B2146F" w:rsidRDefault="003D1C7F" w:rsidP="003D1C7F">
      <w:pPr>
        <w:rPr>
          <w:rFonts w:ascii="Times New Roman" w:hAnsi="Times New Roman" w:cs="Times New Roman"/>
        </w:rPr>
      </w:pPr>
    </w:p>
    <w:p w:rsidR="000B6C4C" w:rsidRDefault="000B6C4C" w:rsidP="003D1C7F">
      <w:pPr>
        <w:rPr>
          <w:rFonts w:ascii="Times New Roman" w:hAnsi="Times New Roman" w:cs="Times New Roman"/>
        </w:rPr>
      </w:pPr>
    </w:p>
    <w:p w:rsidR="00070ADD" w:rsidRDefault="00070ADD" w:rsidP="003D1C7F">
      <w:pPr>
        <w:rPr>
          <w:rFonts w:ascii="Times New Roman" w:hAnsi="Times New Roman" w:cs="Times New Roman"/>
        </w:rPr>
      </w:pPr>
    </w:p>
    <w:p w:rsidR="00070ADD" w:rsidRDefault="00070ADD" w:rsidP="003D1C7F">
      <w:pPr>
        <w:rPr>
          <w:rFonts w:ascii="Times New Roman" w:hAnsi="Times New Roman" w:cs="Times New Roman"/>
        </w:rPr>
      </w:pPr>
    </w:p>
    <w:p w:rsidR="00070ADD" w:rsidRDefault="00070ADD" w:rsidP="003D1C7F">
      <w:pPr>
        <w:rPr>
          <w:rFonts w:ascii="Times New Roman" w:hAnsi="Times New Roman" w:cs="Times New Roman"/>
        </w:rPr>
      </w:pPr>
    </w:p>
    <w:p w:rsidR="00070ADD" w:rsidRDefault="00070ADD" w:rsidP="003D1C7F">
      <w:pPr>
        <w:rPr>
          <w:rFonts w:ascii="Times New Roman" w:hAnsi="Times New Roman" w:cs="Times New Roman"/>
        </w:rPr>
      </w:pPr>
    </w:p>
    <w:p w:rsidR="00070ADD" w:rsidRDefault="00070ADD" w:rsidP="003D1C7F">
      <w:pPr>
        <w:rPr>
          <w:rFonts w:ascii="Times New Roman" w:hAnsi="Times New Roman" w:cs="Times New Roman"/>
        </w:rPr>
      </w:pPr>
    </w:p>
    <w:p w:rsidR="00070ADD" w:rsidRDefault="00070ADD" w:rsidP="003D1C7F">
      <w:pPr>
        <w:rPr>
          <w:rFonts w:ascii="Times New Roman" w:hAnsi="Times New Roman" w:cs="Times New Roman"/>
        </w:rPr>
      </w:pPr>
    </w:p>
    <w:p w:rsidR="00070ADD" w:rsidRDefault="00070ADD" w:rsidP="003D1C7F">
      <w:pPr>
        <w:rPr>
          <w:rFonts w:ascii="Times New Roman" w:hAnsi="Times New Roman" w:cs="Times New Roman"/>
        </w:rPr>
      </w:pPr>
    </w:p>
    <w:p w:rsidR="00070ADD" w:rsidRDefault="00070ADD" w:rsidP="003D1C7F">
      <w:pPr>
        <w:rPr>
          <w:rFonts w:ascii="Times New Roman" w:hAnsi="Times New Roman" w:cs="Times New Roman"/>
        </w:rPr>
      </w:pPr>
    </w:p>
    <w:p w:rsidR="00070ADD" w:rsidRDefault="00070ADD" w:rsidP="003D1C7F">
      <w:pPr>
        <w:rPr>
          <w:rFonts w:ascii="Times New Roman" w:hAnsi="Times New Roman" w:cs="Times New Roman"/>
        </w:rPr>
      </w:pPr>
    </w:p>
    <w:p w:rsidR="00070ADD" w:rsidRDefault="00070ADD" w:rsidP="003D1C7F">
      <w:pPr>
        <w:rPr>
          <w:rFonts w:ascii="Times New Roman" w:hAnsi="Times New Roman" w:cs="Times New Roman"/>
        </w:rPr>
      </w:pPr>
    </w:p>
    <w:p w:rsidR="00070ADD" w:rsidRPr="00B2146F" w:rsidRDefault="00070ADD" w:rsidP="003D1C7F">
      <w:pPr>
        <w:rPr>
          <w:rFonts w:ascii="Times New Roman" w:hAnsi="Times New Roman" w:cs="Times New Roman"/>
        </w:rPr>
      </w:pPr>
    </w:p>
    <w:p w:rsidR="0023340C" w:rsidRPr="00B2146F" w:rsidRDefault="0023340C" w:rsidP="0023340C">
      <w:pPr>
        <w:rPr>
          <w:rFonts w:ascii="Times New Roman" w:hAnsi="Times New Roman" w:cs="Times New Roman"/>
        </w:rPr>
      </w:pPr>
      <w:r w:rsidRPr="00B2146F">
        <w:rPr>
          <w:rFonts w:ascii="Times New Roman" w:hAnsi="Times New Roman" w:cs="Times New Roman"/>
        </w:rPr>
        <w:t xml:space="preserve">Table 2: Relative weight percentage of different ions </w:t>
      </w:r>
      <w:r w:rsidR="000B6C4C" w:rsidRPr="00B2146F">
        <w:rPr>
          <w:rFonts w:ascii="Times New Roman" w:hAnsi="Times New Roman" w:cs="Times New Roman"/>
        </w:rPr>
        <w:t>in ZCPC</w:t>
      </w:r>
      <w:r w:rsidR="00E8163D">
        <w:rPr>
          <w:rFonts w:ascii="Times New Roman" w:hAnsi="Times New Roman" w:cs="Times New Roman"/>
        </w:rPr>
        <w:t xml:space="preserve"> in EDS</w:t>
      </w:r>
    </w:p>
    <w:p w:rsidR="0023340C" w:rsidRPr="00B2146F" w:rsidRDefault="0023340C" w:rsidP="003D1C7F">
      <w:pPr>
        <w:rPr>
          <w:rFonts w:ascii="Times New Roman" w:hAnsi="Times New Roman" w:cs="Times New Roman"/>
        </w:rPr>
      </w:pPr>
    </w:p>
    <w:p w:rsidR="0023340C" w:rsidRPr="00B2146F" w:rsidRDefault="0023340C" w:rsidP="003D1C7F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1801"/>
        <w:gridCol w:w="1668"/>
        <w:gridCol w:w="1668"/>
        <w:gridCol w:w="1668"/>
        <w:gridCol w:w="1711"/>
      </w:tblGrid>
      <w:tr w:rsidR="0023340C" w:rsidRPr="00B2146F" w:rsidTr="0023340C">
        <w:trPr>
          <w:trHeight w:val="244"/>
        </w:trPr>
        <w:tc>
          <w:tcPr>
            <w:tcW w:w="1876" w:type="dxa"/>
            <w:vMerge w:val="restart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Metal ion</w:t>
            </w:r>
          </w:p>
        </w:tc>
        <w:tc>
          <w:tcPr>
            <w:tcW w:w="5235" w:type="dxa"/>
            <w:gridSpan w:val="3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Weight Percentage</w:t>
            </w:r>
          </w:p>
        </w:tc>
        <w:tc>
          <w:tcPr>
            <w:tcW w:w="1745" w:type="dxa"/>
            <w:vMerge w:val="restart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Average weight percentage</w:t>
            </w:r>
          </w:p>
        </w:tc>
      </w:tr>
      <w:tr w:rsidR="0023340C" w:rsidRPr="00B2146F" w:rsidTr="0023340C">
        <w:trPr>
          <w:trHeight w:val="244"/>
        </w:trPr>
        <w:tc>
          <w:tcPr>
            <w:tcW w:w="1876" w:type="dxa"/>
            <w:vMerge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45" w:type="dxa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Part 1</w:t>
            </w:r>
          </w:p>
        </w:tc>
        <w:tc>
          <w:tcPr>
            <w:tcW w:w="1745" w:type="dxa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Part 2</w:t>
            </w:r>
          </w:p>
        </w:tc>
        <w:tc>
          <w:tcPr>
            <w:tcW w:w="1745" w:type="dxa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Part 3</w:t>
            </w:r>
          </w:p>
        </w:tc>
        <w:tc>
          <w:tcPr>
            <w:tcW w:w="1745" w:type="dxa"/>
            <w:vMerge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3340C" w:rsidRPr="00B2146F" w:rsidTr="0023340C">
        <w:tc>
          <w:tcPr>
            <w:tcW w:w="1876" w:type="dxa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Zr</w:t>
            </w:r>
            <w:r w:rsidRPr="00B2146F">
              <w:rPr>
                <w:rFonts w:ascii="Times New Roman" w:hAnsi="Times New Roman" w:cs="Times New Roman"/>
                <w:color w:val="000000"/>
                <w:vertAlign w:val="superscript"/>
              </w:rPr>
              <w:t>4+</w:t>
            </w:r>
          </w:p>
        </w:tc>
        <w:tc>
          <w:tcPr>
            <w:tcW w:w="1745" w:type="dxa"/>
            <w:vAlign w:val="bottom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eastAsia="Times New Roman" w:hAnsi="Times New Roman" w:cs="Times New Roman"/>
                <w:color w:val="000000"/>
              </w:rPr>
              <w:t>5.62</w:t>
            </w:r>
          </w:p>
        </w:tc>
        <w:tc>
          <w:tcPr>
            <w:tcW w:w="1745" w:type="dxa"/>
            <w:vAlign w:val="bottom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eastAsia="Times New Roman" w:hAnsi="Times New Roman" w:cs="Times New Roman"/>
                <w:color w:val="000000"/>
              </w:rPr>
              <w:t>5.97</w:t>
            </w:r>
          </w:p>
        </w:tc>
        <w:tc>
          <w:tcPr>
            <w:tcW w:w="1745" w:type="dxa"/>
            <w:vAlign w:val="bottom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eastAsia="Times New Roman" w:hAnsi="Times New Roman" w:cs="Times New Roman"/>
                <w:color w:val="000000"/>
              </w:rPr>
              <w:t>5.37</w:t>
            </w:r>
          </w:p>
        </w:tc>
        <w:tc>
          <w:tcPr>
            <w:tcW w:w="1745" w:type="dxa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5.65</w:t>
            </w:r>
          </w:p>
        </w:tc>
      </w:tr>
      <w:tr w:rsidR="0023340C" w:rsidRPr="00B2146F" w:rsidTr="0023340C">
        <w:tc>
          <w:tcPr>
            <w:tcW w:w="1876" w:type="dxa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Ce</w:t>
            </w:r>
            <w:r w:rsidRPr="00B2146F">
              <w:rPr>
                <w:rFonts w:ascii="Times New Roman" w:hAnsi="Times New Roman" w:cs="Times New Roman"/>
                <w:color w:val="000000"/>
                <w:vertAlign w:val="superscript"/>
              </w:rPr>
              <w:t>4+</w:t>
            </w:r>
          </w:p>
        </w:tc>
        <w:tc>
          <w:tcPr>
            <w:tcW w:w="1745" w:type="dxa"/>
            <w:vAlign w:val="bottom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eastAsia="Times New Roman" w:hAnsi="Times New Roman" w:cs="Times New Roman"/>
                <w:color w:val="000000"/>
              </w:rPr>
              <w:t>4.08</w:t>
            </w:r>
          </w:p>
        </w:tc>
        <w:tc>
          <w:tcPr>
            <w:tcW w:w="1745" w:type="dxa"/>
            <w:vAlign w:val="bottom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eastAsia="Times New Roman" w:hAnsi="Times New Roman" w:cs="Times New Roman"/>
                <w:color w:val="000000"/>
              </w:rPr>
              <w:t>4.21</w:t>
            </w:r>
          </w:p>
        </w:tc>
        <w:tc>
          <w:tcPr>
            <w:tcW w:w="1745" w:type="dxa"/>
            <w:vAlign w:val="bottom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eastAsia="Times New Roman" w:hAnsi="Times New Roman" w:cs="Times New Roman"/>
                <w:color w:val="000000"/>
              </w:rPr>
              <w:t>3.4</w:t>
            </w:r>
          </w:p>
        </w:tc>
        <w:tc>
          <w:tcPr>
            <w:tcW w:w="1745" w:type="dxa"/>
          </w:tcPr>
          <w:p w:rsidR="0023340C" w:rsidRPr="00B2146F" w:rsidRDefault="0023340C" w:rsidP="00F3128A">
            <w:pPr>
              <w:widowControl w:val="0"/>
              <w:autoSpaceDE w:val="0"/>
              <w:autoSpaceDN w:val="0"/>
              <w:adjustRightInd w:val="0"/>
              <w:spacing w:after="240" w:line="30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3.90</w:t>
            </w:r>
          </w:p>
        </w:tc>
      </w:tr>
    </w:tbl>
    <w:p w:rsidR="0023340C" w:rsidRPr="00B2146F" w:rsidRDefault="0023340C" w:rsidP="00F3128A">
      <w:pPr>
        <w:jc w:val="center"/>
        <w:rPr>
          <w:rFonts w:ascii="Times New Roman" w:hAnsi="Times New Roman" w:cs="Times New Roman"/>
        </w:rPr>
      </w:pPr>
    </w:p>
    <w:p w:rsidR="0023340C" w:rsidRPr="00B2146F" w:rsidRDefault="0023340C" w:rsidP="00AE3208">
      <w:pPr>
        <w:pStyle w:val="Tabletitle"/>
      </w:pPr>
      <w:r w:rsidRPr="00B2146F">
        <w:t>5</w:t>
      </w:r>
      <w:r w:rsidR="00AD3CD7" w:rsidRPr="00B2146F">
        <w:t>.</w:t>
      </w:r>
      <w:r w:rsidRPr="00B2146F">
        <w:t>Chemical stability</w:t>
      </w:r>
    </w:p>
    <w:p w:rsidR="00AE3208" w:rsidRPr="00B2146F" w:rsidRDefault="00A80574" w:rsidP="00AE3208">
      <w:pPr>
        <w:pStyle w:val="Tabletitle"/>
      </w:pPr>
      <w:r w:rsidRPr="00B2146F">
        <w:t>Table</w:t>
      </w:r>
      <w:r w:rsidR="0023340C" w:rsidRPr="00B2146F">
        <w:t xml:space="preserve"> 3</w:t>
      </w:r>
      <w:r w:rsidRPr="00B2146F">
        <w:t>:</w:t>
      </w:r>
      <w:r w:rsidR="00AE3208" w:rsidRPr="00B2146F">
        <w:t xml:space="preserve"> Chemical stability of the polymer films in acidic and basic medium</w:t>
      </w:r>
    </w:p>
    <w:p w:rsidR="00AE3208" w:rsidRPr="00B2146F" w:rsidRDefault="00AE3208" w:rsidP="00AE3208">
      <w:pPr>
        <w:spacing w:line="360" w:lineRule="auto"/>
        <w:ind w:firstLine="720"/>
        <w:jc w:val="both"/>
        <w:rPr>
          <w:rFonts w:ascii="Times New Roman" w:hAnsi="Times New Roman" w:cs="Times New Roman"/>
        </w:rPr>
      </w:pPr>
    </w:p>
    <w:tbl>
      <w:tblPr>
        <w:tblW w:w="6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81"/>
        <w:gridCol w:w="2427"/>
        <w:gridCol w:w="2221"/>
      </w:tblGrid>
      <w:tr w:rsidR="00CF28AF" w:rsidRPr="00B2146F" w:rsidTr="00CF28AF">
        <w:tc>
          <w:tcPr>
            <w:tcW w:w="1981" w:type="dxa"/>
            <w:vMerge w:val="restart"/>
            <w:shd w:val="clear" w:color="auto" w:fill="auto"/>
            <w:vAlign w:val="center"/>
          </w:tcPr>
          <w:p w:rsidR="00CF28AF" w:rsidRPr="00B2146F" w:rsidRDefault="00CF28AF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Polymer Films</w:t>
            </w:r>
          </w:p>
        </w:tc>
        <w:tc>
          <w:tcPr>
            <w:tcW w:w="4648" w:type="dxa"/>
            <w:gridSpan w:val="2"/>
            <w:shd w:val="clear" w:color="auto" w:fill="auto"/>
            <w:vAlign w:val="center"/>
          </w:tcPr>
          <w:p w:rsidR="00CF28AF" w:rsidRPr="00B2146F" w:rsidRDefault="00CF28AF" w:rsidP="00CF28AF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% Weight loss</w:t>
            </w:r>
          </w:p>
        </w:tc>
      </w:tr>
      <w:tr w:rsidR="00CF28AF" w:rsidRPr="00B2146F" w:rsidTr="00CF28AF">
        <w:tc>
          <w:tcPr>
            <w:tcW w:w="1981" w:type="dxa"/>
            <w:vMerge/>
            <w:shd w:val="clear" w:color="auto" w:fill="auto"/>
          </w:tcPr>
          <w:p w:rsidR="00CF28AF" w:rsidRPr="00B2146F" w:rsidRDefault="00CF28AF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27" w:type="dxa"/>
            <w:shd w:val="clear" w:color="auto" w:fill="auto"/>
          </w:tcPr>
          <w:p w:rsidR="00CF28AF" w:rsidRPr="00B2146F" w:rsidRDefault="00CF28AF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 xml:space="preserve">0.1 </w:t>
            </w:r>
            <w:r w:rsidRPr="00B2146F">
              <w:rPr>
                <w:rFonts w:ascii="Times New Roman" w:hAnsi="Times New Roman" w:cs="Times New Roman"/>
                <w:color w:val="000000" w:themeColor="text1"/>
              </w:rPr>
              <w:t>mol/L</w:t>
            </w:r>
            <w:r w:rsidRPr="00B2146F">
              <w:rPr>
                <w:rFonts w:ascii="Times New Roman" w:hAnsi="Times New Roman" w:cs="Times New Roman"/>
                <w:color w:val="000000"/>
              </w:rPr>
              <w:t xml:space="preserve"> HCl</w:t>
            </w:r>
          </w:p>
        </w:tc>
        <w:tc>
          <w:tcPr>
            <w:tcW w:w="2221" w:type="dxa"/>
            <w:shd w:val="clear" w:color="auto" w:fill="auto"/>
          </w:tcPr>
          <w:p w:rsidR="00CF28AF" w:rsidRPr="00B2146F" w:rsidRDefault="00CF28AF" w:rsidP="00FF5072">
            <w:pPr>
              <w:spacing w:line="360" w:lineRule="auto"/>
              <w:ind w:right="-747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0.1</w:t>
            </w:r>
            <w:r w:rsidRPr="00B2146F">
              <w:rPr>
                <w:rFonts w:ascii="Times New Roman" w:hAnsi="Times New Roman" w:cs="Times New Roman"/>
                <w:color w:val="000000" w:themeColor="text1"/>
              </w:rPr>
              <w:t>mol/L</w:t>
            </w:r>
            <w:r w:rsidR="00D1459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B2146F">
              <w:rPr>
                <w:rFonts w:ascii="Times New Roman" w:hAnsi="Times New Roman" w:cs="Times New Roman"/>
                <w:color w:val="000000"/>
              </w:rPr>
              <w:t>NaOH</w:t>
            </w:r>
          </w:p>
        </w:tc>
      </w:tr>
      <w:tr w:rsidR="00CF28AF" w:rsidRPr="00B2146F" w:rsidTr="00CF28AF">
        <w:tc>
          <w:tcPr>
            <w:tcW w:w="1981" w:type="dxa"/>
            <w:shd w:val="clear" w:color="auto" w:fill="auto"/>
          </w:tcPr>
          <w:p w:rsidR="00CF28AF" w:rsidRPr="00B2146F" w:rsidRDefault="00CF28AF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ZLPC</w:t>
            </w:r>
          </w:p>
        </w:tc>
        <w:tc>
          <w:tcPr>
            <w:tcW w:w="2427" w:type="dxa"/>
            <w:shd w:val="clear" w:color="auto" w:fill="auto"/>
          </w:tcPr>
          <w:p w:rsidR="00CF28AF" w:rsidRPr="00B2146F" w:rsidRDefault="00CF28AF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4.0</w:t>
            </w:r>
          </w:p>
        </w:tc>
        <w:tc>
          <w:tcPr>
            <w:tcW w:w="2221" w:type="dxa"/>
            <w:shd w:val="clear" w:color="auto" w:fill="auto"/>
          </w:tcPr>
          <w:p w:rsidR="00CF28AF" w:rsidRPr="00B2146F" w:rsidRDefault="00CF28AF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1.5</w:t>
            </w:r>
          </w:p>
        </w:tc>
      </w:tr>
      <w:tr w:rsidR="00CF28AF" w:rsidRPr="00B2146F" w:rsidTr="00CF28AF">
        <w:tc>
          <w:tcPr>
            <w:tcW w:w="1981" w:type="dxa"/>
            <w:shd w:val="clear" w:color="auto" w:fill="auto"/>
          </w:tcPr>
          <w:p w:rsidR="00CF28AF" w:rsidRPr="00B2146F" w:rsidRDefault="00CF28AF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ZCPC</w:t>
            </w:r>
          </w:p>
        </w:tc>
        <w:tc>
          <w:tcPr>
            <w:tcW w:w="2427" w:type="dxa"/>
            <w:shd w:val="clear" w:color="auto" w:fill="auto"/>
          </w:tcPr>
          <w:p w:rsidR="00CF28AF" w:rsidRPr="00B2146F" w:rsidRDefault="00CF28AF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4.2</w:t>
            </w:r>
          </w:p>
        </w:tc>
        <w:tc>
          <w:tcPr>
            <w:tcW w:w="2221" w:type="dxa"/>
            <w:shd w:val="clear" w:color="auto" w:fill="auto"/>
          </w:tcPr>
          <w:p w:rsidR="00CF28AF" w:rsidRPr="00B2146F" w:rsidRDefault="00CF28AF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1.6</w:t>
            </w:r>
          </w:p>
        </w:tc>
      </w:tr>
    </w:tbl>
    <w:p w:rsidR="00AE3208" w:rsidRPr="00B2146F" w:rsidRDefault="00AE3208" w:rsidP="00AE3208">
      <w:pPr>
        <w:spacing w:line="360" w:lineRule="auto"/>
        <w:jc w:val="both"/>
        <w:rPr>
          <w:rFonts w:ascii="Times New Roman" w:hAnsi="Times New Roman" w:cs="Times New Roman"/>
        </w:rPr>
      </w:pPr>
    </w:p>
    <w:p w:rsidR="00AE3208" w:rsidRPr="00B2146F" w:rsidRDefault="00AE3208" w:rsidP="00AE3208">
      <w:pPr>
        <w:tabs>
          <w:tab w:val="left" w:pos="0"/>
        </w:tabs>
        <w:spacing w:line="360" w:lineRule="auto"/>
        <w:ind w:hanging="709"/>
        <w:jc w:val="center"/>
        <w:rPr>
          <w:rFonts w:ascii="Times New Roman" w:hAnsi="Times New Roman" w:cs="Times New Roman"/>
          <w:noProof/>
        </w:rPr>
      </w:pPr>
    </w:p>
    <w:p w:rsidR="00AE3208" w:rsidRPr="00B2146F" w:rsidRDefault="00AE3208" w:rsidP="00AE3208">
      <w:pPr>
        <w:spacing w:line="360" w:lineRule="auto"/>
        <w:jc w:val="both"/>
        <w:rPr>
          <w:rFonts w:ascii="Times New Roman" w:hAnsi="Times New Roman" w:cs="Times New Roman"/>
        </w:rPr>
      </w:pPr>
    </w:p>
    <w:p w:rsidR="0023340C" w:rsidRPr="00B2146F" w:rsidRDefault="0023340C" w:rsidP="00AE3208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B2146F">
        <w:rPr>
          <w:rFonts w:ascii="Times New Roman" w:hAnsi="Times New Roman" w:cs="Times New Roman"/>
          <w:color w:val="000000"/>
        </w:rPr>
        <w:t>6</w:t>
      </w:r>
      <w:r w:rsidR="00AD3CD7" w:rsidRPr="00B2146F">
        <w:rPr>
          <w:rFonts w:ascii="Times New Roman" w:hAnsi="Times New Roman" w:cs="Times New Roman"/>
          <w:color w:val="000000"/>
        </w:rPr>
        <w:t>.</w:t>
      </w:r>
      <w:r w:rsidR="00D14592">
        <w:rPr>
          <w:rFonts w:ascii="Times New Roman" w:hAnsi="Times New Roman" w:cs="Times New Roman"/>
          <w:color w:val="000000"/>
        </w:rPr>
        <w:t xml:space="preserve"> </w:t>
      </w:r>
      <w:r w:rsidRPr="00B2146F">
        <w:rPr>
          <w:rFonts w:ascii="Times New Roman" w:hAnsi="Times New Roman" w:cs="Times New Roman"/>
          <w:color w:val="000000"/>
        </w:rPr>
        <w:t>Swelling index</w:t>
      </w:r>
    </w:p>
    <w:p w:rsidR="0023340C" w:rsidRPr="00B2146F" w:rsidRDefault="0023340C" w:rsidP="00AE3208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:rsidR="00AE3208" w:rsidRPr="00B2146F" w:rsidRDefault="00A80574" w:rsidP="00AE3208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  <w:r w:rsidRPr="00B2146F">
        <w:rPr>
          <w:rFonts w:ascii="Times New Roman" w:hAnsi="Times New Roman" w:cs="Times New Roman"/>
          <w:color w:val="000000"/>
        </w:rPr>
        <w:t>Table</w:t>
      </w:r>
      <w:r w:rsidR="0023340C" w:rsidRPr="00B2146F">
        <w:rPr>
          <w:rFonts w:ascii="Times New Roman" w:hAnsi="Times New Roman" w:cs="Times New Roman"/>
          <w:color w:val="000000"/>
        </w:rPr>
        <w:t xml:space="preserve"> 4</w:t>
      </w:r>
      <w:r w:rsidRPr="00B2146F">
        <w:rPr>
          <w:rFonts w:ascii="Times New Roman" w:hAnsi="Times New Roman" w:cs="Times New Roman"/>
          <w:color w:val="000000"/>
        </w:rPr>
        <w:t>:</w:t>
      </w:r>
      <w:r w:rsidR="00F33C7D" w:rsidRPr="00B2146F">
        <w:rPr>
          <w:rFonts w:ascii="Times New Roman" w:hAnsi="Times New Roman" w:cs="Times New Roman"/>
          <w:color w:val="000000"/>
        </w:rPr>
        <w:t xml:space="preserve"> Swelling</w:t>
      </w:r>
      <w:r w:rsidR="00AE3208" w:rsidRPr="00B2146F">
        <w:rPr>
          <w:rFonts w:ascii="Times New Roman" w:hAnsi="Times New Roman" w:cs="Times New Roman"/>
          <w:color w:val="000000"/>
        </w:rPr>
        <w:t xml:space="preserve"> index of the polymer films</w:t>
      </w:r>
    </w:p>
    <w:p w:rsidR="0085505D" w:rsidRPr="00B2146F" w:rsidRDefault="0085505D" w:rsidP="00AE3208">
      <w:pPr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3118"/>
      </w:tblGrid>
      <w:tr w:rsidR="00AE3208" w:rsidRPr="00B2146F" w:rsidTr="00B5212F">
        <w:tc>
          <w:tcPr>
            <w:tcW w:w="2235" w:type="dxa"/>
            <w:shd w:val="clear" w:color="auto" w:fill="auto"/>
          </w:tcPr>
          <w:p w:rsidR="00AE3208" w:rsidRPr="00B2146F" w:rsidRDefault="00AE3208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Polymer films</w:t>
            </w:r>
          </w:p>
        </w:tc>
        <w:tc>
          <w:tcPr>
            <w:tcW w:w="3118" w:type="dxa"/>
            <w:shd w:val="clear" w:color="auto" w:fill="auto"/>
          </w:tcPr>
          <w:p w:rsidR="00AE3208" w:rsidRPr="00B2146F" w:rsidRDefault="00D14592" w:rsidP="00D14592">
            <w:pPr>
              <w:spacing w:line="360" w:lineRule="auto"/>
              <w:ind w:left="-1242" w:right="1309" w:firstLine="1134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="00AE3208" w:rsidRPr="00B2146F">
              <w:rPr>
                <w:rFonts w:ascii="Times New Roman" w:hAnsi="Times New Roman" w:cs="Times New Roman"/>
                <w:color w:val="000000"/>
              </w:rPr>
              <w:t>Swelling Index</w:t>
            </w:r>
          </w:p>
        </w:tc>
      </w:tr>
      <w:tr w:rsidR="00AE3208" w:rsidRPr="00B2146F" w:rsidTr="00B5212F">
        <w:tc>
          <w:tcPr>
            <w:tcW w:w="2235" w:type="dxa"/>
            <w:shd w:val="clear" w:color="auto" w:fill="auto"/>
          </w:tcPr>
          <w:p w:rsidR="00AE3208" w:rsidRPr="00B2146F" w:rsidRDefault="00AE3208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ZLPC</w:t>
            </w:r>
          </w:p>
        </w:tc>
        <w:tc>
          <w:tcPr>
            <w:tcW w:w="3118" w:type="dxa"/>
            <w:shd w:val="clear" w:color="auto" w:fill="auto"/>
          </w:tcPr>
          <w:p w:rsidR="00AE3208" w:rsidRPr="00B2146F" w:rsidRDefault="00AE3208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3.49</w:t>
            </w:r>
          </w:p>
        </w:tc>
      </w:tr>
      <w:tr w:rsidR="00AE3208" w:rsidRPr="00B2146F" w:rsidTr="00B5212F">
        <w:tc>
          <w:tcPr>
            <w:tcW w:w="2235" w:type="dxa"/>
            <w:shd w:val="clear" w:color="auto" w:fill="auto"/>
          </w:tcPr>
          <w:p w:rsidR="00AE3208" w:rsidRPr="00B2146F" w:rsidRDefault="00AE3208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ZCPC</w:t>
            </w:r>
          </w:p>
        </w:tc>
        <w:tc>
          <w:tcPr>
            <w:tcW w:w="3118" w:type="dxa"/>
            <w:shd w:val="clear" w:color="auto" w:fill="auto"/>
          </w:tcPr>
          <w:p w:rsidR="00AE3208" w:rsidRPr="00B2146F" w:rsidRDefault="00AE3208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3.61</w:t>
            </w:r>
          </w:p>
        </w:tc>
      </w:tr>
      <w:tr w:rsidR="00AE3208" w:rsidRPr="00B2146F" w:rsidTr="00B5212F">
        <w:tc>
          <w:tcPr>
            <w:tcW w:w="2235" w:type="dxa"/>
            <w:shd w:val="clear" w:color="auto" w:fill="auto"/>
          </w:tcPr>
          <w:p w:rsidR="00AE3208" w:rsidRPr="00B2146F" w:rsidRDefault="00AE3208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PVA</w:t>
            </w:r>
          </w:p>
        </w:tc>
        <w:tc>
          <w:tcPr>
            <w:tcW w:w="3118" w:type="dxa"/>
            <w:shd w:val="clear" w:color="auto" w:fill="auto"/>
          </w:tcPr>
          <w:p w:rsidR="00AE3208" w:rsidRPr="00B2146F" w:rsidRDefault="00AE3208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6.39</w:t>
            </w:r>
          </w:p>
        </w:tc>
      </w:tr>
    </w:tbl>
    <w:p w:rsidR="008922B6" w:rsidRPr="00B2146F" w:rsidRDefault="008922B6" w:rsidP="00AE3208">
      <w:pPr>
        <w:pStyle w:val="Newparagraph"/>
        <w:ind w:firstLine="0"/>
        <w:rPr>
          <w:rFonts w:eastAsiaTheme="minorEastAsia"/>
          <w:color w:val="000000"/>
          <w:lang w:val="en-US" w:eastAsia="en-US"/>
        </w:rPr>
      </w:pPr>
    </w:p>
    <w:p w:rsidR="0023340C" w:rsidRPr="00B2146F" w:rsidRDefault="0023340C" w:rsidP="00AE3208">
      <w:pPr>
        <w:pStyle w:val="Newparagraph"/>
        <w:ind w:firstLine="0"/>
        <w:rPr>
          <w:rFonts w:eastAsiaTheme="minorEastAsia"/>
          <w:color w:val="000000"/>
          <w:lang w:val="en-US" w:eastAsia="en-US"/>
        </w:rPr>
      </w:pPr>
    </w:p>
    <w:p w:rsidR="0023340C" w:rsidRPr="00B2146F" w:rsidRDefault="0023340C" w:rsidP="00AE3208">
      <w:pPr>
        <w:pStyle w:val="Newparagraph"/>
        <w:ind w:firstLine="0"/>
        <w:rPr>
          <w:rFonts w:eastAsiaTheme="minorEastAsia"/>
          <w:color w:val="000000"/>
          <w:lang w:val="en-US" w:eastAsia="en-US"/>
        </w:rPr>
      </w:pPr>
      <w:r w:rsidRPr="00B2146F">
        <w:rPr>
          <w:rFonts w:eastAsiaTheme="minorEastAsia"/>
          <w:color w:val="000000"/>
          <w:lang w:val="en-US" w:eastAsia="en-US"/>
        </w:rPr>
        <w:lastRenderedPageBreak/>
        <w:t>7. Shifts in the IR peaks</w:t>
      </w:r>
    </w:p>
    <w:p w:rsidR="0085505D" w:rsidRPr="00B2146F" w:rsidRDefault="0085505D" w:rsidP="00AE3208">
      <w:pPr>
        <w:pStyle w:val="Newparagraph"/>
        <w:ind w:firstLine="0"/>
        <w:rPr>
          <w:rFonts w:eastAsiaTheme="minorEastAsia"/>
          <w:color w:val="000000"/>
          <w:lang w:val="en-US" w:eastAsia="en-US"/>
        </w:rPr>
      </w:pPr>
    </w:p>
    <w:p w:rsidR="0085505D" w:rsidRPr="00B2146F" w:rsidRDefault="00D31DBC" w:rsidP="00AE3208">
      <w:pPr>
        <w:pStyle w:val="Newparagraph"/>
        <w:ind w:firstLine="0"/>
        <w:rPr>
          <w:rFonts w:eastAsiaTheme="minorEastAsia"/>
          <w:color w:val="000000"/>
          <w:lang w:val="en-US" w:eastAsia="en-US"/>
        </w:rPr>
      </w:pPr>
      <w:r>
        <w:rPr>
          <w:rFonts w:eastAsiaTheme="minorEastAsia"/>
          <w:color w:val="000000"/>
          <w:lang w:val="en-US" w:eastAsia="en-US"/>
        </w:rPr>
        <w:t>Table 5: Vibrational frequencies of frequency of functional groups</w:t>
      </w:r>
      <w:r w:rsidR="0085505D" w:rsidRPr="00B2146F">
        <w:rPr>
          <w:rFonts w:eastAsiaTheme="minorEastAsia"/>
          <w:color w:val="000000"/>
          <w:lang w:val="en-US" w:eastAsia="en-US"/>
        </w:rPr>
        <w:t xml:space="preserve"> in IR spectra </w:t>
      </w:r>
    </w:p>
    <w:p w:rsidR="000B6C4C" w:rsidRPr="00B2146F" w:rsidRDefault="000B6C4C" w:rsidP="00AE3208">
      <w:pPr>
        <w:pStyle w:val="Newparagraph"/>
        <w:ind w:firstLine="0"/>
        <w:rPr>
          <w:rFonts w:eastAsiaTheme="minorEastAsia"/>
          <w:color w:val="000000"/>
          <w:lang w:val="en-US" w:eastAsia="en-US"/>
        </w:rPr>
      </w:pPr>
    </w:p>
    <w:tbl>
      <w:tblPr>
        <w:tblStyle w:val="TableGrid"/>
        <w:tblW w:w="0" w:type="auto"/>
        <w:tblInd w:w="284" w:type="dxa"/>
        <w:tblLook w:val="04A0"/>
      </w:tblPr>
      <w:tblGrid>
        <w:gridCol w:w="2094"/>
        <w:gridCol w:w="2046"/>
        <w:gridCol w:w="2046"/>
        <w:gridCol w:w="2046"/>
      </w:tblGrid>
      <w:tr w:rsidR="0085505D" w:rsidRPr="00B2146F" w:rsidTr="0085505D">
        <w:tc>
          <w:tcPr>
            <w:tcW w:w="2167" w:type="dxa"/>
          </w:tcPr>
          <w:p w:rsidR="0085505D" w:rsidRPr="00B2146F" w:rsidRDefault="0085505D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Functional group</w:t>
            </w:r>
          </w:p>
        </w:tc>
        <w:tc>
          <w:tcPr>
            <w:tcW w:w="2135" w:type="dxa"/>
          </w:tcPr>
          <w:p w:rsidR="0085505D" w:rsidRPr="00B2146F" w:rsidRDefault="0085505D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2146F">
              <w:rPr>
                <w:rFonts w:ascii="Times New Roman" w:hAnsi="Times New Roman" w:cs="Times New Roman"/>
                <w:color w:val="000000" w:themeColor="text1"/>
              </w:rPr>
              <w:t>Peak position in PVA (cm</w:t>
            </w:r>
            <w:r w:rsidRPr="00B2146F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−1</w:t>
            </w:r>
            <w:r w:rsidRPr="00B2146F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135" w:type="dxa"/>
          </w:tcPr>
          <w:p w:rsidR="0085505D" w:rsidRPr="00B2146F" w:rsidRDefault="0085505D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2146F">
              <w:rPr>
                <w:rFonts w:ascii="Times New Roman" w:hAnsi="Times New Roman" w:cs="Times New Roman"/>
                <w:color w:val="000000" w:themeColor="text1"/>
              </w:rPr>
              <w:t>Peak position in ZLPC (cm</w:t>
            </w:r>
            <w:r w:rsidRPr="00B2146F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−1</w:t>
            </w:r>
            <w:r w:rsidRPr="00B2146F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2135" w:type="dxa"/>
          </w:tcPr>
          <w:p w:rsidR="0085505D" w:rsidRPr="00B2146F" w:rsidRDefault="0085505D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2146F">
              <w:rPr>
                <w:rFonts w:ascii="Times New Roman" w:hAnsi="Times New Roman" w:cs="Times New Roman"/>
                <w:color w:val="000000" w:themeColor="text1"/>
              </w:rPr>
              <w:t>Peak position in ZCPC (cm</w:t>
            </w:r>
            <w:r w:rsidRPr="00B2146F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−1</w:t>
            </w:r>
            <w:r w:rsidRPr="00B2146F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</w:tr>
      <w:tr w:rsidR="0085505D" w:rsidRPr="00B2146F" w:rsidTr="0085505D">
        <w:tc>
          <w:tcPr>
            <w:tcW w:w="2167" w:type="dxa"/>
          </w:tcPr>
          <w:p w:rsidR="0085505D" w:rsidRPr="00B2146F" w:rsidRDefault="0085505D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O−H</w:t>
            </w:r>
            <w:r w:rsidRPr="00B2146F">
              <w:rPr>
                <w:rFonts w:ascii="Times New Roman" w:hAnsi="Times New Roman" w:cs="Times New Roman"/>
                <w:vertAlign w:val="subscript"/>
              </w:rPr>
              <w:t>str,,</w:t>
            </w:r>
          </w:p>
        </w:tc>
        <w:tc>
          <w:tcPr>
            <w:tcW w:w="2135" w:type="dxa"/>
          </w:tcPr>
          <w:p w:rsidR="0085505D" w:rsidRPr="00B2146F" w:rsidRDefault="0085505D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3363</w:t>
            </w:r>
          </w:p>
        </w:tc>
        <w:tc>
          <w:tcPr>
            <w:tcW w:w="2135" w:type="dxa"/>
          </w:tcPr>
          <w:p w:rsidR="0085505D" w:rsidRPr="00B2146F" w:rsidRDefault="0085505D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3434</w:t>
            </w:r>
          </w:p>
        </w:tc>
        <w:tc>
          <w:tcPr>
            <w:tcW w:w="2135" w:type="dxa"/>
          </w:tcPr>
          <w:p w:rsidR="0085505D" w:rsidRPr="00B2146F" w:rsidRDefault="0085505D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3434</w:t>
            </w:r>
          </w:p>
        </w:tc>
      </w:tr>
      <w:tr w:rsidR="0085505D" w:rsidRPr="00B2146F" w:rsidTr="0085505D">
        <w:tc>
          <w:tcPr>
            <w:tcW w:w="2167" w:type="dxa"/>
          </w:tcPr>
          <w:p w:rsidR="0085505D" w:rsidRPr="00B2146F" w:rsidRDefault="0085505D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C=O</w:t>
            </w:r>
            <w:r w:rsidRPr="00B2146F">
              <w:rPr>
                <w:rFonts w:ascii="Times New Roman" w:hAnsi="Times New Roman" w:cs="Times New Roman"/>
                <w:vertAlign w:val="subscript"/>
              </w:rPr>
              <w:t>str</w:t>
            </w:r>
          </w:p>
        </w:tc>
        <w:tc>
          <w:tcPr>
            <w:tcW w:w="2135" w:type="dxa"/>
          </w:tcPr>
          <w:p w:rsidR="0085505D" w:rsidRPr="00B2146F" w:rsidRDefault="0085505D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1718</w:t>
            </w:r>
          </w:p>
        </w:tc>
        <w:tc>
          <w:tcPr>
            <w:tcW w:w="2135" w:type="dxa"/>
          </w:tcPr>
          <w:p w:rsidR="0085505D" w:rsidRPr="00B2146F" w:rsidRDefault="0085505D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1628</w:t>
            </w:r>
          </w:p>
        </w:tc>
        <w:tc>
          <w:tcPr>
            <w:tcW w:w="2135" w:type="dxa"/>
          </w:tcPr>
          <w:p w:rsidR="0085505D" w:rsidRPr="00B2146F" w:rsidRDefault="0085505D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1628</w:t>
            </w:r>
          </w:p>
        </w:tc>
      </w:tr>
      <w:tr w:rsidR="0085505D" w:rsidRPr="00B2146F" w:rsidTr="0085505D">
        <w:tc>
          <w:tcPr>
            <w:tcW w:w="2167" w:type="dxa"/>
          </w:tcPr>
          <w:p w:rsidR="0085505D" w:rsidRPr="00B2146F" w:rsidRDefault="007006FA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 </w:t>
            </w:r>
            <w:r w:rsidR="0085505D" w:rsidRPr="00B2146F">
              <w:rPr>
                <w:rFonts w:ascii="Times New Roman" w:hAnsi="Times New Roman" w:cs="Times New Roman"/>
              </w:rPr>
              <w:t>plane C−H</w:t>
            </w:r>
            <w:r w:rsidR="0085505D" w:rsidRPr="00B2146F">
              <w:rPr>
                <w:rFonts w:ascii="Times New Roman" w:hAnsi="Times New Roman" w:cs="Times New Roman"/>
                <w:vertAlign w:val="subscript"/>
              </w:rPr>
              <w:t>def</w:t>
            </w:r>
          </w:p>
        </w:tc>
        <w:tc>
          <w:tcPr>
            <w:tcW w:w="2135" w:type="dxa"/>
          </w:tcPr>
          <w:p w:rsidR="0085505D" w:rsidRPr="00B2146F" w:rsidRDefault="0085505D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1425</w:t>
            </w:r>
          </w:p>
        </w:tc>
        <w:tc>
          <w:tcPr>
            <w:tcW w:w="2135" w:type="dxa"/>
          </w:tcPr>
          <w:p w:rsidR="0085505D" w:rsidRPr="00B2146F" w:rsidRDefault="0085505D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1463</w:t>
            </w:r>
          </w:p>
        </w:tc>
        <w:tc>
          <w:tcPr>
            <w:tcW w:w="2135" w:type="dxa"/>
          </w:tcPr>
          <w:p w:rsidR="0085505D" w:rsidRPr="00B2146F" w:rsidRDefault="0085505D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1447</w:t>
            </w:r>
          </w:p>
        </w:tc>
      </w:tr>
      <w:tr w:rsidR="0085505D" w:rsidRPr="00B2146F" w:rsidTr="0085505D">
        <w:tc>
          <w:tcPr>
            <w:tcW w:w="2167" w:type="dxa"/>
          </w:tcPr>
          <w:p w:rsidR="0085505D" w:rsidRPr="00B2146F" w:rsidRDefault="0085505D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C−O</w:t>
            </w:r>
            <w:r w:rsidRPr="00B2146F">
              <w:rPr>
                <w:rFonts w:ascii="Times New Roman" w:hAnsi="Times New Roman" w:cs="Times New Roman"/>
                <w:vertAlign w:val="subscript"/>
              </w:rPr>
              <w:t>str</w:t>
            </w:r>
          </w:p>
        </w:tc>
        <w:tc>
          <w:tcPr>
            <w:tcW w:w="2135" w:type="dxa"/>
          </w:tcPr>
          <w:p w:rsidR="0085505D" w:rsidRPr="00B2146F" w:rsidRDefault="0085505D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1083</w:t>
            </w:r>
          </w:p>
        </w:tc>
        <w:tc>
          <w:tcPr>
            <w:tcW w:w="2135" w:type="dxa"/>
          </w:tcPr>
          <w:p w:rsidR="0085505D" w:rsidRPr="00B2146F" w:rsidRDefault="0085505D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1018</w:t>
            </w:r>
          </w:p>
        </w:tc>
        <w:tc>
          <w:tcPr>
            <w:tcW w:w="2135" w:type="dxa"/>
          </w:tcPr>
          <w:p w:rsidR="0085505D" w:rsidRPr="00B2146F" w:rsidRDefault="0085505D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1023</w:t>
            </w:r>
          </w:p>
        </w:tc>
      </w:tr>
      <w:tr w:rsidR="0085505D" w:rsidRPr="00B2146F" w:rsidTr="0085505D">
        <w:tc>
          <w:tcPr>
            <w:tcW w:w="2167" w:type="dxa"/>
          </w:tcPr>
          <w:p w:rsidR="0085505D" w:rsidRPr="00B2146F" w:rsidRDefault="0085505D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out of plane O−H</w:t>
            </w:r>
            <w:r w:rsidRPr="00B2146F">
              <w:rPr>
                <w:rFonts w:ascii="Times New Roman" w:hAnsi="Times New Roman" w:cs="Times New Roman"/>
                <w:vertAlign w:val="subscript"/>
              </w:rPr>
              <w:t>def</w:t>
            </w:r>
          </w:p>
        </w:tc>
        <w:tc>
          <w:tcPr>
            <w:tcW w:w="2135" w:type="dxa"/>
          </w:tcPr>
          <w:p w:rsidR="0085505D" w:rsidRPr="00B2146F" w:rsidRDefault="0085505D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850 and 649</w:t>
            </w:r>
          </w:p>
        </w:tc>
        <w:tc>
          <w:tcPr>
            <w:tcW w:w="2135" w:type="dxa"/>
          </w:tcPr>
          <w:p w:rsidR="0085505D" w:rsidRPr="00B2146F" w:rsidRDefault="0085505D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795 and 605</w:t>
            </w:r>
          </w:p>
        </w:tc>
        <w:tc>
          <w:tcPr>
            <w:tcW w:w="2135" w:type="dxa"/>
          </w:tcPr>
          <w:p w:rsidR="0085505D" w:rsidRPr="00B2146F" w:rsidRDefault="00CF28AF" w:rsidP="00F3128A">
            <w:pPr>
              <w:pStyle w:val="ListParagraph"/>
              <w:widowControl w:val="0"/>
              <w:autoSpaceDE w:val="0"/>
              <w:autoSpaceDN w:val="0"/>
              <w:adjustRightInd w:val="0"/>
              <w:spacing w:after="240" w:line="300" w:lineRule="atLeast"/>
              <w:ind w:left="0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795 and</w:t>
            </w:r>
            <w:r w:rsidR="0085505D" w:rsidRPr="00B2146F">
              <w:rPr>
                <w:rFonts w:ascii="Times New Roman" w:hAnsi="Times New Roman" w:cs="Times New Roman"/>
              </w:rPr>
              <w:t xml:space="preserve"> 580</w:t>
            </w:r>
          </w:p>
        </w:tc>
      </w:tr>
    </w:tbl>
    <w:p w:rsidR="0085505D" w:rsidRPr="00B2146F" w:rsidRDefault="0085505D" w:rsidP="00AE3208">
      <w:pPr>
        <w:pStyle w:val="Newparagraph"/>
        <w:ind w:firstLine="0"/>
        <w:rPr>
          <w:rFonts w:eastAsiaTheme="minorEastAsia"/>
          <w:color w:val="000000"/>
          <w:lang w:val="en-US" w:eastAsia="en-US"/>
        </w:rPr>
      </w:pPr>
    </w:p>
    <w:p w:rsidR="008922B6" w:rsidRPr="00B2146F" w:rsidRDefault="008922B6" w:rsidP="00AE3208">
      <w:pPr>
        <w:pStyle w:val="Newparagraph"/>
        <w:ind w:firstLine="0"/>
        <w:rPr>
          <w:rFonts w:eastAsiaTheme="minorEastAsia"/>
          <w:color w:val="000000"/>
          <w:lang w:val="en-US" w:eastAsia="en-US"/>
        </w:rPr>
      </w:pPr>
    </w:p>
    <w:p w:rsidR="0023340C" w:rsidRDefault="00901DBA" w:rsidP="0023340C">
      <w:pPr>
        <w:rPr>
          <w:rFonts w:ascii="Times New Roman" w:hAnsi="Times New Roman" w:cs="Times New Roman"/>
          <w:color w:val="000000"/>
        </w:rPr>
      </w:pPr>
      <w:r w:rsidRPr="00B2146F">
        <w:rPr>
          <w:rFonts w:ascii="Times New Roman" w:hAnsi="Times New Roman" w:cs="Times New Roman"/>
          <w:color w:val="000000"/>
        </w:rPr>
        <w:t>8</w:t>
      </w:r>
      <w:r w:rsidR="0023340C" w:rsidRPr="00B2146F">
        <w:rPr>
          <w:rFonts w:ascii="Times New Roman" w:hAnsi="Times New Roman" w:cs="Times New Roman"/>
          <w:color w:val="000000"/>
        </w:rPr>
        <w:t xml:space="preserve">. </w:t>
      </w:r>
      <w:r w:rsidR="00417D17">
        <w:rPr>
          <w:rFonts w:ascii="Times New Roman" w:hAnsi="Times New Roman" w:cs="Times New Roman"/>
          <w:color w:val="000000"/>
        </w:rPr>
        <w:t>Kinetics of adsorption</w:t>
      </w:r>
    </w:p>
    <w:p w:rsidR="008F5F50" w:rsidRDefault="008F5F50" w:rsidP="0023340C">
      <w:pPr>
        <w:rPr>
          <w:rFonts w:ascii="Times New Roman" w:hAnsi="Times New Roman" w:cs="Times New Roman"/>
          <w:color w:val="000000"/>
        </w:rPr>
      </w:pPr>
    </w:p>
    <w:p w:rsidR="008F5F50" w:rsidRDefault="008F5F50" w:rsidP="0023340C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Table 6</w:t>
      </w:r>
      <w:r w:rsidR="00092B95">
        <w:rPr>
          <w:rFonts w:ascii="Times New Roman" w:hAnsi="Times New Roman" w:cs="Times New Roman"/>
          <w:color w:val="000000"/>
        </w:rPr>
        <w:t xml:space="preserve">: Percentage fluoride removal with time </w:t>
      </w:r>
    </w:p>
    <w:p w:rsidR="008F5F50" w:rsidRDefault="008F5F50" w:rsidP="0023340C">
      <w:pPr>
        <w:rPr>
          <w:rFonts w:ascii="Times New Roman" w:hAnsi="Times New Roman" w:cs="Times New Roman"/>
          <w:color w:val="000000"/>
        </w:rPr>
      </w:pPr>
    </w:p>
    <w:tbl>
      <w:tblPr>
        <w:tblStyle w:val="TableGrid"/>
        <w:tblW w:w="0" w:type="auto"/>
        <w:tblLook w:val="04A0"/>
      </w:tblPr>
      <w:tblGrid>
        <w:gridCol w:w="1004"/>
        <w:gridCol w:w="567"/>
        <w:gridCol w:w="568"/>
        <w:gridCol w:w="566"/>
        <w:gridCol w:w="567"/>
        <w:gridCol w:w="567"/>
        <w:gridCol w:w="567"/>
        <w:gridCol w:w="567"/>
        <w:gridCol w:w="567"/>
        <w:gridCol w:w="600"/>
        <w:gridCol w:w="600"/>
        <w:gridCol w:w="600"/>
        <w:gridCol w:w="600"/>
        <w:gridCol w:w="576"/>
      </w:tblGrid>
      <w:tr w:rsidR="008F5F50" w:rsidTr="00092B95">
        <w:tc>
          <w:tcPr>
            <w:tcW w:w="817" w:type="dxa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Time</w:t>
            </w:r>
            <w:r w:rsidR="00092B95">
              <w:rPr>
                <w:rFonts w:ascii="Times New Roman" w:hAnsi="Times New Roman" w:cs="Times New Roman"/>
              </w:rPr>
              <w:t xml:space="preserve"> (min)</w:t>
            </w:r>
          </w:p>
        </w:tc>
        <w:tc>
          <w:tcPr>
            <w:tcW w:w="589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590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589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590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590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590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590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eastAsia="Times New Roman" w:hAnsi="Times New Roman" w:cs="Times New Roman"/>
                <w:color w:val="000000"/>
              </w:rPr>
              <w:t>45</w:t>
            </w:r>
          </w:p>
        </w:tc>
        <w:tc>
          <w:tcPr>
            <w:tcW w:w="590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605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605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eastAsia="Times New Roman" w:hAnsi="Times New Roman" w:cs="Times New Roman"/>
                <w:color w:val="000000"/>
              </w:rPr>
              <w:t>180</w:t>
            </w:r>
          </w:p>
        </w:tc>
        <w:tc>
          <w:tcPr>
            <w:tcW w:w="605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eastAsia="Times New Roman" w:hAnsi="Times New Roman" w:cs="Times New Roman"/>
                <w:color w:val="000000"/>
              </w:rPr>
              <w:t>240</w:t>
            </w:r>
          </w:p>
        </w:tc>
        <w:tc>
          <w:tcPr>
            <w:tcW w:w="605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eastAsia="Times New Roman" w:hAnsi="Times New Roman" w:cs="Times New Roman"/>
                <w:color w:val="000000"/>
              </w:rPr>
              <w:t>300</w:t>
            </w:r>
          </w:p>
        </w:tc>
        <w:tc>
          <w:tcPr>
            <w:tcW w:w="561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F5F50">
              <w:rPr>
                <w:rFonts w:ascii="Times New Roman" w:eastAsia="Times New Roman" w:hAnsi="Times New Roman" w:cs="Times New Roman"/>
                <w:color w:val="000000"/>
              </w:rPr>
              <w:t>360</w:t>
            </w:r>
          </w:p>
        </w:tc>
      </w:tr>
      <w:tr w:rsidR="008F5F50" w:rsidTr="00092B95">
        <w:tc>
          <w:tcPr>
            <w:tcW w:w="817" w:type="dxa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% F</w:t>
            </w:r>
            <w:r w:rsidRPr="008F5F50">
              <w:rPr>
                <w:rFonts w:ascii="Times New Roman" w:hAnsi="Times New Roman" w:cs="Times New Roman"/>
                <w:vertAlign w:val="superscript"/>
              </w:rPr>
              <w:t>-</w:t>
            </w:r>
            <w:r w:rsidRPr="008F5F50">
              <w:rPr>
                <w:rFonts w:ascii="Times New Roman" w:hAnsi="Times New Roman" w:cs="Times New Roman"/>
              </w:rPr>
              <w:t xml:space="preserve"> removal by ZLPC</w:t>
            </w:r>
          </w:p>
        </w:tc>
        <w:tc>
          <w:tcPr>
            <w:tcW w:w="589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90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89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590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590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590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590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590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605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605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605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605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561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95</w:t>
            </w:r>
          </w:p>
        </w:tc>
      </w:tr>
      <w:tr w:rsidR="008F5F50" w:rsidTr="00092B95">
        <w:tc>
          <w:tcPr>
            <w:tcW w:w="817" w:type="dxa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% F</w:t>
            </w:r>
            <w:r w:rsidRPr="008F5F50">
              <w:rPr>
                <w:rFonts w:ascii="Times New Roman" w:hAnsi="Times New Roman" w:cs="Times New Roman"/>
                <w:vertAlign w:val="superscript"/>
              </w:rPr>
              <w:t>-</w:t>
            </w:r>
            <w:r w:rsidRPr="008F5F50">
              <w:rPr>
                <w:rFonts w:ascii="Times New Roman" w:hAnsi="Times New Roman" w:cs="Times New Roman"/>
              </w:rPr>
              <w:t xml:space="preserve"> removal by ZCPC</w:t>
            </w:r>
          </w:p>
        </w:tc>
        <w:tc>
          <w:tcPr>
            <w:tcW w:w="589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90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589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590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590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590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590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590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605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605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605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605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61" w:type="dxa"/>
            <w:vAlign w:val="center"/>
          </w:tcPr>
          <w:p w:rsidR="008F5F50" w:rsidRPr="008F5F50" w:rsidRDefault="008F5F50" w:rsidP="00F3128A">
            <w:pPr>
              <w:jc w:val="center"/>
              <w:rPr>
                <w:rFonts w:ascii="Times New Roman" w:hAnsi="Times New Roman" w:cs="Times New Roman"/>
              </w:rPr>
            </w:pPr>
            <w:r w:rsidRPr="008F5F50">
              <w:rPr>
                <w:rFonts w:ascii="Times New Roman" w:hAnsi="Times New Roman" w:cs="Times New Roman"/>
              </w:rPr>
              <w:t>97</w:t>
            </w:r>
          </w:p>
        </w:tc>
      </w:tr>
    </w:tbl>
    <w:p w:rsidR="008F5F50" w:rsidRPr="00B2146F" w:rsidRDefault="008F5F50" w:rsidP="0023340C">
      <w:pPr>
        <w:rPr>
          <w:rFonts w:ascii="Times New Roman" w:hAnsi="Times New Roman" w:cs="Times New Roman"/>
        </w:rPr>
      </w:pPr>
    </w:p>
    <w:p w:rsidR="0023340C" w:rsidRDefault="0023340C" w:rsidP="008922B6">
      <w:pPr>
        <w:spacing w:line="360" w:lineRule="auto"/>
        <w:ind w:right="-1056"/>
        <w:jc w:val="both"/>
        <w:rPr>
          <w:rFonts w:ascii="Times New Roman" w:hAnsi="Times New Roman" w:cs="Times New Roman"/>
          <w:color w:val="000000"/>
        </w:rPr>
      </w:pPr>
    </w:p>
    <w:p w:rsidR="00D31DBC" w:rsidRDefault="00D31DBC" w:rsidP="008922B6">
      <w:pPr>
        <w:spacing w:line="360" w:lineRule="auto"/>
        <w:ind w:right="-1056"/>
        <w:jc w:val="both"/>
        <w:rPr>
          <w:rFonts w:ascii="Times New Roman" w:hAnsi="Times New Roman" w:cs="Times New Roman"/>
          <w:color w:val="000000"/>
        </w:rPr>
      </w:pPr>
    </w:p>
    <w:p w:rsidR="00D31DBC" w:rsidRDefault="00D31DBC" w:rsidP="008922B6">
      <w:pPr>
        <w:spacing w:line="360" w:lineRule="auto"/>
        <w:ind w:right="-1056"/>
        <w:jc w:val="both"/>
        <w:rPr>
          <w:rFonts w:ascii="Times New Roman" w:hAnsi="Times New Roman" w:cs="Times New Roman"/>
          <w:color w:val="000000"/>
        </w:rPr>
      </w:pPr>
    </w:p>
    <w:p w:rsidR="00D31DBC" w:rsidRDefault="00D31DBC" w:rsidP="008922B6">
      <w:pPr>
        <w:spacing w:line="360" w:lineRule="auto"/>
        <w:ind w:right="-1056"/>
        <w:jc w:val="both"/>
        <w:rPr>
          <w:rFonts w:ascii="Times New Roman" w:hAnsi="Times New Roman" w:cs="Times New Roman"/>
          <w:color w:val="000000"/>
        </w:rPr>
      </w:pPr>
    </w:p>
    <w:p w:rsidR="00D31DBC" w:rsidRDefault="00D31DBC" w:rsidP="008922B6">
      <w:pPr>
        <w:spacing w:line="360" w:lineRule="auto"/>
        <w:ind w:right="-1056"/>
        <w:jc w:val="both"/>
        <w:rPr>
          <w:rFonts w:ascii="Times New Roman" w:hAnsi="Times New Roman" w:cs="Times New Roman"/>
          <w:color w:val="000000"/>
        </w:rPr>
      </w:pPr>
    </w:p>
    <w:p w:rsidR="00D31DBC" w:rsidRPr="00B2146F" w:rsidRDefault="00D31DBC" w:rsidP="008922B6">
      <w:pPr>
        <w:spacing w:line="360" w:lineRule="auto"/>
        <w:ind w:right="-1056"/>
        <w:jc w:val="both"/>
        <w:rPr>
          <w:rFonts w:ascii="Times New Roman" w:hAnsi="Times New Roman" w:cs="Times New Roman"/>
          <w:color w:val="000000"/>
        </w:rPr>
      </w:pPr>
    </w:p>
    <w:p w:rsidR="008922B6" w:rsidRPr="00B2146F" w:rsidRDefault="00A80574" w:rsidP="008922B6">
      <w:pPr>
        <w:spacing w:line="360" w:lineRule="auto"/>
        <w:ind w:right="-1056"/>
        <w:jc w:val="both"/>
        <w:rPr>
          <w:rFonts w:ascii="Times New Roman" w:hAnsi="Times New Roman" w:cs="Times New Roman"/>
          <w:color w:val="000000"/>
        </w:rPr>
      </w:pPr>
      <w:r w:rsidRPr="00B2146F">
        <w:rPr>
          <w:rFonts w:ascii="Times New Roman" w:hAnsi="Times New Roman" w:cs="Times New Roman"/>
          <w:color w:val="000000"/>
        </w:rPr>
        <w:t xml:space="preserve"> Table</w:t>
      </w:r>
      <w:r w:rsidR="00092B95">
        <w:rPr>
          <w:rFonts w:ascii="Times New Roman" w:hAnsi="Times New Roman" w:cs="Times New Roman"/>
          <w:color w:val="000000"/>
        </w:rPr>
        <w:t xml:space="preserve"> 7</w:t>
      </w:r>
      <w:r w:rsidRPr="00B2146F">
        <w:rPr>
          <w:rFonts w:ascii="Times New Roman" w:hAnsi="Times New Roman" w:cs="Times New Roman"/>
          <w:color w:val="000000"/>
        </w:rPr>
        <w:t>:</w:t>
      </w:r>
      <w:r w:rsidR="008922B6" w:rsidRPr="00B2146F">
        <w:rPr>
          <w:rFonts w:ascii="Times New Roman" w:hAnsi="Times New Roman" w:cs="Times New Roman"/>
          <w:color w:val="000000"/>
        </w:rPr>
        <w:t xml:space="preserve"> Determination of the best fit of kinetic data into pseudo second order kinetic model </w:t>
      </w:r>
    </w:p>
    <w:p w:rsidR="008922B6" w:rsidRPr="00B2146F" w:rsidRDefault="008922B6" w:rsidP="00AE3208">
      <w:pPr>
        <w:pStyle w:val="Newparagraph"/>
        <w:ind w:firstLine="0"/>
        <w:rPr>
          <w:rFonts w:eastAsiaTheme="minorEastAsia"/>
          <w:color w:val="000000"/>
          <w:lang w:val="en-US" w:eastAsia="en-US"/>
        </w:rPr>
      </w:pPr>
    </w:p>
    <w:tbl>
      <w:tblPr>
        <w:tblpPr w:leftFromText="180" w:rightFromText="180" w:vertAnchor="text" w:horzAnchor="margin" w:tblpY="1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5"/>
        <w:gridCol w:w="1099"/>
        <w:gridCol w:w="1250"/>
        <w:gridCol w:w="1117"/>
        <w:gridCol w:w="1391"/>
        <w:gridCol w:w="2164"/>
      </w:tblGrid>
      <w:tr w:rsidR="008922B6" w:rsidRPr="00B2146F" w:rsidTr="00131131">
        <w:tc>
          <w:tcPr>
            <w:tcW w:w="1526" w:type="dxa"/>
            <w:shd w:val="clear" w:color="auto" w:fill="auto"/>
          </w:tcPr>
          <w:p w:rsidR="008922B6" w:rsidRPr="00B2146F" w:rsidRDefault="00CF28AF" w:rsidP="00F3128A">
            <w:pPr>
              <w:tabs>
                <w:tab w:val="left" w:pos="3686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Polymer films</w:t>
            </w:r>
          </w:p>
        </w:tc>
        <w:tc>
          <w:tcPr>
            <w:tcW w:w="1134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T (</w:t>
            </w:r>
            <w:r w:rsidR="00CF28AF" w:rsidRPr="00B2146F">
              <w:rPr>
                <w:rFonts w:ascii="Times New Roman" w:hAnsi="Times New Roman" w:cs="Times New Roman"/>
                <w:color w:val="000000"/>
              </w:rPr>
              <w:t>K)</w:t>
            </w:r>
          </w:p>
        </w:tc>
        <w:tc>
          <w:tcPr>
            <w:tcW w:w="1276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vertAlign w:val="subscript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q</w:t>
            </w:r>
            <w:r w:rsidRPr="00B2146F">
              <w:rPr>
                <w:rFonts w:ascii="Times New Roman" w:hAnsi="Times New Roman" w:cs="Times New Roman"/>
                <w:color w:val="000000"/>
                <w:vertAlign w:val="subscript"/>
              </w:rPr>
              <w:t>e,cal</w:t>
            </w:r>
          </w:p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(</w:t>
            </w:r>
            <w:r w:rsidRPr="00131131">
              <w:rPr>
                <w:rFonts w:ascii="Times New Roman" w:hAnsi="Times New Roman" w:cs="Times New Roman"/>
              </w:rPr>
              <w:t>mg/g</w:t>
            </w:r>
            <w:r w:rsidRPr="00B2146F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vertAlign w:val="subscript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q</w:t>
            </w:r>
            <w:r w:rsidRPr="00B2146F">
              <w:rPr>
                <w:rFonts w:ascii="Times New Roman" w:hAnsi="Times New Roman" w:cs="Times New Roman"/>
                <w:color w:val="000000"/>
                <w:vertAlign w:val="subscript"/>
              </w:rPr>
              <w:t>e,exp</w:t>
            </w:r>
          </w:p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(</w:t>
            </w:r>
            <w:r w:rsidRPr="00131131">
              <w:rPr>
                <w:rFonts w:ascii="Times New Roman" w:hAnsi="Times New Roman" w:cs="Times New Roman"/>
              </w:rPr>
              <w:t>mg/g</w:t>
            </w:r>
            <w:r w:rsidRPr="00B2146F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418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Chi square</w:t>
            </w:r>
          </w:p>
        </w:tc>
        <w:tc>
          <w:tcPr>
            <w:tcW w:w="2251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RMSE</w:t>
            </w:r>
          </w:p>
        </w:tc>
      </w:tr>
      <w:tr w:rsidR="008922B6" w:rsidRPr="00B2146F" w:rsidTr="00CF28AF">
        <w:tc>
          <w:tcPr>
            <w:tcW w:w="1526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ZLPC</w:t>
            </w:r>
          </w:p>
        </w:tc>
        <w:tc>
          <w:tcPr>
            <w:tcW w:w="1134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303</w:t>
            </w:r>
          </w:p>
        </w:tc>
        <w:tc>
          <w:tcPr>
            <w:tcW w:w="1276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8.51</w:t>
            </w:r>
          </w:p>
        </w:tc>
        <w:tc>
          <w:tcPr>
            <w:tcW w:w="1134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8.35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0.02618</w:t>
            </w:r>
          </w:p>
        </w:tc>
        <w:tc>
          <w:tcPr>
            <w:tcW w:w="2251" w:type="dxa"/>
            <w:vMerge w:val="restart"/>
            <w:shd w:val="clear" w:color="auto" w:fill="auto"/>
            <w:vAlign w:val="center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0.0398</w:t>
            </w:r>
          </w:p>
        </w:tc>
      </w:tr>
      <w:tr w:rsidR="008922B6" w:rsidRPr="00B2146F" w:rsidTr="00CF28AF">
        <w:tc>
          <w:tcPr>
            <w:tcW w:w="1526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313</w:t>
            </w:r>
          </w:p>
        </w:tc>
        <w:tc>
          <w:tcPr>
            <w:tcW w:w="1276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1.54</w:t>
            </w:r>
          </w:p>
        </w:tc>
        <w:tc>
          <w:tcPr>
            <w:tcW w:w="1134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1.78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51" w:type="dxa"/>
            <w:vMerge/>
            <w:shd w:val="clear" w:color="auto" w:fill="auto"/>
            <w:vAlign w:val="center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22B6" w:rsidRPr="00B2146F" w:rsidTr="00CF28AF">
        <w:tc>
          <w:tcPr>
            <w:tcW w:w="1526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323</w:t>
            </w:r>
          </w:p>
        </w:tc>
        <w:tc>
          <w:tcPr>
            <w:tcW w:w="1276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1.51</w:t>
            </w:r>
          </w:p>
        </w:tc>
        <w:tc>
          <w:tcPr>
            <w:tcW w:w="1134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1.75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51" w:type="dxa"/>
            <w:vMerge/>
            <w:shd w:val="clear" w:color="auto" w:fill="auto"/>
            <w:vAlign w:val="center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22B6" w:rsidRPr="00B2146F" w:rsidTr="00CF28AF">
        <w:tc>
          <w:tcPr>
            <w:tcW w:w="1526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ZCPC</w:t>
            </w:r>
          </w:p>
        </w:tc>
        <w:tc>
          <w:tcPr>
            <w:tcW w:w="1134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303</w:t>
            </w:r>
          </w:p>
        </w:tc>
        <w:tc>
          <w:tcPr>
            <w:tcW w:w="1276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8.21</w:t>
            </w:r>
          </w:p>
        </w:tc>
        <w:tc>
          <w:tcPr>
            <w:tcW w:w="1134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8.07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0.0052</w:t>
            </w:r>
          </w:p>
        </w:tc>
        <w:tc>
          <w:tcPr>
            <w:tcW w:w="2251" w:type="dxa"/>
            <w:vMerge w:val="restart"/>
            <w:shd w:val="clear" w:color="auto" w:fill="auto"/>
            <w:vAlign w:val="center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0.0429</w:t>
            </w:r>
          </w:p>
        </w:tc>
      </w:tr>
      <w:tr w:rsidR="008922B6" w:rsidRPr="00B2146F" w:rsidTr="00131131">
        <w:tc>
          <w:tcPr>
            <w:tcW w:w="1526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313</w:t>
            </w:r>
          </w:p>
        </w:tc>
        <w:tc>
          <w:tcPr>
            <w:tcW w:w="1276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2.17</w:t>
            </w:r>
          </w:p>
        </w:tc>
        <w:tc>
          <w:tcPr>
            <w:tcW w:w="1134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2.25</w:t>
            </w:r>
          </w:p>
        </w:tc>
        <w:tc>
          <w:tcPr>
            <w:tcW w:w="1418" w:type="dxa"/>
            <w:vMerge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51" w:type="dxa"/>
            <w:vMerge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922B6" w:rsidRPr="00B2146F" w:rsidTr="00131131">
        <w:tc>
          <w:tcPr>
            <w:tcW w:w="1526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323</w:t>
            </w:r>
          </w:p>
        </w:tc>
        <w:tc>
          <w:tcPr>
            <w:tcW w:w="1276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1.58</w:t>
            </w:r>
          </w:p>
        </w:tc>
        <w:tc>
          <w:tcPr>
            <w:tcW w:w="1134" w:type="dxa"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2146F">
              <w:rPr>
                <w:rFonts w:ascii="Times New Roman" w:hAnsi="Times New Roman" w:cs="Times New Roman"/>
                <w:color w:val="000000"/>
              </w:rPr>
              <w:t>1.71</w:t>
            </w:r>
          </w:p>
        </w:tc>
        <w:tc>
          <w:tcPr>
            <w:tcW w:w="1418" w:type="dxa"/>
            <w:vMerge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51" w:type="dxa"/>
            <w:vMerge/>
            <w:shd w:val="clear" w:color="auto" w:fill="auto"/>
          </w:tcPr>
          <w:p w:rsidR="008922B6" w:rsidRPr="00B2146F" w:rsidRDefault="008922B6" w:rsidP="00F3128A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8922B6" w:rsidRDefault="008922B6" w:rsidP="00F3128A">
      <w:pPr>
        <w:pStyle w:val="Newparagraph"/>
        <w:ind w:firstLine="0"/>
        <w:jc w:val="center"/>
        <w:rPr>
          <w:rFonts w:eastAsiaTheme="minorEastAsia"/>
          <w:color w:val="000000"/>
          <w:lang w:val="en-US" w:eastAsia="en-US"/>
        </w:rPr>
      </w:pPr>
    </w:p>
    <w:p w:rsidR="00ED498B" w:rsidRPr="00B2146F" w:rsidRDefault="00ED498B" w:rsidP="00AE3208">
      <w:pPr>
        <w:pStyle w:val="Newparagraph"/>
        <w:ind w:firstLine="0"/>
        <w:rPr>
          <w:rFonts w:eastAsiaTheme="minorEastAsia"/>
          <w:color w:val="000000"/>
          <w:lang w:val="en-US" w:eastAsia="en-US"/>
        </w:rPr>
      </w:pPr>
    </w:p>
    <w:p w:rsidR="00F33C7D" w:rsidRPr="00B2146F" w:rsidRDefault="00901DBA" w:rsidP="00AE3208">
      <w:pPr>
        <w:pStyle w:val="Newparagraph"/>
        <w:ind w:firstLine="0"/>
        <w:rPr>
          <w:rFonts w:eastAsiaTheme="minorEastAsia"/>
          <w:color w:val="000000"/>
          <w:lang w:val="en-US" w:eastAsia="en-US"/>
        </w:rPr>
      </w:pPr>
      <w:r w:rsidRPr="00B2146F">
        <w:rPr>
          <w:rFonts w:eastAsiaTheme="minorEastAsia"/>
          <w:color w:val="000000"/>
          <w:lang w:val="en-US" w:eastAsia="en-US"/>
        </w:rPr>
        <w:t>9</w:t>
      </w:r>
      <w:r w:rsidR="0085505D" w:rsidRPr="00B2146F">
        <w:rPr>
          <w:rFonts w:eastAsiaTheme="minorEastAsia"/>
          <w:color w:val="000000"/>
          <w:lang w:val="en-US" w:eastAsia="en-US"/>
        </w:rPr>
        <w:t>. Graphs</w:t>
      </w:r>
      <w:r w:rsidR="00F33C7D" w:rsidRPr="00B2146F">
        <w:rPr>
          <w:rFonts w:eastAsiaTheme="minorEastAsia"/>
          <w:color w:val="000000"/>
          <w:lang w:val="en-US" w:eastAsia="en-US"/>
        </w:rPr>
        <w:t xml:space="preserve"> of Adsorption isotherms</w:t>
      </w:r>
    </w:p>
    <w:p w:rsidR="00F33C7D" w:rsidRPr="00B2146F" w:rsidRDefault="00196007" w:rsidP="00AE3208">
      <w:pPr>
        <w:pStyle w:val="Newparagraph"/>
        <w:ind w:firstLine="0"/>
      </w:pPr>
      <w:r w:rsidRPr="00B2146F">
        <w:rPr>
          <w:noProof/>
          <w:lang w:val="en-US" w:eastAsia="en-US"/>
        </w:rPr>
        <w:drawing>
          <wp:inline distT="0" distB="0" distL="0" distR="0">
            <wp:extent cx="5269749" cy="2285561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therm_Freundlich.t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825" b="22140"/>
                    <a:stretch/>
                  </pic:blipFill>
                  <pic:spPr bwMode="auto">
                    <a:xfrm>
                      <a:off x="0" y="0"/>
                      <a:ext cx="5270500" cy="2285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208" w:rsidRPr="00B2146F" w:rsidRDefault="0023340C" w:rsidP="0085505D">
      <w:pPr>
        <w:pStyle w:val="Newparagraph"/>
        <w:jc w:val="center"/>
      </w:pPr>
      <w:r w:rsidRPr="00B2146F">
        <w:t>Figure 3</w:t>
      </w:r>
      <w:r w:rsidR="00196007" w:rsidRPr="00B2146F">
        <w:t xml:space="preserve">Linear fit of Freundlich Adsorption Isotherm a) ZLPC and  b) ZCPC </w:t>
      </w:r>
    </w:p>
    <w:p w:rsidR="00196007" w:rsidRPr="00B2146F" w:rsidRDefault="00196007" w:rsidP="0023340C">
      <w:pPr>
        <w:pStyle w:val="Newparagraph"/>
        <w:ind w:firstLine="0"/>
      </w:pPr>
    </w:p>
    <w:p w:rsidR="00196007" w:rsidRPr="00B2146F" w:rsidRDefault="00196007" w:rsidP="00AE3208">
      <w:pPr>
        <w:pStyle w:val="Newparagraph"/>
      </w:pPr>
      <w:r w:rsidRPr="00B2146F">
        <w:rPr>
          <w:noProof/>
          <w:lang w:val="en-US" w:eastAsia="en-US"/>
        </w:rPr>
        <w:lastRenderedPageBreak/>
        <w:drawing>
          <wp:inline distT="0" distB="0" distL="0" distR="0">
            <wp:extent cx="4170329" cy="33340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linear curves.t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39" t="7831" r="15114" b="7802"/>
                    <a:stretch/>
                  </pic:blipFill>
                  <pic:spPr bwMode="auto">
                    <a:xfrm>
                      <a:off x="0" y="0"/>
                      <a:ext cx="4171440" cy="3334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40C" w:rsidRPr="00B2146F" w:rsidRDefault="0023340C" w:rsidP="0023340C">
      <w:pPr>
        <w:pStyle w:val="Newparagraph"/>
        <w:jc w:val="center"/>
      </w:pPr>
      <w:r w:rsidRPr="00B2146F">
        <w:t>Figure 4</w:t>
      </w:r>
    </w:p>
    <w:p w:rsidR="00196007" w:rsidRPr="00B2146F" w:rsidRDefault="00196007" w:rsidP="00196007">
      <w:pPr>
        <w:pStyle w:val="Newparagraph"/>
      </w:pPr>
      <w:r w:rsidRPr="00B2146F">
        <w:t xml:space="preserve">Non Linear fit of Langmuir adsorption isotherm a) ZLPC and b) ZCPC </w:t>
      </w:r>
    </w:p>
    <w:p w:rsidR="00196007" w:rsidRPr="00B2146F" w:rsidRDefault="009F4FD0" w:rsidP="00196007">
      <w:pPr>
        <w:pStyle w:val="Newparagraph"/>
      </w:pPr>
      <w:r w:rsidRPr="00B2146F">
        <w:t>Non Linear</w:t>
      </w:r>
      <w:r w:rsidR="00196007" w:rsidRPr="00B2146F">
        <w:t xml:space="preserve"> fit of Freundlich adsorption isotherm c) ZLPC and d) ZCPC </w:t>
      </w:r>
    </w:p>
    <w:p w:rsidR="00196007" w:rsidRPr="00B2146F" w:rsidRDefault="00196007" w:rsidP="00196007">
      <w:pPr>
        <w:pStyle w:val="Newparagraph"/>
      </w:pPr>
    </w:p>
    <w:p w:rsidR="0085505D" w:rsidRPr="00B2146F" w:rsidRDefault="00901DBA" w:rsidP="002B4567">
      <w:pPr>
        <w:spacing w:line="480" w:lineRule="atLeast"/>
        <w:jc w:val="both"/>
        <w:rPr>
          <w:rFonts w:ascii="Times New Roman" w:hAnsi="Times New Roman" w:cs="Times New Roman"/>
        </w:rPr>
      </w:pPr>
      <w:r w:rsidRPr="00B2146F">
        <w:rPr>
          <w:rFonts w:ascii="Times New Roman" w:hAnsi="Times New Roman" w:cs="Times New Roman"/>
        </w:rPr>
        <w:t>10</w:t>
      </w:r>
      <w:r w:rsidR="0085505D" w:rsidRPr="00B2146F">
        <w:rPr>
          <w:rFonts w:ascii="Times New Roman" w:hAnsi="Times New Roman" w:cs="Times New Roman"/>
        </w:rPr>
        <w:t>. Computational data</w:t>
      </w:r>
    </w:p>
    <w:p w:rsidR="000B6C4C" w:rsidRPr="00B2146F" w:rsidRDefault="000B6C4C" w:rsidP="002B4567">
      <w:pPr>
        <w:spacing w:line="480" w:lineRule="atLeast"/>
        <w:jc w:val="both"/>
        <w:rPr>
          <w:rFonts w:ascii="Times New Roman" w:hAnsi="Times New Roman" w:cs="Times New Roman"/>
        </w:rPr>
      </w:pPr>
    </w:p>
    <w:p w:rsidR="002B4567" w:rsidRPr="00B2146F" w:rsidRDefault="00B43B29" w:rsidP="002B4567">
      <w:pPr>
        <w:spacing w:line="480" w:lineRule="atLeast"/>
        <w:jc w:val="both"/>
        <w:rPr>
          <w:rFonts w:ascii="Times New Roman" w:hAnsi="Times New Roman" w:cs="Times New Roman"/>
        </w:rPr>
      </w:pPr>
      <w:r w:rsidRPr="00B2146F">
        <w:rPr>
          <w:rFonts w:ascii="Times New Roman" w:hAnsi="Times New Roman" w:cs="Times New Roman"/>
        </w:rPr>
        <w:t>Table</w:t>
      </w:r>
      <w:r w:rsidR="00092B95">
        <w:rPr>
          <w:rFonts w:ascii="Times New Roman" w:hAnsi="Times New Roman" w:cs="Times New Roman"/>
        </w:rPr>
        <w:t xml:space="preserve"> 8</w:t>
      </w:r>
      <w:r w:rsidR="00B53A64">
        <w:rPr>
          <w:rFonts w:ascii="Times New Roman" w:hAnsi="Times New Roman" w:cs="Times New Roman"/>
        </w:rPr>
        <w:t>:</w:t>
      </w:r>
      <w:r w:rsidR="00D14592">
        <w:rPr>
          <w:rFonts w:ascii="Times New Roman" w:hAnsi="Times New Roman" w:cs="Times New Roman"/>
        </w:rPr>
        <w:t xml:space="preserve"> </w:t>
      </w:r>
      <w:r w:rsidR="002B4567" w:rsidRPr="00B2146F">
        <w:rPr>
          <w:rFonts w:ascii="Times New Roman" w:hAnsi="Times New Roman" w:cs="Times New Roman"/>
        </w:rPr>
        <w:t>The energetic</w:t>
      </w:r>
      <w:r w:rsidR="00D31DBC">
        <w:rPr>
          <w:rFonts w:ascii="Times New Roman" w:hAnsi="Times New Roman" w:cs="Times New Roman"/>
        </w:rPr>
        <w:t>s</w:t>
      </w:r>
      <w:r w:rsidR="002B4567" w:rsidRPr="00B2146F">
        <w:rPr>
          <w:rFonts w:ascii="Times New Roman" w:hAnsi="Times New Roman" w:cs="Times New Roman"/>
        </w:rPr>
        <w:t xml:space="preserve"> for the DFT optimized molecules proposed in the mechanistic adsorption of fluoride by the metal loaded polymer.</w:t>
      </w:r>
    </w:p>
    <w:p w:rsidR="0085505D" w:rsidRPr="00B2146F" w:rsidRDefault="0085505D" w:rsidP="002B4567">
      <w:pPr>
        <w:spacing w:line="480" w:lineRule="atLeast"/>
        <w:jc w:val="both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4258"/>
        <w:gridCol w:w="4258"/>
      </w:tblGrid>
      <w:tr w:rsidR="002B4567" w:rsidRPr="00B2146F" w:rsidTr="002B4567">
        <w:tc>
          <w:tcPr>
            <w:tcW w:w="4258" w:type="dxa"/>
          </w:tcPr>
          <w:p w:rsidR="002B4567" w:rsidRPr="00B2146F" w:rsidRDefault="00D31DBC" w:rsidP="00F3128A">
            <w:pPr>
              <w:spacing w:line="48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Species</w:t>
            </w:r>
          </w:p>
        </w:tc>
        <w:tc>
          <w:tcPr>
            <w:tcW w:w="4258" w:type="dxa"/>
          </w:tcPr>
          <w:p w:rsidR="002B4567" w:rsidRPr="00B2146F" w:rsidRDefault="002B4567" w:rsidP="00F3128A">
            <w:pPr>
              <w:spacing w:line="480" w:lineRule="atLeast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Energy (au)</w:t>
            </w:r>
          </w:p>
        </w:tc>
      </w:tr>
      <w:tr w:rsidR="002B4567" w:rsidRPr="00B2146F" w:rsidTr="002B4567">
        <w:tc>
          <w:tcPr>
            <w:tcW w:w="4258" w:type="dxa"/>
          </w:tcPr>
          <w:p w:rsidR="002B4567" w:rsidRPr="00B2146F" w:rsidRDefault="002B4567" w:rsidP="00F3128A">
            <w:pPr>
              <w:spacing w:line="480" w:lineRule="atLeast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[Zr(PVA</w:t>
            </w:r>
            <w:r w:rsidRPr="00B2146F">
              <w:rPr>
                <w:rFonts w:ascii="Times New Roman" w:hAnsi="Times New Roman" w:cs="Times New Roman"/>
                <w:vertAlign w:val="subscript"/>
              </w:rPr>
              <w:t>-5-</w:t>
            </w:r>
            <w:r w:rsidRPr="00B2146F">
              <w:rPr>
                <w:rFonts w:ascii="Times New Roman" w:hAnsi="Times New Roman" w:cs="Times New Roman"/>
              </w:rPr>
              <w:t>)</w:t>
            </w:r>
            <w:r w:rsidRPr="00B2146F">
              <w:rPr>
                <w:rFonts w:ascii="Times New Roman" w:hAnsi="Times New Roman" w:cs="Times New Roman"/>
                <w:vertAlign w:val="subscript"/>
              </w:rPr>
              <w:t>2</w:t>
            </w:r>
            <w:r w:rsidRPr="00B2146F">
              <w:rPr>
                <w:rFonts w:ascii="Times New Roman" w:hAnsi="Times New Roman" w:cs="Times New Roman"/>
              </w:rPr>
              <w:t>(H</w:t>
            </w:r>
            <w:r w:rsidRPr="00B2146F">
              <w:rPr>
                <w:rFonts w:ascii="Times New Roman" w:hAnsi="Times New Roman" w:cs="Times New Roman"/>
                <w:vertAlign w:val="subscript"/>
              </w:rPr>
              <w:t>2</w:t>
            </w:r>
            <w:r w:rsidRPr="00B2146F">
              <w:rPr>
                <w:rFonts w:ascii="Times New Roman" w:hAnsi="Times New Roman" w:cs="Times New Roman"/>
              </w:rPr>
              <w:t>O)</w:t>
            </w:r>
            <w:r w:rsidRPr="00B2146F">
              <w:rPr>
                <w:rFonts w:ascii="Times New Roman" w:hAnsi="Times New Roman" w:cs="Times New Roman"/>
                <w:vertAlign w:val="subscript"/>
              </w:rPr>
              <w:t>2</w:t>
            </w:r>
            <w:r w:rsidRPr="00B2146F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4258" w:type="dxa"/>
          </w:tcPr>
          <w:p w:rsidR="002B4567" w:rsidRPr="00B2146F" w:rsidRDefault="00A573BB" w:rsidP="00F3128A">
            <w:pPr>
              <w:spacing w:line="48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−</w:t>
            </w:r>
            <w:r w:rsidR="002B4567" w:rsidRPr="00B2146F">
              <w:rPr>
                <w:rFonts w:ascii="Times New Roman" w:hAnsi="Times New Roman" w:cs="Times New Roman"/>
              </w:rPr>
              <w:t>1508.42</w:t>
            </w:r>
          </w:p>
        </w:tc>
      </w:tr>
      <w:tr w:rsidR="002B4567" w:rsidRPr="00B2146F" w:rsidTr="002B4567">
        <w:tc>
          <w:tcPr>
            <w:tcW w:w="4258" w:type="dxa"/>
          </w:tcPr>
          <w:p w:rsidR="002B4567" w:rsidRPr="00B2146F" w:rsidRDefault="002B4567" w:rsidP="00F3128A">
            <w:pPr>
              <w:spacing w:line="480" w:lineRule="atLeast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Fluoride</w:t>
            </w:r>
          </w:p>
        </w:tc>
        <w:tc>
          <w:tcPr>
            <w:tcW w:w="4258" w:type="dxa"/>
          </w:tcPr>
          <w:p w:rsidR="002B4567" w:rsidRPr="00B2146F" w:rsidRDefault="00A573BB" w:rsidP="00F3128A">
            <w:pPr>
              <w:spacing w:line="48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−</w:t>
            </w:r>
            <w:r w:rsidR="002B4567" w:rsidRPr="00B2146F">
              <w:rPr>
                <w:rFonts w:ascii="Times New Roman" w:hAnsi="Times New Roman" w:cs="Times New Roman"/>
              </w:rPr>
              <w:t>99.83</w:t>
            </w:r>
          </w:p>
        </w:tc>
      </w:tr>
      <w:tr w:rsidR="002B4567" w:rsidRPr="00B2146F" w:rsidTr="002B4567">
        <w:tc>
          <w:tcPr>
            <w:tcW w:w="4258" w:type="dxa"/>
          </w:tcPr>
          <w:p w:rsidR="002B4567" w:rsidRPr="00B2146F" w:rsidRDefault="002B4567" w:rsidP="00F3128A">
            <w:pPr>
              <w:spacing w:line="480" w:lineRule="atLeast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Water</w:t>
            </w:r>
          </w:p>
        </w:tc>
        <w:tc>
          <w:tcPr>
            <w:tcW w:w="4258" w:type="dxa"/>
          </w:tcPr>
          <w:p w:rsidR="002B4567" w:rsidRPr="00B2146F" w:rsidRDefault="00A573BB" w:rsidP="00F3128A">
            <w:pPr>
              <w:spacing w:line="48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−</w:t>
            </w:r>
            <w:r w:rsidR="002B4567" w:rsidRPr="00B2146F">
              <w:rPr>
                <w:rFonts w:ascii="Times New Roman" w:hAnsi="Times New Roman" w:cs="Times New Roman"/>
              </w:rPr>
              <w:t>76.41</w:t>
            </w:r>
          </w:p>
        </w:tc>
      </w:tr>
      <w:tr w:rsidR="002B4567" w:rsidRPr="00B2146F" w:rsidTr="002B4567">
        <w:tc>
          <w:tcPr>
            <w:tcW w:w="4258" w:type="dxa"/>
          </w:tcPr>
          <w:p w:rsidR="002B4567" w:rsidRPr="00B2146F" w:rsidRDefault="002B4567" w:rsidP="00F3128A">
            <w:pPr>
              <w:spacing w:line="480" w:lineRule="atLeast"/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[Zr(PVA</w:t>
            </w:r>
            <w:r w:rsidRPr="00B2146F">
              <w:rPr>
                <w:rFonts w:ascii="Times New Roman" w:hAnsi="Times New Roman" w:cs="Times New Roman"/>
                <w:vertAlign w:val="subscript"/>
              </w:rPr>
              <w:t>-5-</w:t>
            </w:r>
            <w:r w:rsidRPr="00B2146F">
              <w:rPr>
                <w:rFonts w:ascii="Times New Roman" w:hAnsi="Times New Roman" w:cs="Times New Roman"/>
              </w:rPr>
              <w:t>)</w:t>
            </w:r>
            <w:r w:rsidRPr="00B2146F">
              <w:rPr>
                <w:rFonts w:ascii="Times New Roman" w:hAnsi="Times New Roman" w:cs="Times New Roman"/>
                <w:vertAlign w:val="subscript"/>
              </w:rPr>
              <w:t>2</w:t>
            </w:r>
            <w:r w:rsidRPr="00B2146F">
              <w:rPr>
                <w:rFonts w:ascii="Times New Roman" w:hAnsi="Times New Roman" w:cs="Times New Roman"/>
              </w:rPr>
              <w:t>(F)</w:t>
            </w:r>
            <w:r w:rsidRPr="00B2146F">
              <w:rPr>
                <w:rFonts w:ascii="Times New Roman" w:hAnsi="Times New Roman" w:cs="Times New Roman"/>
                <w:vertAlign w:val="subscript"/>
              </w:rPr>
              <w:t>2</w:t>
            </w:r>
            <w:r w:rsidRPr="00B2146F">
              <w:rPr>
                <w:rFonts w:ascii="Times New Roman" w:hAnsi="Times New Roman" w:cs="Times New Roman"/>
              </w:rPr>
              <w:t>]</w:t>
            </w:r>
          </w:p>
        </w:tc>
        <w:tc>
          <w:tcPr>
            <w:tcW w:w="4258" w:type="dxa"/>
          </w:tcPr>
          <w:p w:rsidR="002B4567" w:rsidRPr="00B2146F" w:rsidRDefault="00A573BB" w:rsidP="00F3128A">
            <w:pPr>
              <w:spacing w:line="480" w:lineRule="atLeas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−</w:t>
            </w:r>
            <w:r w:rsidR="002B4567" w:rsidRPr="00B2146F">
              <w:rPr>
                <w:rFonts w:ascii="Times New Roman" w:hAnsi="Times New Roman" w:cs="Times New Roman"/>
              </w:rPr>
              <w:t>1555.77</w:t>
            </w:r>
          </w:p>
        </w:tc>
      </w:tr>
    </w:tbl>
    <w:p w:rsidR="002B4567" w:rsidRPr="00B2146F" w:rsidRDefault="00B43B29" w:rsidP="00B43B29">
      <w:pPr>
        <w:spacing w:line="480" w:lineRule="atLeast"/>
        <w:jc w:val="both"/>
        <w:rPr>
          <w:rFonts w:ascii="Times New Roman" w:hAnsi="Times New Roman" w:cs="Times New Roman"/>
        </w:rPr>
      </w:pPr>
      <w:r w:rsidRPr="00B2146F">
        <w:rPr>
          <w:rFonts w:ascii="Times New Roman" w:hAnsi="Times New Roman" w:cs="Times New Roman"/>
        </w:rPr>
        <w:t>The ΔG</w:t>
      </w:r>
      <w:r w:rsidR="00D31DBC">
        <w:rPr>
          <w:rFonts w:ascii="Times New Roman" w:hAnsi="Times New Roman" w:cs="Times New Roman"/>
          <w:vertAlign w:val="subscript"/>
        </w:rPr>
        <w:t>f</w:t>
      </w:r>
      <w:r w:rsidRPr="00B2146F">
        <w:rPr>
          <w:rFonts w:ascii="Times New Roman" w:hAnsi="Times New Roman" w:cs="Times New Roman"/>
          <w:vertAlign w:val="subscript"/>
        </w:rPr>
        <w:t xml:space="preserve">’ </w:t>
      </w:r>
      <w:r w:rsidRPr="00B2146F">
        <w:rPr>
          <w:rFonts w:ascii="Times New Roman" w:hAnsi="Times New Roman" w:cs="Times New Roman"/>
        </w:rPr>
        <w:t>calculated in kJ/mol is</w:t>
      </w:r>
      <w:r w:rsidR="00A573BB">
        <w:rPr>
          <w:rFonts w:ascii="Times New Roman" w:hAnsi="Times New Roman" w:cs="Times New Roman"/>
        </w:rPr>
        <w:t xml:space="preserve"> −</w:t>
      </w:r>
      <w:bookmarkStart w:id="0" w:name="_GoBack"/>
      <w:bookmarkEnd w:id="0"/>
      <w:r w:rsidRPr="00B2146F">
        <w:rPr>
          <w:rFonts w:ascii="Times New Roman" w:hAnsi="Times New Roman" w:cs="Times New Roman"/>
        </w:rPr>
        <w:t>330.05 kJ/mol</w:t>
      </w:r>
    </w:p>
    <w:p w:rsidR="00AE3208" w:rsidRDefault="00AE3208" w:rsidP="00AE3208">
      <w:pPr>
        <w:pStyle w:val="Newparagraph"/>
      </w:pPr>
    </w:p>
    <w:p w:rsidR="00B53A64" w:rsidRDefault="00B53A64" w:rsidP="00AE3208">
      <w:pPr>
        <w:pStyle w:val="Newparagraph"/>
      </w:pPr>
    </w:p>
    <w:p w:rsidR="00B53A64" w:rsidRPr="00B2146F" w:rsidRDefault="00B53A64" w:rsidP="00AE3208">
      <w:pPr>
        <w:pStyle w:val="Newparagraph"/>
      </w:pPr>
    </w:p>
    <w:p w:rsidR="0085505D" w:rsidRPr="00B2146F" w:rsidRDefault="00901DBA" w:rsidP="002B4567">
      <w:pPr>
        <w:rPr>
          <w:rFonts w:ascii="Times New Roman" w:hAnsi="Times New Roman" w:cs="Times New Roman"/>
        </w:rPr>
      </w:pPr>
      <w:r w:rsidRPr="00B2146F">
        <w:rPr>
          <w:rFonts w:ascii="Times New Roman" w:hAnsi="Times New Roman" w:cs="Times New Roman"/>
        </w:rPr>
        <w:t>11</w:t>
      </w:r>
      <w:r w:rsidR="002B4567" w:rsidRPr="00B2146F">
        <w:rPr>
          <w:rFonts w:ascii="Times New Roman" w:hAnsi="Times New Roman" w:cs="Times New Roman"/>
        </w:rPr>
        <w:t xml:space="preserve">. </w:t>
      </w:r>
      <w:r w:rsidR="0085505D" w:rsidRPr="00B2146F">
        <w:rPr>
          <w:rFonts w:ascii="Times New Roman" w:hAnsi="Times New Roman" w:cs="Times New Roman"/>
        </w:rPr>
        <w:t xml:space="preserve">  Real time water analysis </w:t>
      </w:r>
    </w:p>
    <w:p w:rsidR="0085505D" w:rsidRPr="00B2146F" w:rsidRDefault="0085505D" w:rsidP="002B4567">
      <w:pPr>
        <w:rPr>
          <w:rFonts w:ascii="Times New Roman" w:hAnsi="Times New Roman" w:cs="Times New Roman"/>
        </w:rPr>
      </w:pPr>
    </w:p>
    <w:p w:rsidR="00A80574" w:rsidRPr="00B2146F" w:rsidRDefault="00092B95" w:rsidP="002B45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Table 9</w:t>
      </w:r>
      <w:r w:rsidR="00D637C2">
        <w:rPr>
          <w:rFonts w:ascii="Times New Roman" w:hAnsi="Times New Roman" w:cs="Times New Roman"/>
        </w:rPr>
        <w:t xml:space="preserve">: </w:t>
      </w:r>
      <w:r w:rsidR="0085505D" w:rsidRPr="00B2146F">
        <w:rPr>
          <w:rFonts w:ascii="Times New Roman" w:hAnsi="Times New Roman" w:cs="Times New Roman"/>
        </w:rPr>
        <w:t>Water</w:t>
      </w:r>
      <w:r w:rsidR="00A80574" w:rsidRPr="00B2146F">
        <w:rPr>
          <w:rFonts w:ascii="Times New Roman" w:hAnsi="Times New Roman" w:cs="Times New Roman"/>
        </w:rPr>
        <w:t xml:space="preserve"> profile of the treated groundwater</w:t>
      </w:r>
    </w:p>
    <w:p w:rsidR="00A80574" w:rsidRPr="00B2146F" w:rsidRDefault="00A80574" w:rsidP="00A80574">
      <w:pPr>
        <w:pStyle w:val="ListParagraph"/>
        <w:rPr>
          <w:rFonts w:ascii="Times New Roman" w:hAnsi="Times New Roman" w:cs="Times New Roman"/>
        </w:rPr>
      </w:pPr>
    </w:p>
    <w:tbl>
      <w:tblPr>
        <w:tblStyle w:val="TableGrid"/>
        <w:tblW w:w="6812" w:type="dxa"/>
        <w:tblInd w:w="108" w:type="dxa"/>
        <w:tblLook w:val="04A0"/>
      </w:tblPr>
      <w:tblGrid>
        <w:gridCol w:w="1703"/>
        <w:gridCol w:w="1703"/>
        <w:gridCol w:w="1703"/>
        <w:gridCol w:w="1703"/>
      </w:tblGrid>
      <w:tr w:rsidR="00A80574" w:rsidRPr="00B2146F" w:rsidTr="00A80574"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Water Quality Parameter</w:t>
            </w:r>
          </w:p>
        </w:tc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Borewell water</w:t>
            </w:r>
          </w:p>
        </w:tc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ZLPC</w:t>
            </w:r>
            <w:r w:rsidR="0085505D" w:rsidRPr="00B2146F">
              <w:rPr>
                <w:rFonts w:ascii="Times New Roman" w:hAnsi="Times New Roman" w:cs="Times New Roman"/>
              </w:rPr>
              <w:t xml:space="preserve"> treated water</w:t>
            </w:r>
          </w:p>
        </w:tc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ZCPC</w:t>
            </w:r>
            <w:r w:rsidR="0085505D" w:rsidRPr="00B2146F">
              <w:rPr>
                <w:rFonts w:ascii="Times New Roman" w:hAnsi="Times New Roman" w:cs="Times New Roman"/>
              </w:rPr>
              <w:t xml:space="preserve"> treated water</w:t>
            </w:r>
          </w:p>
        </w:tc>
      </w:tr>
      <w:tr w:rsidR="00A80574" w:rsidRPr="00B2146F" w:rsidTr="00A80574"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pH</w:t>
            </w:r>
          </w:p>
        </w:tc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8.05</w:t>
            </w:r>
          </w:p>
        </w:tc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7.26</w:t>
            </w:r>
          </w:p>
        </w:tc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7.19</w:t>
            </w:r>
          </w:p>
        </w:tc>
      </w:tr>
      <w:tr w:rsidR="00A80574" w:rsidRPr="00B2146F" w:rsidTr="00A80574"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Conductivity mS/cm</w:t>
            </w:r>
          </w:p>
        </w:tc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0.065</w:t>
            </w:r>
          </w:p>
        </w:tc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0.074</w:t>
            </w:r>
          </w:p>
        </w:tc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0.070</w:t>
            </w:r>
          </w:p>
        </w:tc>
      </w:tr>
      <w:tr w:rsidR="00A80574" w:rsidRPr="00B2146F" w:rsidTr="00A80574"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TDS (ppm)</w:t>
            </w:r>
          </w:p>
        </w:tc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1110</w:t>
            </w:r>
          </w:p>
        </w:tc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1090</w:t>
            </w:r>
          </w:p>
        </w:tc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1060</w:t>
            </w:r>
          </w:p>
        </w:tc>
      </w:tr>
      <w:tr w:rsidR="00A80574" w:rsidRPr="00B2146F" w:rsidTr="00A80574"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Hardness (grains per gallon)</w:t>
            </w:r>
          </w:p>
        </w:tc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49.7</w:t>
            </w:r>
          </w:p>
        </w:tc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21.34</w:t>
            </w:r>
          </w:p>
        </w:tc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19.25</w:t>
            </w:r>
          </w:p>
        </w:tc>
      </w:tr>
      <w:tr w:rsidR="00A80574" w:rsidRPr="00B2146F" w:rsidTr="00A80574"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Fluoride</w:t>
            </w:r>
          </w:p>
        </w:tc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0.682</w:t>
            </w:r>
          </w:p>
        </w:tc>
        <w:tc>
          <w:tcPr>
            <w:tcW w:w="1703" w:type="dxa"/>
          </w:tcPr>
          <w:p w:rsidR="00A80574" w:rsidRPr="00B2146F" w:rsidRDefault="00A80574" w:rsidP="00F3128A">
            <w:pPr>
              <w:jc w:val="center"/>
              <w:rPr>
                <w:rFonts w:ascii="Times New Roman" w:hAnsi="Times New Roman" w:cs="Times New Roman"/>
              </w:rPr>
            </w:pPr>
            <w:r w:rsidRPr="00B2146F">
              <w:rPr>
                <w:rFonts w:ascii="Times New Roman" w:hAnsi="Times New Roman" w:cs="Times New Roman"/>
              </w:rPr>
              <w:t>0.676</w:t>
            </w:r>
          </w:p>
        </w:tc>
      </w:tr>
    </w:tbl>
    <w:p w:rsidR="00A80574" w:rsidRPr="00B2146F" w:rsidRDefault="00A80574" w:rsidP="00A80574">
      <w:pPr>
        <w:pStyle w:val="ListParagraph"/>
        <w:rPr>
          <w:rFonts w:ascii="Times New Roman" w:hAnsi="Times New Roman" w:cs="Times New Roman"/>
        </w:rPr>
      </w:pPr>
    </w:p>
    <w:p w:rsidR="00AE3208" w:rsidRPr="00B2146F" w:rsidRDefault="00AE3208" w:rsidP="00A80574">
      <w:pPr>
        <w:pStyle w:val="Tabletitle"/>
      </w:pPr>
    </w:p>
    <w:p w:rsidR="00CF28AF" w:rsidRDefault="00CF28AF" w:rsidP="00CF28AF">
      <w:pPr>
        <w:pStyle w:val="Newparagraph"/>
        <w:ind w:firstLine="0"/>
      </w:pPr>
    </w:p>
    <w:p w:rsidR="00CF28AF" w:rsidRDefault="00CF28AF" w:rsidP="00CF28AF">
      <w:pPr>
        <w:pStyle w:val="Newparagraph"/>
        <w:ind w:firstLine="0"/>
      </w:pPr>
    </w:p>
    <w:p w:rsidR="00AE3208" w:rsidRPr="00B2146F" w:rsidRDefault="00AE3208" w:rsidP="00AE3208">
      <w:pPr>
        <w:pStyle w:val="Newparagraph"/>
      </w:pPr>
    </w:p>
    <w:p w:rsidR="00AE3208" w:rsidRPr="00B2146F" w:rsidRDefault="00AE3208" w:rsidP="00AE3208">
      <w:pPr>
        <w:pStyle w:val="Newparagraph"/>
      </w:pPr>
    </w:p>
    <w:p w:rsidR="00AE3208" w:rsidRPr="00B2146F" w:rsidRDefault="00AE3208" w:rsidP="00AE3208">
      <w:pPr>
        <w:pStyle w:val="Newparagraph"/>
      </w:pPr>
    </w:p>
    <w:p w:rsidR="003D1C7F" w:rsidRPr="00B2146F" w:rsidRDefault="003D1C7F" w:rsidP="003D1C7F">
      <w:pPr>
        <w:rPr>
          <w:rFonts w:ascii="Times New Roman" w:hAnsi="Times New Roman" w:cs="Times New Roman"/>
        </w:rPr>
      </w:pPr>
    </w:p>
    <w:p w:rsidR="003D1C7F" w:rsidRPr="00B2146F" w:rsidRDefault="003D1C7F" w:rsidP="003D1C7F">
      <w:pPr>
        <w:rPr>
          <w:rFonts w:ascii="Times New Roman" w:hAnsi="Times New Roman" w:cs="Times New Roman"/>
        </w:rPr>
      </w:pPr>
    </w:p>
    <w:p w:rsidR="003D1C7F" w:rsidRPr="00B2146F" w:rsidRDefault="003D1C7F" w:rsidP="003D1C7F">
      <w:pPr>
        <w:rPr>
          <w:rFonts w:ascii="Times New Roman" w:hAnsi="Times New Roman" w:cs="Times New Roman"/>
        </w:rPr>
      </w:pPr>
    </w:p>
    <w:p w:rsidR="003D1C7F" w:rsidRPr="00B2146F" w:rsidRDefault="003D1C7F" w:rsidP="003D1C7F">
      <w:pPr>
        <w:rPr>
          <w:rFonts w:ascii="Times New Roman" w:hAnsi="Times New Roman" w:cs="Times New Roman"/>
        </w:rPr>
      </w:pPr>
    </w:p>
    <w:p w:rsidR="003D1C7F" w:rsidRPr="00B2146F" w:rsidRDefault="003D1C7F" w:rsidP="003D1C7F">
      <w:pPr>
        <w:rPr>
          <w:rFonts w:ascii="Times New Roman" w:hAnsi="Times New Roman" w:cs="Times New Roman"/>
        </w:rPr>
      </w:pPr>
    </w:p>
    <w:p w:rsidR="003D1C7F" w:rsidRPr="00603B57" w:rsidRDefault="003D1C7F" w:rsidP="003D1C7F">
      <w:pPr>
        <w:rPr>
          <w:rFonts w:ascii="Times New Roman" w:hAnsi="Times New Roman" w:cs="Times New Roman"/>
        </w:rPr>
      </w:pPr>
    </w:p>
    <w:p w:rsidR="003D1C7F" w:rsidRPr="00603B57" w:rsidRDefault="003D1C7F" w:rsidP="003D1C7F">
      <w:pPr>
        <w:rPr>
          <w:rFonts w:ascii="Times New Roman" w:hAnsi="Times New Roman" w:cs="Times New Roman"/>
        </w:rPr>
      </w:pPr>
    </w:p>
    <w:p w:rsidR="003D1C7F" w:rsidRPr="00603B57" w:rsidRDefault="003D1C7F" w:rsidP="003D1C7F">
      <w:pPr>
        <w:rPr>
          <w:rFonts w:ascii="Times New Roman" w:hAnsi="Times New Roman" w:cs="Times New Roman"/>
        </w:rPr>
      </w:pPr>
    </w:p>
    <w:p w:rsidR="003D1C7F" w:rsidRPr="00603B57" w:rsidRDefault="003D1C7F" w:rsidP="003D1C7F">
      <w:pPr>
        <w:rPr>
          <w:rFonts w:ascii="Times New Roman" w:hAnsi="Times New Roman" w:cs="Times New Roman"/>
        </w:rPr>
      </w:pPr>
    </w:p>
    <w:p w:rsidR="00B2146F" w:rsidRPr="00603B57" w:rsidRDefault="00B2146F" w:rsidP="003D1C7F">
      <w:pPr>
        <w:rPr>
          <w:rFonts w:ascii="Times New Roman" w:hAnsi="Times New Roman" w:cs="Times New Roman"/>
        </w:rPr>
      </w:pPr>
    </w:p>
    <w:p w:rsidR="00603B57" w:rsidRPr="00603B57" w:rsidRDefault="00603B57" w:rsidP="003D1C7F">
      <w:pPr>
        <w:rPr>
          <w:rFonts w:ascii="Times New Roman" w:hAnsi="Times New Roman" w:cs="Times New Roman"/>
        </w:rPr>
      </w:pPr>
    </w:p>
    <w:p w:rsidR="00603B57" w:rsidRPr="00603B57" w:rsidRDefault="00603B57" w:rsidP="003D1C7F">
      <w:pPr>
        <w:rPr>
          <w:rFonts w:ascii="Times New Roman" w:hAnsi="Times New Roman" w:cs="Times New Roman"/>
        </w:rPr>
      </w:pPr>
    </w:p>
    <w:p w:rsidR="00603B57" w:rsidRPr="00603B57" w:rsidRDefault="00603B57" w:rsidP="003D1C7F">
      <w:pPr>
        <w:rPr>
          <w:rFonts w:ascii="Times New Roman" w:hAnsi="Times New Roman" w:cs="Times New Roman"/>
        </w:rPr>
      </w:pPr>
    </w:p>
    <w:p w:rsidR="00603B57" w:rsidRPr="00603B57" w:rsidRDefault="00603B57" w:rsidP="003D1C7F">
      <w:pPr>
        <w:rPr>
          <w:rFonts w:ascii="Times New Roman" w:hAnsi="Times New Roman" w:cs="Times New Roman"/>
        </w:rPr>
      </w:pPr>
    </w:p>
    <w:p w:rsidR="00603B57" w:rsidRPr="00603B57" w:rsidRDefault="00603B57" w:rsidP="003D1C7F">
      <w:pPr>
        <w:rPr>
          <w:rFonts w:ascii="Times New Roman" w:hAnsi="Times New Roman" w:cs="Times New Roman"/>
        </w:rPr>
      </w:pPr>
    </w:p>
    <w:p w:rsidR="00603B57" w:rsidRPr="00603B57" w:rsidRDefault="00603B57" w:rsidP="003D1C7F">
      <w:pPr>
        <w:rPr>
          <w:rFonts w:ascii="Times New Roman" w:hAnsi="Times New Roman" w:cs="Times New Roman"/>
        </w:rPr>
      </w:pPr>
    </w:p>
    <w:p w:rsidR="00603B57" w:rsidRPr="00603B57" w:rsidRDefault="00603B57" w:rsidP="003D1C7F">
      <w:pPr>
        <w:rPr>
          <w:rFonts w:ascii="Times New Roman" w:hAnsi="Times New Roman" w:cs="Times New Roman"/>
        </w:rPr>
      </w:pPr>
    </w:p>
    <w:p w:rsidR="00603B57" w:rsidRPr="00603B57" w:rsidRDefault="00603B57" w:rsidP="003D1C7F">
      <w:pPr>
        <w:rPr>
          <w:rFonts w:ascii="Times New Roman" w:hAnsi="Times New Roman" w:cs="Times New Roman"/>
        </w:rPr>
      </w:pPr>
    </w:p>
    <w:p w:rsidR="00603B57" w:rsidRPr="00603B57" w:rsidRDefault="00603B57" w:rsidP="003D1C7F">
      <w:pPr>
        <w:rPr>
          <w:rFonts w:ascii="Times New Roman" w:hAnsi="Times New Roman" w:cs="Times New Roman"/>
        </w:rPr>
      </w:pPr>
    </w:p>
    <w:p w:rsidR="00603B57" w:rsidRPr="00603B57" w:rsidRDefault="00603B57" w:rsidP="003D1C7F">
      <w:pPr>
        <w:rPr>
          <w:rFonts w:ascii="Times New Roman" w:hAnsi="Times New Roman" w:cs="Times New Roman"/>
        </w:rPr>
      </w:pPr>
    </w:p>
    <w:p w:rsidR="00603B57" w:rsidRDefault="00603B57" w:rsidP="003D1C7F">
      <w:pPr>
        <w:rPr>
          <w:rFonts w:ascii="Times New Roman" w:hAnsi="Times New Roman" w:cs="Times New Roman"/>
        </w:rPr>
      </w:pPr>
    </w:p>
    <w:p w:rsidR="00603B57" w:rsidRDefault="00603B57" w:rsidP="003D1C7F">
      <w:pPr>
        <w:rPr>
          <w:rFonts w:ascii="Times New Roman" w:hAnsi="Times New Roman" w:cs="Times New Roman"/>
        </w:rPr>
      </w:pPr>
    </w:p>
    <w:p w:rsidR="00603B57" w:rsidRPr="00B2146F" w:rsidRDefault="00603B57" w:rsidP="003D1C7F">
      <w:pPr>
        <w:rPr>
          <w:rFonts w:ascii="Times New Roman" w:hAnsi="Times New Roman" w:cs="Times New Roman"/>
        </w:rPr>
      </w:pPr>
    </w:p>
    <w:sectPr w:rsidR="00603B57" w:rsidRPr="00B2146F" w:rsidSect="00587ADB">
      <w:footerReference w:type="even" r:id="rId13"/>
      <w:footerReference w:type="defaul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740B" w:rsidRDefault="000C740B" w:rsidP="000B6C4C">
      <w:r>
        <w:separator/>
      </w:r>
    </w:p>
  </w:endnote>
  <w:endnote w:type="continuationSeparator" w:id="1">
    <w:p w:rsidR="000C740B" w:rsidRDefault="000C740B" w:rsidP="000B6C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28A" w:rsidRDefault="001C493D" w:rsidP="000B6C4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3128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3128A" w:rsidRDefault="00F3128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128A" w:rsidRDefault="001C493D" w:rsidP="000B6C4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3128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14592">
      <w:rPr>
        <w:rStyle w:val="PageNumber"/>
        <w:noProof/>
      </w:rPr>
      <w:t>9</w:t>
    </w:r>
    <w:r>
      <w:rPr>
        <w:rStyle w:val="PageNumber"/>
      </w:rPr>
      <w:fldChar w:fldCharType="end"/>
    </w:r>
  </w:p>
  <w:p w:rsidR="00F3128A" w:rsidRDefault="00F3128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740B" w:rsidRDefault="000C740B" w:rsidP="000B6C4C">
      <w:r>
        <w:separator/>
      </w:r>
    </w:p>
  </w:footnote>
  <w:footnote w:type="continuationSeparator" w:id="1">
    <w:p w:rsidR="000C740B" w:rsidRDefault="000C740B" w:rsidP="000B6C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66ED4"/>
    <w:multiLevelType w:val="hybridMultilevel"/>
    <w:tmpl w:val="25EC12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C2297"/>
    <w:multiLevelType w:val="hybridMultilevel"/>
    <w:tmpl w:val="25EC12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4C21C2"/>
    <w:multiLevelType w:val="hybridMultilevel"/>
    <w:tmpl w:val="25EC12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91963"/>
    <w:multiLevelType w:val="hybridMultilevel"/>
    <w:tmpl w:val="F8CC70C8"/>
    <w:lvl w:ilvl="0" w:tplc="664CE0A0">
      <w:start w:val="7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CF1972"/>
    <w:multiLevelType w:val="hybridMultilevel"/>
    <w:tmpl w:val="A4B09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CF25E6"/>
    <w:multiLevelType w:val="hybridMultilevel"/>
    <w:tmpl w:val="25EC12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D1C7F"/>
    <w:rsid w:val="00070ADD"/>
    <w:rsid w:val="00092B95"/>
    <w:rsid w:val="000B6C4C"/>
    <w:rsid w:val="000C740B"/>
    <w:rsid w:val="00131131"/>
    <w:rsid w:val="00196007"/>
    <w:rsid w:val="001A2014"/>
    <w:rsid w:val="001C493D"/>
    <w:rsid w:val="0023340C"/>
    <w:rsid w:val="002B4567"/>
    <w:rsid w:val="003D1C7F"/>
    <w:rsid w:val="0041363D"/>
    <w:rsid w:val="00417D17"/>
    <w:rsid w:val="004C49CD"/>
    <w:rsid w:val="004E5A9C"/>
    <w:rsid w:val="005058F7"/>
    <w:rsid w:val="005223AF"/>
    <w:rsid w:val="005242A9"/>
    <w:rsid w:val="00531756"/>
    <w:rsid w:val="00570DB7"/>
    <w:rsid w:val="00587ADB"/>
    <w:rsid w:val="005A71E2"/>
    <w:rsid w:val="005B0938"/>
    <w:rsid w:val="005E746A"/>
    <w:rsid w:val="00603B57"/>
    <w:rsid w:val="00630F15"/>
    <w:rsid w:val="006E6EBC"/>
    <w:rsid w:val="007006FA"/>
    <w:rsid w:val="00703A7C"/>
    <w:rsid w:val="007F7A6F"/>
    <w:rsid w:val="008412B8"/>
    <w:rsid w:val="0085505D"/>
    <w:rsid w:val="008922B6"/>
    <w:rsid w:val="008930C3"/>
    <w:rsid w:val="008C3229"/>
    <w:rsid w:val="008F5F50"/>
    <w:rsid w:val="00901DBA"/>
    <w:rsid w:val="00941297"/>
    <w:rsid w:val="009A088E"/>
    <w:rsid w:val="009A2E78"/>
    <w:rsid w:val="009F4FD0"/>
    <w:rsid w:val="00A573BB"/>
    <w:rsid w:val="00A672D2"/>
    <w:rsid w:val="00A80574"/>
    <w:rsid w:val="00AC6BC9"/>
    <w:rsid w:val="00AD3CD7"/>
    <w:rsid w:val="00AE3208"/>
    <w:rsid w:val="00AF3913"/>
    <w:rsid w:val="00B2146F"/>
    <w:rsid w:val="00B31A66"/>
    <w:rsid w:val="00B43B29"/>
    <w:rsid w:val="00B5212F"/>
    <w:rsid w:val="00B53A64"/>
    <w:rsid w:val="00B94C07"/>
    <w:rsid w:val="00C01CE0"/>
    <w:rsid w:val="00C21BC3"/>
    <w:rsid w:val="00C809B5"/>
    <w:rsid w:val="00CF28AF"/>
    <w:rsid w:val="00D14592"/>
    <w:rsid w:val="00D31DBC"/>
    <w:rsid w:val="00D637C2"/>
    <w:rsid w:val="00D94616"/>
    <w:rsid w:val="00DF69E0"/>
    <w:rsid w:val="00E43F4E"/>
    <w:rsid w:val="00E8163D"/>
    <w:rsid w:val="00EA07A1"/>
    <w:rsid w:val="00EA0DFA"/>
    <w:rsid w:val="00ED498B"/>
    <w:rsid w:val="00F3128A"/>
    <w:rsid w:val="00F33C7D"/>
    <w:rsid w:val="00F745A0"/>
    <w:rsid w:val="00FE0697"/>
    <w:rsid w:val="00FF50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2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cletitle">
    <w:name w:val="Article title"/>
    <w:basedOn w:val="Normal"/>
    <w:next w:val="Normal"/>
    <w:qFormat/>
    <w:rsid w:val="003D1C7F"/>
    <w:pPr>
      <w:spacing w:after="120" w:line="360" w:lineRule="auto"/>
    </w:pPr>
    <w:rPr>
      <w:rFonts w:ascii="Times New Roman" w:eastAsia="Times New Roman" w:hAnsi="Times New Roman" w:cs="Times New Roman"/>
      <w:b/>
      <w:sz w:val="28"/>
      <w:lang w:val="en-GB" w:eastAsia="en-GB"/>
    </w:rPr>
  </w:style>
  <w:style w:type="paragraph" w:customStyle="1" w:styleId="Authornames">
    <w:name w:val="Author names"/>
    <w:basedOn w:val="Normal"/>
    <w:next w:val="Normal"/>
    <w:qFormat/>
    <w:rsid w:val="003D1C7F"/>
    <w:pPr>
      <w:spacing w:before="240" w:line="360" w:lineRule="auto"/>
    </w:pPr>
    <w:rPr>
      <w:rFonts w:ascii="Times New Roman" w:eastAsia="Times New Roman" w:hAnsi="Times New Roman" w:cs="Times New Roman"/>
      <w:sz w:val="28"/>
      <w:lang w:val="en-GB" w:eastAsia="en-GB"/>
    </w:rPr>
  </w:style>
  <w:style w:type="paragraph" w:customStyle="1" w:styleId="Affiliation">
    <w:name w:val="Affiliation"/>
    <w:basedOn w:val="Normal"/>
    <w:qFormat/>
    <w:rsid w:val="003D1C7F"/>
    <w:pPr>
      <w:spacing w:before="240" w:line="360" w:lineRule="auto"/>
    </w:pPr>
    <w:rPr>
      <w:rFonts w:ascii="Times New Roman" w:eastAsia="Times New Roman" w:hAnsi="Times New Roman" w:cs="Times New Roman"/>
      <w:i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F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F4E"/>
    <w:rPr>
      <w:rFonts w:ascii="Lucida Grande" w:hAnsi="Lucida Grande" w:cs="Lucida Grande"/>
      <w:sz w:val="18"/>
      <w:szCs w:val="18"/>
    </w:rPr>
  </w:style>
  <w:style w:type="paragraph" w:customStyle="1" w:styleId="Tabletitle">
    <w:name w:val="Table title"/>
    <w:basedOn w:val="Normal"/>
    <w:next w:val="Normal"/>
    <w:qFormat/>
    <w:rsid w:val="00AE3208"/>
    <w:pPr>
      <w:spacing w:before="240" w:line="360" w:lineRule="auto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Newparagraph">
    <w:name w:val="New paragraph"/>
    <w:basedOn w:val="Normal"/>
    <w:qFormat/>
    <w:rsid w:val="00AE3208"/>
    <w:pPr>
      <w:spacing w:line="480" w:lineRule="auto"/>
      <w:ind w:firstLine="720"/>
    </w:pPr>
    <w:rPr>
      <w:rFonts w:ascii="Times New Roman" w:eastAsia="Times New Roman" w:hAnsi="Times New Roman" w:cs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AE3208"/>
    <w:pPr>
      <w:ind w:left="720"/>
      <w:contextualSpacing/>
    </w:pPr>
  </w:style>
  <w:style w:type="table" w:styleId="TableGrid">
    <w:name w:val="Table Grid"/>
    <w:basedOn w:val="TableNormal"/>
    <w:uiPriority w:val="59"/>
    <w:rsid w:val="00A805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B6C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6C4C"/>
  </w:style>
  <w:style w:type="character" w:styleId="PageNumber">
    <w:name w:val="page number"/>
    <w:basedOn w:val="DefaultParagraphFont"/>
    <w:uiPriority w:val="99"/>
    <w:semiHidden/>
    <w:unhideWhenUsed/>
    <w:rsid w:val="000B6C4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ticletitle">
    <w:name w:val="Article title"/>
    <w:basedOn w:val="Normal"/>
    <w:next w:val="Normal"/>
    <w:qFormat/>
    <w:rsid w:val="003D1C7F"/>
    <w:pPr>
      <w:spacing w:after="120" w:line="360" w:lineRule="auto"/>
    </w:pPr>
    <w:rPr>
      <w:rFonts w:ascii="Times New Roman" w:eastAsia="Times New Roman" w:hAnsi="Times New Roman" w:cs="Times New Roman"/>
      <w:b/>
      <w:sz w:val="28"/>
      <w:lang w:val="en-GB" w:eastAsia="en-GB"/>
    </w:rPr>
  </w:style>
  <w:style w:type="paragraph" w:customStyle="1" w:styleId="Authornames">
    <w:name w:val="Author names"/>
    <w:basedOn w:val="Normal"/>
    <w:next w:val="Normal"/>
    <w:qFormat/>
    <w:rsid w:val="003D1C7F"/>
    <w:pPr>
      <w:spacing w:before="240" w:line="360" w:lineRule="auto"/>
    </w:pPr>
    <w:rPr>
      <w:rFonts w:ascii="Times New Roman" w:eastAsia="Times New Roman" w:hAnsi="Times New Roman" w:cs="Times New Roman"/>
      <w:sz w:val="28"/>
      <w:lang w:val="en-GB" w:eastAsia="en-GB"/>
    </w:rPr>
  </w:style>
  <w:style w:type="paragraph" w:customStyle="1" w:styleId="Affiliation">
    <w:name w:val="Affiliation"/>
    <w:basedOn w:val="Normal"/>
    <w:qFormat/>
    <w:rsid w:val="003D1C7F"/>
    <w:pPr>
      <w:spacing w:before="240" w:line="360" w:lineRule="auto"/>
    </w:pPr>
    <w:rPr>
      <w:rFonts w:ascii="Times New Roman" w:eastAsia="Times New Roman" w:hAnsi="Times New Roman" w:cs="Times New Roman"/>
      <w:i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3F4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F4E"/>
    <w:rPr>
      <w:rFonts w:ascii="Lucida Grande" w:hAnsi="Lucida Grande" w:cs="Lucida Grande"/>
      <w:sz w:val="18"/>
      <w:szCs w:val="18"/>
    </w:rPr>
  </w:style>
  <w:style w:type="paragraph" w:customStyle="1" w:styleId="Tabletitle">
    <w:name w:val="Table title"/>
    <w:basedOn w:val="Normal"/>
    <w:next w:val="Normal"/>
    <w:qFormat/>
    <w:rsid w:val="00AE3208"/>
    <w:pPr>
      <w:spacing w:before="240" w:line="360" w:lineRule="auto"/>
    </w:pPr>
    <w:rPr>
      <w:rFonts w:ascii="Times New Roman" w:eastAsia="Times New Roman" w:hAnsi="Times New Roman" w:cs="Times New Roman"/>
      <w:lang w:val="en-GB" w:eastAsia="en-GB"/>
    </w:rPr>
  </w:style>
  <w:style w:type="paragraph" w:customStyle="1" w:styleId="Newparagraph">
    <w:name w:val="New paragraph"/>
    <w:basedOn w:val="Normal"/>
    <w:qFormat/>
    <w:rsid w:val="00AE3208"/>
    <w:pPr>
      <w:spacing w:line="480" w:lineRule="auto"/>
      <w:ind w:firstLine="720"/>
    </w:pPr>
    <w:rPr>
      <w:rFonts w:ascii="Times New Roman" w:eastAsia="Times New Roman" w:hAnsi="Times New Roman" w:cs="Times New Roman"/>
      <w:lang w:val="en-GB" w:eastAsia="en-GB"/>
    </w:rPr>
  </w:style>
  <w:style w:type="paragraph" w:styleId="ListParagraph">
    <w:name w:val="List Paragraph"/>
    <w:basedOn w:val="Normal"/>
    <w:uiPriority w:val="34"/>
    <w:qFormat/>
    <w:rsid w:val="00AE3208"/>
    <w:pPr>
      <w:ind w:left="720"/>
      <w:contextualSpacing/>
    </w:pPr>
  </w:style>
  <w:style w:type="table" w:styleId="TableGrid">
    <w:name w:val="Table Grid"/>
    <w:basedOn w:val="TableNormal"/>
    <w:uiPriority w:val="59"/>
    <w:rsid w:val="00A805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B6C4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6C4C"/>
  </w:style>
  <w:style w:type="character" w:styleId="PageNumber">
    <w:name w:val="page number"/>
    <w:basedOn w:val="DefaultParagraphFont"/>
    <w:uiPriority w:val="99"/>
    <w:semiHidden/>
    <w:unhideWhenUsed/>
    <w:rsid w:val="000B6C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1CC88F-83F5-C948-9AA1-4A4A1F444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617</Words>
  <Characters>3523</Characters>
  <Application>Microsoft Office Word</Application>
  <DocSecurity>0</DocSecurity>
  <Lines>29</Lines>
  <Paragraphs>8</Paragraphs>
  <ScaleCrop>false</ScaleCrop>
  <Company/>
  <LinksUpToDate>false</LinksUpToDate>
  <CharactersWithSpaces>4132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 Kiran</dc:creator>
  <cp:lastModifiedBy>LENOVO</cp:lastModifiedBy>
  <cp:revision>3</cp:revision>
  <cp:lastPrinted>2020-03-08T15:49:00Z</cp:lastPrinted>
  <dcterms:created xsi:type="dcterms:W3CDTF">2020-05-17T04:40:00Z</dcterms:created>
  <dcterms:modified xsi:type="dcterms:W3CDTF">2020-05-17T06:43:00Z</dcterms:modified>
</cp:coreProperties>
</file>