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8CB" w:rsidRDefault="00E138CB" w:rsidP="00E138C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B3420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Pr="004F711E">
        <w:rPr>
          <w:rFonts w:ascii="Times New Roman" w:hAnsi="Times New Roman" w:cs="Times New Roman"/>
          <w:sz w:val="24"/>
          <w:szCs w:val="24"/>
        </w:rPr>
        <w:t xml:space="preserve">. Species, hosts, origins and </w:t>
      </w:r>
      <w:proofErr w:type="spellStart"/>
      <w:r w:rsidRPr="004F711E">
        <w:rPr>
          <w:rFonts w:ascii="Times New Roman" w:hAnsi="Times New Roman" w:cs="Times New Roman"/>
          <w:sz w:val="24"/>
          <w:szCs w:val="24"/>
        </w:rPr>
        <w:t>GenBank</w:t>
      </w:r>
      <w:proofErr w:type="spellEnd"/>
      <w:r w:rsidRPr="004F711E">
        <w:rPr>
          <w:rFonts w:ascii="Times New Roman" w:hAnsi="Times New Roman" w:cs="Times New Roman"/>
          <w:sz w:val="24"/>
          <w:szCs w:val="24"/>
        </w:rPr>
        <w:t xml:space="preserve"> accession numbers of DNA sequences used in phylogene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F711E">
        <w:rPr>
          <w:rFonts w:ascii="Times New Roman" w:hAnsi="Times New Roman" w:cs="Times New Roman"/>
          <w:sz w:val="24"/>
          <w:szCs w:val="24"/>
        </w:rPr>
        <w:t>ic analyses</w:t>
      </w:r>
      <w:r>
        <w:rPr>
          <w:rFonts w:ascii="Times New Roman" w:hAnsi="Times New Roman" w:cs="Times New Roman"/>
          <w:sz w:val="24"/>
          <w:szCs w:val="24"/>
        </w:rPr>
        <w:t>. Sequences in bold font were generated in this study.</w:t>
      </w:r>
    </w:p>
    <w:p w:rsidR="00E44B24" w:rsidRDefault="00E44B24">
      <w:bookmarkStart w:id="0" w:name="_GoBack"/>
      <w:bookmarkEnd w:id="0"/>
    </w:p>
    <w:sectPr w:rsidR="00E44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CB"/>
    <w:rsid w:val="003A7058"/>
    <w:rsid w:val="00E138CB"/>
    <w:rsid w:val="00E4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01BDE-E22F-4BF0-A8C9-B5ECEDCF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C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Miao</dc:creator>
  <cp:keywords/>
  <dc:description/>
  <cp:lastModifiedBy>Liu, Miao</cp:lastModifiedBy>
  <cp:revision>1</cp:revision>
  <dcterms:created xsi:type="dcterms:W3CDTF">2020-06-12T01:26:00Z</dcterms:created>
  <dcterms:modified xsi:type="dcterms:W3CDTF">2020-06-12T01:27:00Z</dcterms:modified>
</cp:coreProperties>
</file>