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FBFB" w14:textId="77777777" w:rsidR="00AB7A06" w:rsidRDefault="00AB7A06" w:rsidP="008270C7">
      <w:pPr>
        <w:widowControl w:val="0"/>
        <w:spacing w:before="43"/>
        <w:ind w:right="1395"/>
        <w:jc w:val="center"/>
        <w:rPr>
          <w:rFonts w:asciiTheme="minorHAnsi" w:eastAsia="Calibri" w:hAnsiTheme="minorHAnsi" w:cstheme="minorHAnsi"/>
          <w:b/>
          <w:sz w:val="22"/>
          <w:szCs w:val="22"/>
        </w:rPr>
      </w:pPr>
    </w:p>
    <w:p w14:paraId="41E1D1F4" w14:textId="77777777" w:rsidR="00AB7A06" w:rsidRDefault="00AB7A06" w:rsidP="008270C7">
      <w:pPr>
        <w:widowControl w:val="0"/>
        <w:spacing w:before="43"/>
        <w:ind w:right="1395"/>
        <w:jc w:val="center"/>
        <w:rPr>
          <w:rFonts w:asciiTheme="minorHAnsi" w:eastAsia="Calibri" w:hAnsiTheme="minorHAnsi" w:cstheme="minorHAnsi"/>
          <w:b/>
          <w:sz w:val="22"/>
          <w:szCs w:val="22"/>
        </w:rPr>
      </w:pPr>
    </w:p>
    <w:p w14:paraId="00C2F262" w14:textId="133648F1" w:rsidR="006959F2" w:rsidRPr="00B159B0" w:rsidRDefault="001A0205" w:rsidP="00D7691D">
      <w:pPr>
        <w:widowControl w:val="0"/>
        <w:spacing w:before="43"/>
        <w:ind w:right="1395"/>
        <w:jc w:val="center"/>
        <w:rPr>
          <w:rFonts w:asciiTheme="minorHAnsi" w:hAnsiTheme="minorHAnsi" w:cstheme="minorHAnsi"/>
          <w:sz w:val="28"/>
          <w:szCs w:val="28"/>
          <w:lang w:val="en-GB"/>
        </w:rPr>
      </w:pPr>
      <w:r w:rsidRPr="00B159B0">
        <w:rPr>
          <w:rFonts w:asciiTheme="minorHAnsi" w:eastAsia="Calibri" w:hAnsiTheme="minorHAnsi" w:cstheme="minorHAnsi"/>
          <w:b/>
          <w:sz w:val="28"/>
          <w:szCs w:val="28"/>
        </w:rPr>
        <w:t xml:space="preserve">             </w:t>
      </w:r>
      <w:r w:rsidR="006959F2" w:rsidRPr="00B159B0">
        <w:rPr>
          <w:rFonts w:asciiTheme="minorHAnsi" w:eastAsia="Calibri" w:hAnsiTheme="minorHAnsi" w:cstheme="minorHAnsi"/>
          <w:b/>
          <w:sz w:val="28"/>
          <w:szCs w:val="28"/>
        </w:rPr>
        <w:t>GUIDANCE</w:t>
      </w:r>
      <w:r w:rsidR="006959F2" w:rsidRPr="00B159B0">
        <w:rPr>
          <w:rFonts w:asciiTheme="minorHAnsi" w:eastAsia="Calibri" w:hAnsiTheme="minorHAnsi" w:cstheme="minorHAnsi"/>
          <w:b/>
          <w:spacing w:val="-10"/>
          <w:sz w:val="28"/>
          <w:szCs w:val="28"/>
        </w:rPr>
        <w:t xml:space="preserve"> </w:t>
      </w:r>
      <w:r w:rsidR="006959F2" w:rsidRPr="00B159B0">
        <w:rPr>
          <w:rFonts w:asciiTheme="minorHAnsi" w:eastAsia="Calibri" w:hAnsiTheme="minorHAnsi" w:cstheme="minorHAnsi"/>
          <w:b/>
          <w:sz w:val="28"/>
          <w:szCs w:val="28"/>
        </w:rPr>
        <w:t>BOOKLET</w:t>
      </w:r>
    </w:p>
    <w:p w14:paraId="5F4663C3" w14:textId="0283A407" w:rsidR="003C6CFE" w:rsidRPr="00B159B0" w:rsidRDefault="006959F2" w:rsidP="00D7691D">
      <w:pPr>
        <w:widowControl w:val="0"/>
        <w:spacing w:before="167"/>
        <w:jc w:val="center"/>
        <w:rPr>
          <w:rFonts w:asciiTheme="minorHAnsi" w:eastAsia="Calibri" w:hAnsiTheme="minorHAnsi" w:cstheme="minorHAnsi"/>
          <w:b/>
          <w:spacing w:val="-10"/>
          <w:sz w:val="28"/>
          <w:szCs w:val="28"/>
        </w:rPr>
      </w:pPr>
      <w:r w:rsidRPr="00B159B0">
        <w:rPr>
          <w:rFonts w:asciiTheme="minorHAnsi" w:eastAsia="Calibri" w:hAnsiTheme="minorHAnsi" w:cstheme="minorHAnsi"/>
          <w:b/>
          <w:sz w:val="28"/>
          <w:szCs w:val="28"/>
        </w:rPr>
        <w:t>WMO</w:t>
      </w:r>
      <w:r w:rsidRPr="00B159B0">
        <w:rPr>
          <w:rFonts w:asciiTheme="minorHAnsi" w:eastAsia="Calibri" w:hAnsiTheme="minorHAnsi" w:cstheme="minorHAnsi"/>
          <w:b/>
          <w:spacing w:val="-8"/>
          <w:sz w:val="28"/>
          <w:szCs w:val="28"/>
        </w:rPr>
        <w:t xml:space="preserve"> </w:t>
      </w:r>
      <w:r w:rsidRPr="00B159B0">
        <w:rPr>
          <w:rFonts w:asciiTheme="minorHAnsi" w:eastAsia="Calibri" w:hAnsiTheme="minorHAnsi" w:cstheme="minorHAnsi"/>
          <w:b/>
          <w:sz w:val="28"/>
          <w:szCs w:val="28"/>
        </w:rPr>
        <w:t>Stewardship</w:t>
      </w:r>
      <w:r w:rsidRPr="00B159B0">
        <w:rPr>
          <w:rFonts w:asciiTheme="minorHAnsi" w:eastAsia="Calibri" w:hAnsiTheme="minorHAnsi" w:cstheme="minorHAnsi"/>
          <w:b/>
          <w:spacing w:val="-10"/>
          <w:sz w:val="28"/>
          <w:szCs w:val="28"/>
        </w:rPr>
        <w:t xml:space="preserve"> </w:t>
      </w:r>
      <w:r w:rsidRPr="00B159B0">
        <w:rPr>
          <w:rFonts w:asciiTheme="minorHAnsi" w:eastAsia="Calibri" w:hAnsiTheme="minorHAnsi" w:cstheme="minorHAnsi"/>
          <w:b/>
          <w:sz w:val="28"/>
          <w:szCs w:val="28"/>
        </w:rPr>
        <w:t>Maturity</w:t>
      </w:r>
      <w:r w:rsidRPr="00B159B0">
        <w:rPr>
          <w:rFonts w:asciiTheme="minorHAnsi" w:eastAsia="Calibri" w:hAnsiTheme="minorHAnsi" w:cstheme="minorHAnsi"/>
          <w:b/>
          <w:spacing w:val="-5"/>
          <w:sz w:val="28"/>
          <w:szCs w:val="28"/>
        </w:rPr>
        <w:t xml:space="preserve"> </w:t>
      </w:r>
      <w:r w:rsidRPr="00B159B0">
        <w:rPr>
          <w:rFonts w:asciiTheme="minorHAnsi" w:eastAsia="Calibri" w:hAnsiTheme="minorHAnsi" w:cstheme="minorHAnsi"/>
          <w:b/>
          <w:spacing w:val="-1"/>
          <w:sz w:val="28"/>
          <w:szCs w:val="28"/>
        </w:rPr>
        <w:t>Matrix</w:t>
      </w:r>
      <w:r w:rsidRPr="00B159B0">
        <w:rPr>
          <w:rFonts w:asciiTheme="minorHAnsi" w:eastAsia="Calibri" w:hAnsiTheme="minorHAnsi" w:cstheme="minorHAnsi"/>
          <w:b/>
          <w:spacing w:val="-9"/>
          <w:sz w:val="28"/>
          <w:szCs w:val="28"/>
        </w:rPr>
        <w:t xml:space="preserve"> </w:t>
      </w:r>
      <w:r w:rsidRPr="00B159B0">
        <w:rPr>
          <w:rFonts w:asciiTheme="minorHAnsi" w:eastAsia="Calibri" w:hAnsiTheme="minorHAnsi" w:cstheme="minorHAnsi"/>
          <w:b/>
          <w:spacing w:val="-1"/>
          <w:sz w:val="28"/>
          <w:szCs w:val="28"/>
        </w:rPr>
        <w:t>for</w:t>
      </w:r>
      <w:r w:rsidRPr="00B159B0">
        <w:rPr>
          <w:rFonts w:asciiTheme="minorHAnsi" w:eastAsia="Calibri" w:hAnsiTheme="minorHAnsi" w:cstheme="minorHAnsi"/>
          <w:b/>
          <w:spacing w:val="-8"/>
          <w:sz w:val="28"/>
          <w:szCs w:val="28"/>
        </w:rPr>
        <w:t xml:space="preserve"> </w:t>
      </w:r>
      <w:r w:rsidRPr="00B159B0">
        <w:rPr>
          <w:rFonts w:asciiTheme="minorHAnsi" w:eastAsia="Calibri" w:hAnsiTheme="minorHAnsi" w:cstheme="minorHAnsi"/>
          <w:b/>
          <w:spacing w:val="-1"/>
          <w:sz w:val="28"/>
          <w:szCs w:val="28"/>
        </w:rPr>
        <w:t>Climate</w:t>
      </w:r>
      <w:r w:rsidRPr="00B159B0">
        <w:rPr>
          <w:rFonts w:asciiTheme="minorHAnsi" w:eastAsia="Calibri" w:hAnsiTheme="minorHAnsi" w:cstheme="minorHAnsi"/>
          <w:b/>
          <w:spacing w:val="-7"/>
          <w:sz w:val="28"/>
          <w:szCs w:val="28"/>
        </w:rPr>
        <w:t xml:space="preserve"> </w:t>
      </w:r>
      <w:r w:rsidRPr="00B159B0">
        <w:rPr>
          <w:rFonts w:asciiTheme="minorHAnsi" w:eastAsia="Calibri" w:hAnsiTheme="minorHAnsi" w:cstheme="minorHAnsi"/>
          <w:b/>
          <w:sz w:val="28"/>
          <w:szCs w:val="28"/>
        </w:rPr>
        <w:t>Data</w:t>
      </w:r>
      <w:r w:rsidRPr="00B159B0">
        <w:rPr>
          <w:rFonts w:asciiTheme="minorHAnsi" w:eastAsia="Calibri" w:hAnsiTheme="minorHAnsi" w:cstheme="minorHAnsi"/>
          <w:b/>
          <w:spacing w:val="-10"/>
          <w:sz w:val="28"/>
          <w:szCs w:val="28"/>
        </w:rPr>
        <w:t xml:space="preserve"> </w:t>
      </w:r>
      <w:r w:rsidR="003C6CFE" w:rsidRPr="00B159B0">
        <w:rPr>
          <w:rFonts w:asciiTheme="minorHAnsi" w:eastAsia="Calibri" w:hAnsiTheme="minorHAnsi" w:cstheme="minorHAnsi"/>
          <w:b/>
          <w:spacing w:val="-10"/>
          <w:sz w:val="28"/>
          <w:szCs w:val="28"/>
        </w:rPr>
        <w:t>for</w:t>
      </w:r>
    </w:p>
    <w:p w14:paraId="51D943C9" w14:textId="2DB3D8A5" w:rsidR="006959F2" w:rsidRPr="00B159B0" w:rsidRDefault="003C6CFE" w:rsidP="00D7691D">
      <w:pPr>
        <w:widowControl w:val="0"/>
        <w:spacing w:before="167"/>
        <w:jc w:val="center"/>
        <w:rPr>
          <w:rFonts w:asciiTheme="minorHAnsi" w:eastAsia="Calibri" w:hAnsiTheme="minorHAnsi" w:cstheme="minorHAnsi"/>
          <w:b/>
          <w:spacing w:val="-10"/>
          <w:sz w:val="28"/>
          <w:szCs w:val="28"/>
        </w:rPr>
      </w:pPr>
      <w:r w:rsidRPr="00B159B0">
        <w:rPr>
          <w:rFonts w:asciiTheme="minorHAnsi" w:eastAsia="Calibri" w:hAnsiTheme="minorHAnsi" w:cstheme="minorHAnsi"/>
          <w:b/>
          <w:spacing w:val="-10"/>
          <w:sz w:val="28"/>
          <w:szCs w:val="28"/>
        </w:rPr>
        <w:t xml:space="preserve">National and Regional </w:t>
      </w:r>
      <w:r w:rsidR="005939A3" w:rsidRPr="00B159B0">
        <w:rPr>
          <w:rFonts w:asciiTheme="minorHAnsi" w:eastAsia="Calibri" w:hAnsiTheme="minorHAnsi" w:cstheme="minorHAnsi"/>
          <w:b/>
          <w:spacing w:val="-10"/>
          <w:sz w:val="28"/>
          <w:szCs w:val="28"/>
        </w:rPr>
        <w:t>Purpose</w:t>
      </w:r>
      <w:r w:rsidR="00146F93">
        <w:rPr>
          <w:rFonts w:asciiTheme="minorHAnsi" w:eastAsia="Calibri" w:hAnsiTheme="minorHAnsi" w:cstheme="minorHAnsi"/>
          <w:b/>
          <w:spacing w:val="-10"/>
          <w:sz w:val="28"/>
          <w:szCs w:val="28"/>
        </w:rPr>
        <w:t>s</w:t>
      </w:r>
      <w:r w:rsidRPr="00B159B0">
        <w:rPr>
          <w:rFonts w:asciiTheme="minorHAnsi" w:eastAsia="Calibri" w:hAnsiTheme="minorHAnsi" w:cstheme="minorHAnsi"/>
          <w:b/>
          <w:spacing w:val="-10"/>
          <w:sz w:val="28"/>
          <w:szCs w:val="28"/>
        </w:rPr>
        <w:t xml:space="preserve"> (SMM-CD_NRP)</w:t>
      </w:r>
    </w:p>
    <w:p w14:paraId="04AEEFE7" w14:textId="77777777" w:rsidR="00D7691D" w:rsidRPr="00B159B0" w:rsidRDefault="00D7691D" w:rsidP="00D7691D">
      <w:pPr>
        <w:widowControl w:val="0"/>
        <w:spacing w:before="167"/>
        <w:jc w:val="center"/>
        <w:rPr>
          <w:rFonts w:asciiTheme="minorHAnsi" w:hAnsiTheme="minorHAnsi" w:cstheme="minorHAnsi"/>
          <w:sz w:val="28"/>
          <w:szCs w:val="28"/>
        </w:rPr>
      </w:pPr>
    </w:p>
    <w:p w14:paraId="032A969A" w14:textId="1195BE08" w:rsidR="006959F2" w:rsidRPr="00B159B0" w:rsidRDefault="00B456CB" w:rsidP="00D7691D">
      <w:pPr>
        <w:jc w:val="center"/>
        <w:rPr>
          <w:rFonts w:asciiTheme="minorHAnsi" w:hAnsiTheme="minorHAnsi" w:cstheme="minorHAnsi"/>
          <w:vertAlign w:val="superscript"/>
        </w:rPr>
      </w:pPr>
      <w:r w:rsidRPr="00B159B0">
        <w:rPr>
          <w:rFonts w:asciiTheme="minorHAnsi" w:hAnsiTheme="minorHAnsi" w:cstheme="minorHAnsi"/>
        </w:rPr>
        <w:t xml:space="preserve">Developed by the </w:t>
      </w:r>
      <w:r w:rsidR="008B5D2B" w:rsidRPr="00B159B0">
        <w:rPr>
          <w:rFonts w:asciiTheme="minorHAnsi" w:hAnsiTheme="minorHAnsi" w:cstheme="minorHAnsi"/>
        </w:rPr>
        <w:t>Stewardship Maturity Matrix T</w:t>
      </w:r>
      <w:r w:rsidR="00930D40" w:rsidRPr="00B159B0">
        <w:rPr>
          <w:rFonts w:asciiTheme="minorHAnsi" w:hAnsiTheme="minorHAnsi" w:cstheme="minorHAnsi"/>
        </w:rPr>
        <w:t xml:space="preserve">ask </w:t>
      </w:r>
      <w:r w:rsidR="008B5D2B" w:rsidRPr="00B159B0">
        <w:rPr>
          <w:rFonts w:asciiTheme="minorHAnsi" w:hAnsiTheme="minorHAnsi" w:cstheme="minorHAnsi"/>
        </w:rPr>
        <w:t>Te</w:t>
      </w:r>
      <w:r w:rsidR="00737822" w:rsidRPr="00B159B0">
        <w:rPr>
          <w:rFonts w:asciiTheme="minorHAnsi" w:hAnsiTheme="minorHAnsi" w:cstheme="minorHAnsi"/>
        </w:rPr>
        <w:t>am for National Implementation (</w:t>
      </w:r>
      <w:r w:rsidR="006959F2" w:rsidRPr="00B159B0">
        <w:rPr>
          <w:rFonts w:asciiTheme="minorHAnsi" w:hAnsiTheme="minorHAnsi" w:cstheme="minorHAnsi"/>
        </w:rPr>
        <w:t>SMM-</w:t>
      </w:r>
      <w:r w:rsidR="002B75DB" w:rsidRPr="00B159B0">
        <w:rPr>
          <w:rFonts w:asciiTheme="minorHAnsi" w:hAnsiTheme="minorHAnsi" w:cstheme="minorHAnsi"/>
        </w:rPr>
        <w:t>TTNI</w:t>
      </w:r>
      <w:r w:rsidR="00737822" w:rsidRPr="00B159B0">
        <w:rPr>
          <w:rFonts w:asciiTheme="minorHAnsi" w:hAnsiTheme="minorHAnsi" w:cstheme="minorHAnsi"/>
        </w:rPr>
        <w:t>)</w:t>
      </w:r>
      <w:r w:rsidR="00146F93">
        <w:rPr>
          <w:rFonts w:asciiTheme="minorHAnsi" w:hAnsiTheme="minorHAnsi" w:cstheme="minorHAnsi"/>
        </w:rPr>
        <w:t xml:space="preserve">, consisting of </w:t>
      </w:r>
      <w:r w:rsidR="00CD7EB7" w:rsidRPr="00B159B0">
        <w:rPr>
          <w:rFonts w:asciiTheme="minorHAnsi" w:hAnsiTheme="minorHAnsi" w:cstheme="minorHAnsi"/>
        </w:rPr>
        <w:t xml:space="preserve">members of the </w:t>
      </w:r>
      <w:proofErr w:type="spellStart"/>
      <w:r w:rsidR="0075605E" w:rsidRPr="00B159B0">
        <w:rPr>
          <w:rFonts w:asciiTheme="minorHAnsi" w:hAnsiTheme="minorHAnsi" w:cstheme="minorHAnsi"/>
        </w:rPr>
        <w:t>CCl</w:t>
      </w:r>
      <w:proofErr w:type="spellEnd"/>
      <w:r w:rsidR="0075605E" w:rsidRPr="00B159B0">
        <w:rPr>
          <w:rFonts w:asciiTheme="minorHAnsi" w:hAnsiTheme="minorHAnsi" w:cstheme="minorHAnsi"/>
        </w:rPr>
        <w:t xml:space="preserve"> Expert Team</w:t>
      </w:r>
      <w:r w:rsidR="00AC1023" w:rsidRPr="00B159B0">
        <w:rPr>
          <w:rFonts w:asciiTheme="minorHAnsi" w:hAnsiTheme="minorHAnsi" w:cstheme="minorHAnsi"/>
        </w:rPr>
        <w:t xml:space="preserve"> on </w:t>
      </w:r>
      <w:r w:rsidR="005277F1" w:rsidRPr="00B159B0">
        <w:rPr>
          <w:rFonts w:asciiTheme="minorHAnsi" w:hAnsiTheme="minorHAnsi" w:cstheme="minorHAnsi"/>
        </w:rPr>
        <w:t>Data Development and Stewardship (ET-DDS)</w:t>
      </w:r>
      <w:r w:rsidR="00BB34D2" w:rsidRPr="00B159B0">
        <w:rPr>
          <w:rFonts w:asciiTheme="minorHAnsi" w:hAnsiTheme="minorHAnsi" w:cstheme="minorHAnsi"/>
          <w:vertAlign w:val="superscript"/>
        </w:rPr>
        <w:t>1</w:t>
      </w:r>
      <w:r w:rsidR="00BB34D2" w:rsidRPr="00B159B0">
        <w:rPr>
          <w:rFonts w:asciiTheme="minorHAnsi" w:hAnsiTheme="minorHAnsi" w:cstheme="minorHAnsi"/>
        </w:rPr>
        <w:t xml:space="preserve"> </w:t>
      </w:r>
      <w:r w:rsidR="00CD7EB7" w:rsidRPr="00B159B0">
        <w:rPr>
          <w:rFonts w:asciiTheme="minorHAnsi" w:hAnsiTheme="minorHAnsi" w:cstheme="minorHAnsi"/>
        </w:rPr>
        <w:t xml:space="preserve">&amp; </w:t>
      </w:r>
      <w:r w:rsidR="005277F1" w:rsidRPr="00B159B0">
        <w:rPr>
          <w:rFonts w:asciiTheme="minorHAnsi" w:hAnsiTheme="minorHAnsi" w:cstheme="minorHAnsi"/>
        </w:rPr>
        <w:t xml:space="preserve">the </w:t>
      </w:r>
      <w:r w:rsidR="006959F2" w:rsidRPr="00B159B0">
        <w:rPr>
          <w:rFonts w:asciiTheme="minorHAnsi" w:hAnsiTheme="minorHAnsi" w:cstheme="minorHAnsi"/>
        </w:rPr>
        <w:t xml:space="preserve">International Expert Group on Climate Data </w:t>
      </w:r>
      <w:proofErr w:type="spellStart"/>
      <w:r w:rsidR="006959F2" w:rsidRPr="00B159B0">
        <w:rPr>
          <w:rFonts w:asciiTheme="minorHAnsi" w:hAnsiTheme="minorHAnsi" w:cstheme="minorHAnsi"/>
        </w:rPr>
        <w:t>Modernisation</w:t>
      </w:r>
      <w:proofErr w:type="spellEnd"/>
      <w:r w:rsidR="005277F1" w:rsidRPr="00B159B0">
        <w:rPr>
          <w:rFonts w:asciiTheme="minorHAnsi" w:hAnsiTheme="minorHAnsi" w:cstheme="minorHAnsi"/>
        </w:rPr>
        <w:t xml:space="preserve"> (IEG-CDM)</w:t>
      </w:r>
      <w:r w:rsidR="00CF2294" w:rsidRPr="00B159B0">
        <w:rPr>
          <w:rFonts w:asciiTheme="minorHAnsi" w:hAnsiTheme="minorHAnsi" w:cstheme="minorHAnsi"/>
          <w:vertAlign w:val="superscript"/>
        </w:rPr>
        <w:t>2</w:t>
      </w:r>
    </w:p>
    <w:p w14:paraId="13E05010" w14:textId="370A0ACD" w:rsidR="006959F2" w:rsidRPr="00B159B0" w:rsidRDefault="006959F2" w:rsidP="00D7691D">
      <w:pPr>
        <w:jc w:val="center"/>
        <w:rPr>
          <w:rFonts w:asciiTheme="minorHAnsi" w:hAnsiTheme="minorHAnsi" w:cstheme="minorHAnsi"/>
          <w:lang w:val="fr-FR"/>
        </w:rPr>
      </w:pPr>
      <w:r w:rsidRPr="00B159B0">
        <w:rPr>
          <w:rFonts w:asciiTheme="minorHAnsi" w:hAnsiTheme="minorHAnsi" w:cstheme="minorHAnsi"/>
          <w:lang w:val="fr-FR"/>
        </w:rPr>
        <w:t xml:space="preserve">Document </w:t>
      </w:r>
      <w:proofErr w:type="gramStart"/>
      <w:r w:rsidRPr="00B159B0">
        <w:rPr>
          <w:rFonts w:asciiTheme="minorHAnsi" w:hAnsiTheme="minorHAnsi" w:cstheme="minorHAnsi"/>
          <w:lang w:val="fr-FR"/>
        </w:rPr>
        <w:t>ID:</w:t>
      </w:r>
      <w:proofErr w:type="gramEnd"/>
      <w:r w:rsidRPr="00B159B0">
        <w:rPr>
          <w:rFonts w:asciiTheme="minorHAnsi" w:hAnsiTheme="minorHAnsi" w:cstheme="minorHAnsi"/>
          <w:lang w:val="fr-FR"/>
        </w:rPr>
        <w:t xml:space="preserve"> WMO-SMM-CD</w:t>
      </w:r>
      <w:r w:rsidR="007E2EBD" w:rsidRPr="00B159B0">
        <w:rPr>
          <w:rFonts w:asciiTheme="minorHAnsi" w:hAnsiTheme="minorHAnsi" w:cstheme="minorHAnsi"/>
          <w:lang w:val="fr-FR"/>
        </w:rPr>
        <w:t>_NRP</w:t>
      </w:r>
      <w:r w:rsidRPr="00B159B0">
        <w:rPr>
          <w:rFonts w:asciiTheme="minorHAnsi" w:hAnsiTheme="minorHAnsi" w:cstheme="minorHAnsi"/>
          <w:lang w:val="fr-FR"/>
        </w:rPr>
        <w:t>-000</w:t>
      </w:r>
      <w:r w:rsidR="007E2EBD" w:rsidRPr="00B159B0">
        <w:rPr>
          <w:rFonts w:asciiTheme="minorHAnsi" w:hAnsiTheme="minorHAnsi" w:cstheme="minorHAnsi"/>
          <w:lang w:val="fr-FR"/>
        </w:rPr>
        <w:t>1</w:t>
      </w:r>
    </w:p>
    <w:p w14:paraId="1F6C3F8C" w14:textId="53997350" w:rsidR="006959F2" w:rsidRPr="00B159B0" w:rsidRDefault="006959F2" w:rsidP="00D7691D">
      <w:pPr>
        <w:jc w:val="center"/>
        <w:rPr>
          <w:rFonts w:asciiTheme="minorHAnsi" w:hAnsiTheme="minorHAnsi" w:cstheme="minorHAnsi"/>
        </w:rPr>
      </w:pPr>
      <w:r w:rsidRPr="00B159B0">
        <w:rPr>
          <w:rFonts w:asciiTheme="minorHAnsi" w:hAnsiTheme="minorHAnsi" w:cstheme="minorHAnsi"/>
        </w:rPr>
        <w:t xml:space="preserve">Version: </w:t>
      </w:r>
      <w:r w:rsidR="005345E3" w:rsidRPr="00B159B0">
        <w:rPr>
          <w:rFonts w:asciiTheme="minorHAnsi" w:hAnsiTheme="minorHAnsi" w:cstheme="minorHAnsi"/>
        </w:rPr>
        <w:t>v0</w:t>
      </w:r>
      <w:r w:rsidR="007E2EBD" w:rsidRPr="00B159B0">
        <w:rPr>
          <w:rFonts w:asciiTheme="minorHAnsi" w:hAnsiTheme="minorHAnsi" w:cstheme="minorHAnsi"/>
        </w:rPr>
        <w:t>1</w:t>
      </w:r>
      <w:r w:rsidR="005345E3" w:rsidRPr="00B159B0">
        <w:rPr>
          <w:rFonts w:asciiTheme="minorHAnsi" w:hAnsiTheme="minorHAnsi" w:cstheme="minorHAnsi"/>
        </w:rPr>
        <w:t>r00 2020</w:t>
      </w:r>
      <w:r w:rsidR="0060348B">
        <w:rPr>
          <w:rFonts w:asciiTheme="minorHAnsi" w:hAnsiTheme="minorHAnsi" w:cstheme="minorHAnsi"/>
        </w:rPr>
        <w:t>0</w:t>
      </w:r>
      <w:r w:rsidR="005A3D10">
        <w:rPr>
          <w:rFonts w:asciiTheme="minorHAnsi" w:hAnsiTheme="minorHAnsi" w:cstheme="minorHAnsi"/>
        </w:rPr>
        <w:t>80</w:t>
      </w:r>
      <w:r w:rsidR="00564D08">
        <w:rPr>
          <w:rFonts w:asciiTheme="minorHAnsi" w:hAnsiTheme="minorHAnsi" w:cstheme="minorHAnsi"/>
        </w:rPr>
        <w:t>5</w:t>
      </w:r>
    </w:p>
    <w:p w14:paraId="16CE9E27" w14:textId="77777777" w:rsidR="006959F2" w:rsidRPr="00A41EF2" w:rsidRDefault="006959F2" w:rsidP="001A0205">
      <w:pPr>
        <w:widowControl w:val="0"/>
        <w:spacing w:before="1"/>
        <w:jc w:val="right"/>
        <w:rPr>
          <w:rFonts w:asciiTheme="minorHAnsi" w:hAnsiTheme="minorHAnsi" w:cstheme="minorHAnsi"/>
          <w:sz w:val="22"/>
          <w:szCs w:val="22"/>
        </w:rPr>
      </w:pPr>
    </w:p>
    <w:p w14:paraId="504CD0D5" w14:textId="51138E7D" w:rsidR="006959F2" w:rsidRPr="00B159B0" w:rsidRDefault="00363600" w:rsidP="00376629">
      <w:pPr>
        <w:widowControl w:val="0"/>
        <w:ind w:left="332"/>
        <w:outlineLvl w:val="0"/>
        <w:rPr>
          <w:rFonts w:asciiTheme="minorHAnsi" w:hAnsiTheme="minorHAnsi" w:cstheme="minorHAnsi"/>
          <w:b/>
          <w:bCs/>
          <w:spacing w:val="-1"/>
        </w:rPr>
      </w:pPr>
      <w:r w:rsidRPr="00B159B0">
        <w:rPr>
          <w:rFonts w:asciiTheme="minorHAnsi" w:hAnsiTheme="minorHAnsi" w:cstheme="minorHAnsi"/>
          <w:b/>
          <w:bCs/>
          <w:spacing w:val="-1"/>
        </w:rPr>
        <w:t>Member</w:t>
      </w:r>
      <w:r w:rsidR="007B6EF5" w:rsidRPr="00B159B0">
        <w:rPr>
          <w:rFonts w:asciiTheme="minorHAnsi" w:hAnsiTheme="minorHAnsi" w:cstheme="minorHAnsi"/>
          <w:b/>
          <w:bCs/>
          <w:spacing w:val="-1"/>
        </w:rPr>
        <w:t xml:space="preserve">s </w:t>
      </w:r>
      <w:r w:rsidRPr="00B159B0">
        <w:rPr>
          <w:rFonts w:asciiTheme="minorHAnsi" w:hAnsiTheme="minorHAnsi" w:cstheme="minorHAnsi"/>
          <w:b/>
          <w:bCs/>
          <w:spacing w:val="-1"/>
        </w:rPr>
        <w:t>of the SMM-TTNI</w:t>
      </w:r>
      <w:r w:rsidR="008B5D2B" w:rsidRPr="00B159B0">
        <w:rPr>
          <w:rFonts w:asciiTheme="minorHAnsi" w:hAnsiTheme="minorHAnsi" w:cstheme="minorHAnsi"/>
          <w:b/>
          <w:bCs/>
          <w:spacing w:val="-1"/>
        </w:rPr>
        <w:t>:</w:t>
      </w:r>
    </w:p>
    <w:p w14:paraId="360F0789" w14:textId="77777777" w:rsidR="00376629" w:rsidRPr="00A41EF2" w:rsidRDefault="00376629" w:rsidP="00376629">
      <w:pPr>
        <w:widowControl w:val="0"/>
        <w:ind w:left="332"/>
        <w:outlineLvl w:val="0"/>
        <w:rPr>
          <w:rFonts w:asciiTheme="minorHAnsi" w:hAnsiTheme="minorHAnsi" w:cstheme="minorHAnsi"/>
          <w:b/>
          <w:bCs/>
          <w:spacing w:val="-1"/>
          <w:sz w:val="22"/>
          <w:szCs w:val="22"/>
        </w:rPr>
      </w:pPr>
    </w:p>
    <w:p w14:paraId="353B88B3" w14:textId="328ED704" w:rsidR="00D74B4E" w:rsidRPr="00F30135" w:rsidRDefault="00D74B4E" w:rsidP="007E01B3">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rPr>
        <w:t xml:space="preserve">Ali </w:t>
      </w:r>
      <w:proofErr w:type="spellStart"/>
      <w:r w:rsidRPr="00F30135">
        <w:rPr>
          <w:rFonts w:asciiTheme="minorHAnsi" w:hAnsiTheme="minorHAnsi" w:cstheme="minorHAnsi"/>
        </w:rPr>
        <w:t>Eddenjal</w:t>
      </w:r>
      <w:proofErr w:type="spellEnd"/>
      <w:r w:rsidRPr="00F30135">
        <w:rPr>
          <w:rFonts w:asciiTheme="minorHAnsi" w:hAnsiTheme="minorHAnsi" w:cstheme="minorHAnsi"/>
        </w:rPr>
        <w:t xml:space="preserve"> </w:t>
      </w:r>
      <w:r w:rsidR="00BC6EA0" w:rsidRPr="00F30135">
        <w:rPr>
          <w:rFonts w:asciiTheme="minorHAnsi" w:hAnsiTheme="minorHAnsi" w:cstheme="minorHAnsi"/>
        </w:rPr>
        <w:t>(</w:t>
      </w:r>
      <w:r w:rsidR="00DC244A" w:rsidRPr="00F30135">
        <w:rPr>
          <w:rFonts w:asciiTheme="minorHAnsi" w:hAnsiTheme="minorHAnsi" w:cstheme="minorHAnsi"/>
        </w:rPr>
        <w:t>Libyan National Meteorological Center</w:t>
      </w:r>
      <w:r w:rsidR="00FD03B7" w:rsidRPr="00F30135">
        <w:rPr>
          <w:rFonts w:asciiTheme="minorHAnsi" w:hAnsiTheme="minorHAnsi" w:cstheme="minorHAnsi"/>
        </w:rPr>
        <w:t>)</w:t>
      </w:r>
      <w:r w:rsidR="00BB34D2" w:rsidRPr="00F30135">
        <w:rPr>
          <w:rFonts w:asciiTheme="minorHAnsi" w:hAnsiTheme="minorHAnsi" w:cstheme="minorHAnsi"/>
          <w:vertAlign w:val="superscript"/>
        </w:rPr>
        <w:t>1</w:t>
      </w:r>
    </w:p>
    <w:p w14:paraId="47F80C06" w14:textId="6E63EB1D" w:rsidR="00D74B4E" w:rsidRPr="00F30135" w:rsidRDefault="00D74B4E" w:rsidP="007E01B3">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spacing w:val="-1"/>
        </w:rPr>
        <w:t>Christina</w:t>
      </w:r>
      <w:r w:rsidRPr="00F30135">
        <w:rPr>
          <w:rFonts w:asciiTheme="minorHAnsi" w:hAnsiTheme="minorHAnsi" w:cstheme="minorHAnsi"/>
          <w:spacing w:val="-3"/>
        </w:rPr>
        <w:t xml:space="preserve"> Lief </w:t>
      </w:r>
      <w:r w:rsidRPr="00F30135">
        <w:rPr>
          <w:rFonts w:asciiTheme="minorHAnsi" w:hAnsiTheme="minorHAnsi" w:cstheme="minorHAnsi"/>
          <w:spacing w:val="-1"/>
        </w:rPr>
        <w:t xml:space="preserve">(WMO </w:t>
      </w:r>
      <w:proofErr w:type="spellStart"/>
      <w:r w:rsidRPr="00F30135">
        <w:rPr>
          <w:rFonts w:asciiTheme="minorHAnsi" w:hAnsiTheme="minorHAnsi" w:cstheme="minorHAnsi"/>
          <w:spacing w:val="-1"/>
        </w:rPr>
        <w:t>CC</w:t>
      </w:r>
      <w:r w:rsidR="008E67EF">
        <w:rPr>
          <w:rFonts w:asciiTheme="minorHAnsi" w:hAnsiTheme="minorHAnsi" w:cstheme="minorHAnsi"/>
          <w:spacing w:val="-1"/>
        </w:rPr>
        <w:t>l</w:t>
      </w:r>
      <w:proofErr w:type="spellEnd"/>
      <w:r w:rsidRPr="00F30135">
        <w:rPr>
          <w:rFonts w:asciiTheme="minorHAnsi" w:hAnsiTheme="minorHAnsi" w:cstheme="minorHAnsi"/>
          <w:spacing w:val="-1"/>
        </w:rPr>
        <w:t>)</w:t>
      </w:r>
      <w:r w:rsidR="00BB34D2" w:rsidRPr="00F30135">
        <w:rPr>
          <w:rFonts w:asciiTheme="minorHAnsi" w:hAnsiTheme="minorHAnsi" w:cstheme="minorHAnsi"/>
          <w:spacing w:val="-1"/>
          <w:vertAlign w:val="superscript"/>
        </w:rPr>
        <w:t>1</w:t>
      </w:r>
      <w:r w:rsidR="00CF2294" w:rsidRPr="00F30135">
        <w:rPr>
          <w:rFonts w:asciiTheme="minorHAnsi" w:hAnsiTheme="minorHAnsi" w:cstheme="minorHAnsi"/>
          <w:spacing w:val="-1"/>
          <w:vertAlign w:val="superscript"/>
        </w:rPr>
        <w:t>,2</w:t>
      </w:r>
    </w:p>
    <w:p w14:paraId="11F22995" w14:textId="7DD8814C" w:rsidR="00D74B4E" w:rsidRPr="00F30135" w:rsidRDefault="00D74B4E" w:rsidP="007E01B3">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rPr>
        <w:t>David Sinclair</w:t>
      </w:r>
      <w:r w:rsidR="001F58D9" w:rsidRPr="00F30135">
        <w:rPr>
          <w:rFonts w:asciiTheme="minorHAnsi" w:hAnsiTheme="minorHAnsi" w:cstheme="minorHAnsi"/>
        </w:rPr>
        <w:t xml:space="preserve"> </w:t>
      </w:r>
      <w:r w:rsidR="008A0B56" w:rsidRPr="00F30135">
        <w:rPr>
          <w:rFonts w:asciiTheme="minorHAnsi" w:hAnsiTheme="minorHAnsi" w:cstheme="minorHAnsi"/>
        </w:rPr>
        <w:t>(</w:t>
      </w:r>
      <w:r w:rsidR="001F58D9" w:rsidRPr="00F30135">
        <w:rPr>
          <w:rFonts w:asciiTheme="minorHAnsi" w:hAnsiTheme="minorHAnsi" w:cstheme="minorHAnsi"/>
        </w:rPr>
        <w:t>BOM)</w:t>
      </w:r>
      <w:r w:rsidR="00BB34D2" w:rsidRPr="00F30135">
        <w:rPr>
          <w:rFonts w:asciiTheme="minorHAnsi" w:hAnsiTheme="minorHAnsi" w:cstheme="minorHAnsi"/>
          <w:vertAlign w:val="superscript"/>
        </w:rPr>
        <w:t>1</w:t>
      </w:r>
    </w:p>
    <w:p w14:paraId="12320615" w14:textId="78F4381E" w:rsidR="00D74B4E" w:rsidRPr="00F30135" w:rsidRDefault="00D74B4E" w:rsidP="002E3EB3">
      <w:pPr>
        <w:widowControl w:val="0"/>
        <w:numPr>
          <w:ilvl w:val="0"/>
          <w:numId w:val="6"/>
        </w:numPr>
        <w:tabs>
          <w:tab w:val="left" w:pos="1053"/>
        </w:tabs>
        <w:spacing w:before="45"/>
        <w:rPr>
          <w:rFonts w:asciiTheme="minorHAnsi" w:hAnsiTheme="minorHAnsi" w:cstheme="minorHAnsi"/>
          <w:lang w:val="fr-FR"/>
        </w:rPr>
      </w:pPr>
      <w:r w:rsidRPr="00F30135">
        <w:rPr>
          <w:rFonts w:asciiTheme="minorHAnsi" w:hAnsiTheme="minorHAnsi" w:cstheme="minorHAnsi"/>
          <w:lang w:val="fr-FR"/>
        </w:rPr>
        <w:t>Dubuisson Brigitte</w:t>
      </w:r>
      <w:r w:rsidR="008A0B56" w:rsidRPr="00F30135">
        <w:rPr>
          <w:rFonts w:asciiTheme="minorHAnsi" w:hAnsiTheme="minorHAnsi" w:cstheme="minorHAnsi"/>
          <w:lang w:val="fr-FR"/>
        </w:rPr>
        <w:t xml:space="preserve"> (</w:t>
      </w:r>
      <w:proofErr w:type="spellStart"/>
      <w:r w:rsidR="008A0B56" w:rsidRPr="00F30135">
        <w:rPr>
          <w:rFonts w:asciiTheme="minorHAnsi" w:hAnsiTheme="minorHAnsi" w:cstheme="minorHAnsi"/>
          <w:lang w:val="fr-FR"/>
        </w:rPr>
        <w:t>MeteoFrance</w:t>
      </w:r>
      <w:proofErr w:type="spellEnd"/>
      <w:r w:rsidR="008A0B56" w:rsidRPr="00F30135">
        <w:rPr>
          <w:rFonts w:asciiTheme="minorHAnsi" w:hAnsiTheme="minorHAnsi" w:cstheme="minorHAnsi"/>
          <w:lang w:val="fr-FR"/>
        </w:rPr>
        <w:t>)</w:t>
      </w:r>
      <w:r w:rsidR="00BB34D2" w:rsidRPr="00F30135">
        <w:rPr>
          <w:rFonts w:asciiTheme="minorHAnsi" w:hAnsiTheme="minorHAnsi" w:cstheme="minorHAnsi"/>
          <w:vertAlign w:val="superscript"/>
          <w:lang w:val="fr-FR"/>
        </w:rPr>
        <w:t>1</w:t>
      </w:r>
    </w:p>
    <w:p w14:paraId="24201C03" w14:textId="60E661E2" w:rsidR="00D74B4E" w:rsidRPr="00F30135" w:rsidRDefault="00D74B4E" w:rsidP="00C250EE">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rPr>
        <w:t xml:space="preserve">Fatima </w:t>
      </w:r>
      <w:proofErr w:type="spellStart"/>
      <w:r w:rsidRPr="00F30135">
        <w:rPr>
          <w:rFonts w:asciiTheme="minorHAnsi" w:hAnsiTheme="minorHAnsi" w:cstheme="minorHAnsi"/>
        </w:rPr>
        <w:t>Hdidou</w:t>
      </w:r>
      <w:proofErr w:type="spellEnd"/>
      <w:r w:rsidR="008A0B56" w:rsidRPr="00F30135">
        <w:rPr>
          <w:rFonts w:asciiTheme="minorHAnsi" w:hAnsiTheme="minorHAnsi" w:cstheme="minorHAnsi"/>
        </w:rPr>
        <w:t xml:space="preserve"> </w:t>
      </w:r>
      <w:r w:rsidR="00423BB6" w:rsidRPr="00F30135">
        <w:rPr>
          <w:rFonts w:asciiTheme="minorHAnsi" w:hAnsiTheme="minorHAnsi" w:cstheme="minorHAnsi"/>
        </w:rPr>
        <w:t>(Morocco Meteorological Service)</w:t>
      </w:r>
      <w:r w:rsidR="00BB34D2" w:rsidRPr="00F30135">
        <w:rPr>
          <w:rFonts w:asciiTheme="minorHAnsi" w:hAnsiTheme="minorHAnsi" w:cstheme="minorHAnsi"/>
          <w:vertAlign w:val="superscript"/>
        </w:rPr>
        <w:t>1</w:t>
      </w:r>
    </w:p>
    <w:p w14:paraId="7EDF6465" w14:textId="62B0D776" w:rsidR="00D74B4E" w:rsidRPr="00F30135" w:rsidRDefault="00D74B4E" w:rsidP="00A6644D">
      <w:pPr>
        <w:widowControl w:val="0"/>
        <w:numPr>
          <w:ilvl w:val="0"/>
          <w:numId w:val="6"/>
        </w:numPr>
        <w:tabs>
          <w:tab w:val="left" w:pos="1053"/>
        </w:tabs>
        <w:spacing w:before="41"/>
        <w:rPr>
          <w:rFonts w:asciiTheme="minorHAnsi" w:hAnsiTheme="minorHAnsi" w:cstheme="minorHAnsi"/>
        </w:rPr>
      </w:pPr>
      <w:r w:rsidRPr="00F30135">
        <w:rPr>
          <w:rFonts w:asciiTheme="minorHAnsi" w:hAnsiTheme="minorHAnsi" w:cstheme="minorHAnsi"/>
        </w:rPr>
        <w:t>Ge Peng</w:t>
      </w:r>
      <w:r w:rsidRPr="00F30135">
        <w:rPr>
          <w:rFonts w:asciiTheme="minorHAnsi" w:hAnsiTheme="minorHAnsi" w:cstheme="minorHAnsi"/>
          <w:spacing w:val="-5"/>
        </w:rPr>
        <w:t xml:space="preserve"> </w:t>
      </w:r>
      <w:r w:rsidRPr="00F30135">
        <w:rPr>
          <w:rFonts w:asciiTheme="minorHAnsi" w:hAnsiTheme="minorHAnsi" w:cstheme="minorHAnsi"/>
          <w:spacing w:val="-1"/>
        </w:rPr>
        <w:t>(NCSU/CISESS,</w:t>
      </w:r>
      <w:r w:rsidRPr="00F30135">
        <w:rPr>
          <w:rFonts w:asciiTheme="minorHAnsi" w:hAnsiTheme="minorHAnsi" w:cstheme="minorHAnsi"/>
          <w:spacing w:val="2"/>
        </w:rPr>
        <w:t xml:space="preserve"> </w:t>
      </w:r>
      <w:r w:rsidRPr="00F30135">
        <w:rPr>
          <w:rFonts w:asciiTheme="minorHAnsi" w:hAnsiTheme="minorHAnsi" w:cstheme="minorHAnsi"/>
          <w:spacing w:val="-1"/>
        </w:rPr>
        <w:t>NOAA/NCEI)</w:t>
      </w:r>
      <w:r w:rsidR="00CF2294" w:rsidRPr="00F30135">
        <w:rPr>
          <w:rFonts w:asciiTheme="minorHAnsi" w:hAnsiTheme="minorHAnsi" w:cstheme="minorHAnsi"/>
          <w:spacing w:val="-1"/>
          <w:vertAlign w:val="superscript"/>
        </w:rPr>
        <w:t>1,2</w:t>
      </w:r>
    </w:p>
    <w:p w14:paraId="5B1B7791" w14:textId="2EE06089" w:rsidR="00D74B4E" w:rsidRPr="00F30135" w:rsidRDefault="00C641F4" w:rsidP="00C250EE">
      <w:pPr>
        <w:widowControl w:val="0"/>
        <w:numPr>
          <w:ilvl w:val="0"/>
          <w:numId w:val="6"/>
        </w:numPr>
        <w:tabs>
          <w:tab w:val="left" w:pos="1053"/>
        </w:tabs>
        <w:spacing w:before="45"/>
        <w:rPr>
          <w:rFonts w:asciiTheme="minorHAnsi" w:hAnsiTheme="minorHAnsi" w:cstheme="minorHAnsi"/>
          <w:lang w:val="fr-FR"/>
        </w:rPr>
      </w:pPr>
      <w:r w:rsidRPr="00F30135">
        <w:rPr>
          <w:rFonts w:asciiTheme="minorHAnsi" w:hAnsiTheme="minorHAnsi" w:cstheme="minorHAnsi"/>
          <w:lang w:val="fr-FR"/>
        </w:rPr>
        <w:t>Jean-François</w:t>
      </w:r>
      <w:r w:rsidR="00D74B4E" w:rsidRPr="00F30135">
        <w:rPr>
          <w:rFonts w:asciiTheme="minorHAnsi" w:hAnsiTheme="minorHAnsi" w:cstheme="minorHAnsi"/>
          <w:lang w:val="fr-FR"/>
        </w:rPr>
        <w:t xml:space="preserve"> </w:t>
      </w:r>
      <w:proofErr w:type="spellStart"/>
      <w:r w:rsidR="00D74B4E" w:rsidRPr="00F30135">
        <w:rPr>
          <w:rFonts w:asciiTheme="minorHAnsi" w:hAnsiTheme="minorHAnsi" w:cstheme="minorHAnsi"/>
          <w:lang w:val="fr-FR"/>
        </w:rPr>
        <w:t>Legeais</w:t>
      </w:r>
      <w:proofErr w:type="spellEnd"/>
      <w:r w:rsidR="00423BB6" w:rsidRPr="00F30135">
        <w:rPr>
          <w:rFonts w:asciiTheme="minorHAnsi" w:hAnsiTheme="minorHAnsi" w:cstheme="minorHAnsi"/>
          <w:lang w:val="fr-FR"/>
        </w:rPr>
        <w:t xml:space="preserve"> </w:t>
      </w:r>
      <w:r w:rsidR="009D07EC" w:rsidRPr="00F30135">
        <w:rPr>
          <w:rFonts w:asciiTheme="minorHAnsi" w:hAnsiTheme="minorHAnsi" w:cstheme="minorHAnsi"/>
          <w:lang w:val="fr-FR"/>
        </w:rPr>
        <w:t>(Collecte Localisation Satellites)</w:t>
      </w:r>
      <w:r w:rsidR="00CF2294" w:rsidRPr="00F30135">
        <w:rPr>
          <w:rFonts w:asciiTheme="minorHAnsi" w:hAnsiTheme="minorHAnsi" w:cstheme="minorHAnsi"/>
          <w:vertAlign w:val="superscript"/>
          <w:lang w:val="fr-FR"/>
        </w:rPr>
        <w:t>2</w:t>
      </w:r>
    </w:p>
    <w:p w14:paraId="47C6DFB3" w14:textId="31B9090C" w:rsidR="00D74B4E" w:rsidRPr="00F30135" w:rsidRDefault="00D74B4E" w:rsidP="007E01B3">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rPr>
        <w:t xml:space="preserve">José A. </w:t>
      </w:r>
      <w:proofErr w:type="spellStart"/>
      <w:r w:rsidRPr="00F30135">
        <w:rPr>
          <w:rFonts w:asciiTheme="minorHAnsi" w:hAnsiTheme="minorHAnsi" w:cstheme="minorHAnsi"/>
        </w:rPr>
        <w:t>Guijarro</w:t>
      </w:r>
      <w:proofErr w:type="spellEnd"/>
      <w:r w:rsidR="009D07EC" w:rsidRPr="00F30135">
        <w:rPr>
          <w:rFonts w:asciiTheme="minorHAnsi" w:hAnsiTheme="minorHAnsi" w:cstheme="minorHAnsi"/>
        </w:rPr>
        <w:t xml:space="preserve"> </w:t>
      </w:r>
      <w:r w:rsidR="009B751E" w:rsidRPr="00F30135">
        <w:rPr>
          <w:rFonts w:asciiTheme="minorHAnsi" w:hAnsiTheme="minorHAnsi" w:cstheme="minorHAnsi"/>
        </w:rPr>
        <w:t>(</w:t>
      </w:r>
      <w:r w:rsidR="00803A71" w:rsidRPr="00433801">
        <w:rPr>
          <w:rFonts w:asciiTheme="minorHAnsi" w:hAnsiTheme="minorHAnsi" w:cstheme="minorHAnsi"/>
        </w:rPr>
        <w:t>AEMET</w:t>
      </w:r>
      <w:r w:rsidR="009B751E" w:rsidRPr="00F30135">
        <w:rPr>
          <w:rFonts w:asciiTheme="minorHAnsi" w:hAnsiTheme="minorHAnsi" w:cstheme="minorHAnsi"/>
        </w:rPr>
        <w:t>)</w:t>
      </w:r>
      <w:r w:rsidR="00CF2294" w:rsidRPr="00F30135">
        <w:rPr>
          <w:rFonts w:asciiTheme="minorHAnsi" w:hAnsiTheme="minorHAnsi" w:cstheme="minorHAnsi"/>
          <w:vertAlign w:val="superscript"/>
        </w:rPr>
        <w:t>1</w:t>
      </w:r>
    </w:p>
    <w:p w14:paraId="3380B0B1" w14:textId="2A525153" w:rsidR="00D74B4E" w:rsidRPr="00F30135" w:rsidRDefault="00D74B4E" w:rsidP="00C250EE">
      <w:pPr>
        <w:widowControl w:val="0"/>
        <w:numPr>
          <w:ilvl w:val="0"/>
          <w:numId w:val="6"/>
        </w:numPr>
        <w:tabs>
          <w:tab w:val="left" w:pos="1053"/>
        </w:tabs>
        <w:spacing w:before="45"/>
        <w:rPr>
          <w:rFonts w:asciiTheme="minorHAnsi" w:hAnsiTheme="minorHAnsi" w:cstheme="minorHAnsi"/>
          <w:lang w:val="fr-FR"/>
        </w:rPr>
      </w:pPr>
      <w:r w:rsidRPr="00F30135">
        <w:rPr>
          <w:rFonts w:asciiTheme="minorHAnsi" w:hAnsiTheme="minorHAnsi" w:cstheme="minorHAnsi"/>
          <w:lang w:val="fr-FR"/>
        </w:rPr>
        <w:t>Markus Donat</w:t>
      </w:r>
      <w:r w:rsidR="00902AC4" w:rsidRPr="00F30135">
        <w:rPr>
          <w:rFonts w:asciiTheme="minorHAnsi" w:hAnsiTheme="minorHAnsi" w:cstheme="minorHAnsi"/>
          <w:lang w:val="fr-FR"/>
        </w:rPr>
        <w:t xml:space="preserve"> (Barcelona </w:t>
      </w:r>
      <w:proofErr w:type="spellStart"/>
      <w:r w:rsidR="00902AC4" w:rsidRPr="00F30135">
        <w:rPr>
          <w:rFonts w:asciiTheme="minorHAnsi" w:hAnsiTheme="minorHAnsi" w:cstheme="minorHAnsi"/>
          <w:lang w:val="fr-FR"/>
        </w:rPr>
        <w:t>Supercomputing</w:t>
      </w:r>
      <w:proofErr w:type="spellEnd"/>
      <w:r w:rsidR="00902AC4" w:rsidRPr="00F30135">
        <w:rPr>
          <w:rFonts w:asciiTheme="minorHAnsi" w:hAnsiTheme="minorHAnsi" w:cstheme="minorHAnsi"/>
          <w:lang w:val="fr-FR"/>
        </w:rPr>
        <w:t xml:space="preserve"> Center)</w:t>
      </w:r>
      <w:r w:rsidR="00CF2294" w:rsidRPr="00F30135">
        <w:rPr>
          <w:rFonts w:asciiTheme="minorHAnsi" w:hAnsiTheme="minorHAnsi" w:cstheme="minorHAnsi"/>
          <w:vertAlign w:val="superscript"/>
          <w:lang w:val="fr-FR"/>
        </w:rPr>
        <w:t>1</w:t>
      </w:r>
    </w:p>
    <w:p w14:paraId="6B0747E5" w14:textId="3306B319" w:rsidR="00D74B4E" w:rsidRPr="00F30135" w:rsidRDefault="00D74B4E" w:rsidP="00222C22">
      <w:pPr>
        <w:widowControl w:val="0"/>
        <w:numPr>
          <w:ilvl w:val="0"/>
          <w:numId w:val="6"/>
        </w:numPr>
        <w:tabs>
          <w:tab w:val="left" w:pos="1053"/>
        </w:tabs>
        <w:spacing w:before="41"/>
        <w:rPr>
          <w:rFonts w:asciiTheme="minorHAnsi" w:hAnsiTheme="minorHAnsi" w:cstheme="minorHAnsi"/>
        </w:rPr>
      </w:pPr>
      <w:r w:rsidRPr="00F30135">
        <w:rPr>
          <w:rFonts w:asciiTheme="minorHAnsi" w:hAnsiTheme="minorHAnsi" w:cstheme="minorHAnsi"/>
        </w:rPr>
        <w:t xml:space="preserve">Markus </w:t>
      </w:r>
      <w:proofErr w:type="spellStart"/>
      <w:r w:rsidRPr="00F30135">
        <w:rPr>
          <w:rFonts w:asciiTheme="minorHAnsi" w:hAnsiTheme="minorHAnsi" w:cstheme="minorHAnsi"/>
        </w:rPr>
        <w:t>Ziese</w:t>
      </w:r>
      <w:proofErr w:type="spellEnd"/>
      <w:r w:rsidRPr="00F30135">
        <w:rPr>
          <w:rFonts w:asciiTheme="minorHAnsi" w:hAnsiTheme="minorHAnsi" w:cstheme="minorHAnsi"/>
        </w:rPr>
        <w:t xml:space="preserve"> </w:t>
      </w:r>
      <w:r w:rsidRPr="00F30135">
        <w:rPr>
          <w:rFonts w:asciiTheme="minorHAnsi" w:hAnsiTheme="minorHAnsi" w:cstheme="minorHAnsi"/>
          <w:spacing w:val="-1"/>
        </w:rPr>
        <w:t>(DWD)</w:t>
      </w:r>
      <w:r w:rsidR="00CF2294" w:rsidRPr="00F30135">
        <w:rPr>
          <w:rFonts w:asciiTheme="minorHAnsi" w:hAnsiTheme="minorHAnsi" w:cstheme="minorHAnsi"/>
          <w:spacing w:val="-1"/>
          <w:vertAlign w:val="superscript"/>
        </w:rPr>
        <w:t>2</w:t>
      </w:r>
    </w:p>
    <w:p w14:paraId="115E14FB" w14:textId="5DB992F3" w:rsidR="00D74B4E" w:rsidRPr="00F30135" w:rsidRDefault="00D74B4E" w:rsidP="00210307">
      <w:pPr>
        <w:widowControl w:val="0"/>
        <w:numPr>
          <w:ilvl w:val="0"/>
          <w:numId w:val="6"/>
        </w:numPr>
        <w:tabs>
          <w:tab w:val="left" w:pos="1053"/>
        </w:tabs>
        <w:spacing w:before="41"/>
        <w:rPr>
          <w:rFonts w:asciiTheme="minorHAnsi" w:hAnsiTheme="minorHAnsi" w:cstheme="minorHAnsi"/>
        </w:rPr>
      </w:pPr>
      <w:r w:rsidRPr="00F30135">
        <w:rPr>
          <w:rFonts w:asciiTheme="minorHAnsi" w:hAnsiTheme="minorHAnsi" w:cstheme="minorHAnsi"/>
          <w:spacing w:val="-2"/>
        </w:rPr>
        <w:t xml:space="preserve">Omar </w:t>
      </w:r>
      <w:proofErr w:type="spellStart"/>
      <w:r w:rsidRPr="00F30135">
        <w:rPr>
          <w:rFonts w:asciiTheme="minorHAnsi" w:hAnsiTheme="minorHAnsi" w:cstheme="minorHAnsi"/>
          <w:spacing w:val="-2"/>
        </w:rPr>
        <w:t>Baddour</w:t>
      </w:r>
      <w:proofErr w:type="spellEnd"/>
      <w:r w:rsidRPr="00F30135">
        <w:rPr>
          <w:rFonts w:asciiTheme="minorHAnsi" w:hAnsiTheme="minorHAnsi" w:cstheme="minorHAnsi"/>
        </w:rPr>
        <w:t xml:space="preserve"> </w:t>
      </w:r>
      <w:r w:rsidRPr="00F30135">
        <w:rPr>
          <w:rFonts w:asciiTheme="minorHAnsi" w:hAnsiTheme="minorHAnsi" w:cstheme="minorHAnsi"/>
          <w:spacing w:val="-1"/>
        </w:rPr>
        <w:t>(WMO)</w:t>
      </w:r>
      <w:r w:rsidR="00F165F3" w:rsidRPr="00F30135">
        <w:rPr>
          <w:rFonts w:asciiTheme="minorHAnsi" w:hAnsiTheme="minorHAnsi" w:cstheme="minorHAnsi"/>
          <w:spacing w:val="-1"/>
          <w:vertAlign w:val="superscript"/>
        </w:rPr>
        <w:t>2</w:t>
      </w:r>
    </w:p>
    <w:p w14:paraId="61578D2A" w14:textId="3347559C" w:rsidR="00D74B4E" w:rsidRPr="00F30135" w:rsidRDefault="00D74B4E" w:rsidP="009C2DD0">
      <w:pPr>
        <w:widowControl w:val="0"/>
        <w:numPr>
          <w:ilvl w:val="0"/>
          <w:numId w:val="6"/>
        </w:numPr>
        <w:tabs>
          <w:tab w:val="left" w:pos="1053"/>
        </w:tabs>
        <w:spacing w:before="41"/>
        <w:rPr>
          <w:rFonts w:asciiTheme="minorHAnsi" w:hAnsiTheme="minorHAnsi" w:cstheme="minorHAnsi"/>
        </w:rPr>
      </w:pPr>
      <w:r w:rsidRPr="00F30135">
        <w:rPr>
          <w:rFonts w:asciiTheme="minorHAnsi" w:hAnsiTheme="minorHAnsi" w:cstheme="minorHAnsi"/>
          <w:spacing w:val="-1"/>
        </w:rPr>
        <w:t xml:space="preserve">Peter </w:t>
      </w:r>
      <w:proofErr w:type="spellStart"/>
      <w:r w:rsidRPr="00F30135">
        <w:rPr>
          <w:rFonts w:asciiTheme="minorHAnsi" w:hAnsiTheme="minorHAnsi" w:cstheme="minorHAnsi"/>
          <w:spacing w:val="-1"/>
        </w:rPr>
        <w:t>Siegmund</w:t>
      </w:r>
      <w:proofErr w:type="spellEnd"/>
      <w:r w:rsidRPr="00F30135">
        <w:rPr>
          <w:rFonts w:asciiTheme="minorHAnsi" w:hAnsiTheme="minorHAnsi" w:cstheme="minorHAnsi"/>
          <w:spacing w:val="-3"/>
        </w:rPr>
        <w:t xml:space="preserve"> </w:t>
      </w:r>
      <w:r w:rsidRPr="00F30135">
        <w:rPr>
          <w:rFonts w:asciiTheme="minorHAnsi" w:hAnsiTheme="minorHAnsi" w:cstheme="minorHAnsi"/>
          <w:spacing w:val="-1"/>
        </w:rPr>
        <w:t>(KNMI)</w:t>
      </w:r>
      <w:r w:rsidR="00F165F3" w:rsidRPr="00F30135">
        <w:rPr>
          <w:rFonts w:asciiTheme="minorHAnsi" w:hAnsiTheme="minorHAnsi" w:cstheme="minorHAnsi"/>
          <w:spacing w:val="-1"/>
          <w:vertAlign w:val="superscript"/>
        </w:rPr>
        <w:t>2</w:t>
      </w:r>
    </w:p>
    <w:p w14:paraId="76CF75FF" w14:textId="3F872AE7" w:rsidR="00D74B4E" w:rsidRPr="00F30135" w:rsidRDefault="00D74B4E" w:rsidP="007E01B3">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rPr>
        <w:t xml:space="preserve">Reinaldo Silveira </w:t>
      </w:r>
      <w:r w:rsidR="0064137E" w:rsidRPr="00F30135">
        <w:rPr>
          <w:rFonts w:asciiTheme="minorHAnsi" w:hAnsiTheme="minorHAnsi" w:cstheme="minorHAnsi"/>
        </w:rPr>
        <w:t>(</w:t>
      </w:r>
      <w:r w:rsidR="008D73FE" w:rsidRPr="004D1BF1">
        <w:rPr>
          <w:rFonts w:asciiTheme="minorHAnsi" w:hAnsiTheme="minorHAnsi" w:cstheme="minorHAnsi"/>
        </w:rPr>
        <w:t xml:space="preserve">Sistema </w:t>
      </w:r>
      <w:proofErr w:type="spellStart"/>
      <w:r w:rsidR="008D73FE" w:rsidRPr="004D1BF1">
        <w:rPr>
          <w:rFonts w:asciiTheme="minorHAnsi" w:hAnsiTheme="minorHAnsi" w:cstheme="minorHAnsi"/>
        </w:rPr>
        <w:t>Meteorológico</w:t>
      </w:r>
      <w:proofErr w:type="spellEnd"/>
      <w:r w:rsidR="008D73FE" w:rsidRPr="004D1BF1">
        <w:rPr>
          <w:rFonts w:asciiTheme="minorHAnsi" w:hAnsiTheme="minorHAnsi" w:cstheme="minorHAnsi"/>
        </w:rPr>
        <w:t xml:space="preserve"> do Paraná</w:t>
      </w:r>
      <w:r w:rsidR="008D73FE">
        <w:rPr>
          <w:rFonts w:asciiTheme="minorHAnsi" w:hAnsiTheme="minorHAnsi" w:cstheme="minorHAnsi"/>
        </w:rPr>
        <w:t xml:space="preserve"> – </w:t>
      </w:r>
      <w:r w:rsidR="0064137E" w:rsidRPr="00F30135">
        <w:rPr>
          <w:rFonts w:asciiTheme="minorHAnsi" w:hAnsiTheme="minorHAnsi" w:cstheme="minorHAnsi"/>
        </w:rPr>
        <w:t>SIMEPAR</w:t>
      </w:r>
      <w:r w:rsidR="008D73FE" w:rsidRPr="004D1BF1">
        <w:t>, Brazil</w:t>
      </w:r>
      <w:r w:rsidR="0064137E" w:rsidRPr="00F30135">
        <w:rPr>
          <w:rFonts w:asciiTheme="minorHAnsi" w:hAnsiTheme="minorHAnsi" w:cstheme="minorHAnsi"/>
        </w:rPr>
        <w:t>)</w:t>
      </w:r>
      <w:r w:rsidR="00F165F3" w:rsidRPr="00F30135">
        <w:rPr>
          <w:rFonts w:asciiTheme="minorHAnsi" w:hAnsiTheme="minorHAnsi" w:cstheme="minorHAnsi"/>
          <w:vertAlign w:val="superscript"/>
        </w:rPr>
        <w:t>1</w:t>
      </w:r>
    </w:p>
    <w:p w14:paraId="0FEEAD81" w14:textId="2F60657F" w:rsidR="00D74B4E" w:rsidRPr="00F30135" w:rsidRDefault="00D74B4E" w:rsidP="00A6644D">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spacing w:val="-1"/>
        </w:rPr>
        <w:t>Robert</w:t>
      </w:r>
      <w:r w:rsidRPr="00F30135">
        <w:rPr>
          <w:rFonts w:asciiTheme="minorHAnsi" w:hAnsiTheme="minorHAnsi" w:cstheme="minorHAnsi"/>
          <w:spacing w:val="-3"/>
        </w:rPr>
        <w:t xml:space="preserve"> Dunn </w:t>
      </w:r>
      <w:r w:rsidRPr="00F30135">
        <w:rPr>
          <w:rFonts w:asciiTheme="minorHAnsi" w:hAnsiTheme="minorHAnsi" w:cstheme="minorHAnsi"/>
          <w:spacing w:val="-1"/>
        </w:rPr>
        <w:t>(Met</w:t>
      </w:r>
      <w:r w:rsidRPr="00F30135">
        <w:rPr>
          <w:rFonts w:asciiTheme="minorHAnsi" w:hAnsiTheme="minorHAnsi" w:cstheme="minorHAnsi"/>
          <w:spacing w:val="-3"/>
        </w:rPr>
        <w:t xml:space="preserve"> </w:t>
      </w:r>
      <w:r w:rsidRPr="00F30135">
        <w:rPr>
          <w:rFonts w:asciiTheme="minorHAnsi" w:hAnsiTheme="minorHAnsi" w:cstheme="minorHAnsi"/>
          <w:spacing w:val="-1"/>
        </w:rPr>
        <w:t>Office/Hadley</w:t>
      </w:r>
      <w:r w:rsidRPr="00F30135">
        <w:rPr>
          <w:rFonts w:asciiTheme="minorHAnsi" w:hAnsiTheme="minorHAnsi" w:cstheme="minorHAnsi"/>
          <w:spacing w:val="-3"/>
        </w:rPr>
        <w:t xml:space="preserve"> </w:t>
      </w:r>
      <w:r w:rsidRPr="00F30135">
        <w:rPr>
          <w:rFonts w:asciiTheme="minorHAnsi" w:hAnsiTheme="minorHAnsi" w:cstheme="minorHAnsi"/>
          <w:spacing w:val="-1"/>
        </w:rPr>
        <w:t>Center)</w:t>
      </w:r>
      <w:r w:rsidR="00F165F3" w:rsidRPr="00F30135">
        <w:rPr>
          <w:rFonts w:asciiTheme="minorHAnsi" w:hAnsiTheme="minorHAnsi" w:cstheme="minorHAnsi"/>
          <w:spacing w:val="-1"/>
          <w:vertAlign w:val="superscript"/>
        </w:rPr>
        <w:t>2</w:t>
      </w:r>
    </w:p>
    <w:p w14:paraId="5282D6B3" w14:textId="49F4454F" w:rsidR="00D74B4E" w:rsidRPr="00F30135" w:rsidRDefault="00D74B4E" w:rsidP="006959F2">
      <w:pPr>
        <w:widowControl w:val="0"/>
        <w:numPr>
          <w:ilvl w:val="0"/>
          <w:numId w:val="6"/>
        </w:numPr>
        <w:tabs>
          <w:tab w:val="left" w:pos="1053"/>
        </w:tabs>
        <w:spacing w:before="45"/>
        <w:rPr>
          <w:rFonts w:asciiTheme="minorHAnsi" w:hAnsiTheme="minorHAnsi" w:cstheme="minorHAnsi"/>
        </w:rPr>
      </w:pPr>
      <w:r w:rsidRPr="00F30135">
        <w:rPr>
          <w:rFonts w:asciiTheme="minorHAnsi" w:hAnsiTheme="minorHAnsi" w:cstheme="minorHAnsi"/>
          <w:spacing w:val="-1"/>
        </w:rPr>
        <w:t>William Wright</w:t>
      </w:r>
      <w:r w:rsidRPr="00F30135">
        <w:rPr>
          <w:rFonts w:asciiTheme="minorHAnsi" w:hAnsiTheme="minorHAnsi" w:cstheme="minorHAnsi"/>
          <w:spacing w:val="-9"/>
        </w:rPr>
        <w:t xml:space="preserve"> </w:t>
      </w:r>
      <w:r w:rsidRPr="00F30135">
        <w:rPr>
          <w:rFonts w:asciiTheme="minorHAnsi" w:hAnsiTheme="minorHAnsi" w:cstheme="minorHAnsi"/>
          <w:spacing w:val="-1"/>
        </w:rPr>
        <w:t xml:space="preserve">(WMO </w:t>
      </w:r>
      <w:proofErr w:type="spellStart"/>
      <w:r w:rsidRPr="00F30135">
        <w:rPr>
          <w:rFonts w:asciiTheme="minorHAnsi" w:hAnsiTheme="minorHAnsi" w:cstheme="minorHAnsi"/>
          <w:spacing w:val="-1"/>
        </w:rPr>
        <w:t>CC</w:t>
      </w:r>
      <w:r w:rsidR="008E67EF">
        <w:rPr>
          <w:rFonts w:asciiTheme="minorHAnsi" w:hAnsiTheme="minorHAnsi" w:cstheme="minorHAnsi"/>
          <w:spacing w:val="-1"/>
        </w:rPr>
        <w:t>l</w:t>
      </w:r>
      <w:proofErr w:type="spellEnd"/>
      <w:r w:rsidRPr="00F30135">
        <w:rPr>
          <w:rFonts w:asciiTheme="minorHAnsi" w:hAnsiTheme="minorHAnsi" w:cstheme="minorHAnsi"/>
          <w:spacing w:val="-1"/>
        </w:rPr>
        <w:t>)</w:t>
      </w:r>
      <w:r w:rsidR="00F165F3" w:rsidRPr="00F30135">
        <w:rPr>
          <w:rFonts w:asciiTheme="minorHAnsi" w:hAnsiTheme="minorHAnsi" w:cstheme="minorHAnsi"/>
          <w:spacing w:val="-1"/>
          <w:vertAlign w:val="superscript"/>
        </w:rPr>
        <w:t>2</w:t>
      </w:r>
    </w:p>
    <w:p w14:paraId="41FC4BEE" w14:textId="678D4816" w:rsidR="008554D8" w:rsidRPr="00F30135" w:rsidRDefault="00D74B4E" w:rsidP="00125A7E">
      <w:pPr>
        <w:widowControl w:val="0"/>
        <w:numPr>
          <w:ilvl w:val="0"/>
          <w:numId w:val="6"/>
        </w:numPr>
        <w:tabs>
          <w:tab w:val="left" w:pos="1053"/>
        </w:tabs>
        <w:spacing w:before="45"/>
        <w:rPr>
          <w:rFonts w:asciiTheme="minorHAnsi" w:hAnsiTheme="minorHAnsi" w:cstheme="minorHAnsi"/>
        </w:rPr>
        <w:sectPr w:rsidR="008554D8" w:rsidRPr="00F30135" w:rsidSect="00E356CD">
          <w:headerReference w:type="even" r:id="rId8"/>
          <w:headerReference w:type="default" r:id="rId9"/>
          <w:footerReference w:type="even" r:id="rId10"/>
          <w:footerReference w:type="default" r:id="rId11"/>
          <w:headerReference w:type="first" r:id="rId12"/>
          <w:footerReference w:type="first" r:id="rId13"/>
          <w:pgSz w:w="12240" w:h="15840"/>
          <w:pgMar w:top="1397" w:right="1454" w:bottom="274" w:left="1483" w:header="720" w:footer="720" w:gutter="0"/>
          <w:pgNumType w:start="1"/>
          <w:cols w:space="720"/>
        </w:sectPr>
      </w:pPr>
      <w:proofErr w:type="spellStart"/>
      <w:r w:rsidRPr="00F30135">
        <w:rPr>
          <w:rFonts w:asciiTheme="minorHAnsi" w:hAnsiTheme="minorHAnsi" w:cstheme="minorHAnsi"/>
        </w:rPr>
        <w:t>Xiaolan</w:t>
      </w:r>
      <w:proofErr w:type="spellEnd"/>
      <w:r w:rsidRPr="00F30135">
        <w:rPr>
          <w:rFonts w:asciiTheme="minorHAnsi" w:hAnsiTheme="minorHAnsi" w:cstheme="minorHAnsi"/>
        </w:rPr>
        <w:t xml:space="preserve"> Wang</w:t>
      </w:r>
      <w:r w:rsidR="00125A7E" w:rsidRPr="00F30135">
        <w:rPr>
          <w:rFonts w:asciiTheme="minorHAnsi" w:hAnsiTheme="minorHAnsi" w:cstheme="minorHAnsi"/>
        </w:rPr>
        <w:t xml:space="preserve"> (Environment and Climate Change Canada)</w:t>
      </w:r>
      <w:r w:rsidR="00F165F3" w:rsidRPr="00F30135">
        <w:rPr>
          <w:rFonts w:asciiTheme="minorHAnsi" w:hAnsiTheme="minorHAnsi" w:cstheme="minorHAnsi"/>
          <w:vertAlign w:val="superscript"/>
        </w:rPr>
        <w:t>1</w:t>
      </w:r>
    </w:p>
    <w:p w14:paraId="06F9BECF" w14:textId="77777777" w:rsidR="006959F2" w:rsidRPr="00F108DF" w:rsidRDefault="006959F2" w:rsidP="006959F2">
      <w:pPr>
        <w:widowControl w:val="0"/>
        <w:spacing w:before="47"/>
        <w:ind w:left="112"/>
        <w:outlineLvl w:val="0"/>
        <w:rPr>
          <w:rFonts w:asciiTheme="minorHAnsi" w:hAnsiTheme="minorHAnsi" w:cstheme="minorHAnsi"/>
        </w:rPr>
      </w:pPr>
      <w:r w:rsidRPr="00F108DF">
        <w:rPr>
          <w:rFonts w:asciiTheme="minorHAnsi" w:hAnsiTheme="minorHAnsi" w:cstheme="minorHAnsi"/>
          <w:b/>
          <w:bCs/>
          <w:spacing w:val="-1"/>
        </w:rPr>
        <w:lastRenderedPageBreak/>
        <w:t>DOCUMENT HISTORY</w:t>
      </w:r>
    </w:p>
    <w:p w14:paraId="3619BA68" w14:textId="77777777" w:rsidR="006959F2" w:rsidRPr="00A41EF2" w:rsidRDefault="006959F2" w:rsidP="006959F2">
      <w:pPr>
        <w:widowControl w:val="0"/>
        <w:spacing w:before="9"/>
        <w:rPr>
          <w:rFonts w:asciiTheme="minorHAnsi" w:hAnsiTheme="minorHAnsi" w:cstheme="minorHAnsi"/>
          <w:b/>
          <w:bCs/>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1978"/>
        <w:gridCol w:w="2880"/>
        <w:gridCol w:w="4229"/>
      </w:tblGrid>
      <w:tr w:rsidR="006959F2" w:rsidRPr="00A41EF2" w14:paraId="1160A0E8" w14:textId="77777777" w:rsidTr="006959F2">
        <w:trPr>
          <w:trHeight w:hRule="exact" w:val="326"/>
        </w:trPr>
        <w:tc>
          <w:tcPr>
            <w:tcW w:w="1978" w:type="dxa"/>
            <w:tcBorders>
              <w:top w:val="single" w:sz="5" w:space="0" w:color="000000"/>
              <w:left w:val="single" w:sz="5" w:space="0" w:color="000000"/>
              <w:bottom w:val="single" w:sz="5" w:space="0" w:color="000000"/>
              <w:right w:val="single" w:sz="5" w:space="0" w:color="000000"/>
            </w:tcBorders>
          </w:tcPr>
          <w:p w14:paraId="1410EBE5" w14:textId="77777777" w:rsidR="006959F2" w:rsidRPr="00A41EF2" w:rsidRDefault="006959F2" w:rsidP="006959F2">
            <w:pPr>
              <w:widowControl w:val="0"/>
              <w:ind w:left="104"/>
              <w:rPr>
                <w:rFonts w:asciiTheme="minorHAnsi" w:hAnsiTheme="minorHAnsi" w:cstheme="minorHAnsi"/>
                <w:sz w:val="22"/>
                <w:szCs w:val="22"/>
              </w:rPr>
            </w:pPr>
            <w:r w:rsidRPr="00A41EF2">
              <w:rPr>
                <w:rFonts w:asciiTheme="minorHAnsi" w:eastAsia="Calibri" w:hAnsiTheme="minorHAnsi" w:cstheme="minorHAnsi"/>
                <w:b/>
                <w:spacing w:val="-1"/>
                <w:sz w:val="22"/>
                <w:szCs w:val="22"/>
              </w:rPr>
              <w:t>Version</w:t>
            </w:r>
          </w:p>
        </w:tc>
        <w:tc>
          <w:tcPr>
            <w:tcW w:w="2880" w:type="dxa"/>
            <w:tcBorders>
              <w:top w:val="single" w:sz="5" w:space="0" w:color="000000"/>
              <w:left w:val="single" w:sz="5" w:space="0" w:color="000000"/>
              <w:bottom w:val="single" w:sz="5" w:space="0" w:color="000000"/>
              <w:right w:val="single" w:sz="5" w:space="0" w:color="000000"/>
            </w:tcBorders>
          </w:tcPr>
          <w:p w14:paraId="683667F0" w14:textId="77777777" w:rsidR="006959F2" w:rsidRPr="00A41EF2" w:rsidRDefault="006959F2" w:rsidP="006959F2">
            <w:pPr>
              <w:widowControl w:val="0"/>
              <w:ind w:left="99"/>
              <w:rPr>
                <w:rFonts w:asciiTheme="minorHAnsi" w:hAnsiTheme="minorHAnsi" w:cstheme="minorHAnsi"/>
                <w:sz w:val="22"/>
                <w:szCs w:val="22"/>
              </w:rPr>
            </w:pPr>
            <w:r w:rsidRPr="00A41EF2">
              <w:rPr>
                <w:rFonts w:asciiTheme="minorHAnsi" w:eastAsia="Calibri" w:hAnsiTheme="minorHAnsi" w:cstheme="minorHAnsi"/>
                <w:b/>
                <w:spacing w:val="-1"/>
                <w:sz w:val="22"/>
                <w:szCs w:val="22"/>
              </w:rPr>
              <w:t>Contributors</w:t>
            </w:r>
          </w:p>
        </w:tc>
        <w:tc>
          <w:tcPr>
            <w:tcW w:w="4229" w:type="dxa"/>
            <w:tcBorders>
              <w:top w:val="single" w:sz="5" w:space="0" w:color="000000"/>
              <w:left w:val="single" w:sz="5" w:space="0" w:color="000000"/>
              <w:bottom w:val="single" w:sz="5" w:space="0" w:color="000000"/>
              <w:right w:val="single" w:sz="5" w:space="0" w:color="000000"/>
            </w:tcBorders>
          </w:tcPr>
          <w:p w14:paraId="0A3E416D" w14:textId="77777777" w:rsidR="006959F2" w:rsidRPr="00A41EF2" w:rsidRDefault="006959F2" w:rsidP="006959F2">
            <w:pPr>
              <w:widowControl w:val="0"/>
              <w:ind w:left="99"/>
              <w:rPr>
                <w:rFonts w:asciiTheme="minorHAnsi" w:hAnsiTheme="minorHAnsi" w:cstheme="minorHAnsi"/>
                <w:sz w:val="22"/>
                <w:szCs w:val="22"/>
              </w:rPr>
            </w:pPr>
            <w:r w:rsidRPr="00A41EF2">
              <w:rPr>
                <w:rFonts w:asciiTheme="minorHAnsi" w:eastAsia="Calibri" w:hAnsiTheme="minorHAnsi" w:cstheme="minorHAnsi"/>
                <w:b/>
                <w:spacing w:val="-1"/>
                <w:sz w:val="22"/>
                <w:szCs w:val="22"/>
              </w:rPr>
              <w:t>Contribution/What</w:t>
            </w:r>
            <w:r w:rsidRPr="00A41EF2">
              <w:rPr>
                <w:rFonts w:asciiTheme="minorHAnsi" w:eastAsia="Calibri" w:hAnsiTheme="minorHAnsi" w:cstheme="minorHAnsi"/>
                <w:b/>
                <w:spacing w:val="-4"/>
                <w:sz w:val="22"/>
                <w:szCs w:val="22"/>
              </w:rPr>
              <w:t xml:space="preserve"> </w:t>
            </w:r>
            <w:r w:rsidRPr="00A41EF2">
              <w:rPr>
                <w:rFonts w:asciiTheme="minorHAnsi" w:eastAsia="Calibri" w:hAnsiTheme="minorHAnsi" w:cstheme="minorHAnsi"/>
                <w:b/>
                <w:sz w:val="22"/>
                <w:szCs w:val="22"/>
              </w:rPr>
              <w:t>is</w:t>
            </w:r>
            <w:r w:rsidRPr="00A41EF2">
              <w:rPr>
                <w:rFonts w:asciiTheme="minorHAnsi" w:eastAsia="Calibri" w:hAnsiTheme="minorHAnsi" w:cstheme="minorHAnsi"/>
                <w:b/>
                <w:spacing w:val="-2"/>
                <w:sz w:val="22"/>
                <w:szCs w:val="22"/>
              </w:rPr>
              <w:t xml:space="preserve"> </w:t>
            </w:r>
            <w:r w:rsidRPr="00A41EF2">
              <w:rPr>
                <w:rFonts w:asciiTheme="minorHAnsi" w:eastAsia="Calibri" w:hAnsiTheme="minorHAnsi" w:cstheme="minorHAnsi"/>
                <w:b/>
                <w:spacing w:val="-1"/>
                <w:sz w:val="22"/>
                <w:szCs w:val="22"/>
              </w:rPr>
              <w:t>new</w:t>
            </w:r>
          </w:p>
        </w:tc>
      </w:tr>
      <w:tr w:rsidR="006959F2" w:rsidRPr="00A41EF2" w14:paraId="7D937CBF" w14:textId="77777777" w:rsidTr="00082006">
        <w:trPr>
          <w:trHeight w:hRule="exact" w:val="2626"/>
        </w:trPr>
        <w:tc>
          <w:tcPr>
            <w:tcW w:w="1978" w:type="dxa"/>
            <w:tcBorders>
              <w:top w:val="single" w:sz="5" w:space="0" w:color="000000"/>
              <w:left w:val="single" w:sz="5" w:space="0" w:color="000000"/>
              <w:bottom w:val="single" w:sz="5" w:space="0" w:color="000000"/>
              <w:right w:val="single" w:sz="5" w:space="0" w:color="000000"/>
            </w:tcBorders>
          </w:tcPr>
          <w:p w14:paraId="4309A17F" w14:textId="60E7CFB9" w:rsidR="006959F2" w:rsidRPr="00A41EF2" w:rsidRDefault="006959F2" w:rsidP="006959F2">
            <w:pPr>
              <w:widowControl w:val="0"/>
              <w:ind w:left="104"/>
              <w:rPr>
                <w:rFonts w:asciiTheme="minorHAnsi" w:hAnsiTheme="minorHAnsi" w:cstheme="minorHAnsi"/>
                <w:sz w:val="22"/>
                <w:szCs w:val="22"/>
              </w:rPr>
            </w:pPr>
            <w:r w:rsidRPr="00A41EF2">
              <w:rPr>
                <w:rFonts w:asciiTheme="minorHAnsi" w:eastAsia="Calibri" w:hAnsiTheme="minorHAnsi" w:cstheme="minorHAnsi"/>
                <w:sz w:val="22"/>
                <w:szCs w:val="22"/>
              </w:rPr>
              <w:t>v01r00</w:t>
            </w:r>
            <w:r w:rsidRPr="00A41EF2">
              <w:rPr>
                <w:rFonts w:asciiTheme="minorHAnsi" w:eastAsia="Calibri" w:hAnsiTheme="minorHAnsi" w:cstheme="minorHAnsi"/>
                <w:spacing w:val="2"/>
                <w:sz w:val="22"/>
                <w:szCs w:val="22"/>
              </w:rPr>
              <w:t xml:space="preserve"> </w:t>
            </w:r>
            <w:r w:rsidRPr="00A41EF2">
              <w:rPr>
                <w:rFonts w:asciiTheme="minorHAnsi" w:eastAsia="Calibri" w:hAnsiTheme="minorHAnsi" w:cstheme="minorHAnsi"/>
                <w:sz w:val="22"/>
                <w:szCs w:val="22"/>
              </w:rPr>
              <w:t>20</w:t>
            </w:r>
            <w:r w:rsidR="00082006" w:rsidRPr="00A41EF2">
              <w:rPr>
                <w:rFonts w:asciiTheme="minorHAnsi" w:eastAsia="Calibri" w:hAnsiTheme="minorHAnsi" w:cstheme="minorHAnsi"/>
                <w:sz w:val="22"/>
                <w:szCs w:val="22"/>
              </w:rPr>
              <w:t>200</w:t>
            </w:r>
            <w:r w:rsidR="00800016">
              <w:rPr>
                <w:rFonts w:asciiTheme="minorHAnsi" w:eastAsia="Calibri" w:hAnsiTheme="minorHAnsi" w:cstheme="minorHAnsi"/>
                <w:sz w:val="22"/>
                <w:szCs w:val="22"/>
              </w:rPr>
              <w:t>80</w:t>
            </w:r>
            <w:r w:rsidR="00564D08">
              <w:rPr>
                <w:rFonts w:asciiTheme="minorHAnsi" w:eastAsia="Calibri" w:hAnsiTheme="minorHAnsi" w:cstheme="minorHAnsi"/>
                <w:sz w:val="22"/>
                <w:szCs w:val="22"/>
              </w:rPr>
              <w:t>5</w:t>
            </w:r>
          </w:p>
        </w:tc>
        <w:tc>
          <w:tcPr>
            <w:tcW w:w="2880" w:type="dxa"/>
            <w:tcBorders>
              <w:top w:val="single" w:sz="5" w:space="0" w:color="000000"/>
              <w:left w:val="single" w:sz="5" w:space="0" w:color="000000"/>
              <w:bottom w:val="single" w:sz="5" w:space="0" w:color="000000"/>
              <w:right w:val="single" w:sz="5" w:space="0" w:color="000000"/>
            </w:tcBorders>
          </w:tcPr>
          <w:p w14:paraId="63856E56" w14:textId="27AF2E7F" w:rsidR="006959F2" w:rsidRPr="00A41EF2" w:rsidRDefault="00C940D8" w:rsidP="006959F2">
            <w:pPr>
              <w:widowControl w:val="0"/>
              <w:spacing w:line="279" w:lineRule="auto"/>
              <w:ind w:left="99" w:right="448"/>
              <w:rPr>
                <w:rFonts w:asciiTheme="minorHAnsi" w:hAnsiTheme="minorHAnsi" w:cstheme="minorHAnsi"/>
                <w:sz w:val="22"/>
                <w:szCs w:val="22"/>
              </w:rPr>
            </w:pPr>
            <w:r w:rsidRPr="00A41EF2">
              <w:rPr>
                <w:rFonts w:asciiTheme="minorHAnsi" w:eastAsia="Calibri" w:hAnsiTheme="minorHAnsi" w:cstheme="minorHAnsi"/>
                <w:sz w:val="22"/>
                <w:szCs w:val="22"/>
              </w:rPr>
              <w:t>The Stewardship Maturity Matrix Task Team for National Implementation (SMM-TTNI)</w:t>
            </w:r>
          </w:p>
        </w:tc>
        <w:tc>
          <w:tcPr>
            <w:tcW w:w="4229" w:type="dxa"/>
            <w:tcBorders>
              <w:top w:val="single" w:sz="5" w:space="0" w:color="000000"/>
              <w:left w:val="single" w:sz="5" w:space="0" w:color="000000"/>
              <w:bottom w:val="single" w:sz="5" w:space="0" w:color="000000"/>
              <w:right w:val="single" w:sz="5" w:space="0" w:color="000000"/>
            </w:tcBorders>
          </w:tcPr>
          <w:p w14:paraId="10E6B3FC" w14:textId="1D97381A" w:rsidR="006959F2" w:rsidRPr="00A41EF2" w:rsidRDefault="006959F2" w:rsidP="00082006">
            <w:pPr>
              <w:rPr>
                <w:rFonts w:asciiTheme="minorHAnsi" w:hAnsiTheme="minorHAnsi" w:cstheme="minorHAnsi"/>
                <w:sz w:val="22"/>
                <w:szCs w:val="22"/>
              </w:rPr>
            </w:pPr>
            <w:r w:rsidRPr="00A41EF2">
              <w:rPr>
                <w:rFonts w:asciiTheme="minorHAnsi" w:hAnsiTheme="minorHAnsi" w:cstheme="minorHAnsi"/>
                <w:sz w:val="22"/>
                <w:szCs w:val="22"/>
              </w:rPr>
              <w:t>First baseline of a WMO</w:t>
            </w:r>
            <w:r w:rsidR="0053041F" w:rsidRPr="00A41EF2">
              <w:rPr>
                <w:rFonts w:asciiTheme="minorHAnsi" w:hAnsiTheme="minorHAnsi" w:cstheme="minorHAnsi"/>
                <w:sz w:val="22"/>
                <w:szCs w:val="22"/>
              </w:rPr>
              <w:t xml:space="preserve"> </w:t>
            </w:r>
            <w:r w:rsidRPr="00A41EF2">
              <w:rPr>
                <w:rFonts w:asciiTheme="minorHAnsi" w:hAnsiTheme="minorHAnsi" w:cstheme="minorHAnsi"/>
                <w:sz w:val="22"/>
                <w:szCs w:val="22"/>
              </w:rPr>
              <w:t xml:space="preserve">Stewardship Maturity Matrix for Climate Data </w:t>
            </w:r>
            <w:r w:rsidR="00082006" w:rsidRPr="00A41EF2">
              <w:rPr>
                <w:rFonts w:asciiTheme="minorHAnsi" w:hAnsiTheme="minorHAnsi" w:cstheme="minorHAnsi"/>
                <w:sz w:val="22"/>
                <w:szCs w:val="22"/>
              </w:rPr>
              <w:t xml:space="preserve">for National and Regional </w:t>
            </w:r>
            <w:r w:rsidR="00B71C32" w:rsidRPr="00A41EF2">
              <w:rPr>
                <w:rFonts w:asciiTheme="minorHAnsi" w:hAnsiTheme="minorHAnsi" w:cstheme="minorHAnsi"/>
                <w:sz w:val="22"/>
                <w:szCs w:val="22"/>
              </w:rPr>
              <w:t>Purpose</w:t>
            </w:r>
            <w:r w:rsidR="00146F93">
              <w:rPr>
                <w:rFonts w:asciiTheme="minorHAnsi" w:hAnsiTheme="minorHAnsi" w:cstheme="minorHAnsi"/>
                <w:sz w:val="22"/>
                <w:szCs w:val="22"/>
              </w:rPr>
              <w:t>s</w:t>
            </w:r>
            <w:r w:rsidR="00082006" w:rsidRPr="00A41EF2">
              <w:rPr>
                <w:rFonts w:asciiTheme="minorHAnsi" w:hAnsiTheme="minorHAnsi" w:cstheme="minorHAnsi"/>
                <w:sz w:val="22"/>
                <w:szCs w:val="22"/>
              </w:rPr>
              <w:t xml:space="preserve"> </w:t>
            </w:r>
            <w:r w:rsidRPr="00A41EF2">
              <w:rPr>
                <w:rFonts w:asciiTheme="minorHAnsi" w:hAnsiTheme="minorHAnsi" w:cstheme="minorHAnsi"/>
                <w:sz w:val="22"/>
                <w:szCs w:val="22"/>
              </w:rPr>
              <w:t>(SMM-CD</w:t>
            </w:r>
            <w:r w:rsidR="00082006" w:rsidRPr="00A41EF2">
              <w:rPr>
                <w:rFonts w:asciiTheme="minorHAnsi" w:hAnsiTheme="minorHAnsi" w:cstheme="minorHAnsi"/>
                <w:sz w:val="22"/>
                <w:szCs w:val="22"/>
              </w:rPr>
              <w:t>_NRP</w:t>
            </w:r>
            <w:r w:rsidRPr="00A41EF2">
              <w:rPr>
                <w:rFonts w:asciiTheme="minorHAnsi" w:hAnsiTheme="minorHAnsi" w:cstheme="minorHAnsi"/>
                <w:sz w:val="22"/>
                <w:szCs w:val="22"/>
              </w:rPr>
              <w:t>)</w:t>
            </w:r>
            <w:r w:rsidR="00146F93">
              <w:rPr>
                <w:rFonts w:asciiTheme="minorHAnsi" w:hAnsiTheme="minorHAnsi" w:cstheme="minorHAnsi"/>
                <w:sz w:val="22"/>
                <w:szCs w:val="22"/>
              </w:rPr>
              <w:t xml:space="preserve">, incorporating </w:t>
            </w:r>
            <w:r w:rsidRPr="00A41EF2">
              <w:rPr>
                <w:rFonts w:asciiTheme="minorHAnsi" w:hAnsiTheme="minorHAnsi" w:cstheme="minorHAnsi"/>
                <w:sz w:val="22"/>
                <w:szCs w:val="22"/>
              </w:rPr>
              <w:t>this document (“Guidance Booklet”)</w:t>
            </w:r>
          </w:p>
        </w:tc>
      </w:tr>
    </w:tbl>
    <w:p w14:paraId="0D44911D" w14:textId="77777777" w:rsidR="006959F2" w:rsidRPr="00A41EF2" w:rsidRDefault="006959F2" w:rsidP="00C6027E">
      <w:pPr>
        <w:rPr>
          <w:rFonts w:asciiTheme="minorHAnsi" w:eastAsia="Calibri" w:hAnsiTheme="minorHAnsi" w:cstheme="minorHAnsi"/>
          <w:sz w:val="22"/>
          <w:szCs w:val="22"/>
        </w:rPr>
        <w:sectPr w:rsidR="006959F2" w:rsidRPr="00A41EF2" w:rsidSect="00DD2CB6">
          <w:footerReference w:type="default" r:id="rId14"/>
          <w:pgSz w:w="12240" w:h="15840"/>
          <w:pgMar w:top="1400" w:right="1320" w:bottom="940" w:left="1340" w:header="0" w:footer="760" w:gutter="0"/>
          <w:cols w:space="720"/>
        </w:sectPr>
      </w:pPr>
    </w:p>
    <w:p w14:paraId="3A612CA7" w14:textId="2EF84D2E" w:rsidR="006959F2" w:rsidRPr="00F30135" w:rsidRDefault="006959F2" w:rsidP="00F21998">
      <w:pPr>
        <w:widowControl w:val="0"/>
        <w:spacing w:before="47" w:line="276" w:lineRule="auto"/>
        <w:ind w:left="115" w:right="187"/>
        <w:rPr>
          <w:rFonts w:asciiTheme="minorHAnsi" w:hAnsiTheme="minorHAnsi" w:cstheme="minorHAnsi"/>
        </w:rPr>
      </w:pPr>
      <w:r w:rsidRPr="00F30135">
        <w:rPr>
          <w:rFonts w:asciiTheme="minorHAnsi" w:hAnsiTheme="minorHAnsi" w:cstheme="minorHAnsi"/>
          <w:b/>
          <w:bCs/>
          <w:spacing w:val="-1"/>
        </w:rPr>
        <w:lastRenderedPageBreak/>
        <w:t>Disclaimer</w:t>
      </w:r>
      <w:r w:rsidRPr="00F30135">
        <w:rPr>
          <w:rFonts w:asciiTheme="minorHAnsi" w:hAnsiTheme="minorHAnsi" w:cstheme="minorHAnsi"/>
          <w:b/>
          <w:bCs/>
          <w:spacing w:val="-5"/>
        </w:rPr>
        <w:t xml:space="preserve"> </w:t>
      </w:r>
      <w:r w:rsidRPr="00F30135">
        <w:rPr>
          <w:rFonts w:asciiTheme="minorHAnsi" w:hAnsiTheme="minorHAnsi" w:cstheme="minorHAnsi"/>
        </w:rPr>
        <w:t>This</w:t>
      </w:r>
      <w:r w:rsidRPr="00F30135">
        <w:rPr>
          <w:rFonts w:asciiTheme="minorHAnsi" w:hAnsiTheme="minorHAnsi" w:cstheme="minorHAnsi"/>
          <w:spacing w:val="-5"/>
        </w:rPr>
        <w:t xml:space="preserve"> </w:t>
      </w:r>
      <w:r w:rsidRPr="00F30135">
        <w:rPr>
          <w:rFonts w:asciiTheme="minorHAnsi" w:hAnsiTheme="minorHAnsi" w:cstheme="minorHAnsi"/>
          <w:spacing w:val="-1"/>
        </w:rPr>
        <w:t>document</w:t>
      </w:r>
      <w:r w:rsidRPr="00F30135">
        <w:rPr>
          <w:rFonts w:asciiTheme="minorHAnsi" w:hAnsiTheme="minorHAnsi" w:cstheme="minorHAnsi"/>
          <w:spacing w:val="-3"/>
        </w:rPr>
        <w:t xml:space="preserve"> </w:t>
      </w:r>
      <w:r w:rsidRPr="00F30135">
        <w:rPr>
          <w:rFonts w:asciiTheme="minorHAnsi" w:hAnsiTheme="minorHAnsi" w:cstheme="minorHAnsi"/>
        </w:rPr>
        <w:t>is</w:t>
      </w:r>
      <w:r w:rsidRPr="00F30135">
        <w:rPr>
          <w:rFonts w:asciiTheme="minorHAnsi" w:hAnsiTheme="minorHAnsi" w:cstheme="minorHAnsi"/>
          <w:spacing w:val="-5"/>
        </w:rPr>
        <w:t xml:space="preserve"> </w:t>
      </w:r>
      <w:r w:rsidR="002F1A15" w:rsidRPr="00F30135">
        <w:rPr>
          <w:rFonts w:asciiTheme="minorHAnsi" w:hAnsiTheme="minorHAnsi" w:cstheme="minorHAnsi"/>
        </w:rPr>
        <w:t xml:space="preserve">a </w:t>
      </w:r>
      <w:r w:rsidRPr="00F30135">
        <w:rPr>
          <w:rFonts w:asciiTheme="minorHAnsi" w:hAnsiTheme="minorHAnsi" w:cstheme="minorHAnsi"/>
          <w:spacing w:val="-1"/>
        </w:rPr>
        <w:t>guidance</w:t>
      </w:r>
      <w:r w:rsidRPr="00F30135">
        <w:rPr>
          <w:rFonts w:asciiTheme="minorHAnsi" w:hAnsiTheme="minorHAnsi" w:cstheme="minorHAnsi"/>
          <w:spacing w:val="-3"/>
        </w:rPr>
        <w:t xml:space="preserve"> </w:t>
      </w:r>
      <w:r w:rsidRPr="00F30135">
        <w:rPr>
          <w:rFonts w:asciiTheme="minorHAnsi" w:hAnsiTheme="minorHAnsi" w:cstheme="minorHAnsi"/>
          <w:spacing w:val="-1"/>
        </w:rPr>
        <w:t>booklet</w:t>
      </w:r>
      <w:r w:rsidRPr="00F30135">
        <w:rPr>
          <w:rFonts w:asciiTheme="minorHAnsi" w:hAnsiTheme="minorHAnsi" w:cstheme="minorHAnsi"/>
          <w:spacing w:val="-2"/>
        </w:rPr>
        <w:t xml:space="preserve"> </w:t>
      </w:r>
      <w:r w:rsidRPr="00F30135">
        <w:rPr>
          <w:rFonts w:asciiTheme="minorHAnsi" w:hAnsiTheme="minorHAnsi" w:cstheme="minorHAnsi"/>
        </w:rPr>
        <w:t>to</w:t>
      </w:r>
      <w:r w:rsidRPr="00F30135">
        <w:rPr>
          <w:rFonts w:asciiTheme="minorHAnsi" w:hAnsiTheme="minorHAnsi" w:cstheme="minorHAnsi"/>
          <w:spacing w:val="-3"/>
        </w:rPr>
        <w:t xml:space="preserve"> </w:t>
      </w:r>
      <w:r w:rsidRPr="00F30135">
        <w:rPr>
          <w:rFonts w:asciiTheme="minorHAnsi" w:hAnsiTheme="minorHAnsi" w:cstheme="minorHAnsi"/>
          <w:spacing w:val="-1"/>
        </w:rPr>
        <w:t>help</w:t>
      </w:r>
      <w:r w:rsidRPr="00F30135">
        <w:rPr>
          <w:rFonts w:asciiTheme="minorHAnsi" w:hAnsiTheme="minorHAnsi" w:cstheme="minorHAnsi"/>
          <w:spacing w:val="-7"/>
        </w:rPr>
        <w:t xml:space="preserve"> </w:t>
      </w:r>
      <w:r w:rsidRPr="00F30135">
        <w:rPr>
          <w:rFonts w:asciiTheme="minorHAnsi" w:hAnsiTheme="minorHAnsi" w:cstheme="minorHAnsi"/>
          <w:spacing w:val="-1"/>
        </w:rPr>
        <w:t>facilitate</w:t>
      </w:r>
      <w:r w:rsidRPr="00F30135">
        <w:rPr>
          <w:rFonts w:asciiTheme="minorHAnsi" w:hAnsiTheme="minorHAnsi" w:cstheme="minorHAnsi"/>
          <w:spacing w:val="-3"/>
        </w:rPr>
        <w:t xml:space="preserve"> </w:t>
      </w:r>
      <w:r w:rsidRPr="00F30135">
        <w:rPr>
          <w:rFonts w:asciiTheme="minorHAnsi" w:hAnsiTheme="minorHAnsi" w:cstheme="minorHAnsi"/>
        </w:rPr>
        <w:t>the</w:t>
      </w:r>
      <w:r w:rsidRPr="00F30135">
        <w:rPr>
          <w:rFonts w:asciiTheme="minorHAnsi" w:hAnsiTheme="minorHAnsi" w:cstheme="minorHAnsi"/>
          <w:spacing w:val="-1"/>
        </w:rPr>
        <w:t xml:space="preserve"> use</w:t>
      </w:r>
      <w:r w:rsidRPr="00F30135">
        <w:rPr>
          <w:rFonts w:asciiTheme="minorHAnsi" w:hAnsiTheme="minorHAnsi" w:cstheme="minorHAnsi"/>
          <w:spacing w:val="-2"/>
        </w:rPr>
        <w:t xml:space="preserve"> </w:t>
      </w:r>
      <w:r w:rsidRPr="00F30135">
        <w:rPr>
          <w:rFonts w:asciiTheme="minorHAnsi" w:hAnsiTheme="minorHAnsi" w:cstheme="minorHAnsi"/>
        </w:rPr>
        <w:t>of</w:t>
      </w:r>
      <w:r w:rsidRPr="00F30135">
        <w:rPr>
          <w:rFonts w:asciiTheme="minorHAnsi" w:hAnsiTheme="minorHAnsi" w:cstheme="minorHAnsi"/>
          <w:spacing w:val="1"/>
        </w:rPr>
        <w:t xml:space="preserve"> </w:t>
      </w:r>
      <w:r w:rsidRPr="00F30135">
        <w:rPr>
          <w:rFonts w:asciiTheme="minorHAnsi" w:hAnsiTheme="minorHAnsi" w:cstheme="minorHAnsi"/>
        </w:rPr>
        <w:t>the</w:t>
      </w:r>
      <w:r w:rsidRPr="00F30135">
        <w:rPr>
          <w:rFonts w:asciiTheme="minorHAnsi" w:hAnsiTheme="minorHAnsi" w:cstheme="minorHAnsi"/>
          <w:spacing w:val="-2"/>
        </w:rPr>
        <w:t xml:space="preserve"> </w:t>
      </w:r>
      <w:r w:rsidRPr="00F30135">
        <w:rPr>
          <w:rFonts w:asciiTheme="minorHAnsi" w:hAnsiTheme="minorHAnsi" w:cstheme="minorHAnsi"/>
          <w:spacing w:val="-1"/>
        </w:rPr>
        <w:t>Stewardship Maturity</w:t>
      </w:r>
      <w:r w:rsidRPr="00F30135">
        <w:rPr>
          <w:rFonts w:asciiTheme="minorHAnsi" w:hAnsiTheme="minorHAnsi" w:cstheme="minorHAnsi"/>
          <w:spacing w:val="-5"/>
        </w:rPr>
        <w:t xml:space="preserve"> </w:t>
      </w:r>
      <w:r w:rsidRPr="00F30135">
        <w:rPr>
          <w:rFonts w:asciiTheme="minorHAnsi" w:hAnsiTheme="minorHAnsi" w:cstheme="minorHAnsi"/>
          <w:spacing w:val="-1"/>
        </w:rPr>
        <w:t xml:space="preserve">Matrix </w:t>
      </w:r>
      <w:r w:rsidRPr="00F30135">
        <w:rPr>
          <w:rFonts w:asciiTheme="minorHAnsi" w:hAnsiTheme="minorHAnsi" w:cstheme="minorHAnsi"/>
        </w:rPr>
        <w:t>for</w:t>
      </w:r>
      <w:r w:rsidRPr="00F30135">
        <w:rPr>
          <w:rFonts w:asciiTheme="minorHAnsi" w:hAnsiTheme="minorHAnsi" w:cstheme="minorHAnsi"/>
          <w:spacing w:val="-4"/>
        </w:rPr>
        <w:t xml:space="preserve"> </w:t>
      </w:r>
      <w:r w:rsidRPr="00F30135">
        <w:rPr>
          <w:rFonts w:asciiTheme="minorHAnsi" w:hAnsiTheme="minorHAnsi" w:cstheme="minorHAnsi"/>
          <w:spacing w:val="-1"/>
        </w:rPr>
        <w:t>Climate Data</w:t>
      </w:r>
      <w:r w:rsidRPr="00F30135">
        <w:rPr>
          <w:rFonts w:asciiTheme="minorHAnsi" w:hAnsiTheme="minorHAnsi" w:cstheme="minorHAnsi"/>
          <w:spacing w:val="-2"/>
        </w:rPr>
        <w:t xml:space="preserve"> </w:t>
      </w:r>
      <w:r w:rsidR="00CF6913" w:rsidRPr="00F30135">
        <w:rPr>
          <w:rFonts w:asciiTheme="minorHAnsi" w:hAnsiTheme="minorHAnsi" w:cstheme="minorHAnsi"/>
          <w:spacing w:val="-2"/>
        </w:rPr>
        <w:t>for National and Regional</w:t>
      </w:r>
      <w:r w:rsidR="009E67DD" w:rsidRPr="00F30135">
        <w:rPr>
          <w:rFonts w:asciiTheme="minorHAnsi" w:hAnsiTheme="minorHAnsi" w:cstheme="minorHAnsi"/>
          <w:spacing w:val="-2"/>
        </w:rPr>
        <w:t xml:space="preserve"> </w:t>
      </w:r>
      <w:r w:rsidR="00B71C32" w:rsidRPr="00F30135">
        <w:rPr>
          <w:rFonts w:asciiTheme="minorHAnsi" w:hAnsiTheme="minorHAnsi" w:cstheme="minorHAnsi"/>
          <w:spacing w:val="-2"/>
        </w:rPr>
        <w:t>Purpose</w:t>
      </w:r>
      <w:r w:rsidR="00193209">
        <w:rPr>
          <w:rFonts w:asciiTheme="minorHAnsi" w:hAnsiTheme="minorHAnsi" w:cstheme="minorHAnsi"/>
          <w:spacing w:val="-2"/>
        </w:rPr>
        <w:t>s</w:t>
      </w:r>
      <w:r w:rsidR="009E67DD" w:rsidRPr="00F30135">
        <w:rPr>
          <w:rFonts w:asciiTheme="minorHAnsi" w:hAnsiTheme="minorHAnsi" w:cstheme="minorHAnsi"/>
          <w:spacing w:val="-2"/>
        </w:rPr>
        <w:t xml:space="preserve"> </w:t>
      </w:r>
      <w:r w:rsidRPr="00F30135">
        <w:rPr>
          <w:rFonts w:asciiTheme="minorHAnsi" w:hAnsiTheme="minorHAnsi" w:cstheme="minorHAnsi"/>
          <w:spacing w:val="-3"/>
        </w:rPr>
        <w:t>(SMM-CD</w:t>
      </w:r>
      <w:r w:rsidR="009E67DD" w:rsidRPr="00F30135">
        <w:rPr>
          <w:rFonts w:asciiTheme="minorHAnsi" w:hAnsiTheme="minorHAnsi" w:cstheme="minorHAnsi"/>
          <w:spacing w:val="-3"/>
        </w:rPr>
        <w:t>_NRP</w:t>
      </w:r>
      <w:r w:rsidRPr="00F30135">
        <w:rPr>
          <w:rFonts w:asciiTheme="minorHAnsi" w:hAnsiTheme="minorHAnsi" w:cstheme="minorHAnsi"/>
          <w:spacing w:val="-3"/>
        </w:rPr>
        <w:t>)</w:t>
      </w:r>
      <w:r w:rsidRPr="00F30135">
        <w:rPr>
          <w:rFonts w:asciiTheme="minorHAnsi" w:hAnsiTheme="minorHAnsi" w:cstheme="minorHAnsi"/>
          <w:spacing w:val="1"/>
        </w:rPr>
        <w:t xml:space="preserve"> </w:t>
      </w:r>
      <w:r w:rsidR="002A02AB" w:rsidRPr="00F30135">
        <w:rPr>
          <w:rFonts w:asciiTheme="minorHAnsi" w:hAnsiTheme="minorHAnsi" w:cstheme="minorHAnsi"/>
          <w:spacing w:val="1"/>
        </w:rPr>
        <w:t xml:space="preserve">of </w:t>
      </w:r>
      <w:r w:rsidR="002D39AA" w:rsidRPr="00F30135">
        <w:rPr>
          <w:rFonts w:asciiTheme="minorHAnsi" w:hAnsiTheme="minorHAnsi" w:cstheme="minorHAnsi"/>
          <w:spacing w:val="1"/>
        </w:rPr>
        <w:t xml:space="preserve">the </w:t>
      </w:r>
      <w:r w:rsidR="002A02AB" w:rsidRPr="00F30135">
        <w:rPr>
          <w:rFonts w:asciiTheme="minorHAnsi" w:hAnsiTheme="minorHAnsi" w:cstheme="minorHAnsi"/>
          <w:spacing w:val="1"/>
        </w:rPr>
        <w:t xml:space="preserve">World Meteorological Organization (WMO) </w:t>
      </w:r>
      <w:r w:rsidRPr="00F30135">
        <w:rPr>
          <w:rFonts w:asciiTheme="minorHAnsi" w:hAnsiTheme="minorHAnsi" w:cstheme="minorHAnsi"/>
        </w:rPr>
        <w:t>by</w:t>
      </w:r>
      <w:r w:rsidRPr="00F30135">
        <w:rPr>
          <w:rFonts w:asciiTheme="minorHAnsi" w:hAnsiTheme="minorHAnsi" w:cstheme="minorHAnsi"/>
          <w:spacing w:val="-1"/>
        </w:rPr>
        <w:t xml:space="preserve"> </w:t>
      </w:r>
      <w:r w:rsidRPr="00F30135">
        <w:rPr>
          <w:rFonts w:asciiTheme="minorHAnsi" w:hAnsiTheme="minorHAnsi" w:cstheme="minorHAnsi"/>
        </w:rPr>
        <w:t>providing</w:t>
      </w:r>
      <w:r w:rsidRPr="00F30135">
        <w:rPr>
          <w:rFonts w:asciiTheme="minorHAnsi" w:hAnsiTheme="minorHAnsi" w:cstheme="minorHAnsi"/>
          <w:spacing w:val="-2"/>
        </w:rPr>
        <w:t xml:space="preserve"> </w:t>
      </w:r>
      <w:r w:rsidRPr="00F30135">
        <w:rPr>
          <w:rFonts w:asciiTheme="minorHAnsi" w:hAnsiTheme="minorHAnsi" w:cstheme="minorHAnsi"/>
          <w:spacing w:val="-1"/>
        </w:rPr>
        <w:t>additional</w:t>
      </w:r>
      <w:r w:rsidRPr="00F30135">
        <w:rPr>
          <w:rFonts w:asciiTheme="minorHAnsi" w:hAnsiTheme="minorHAnsi" w:cstheme="minorHAnsi"/>
          <w:spacing w:val="-2"/>
        </w:rPr>
        <w:t xml:space="preserve"> </w:t>
      </w:r>
      <w:r w:rsidRPr="00F30135">
        <w:rPr>
          <w:rFonts w:asciiTheme="minorHAnsi" w:hAnsiTheme="minorHAnsi" w:cstheme="minorHAnsi"/>
          <w:spacing w:val="-1"/>
        </w:rPr>
        <w:t>background</w:t>
      </w:r>
      <w:r w:rsidRPr="00F30135">
        <w:rPr>
          <w:rFonts w:asciiTheme="minorHAnsi" w:hAnsiTheme="minorHAnsi" w:cstheme="minorHAnsi"/>
          <w:spacing w:val="-6"/>
        </w:rPr>
        <w:t xml:space="preserve"> </w:t>
      </w:r>
      <w:r w:rsidRPr="00F30135">
        <w:rPr>
          <w:rFonts w:asciiTheme="minorHAnsi" w:hAnsiTheme="minorHAnsi" w:cstheme="minorHAnsi"/>
          <w:spacing w:val="-1"/>
        </w:rPr>
        <w:t>information</w:t>
      </w:r>
      <w:r w:rsidRPr="00F30135">
        <w:rPr>
          <w:rFonts w:asciiTheme="minorHAnsi" w:hAnsiTheme="minorHAnsi" w:cstheme="minorHAnsi"/>
          <w:spacing w:val="-2"/>
        </w:rPr>
        <w:t xml:space="preserve"> </w:t>
      </w:r>
      <w:r w:rsidRPr="00F30135">
        <w:rPr>
          <w:rFonts w:asciiTheme="minorHAnsi" w:hAnsiTheme="minorHAnsi" w:cstheme="minorHAnsi"/>
          <w:spacing w:val="-1"/>
        </w:rPr>
        <w:t>and</w:t>
      </w:r>
      <w:r w:rsidRPr="00F30135">
        <w:rPr>
          <w:rFonts w:asciiTheme="minorHAnsi" w:hAnsiTheme="minorHAnsi" w:cstheme="minorHAnsi"/>
          <w:spacing w:val="-7"/>
        </w:rPr>
        <w:t xml:space="preserve"> </w:t>
      </w:r>
      <w:r w:rsidRPr="00F30135">
        <w:rPr>
          <w:rFonts w:asciiTheme="minorHAnsi" w:hAnsiTheme="minorHAnsi" w:cstheme="minorHAnsi"/>
          <w:spacing w:val="-1"/>
        </w:rPr>
        <w:t>resources.</w:t>
      </w:r>
      <w:r w:rsidRPr="00F30135">
        <w:rPr>
          <w:rFonts w:asciiTheme="minorHAnsi" w:hAnsiTheme="minorHAnsi" w:cstheme="minorHAnsi"/>
        </w:rPr>
        <w:t xml:space="preserve"> The</w:t>
      </w:r>
      <w:r w:rsidRPr="00F30135">
        <w:rPr>
          <w:rFonts w:asciiTheme="minorHAnsi" w:hAnsiTheme="minorHAnsi" w:cstheme="minorHAnsi"/>
          <w:spacing w:val="-2"/>
        </w:rPr>
        <w:t xml:space="preserve"> </w:t>
      </w:r>
      <w:r w:rsidRPr="00F30135">
        <w:rPr>
          <w:rFonts w:asciiTheme="minorHAnsi" w:hAnsiTheme="minorHAnsi" w:cstheme="minorHAnsi"/>
          <w:spacing w:val="-1"/>
        </w:rPr>
        <w:t>views</w:t>
      </w:r>
      <w:r w:rsidRPr="00F30135">
        <w:rPr>
          <w:rFonts w:asciiTheme="minorHAnsi" w:hAnsiTheme="minorHAnsi" w:cstheme="minorHAnsi"/>
          <w:spacing w:val="-4"/>
        </w:rPr>
        <w:t xml:space="preserve"> </w:t>
      </w:r>
      <w:r w:rsidRPr="00F30135">
        <w:rPr>
          <w:rFonts w:asciiTheme="minorHAnsi" w:hAnsiTheme="minorHAnsi" w:cstheme="minorHAnsi"/>
          <w:spacing w:val="-1"/>
        </w:rPr>
        <w:t>expressed</w:t>
      </w:r>
      <w:r w:rsidRPr="00F30135">
        <w:rPr>
          <w:rFonts w:asciiTheme="minorHAnsi" w:hAnsiTheme="minorHAnsi" w:cstheme="minorHAnsi"/>
          <w:spacing w:val="-2"/>
        </w:rPr>
        <w:t xml:space="preserve"> </w:t>
      </w:r>
      <w:r w:rsidRPr="00F30135">
        <w:rPr>
          <w:rFonts w:asciiTheme="minorHAnsi" w:hAnsiTheme="minorHAnsi" w:cstheme="minorHAnsi"/>
          <w:spacing w:val="-1"/>
        </w:rPr>
        <w:t xml:space="preserve">herein </w:t>
      </w:r>
      <w:r w:rsidRPr="00F30135">
        <w:rPr>
          <w:rFonts w:asciiTheme="minorHAnsi" w:hAnsiTheme="minorHAnsi" w:cstheme="minorHAnsi"/>
        </w:rPr>
        <w:t>do</w:t>
      </w:r>
      <w:r w:rsidRPr="00F30135">
        <w:rPr>
          <w:rFonts w:asciiTheme="minorHAnsi" w:hAnsiTheme="minorHAnsi" w:cstheme="minorHAnsi"/>
          <w:spacing w:val="-7"/>
        </w:rPr>
        <w:t xml:space="preserve"> </w:t>
      </w:r>
      <w:r w:rsidRPr="00F30135">
        <w:rPr>
          <w:rFonts w:asciiTheme="minorHAnsi" w:hAnsiTheme="minorHAnsi" w:cstheme="minorHAnsi"/>
        </w:rPr>
        <w:t>not</w:t>
      </w:r>
      <w:r w:rsidRPr="00F30135">
        <w:rPr>
          <w:rFonts w:asciiTheme="minorHAnsi" w:hAnsiTheme="minorHAnsi" w:cstheme="minorHAnsi"/>
          <w:spacing w:val="-2"/>
        </w:rPr>
        <w:t xml:space="preserve"> </w:t>
      </w:r>
      <w:r w:rsidRPr="00F30135">
        <w:rPr>
          <w:rFonts w:asciiTheme="minorHAnsi" w:hAnsiTheme="minorHAnsi" w:cstheme="minorHAnsi"/>
          <w:spacing w:val="-1"/>
        </w:rPr>
        <w:t>necessarily</w:t>
      </w:r>
      <w:r w:rsidRPr="00F30135">
        <w:rPr>
          <w:rFonts w:asciiTheme="minorHAnsi" w:hAnsiTheme="minorHAnsi" w:cstheme="minorHAnsi"/>
          <w:spacing w:val="-2"/>
        </w:rPr>
        <w:t xml:space="preserve"> </w:t>
      </w:r>
      <w:r w:rsidRPr="00F30135">
        <w:rPr>
          <w:rFonts w:asciiTheme="minorHAnsi" w:hAnsiTheme="minorHAnsi" w:cstheme="minorHAnsi"/>
          <w:spacing w:val="-1"/>
        </w:rPr>
        <w:t>reflect those</w:t>
      </w:r>
      <w:r w:rsidRPr="00F30135">
        <w:rPr>
          <w:rFonts w:asciiTheme="minorHAnsi" w:hAnsiTheme="minorHAnsi" w:cstheme="minorHAnsi"/>
          <w:spacing w:val="-3"/>
        </w:rPr>
        <w:t xml:space="preserve"> of</w:t>
      </w:r>
      <w:r w:rsidRPr="00F30135">
        <w:rPr>
          <w:rFonts w:asciiTheme="minorHAnsi" w:hAnsiTheme="minorHAnsi" w:cstheme="minorHAnsi"/>
          <w:spacing w:val="1"/>
        </w:rPr>
        <w:t xml:space="preserve"> </w:t>
      </w:r>
      <w:r w:rsidRPr="00F30135">
        <w:rPr>
          <w:rFonts w:asciiTheme="minorHAnsi" w:hAnsiTheme="minorHAnsi" w:cstheme="minorHAnsi"/>
          <w:spacing w:val="-2"/>
        </w:rPr>
        <w:t xml:space="preserve">WMO </w:t>
      </w:r>
      <w:r w:rsidRPr="00F30135">
        <w:rPr>
          <w:rFonts w:asciiTheme="minorHAnsi" w:hAnsiTheme="minorHAnsi" w:cstheme="minorHAnsi"/>
        </w:rPr>
        <w:t>or</w:t>
      </w:r>
      <w:r w:rsidRPr="00F30135">
        <w:rPr>
          <w:rFonts w:asciiTheme="minorHAnsi" w:hAnsiTheme="minorHAnsi" w:cstheme="minorHAnsi"/>
          <w:spacing w:val="-4"/>
        </w:rPr>
        <w:t xml:space="preserve"> </w:t>
      </w:r>
      <w:r w:rsidRPr="00F30135">
        <w:rPr>
          <w:rFonts w:asciiTheme="minorHAnsi" w:hAnsiTheme="minorHAnsi" w:cstheme="minorHAnsi"/>
        </w:rPr>
        <w:t>its</w:t>
      </w:r>
      <w:r w:rsidRPr="00F30135">
        <w:rPr>
          <w:rFonts w:asciiTheme="minorHAnsi" w:hAnsiTheme="minorHAnsi" w:cstheme="minorHAnsi"/>
          <w:spacing w:val="-4"/>
        </w:rPr>
        <w:t xml:space="preserve"> </w:t>
      </w:r>
      <w:r w:rsidRPr="00F30135">
        <w:rPr>
          <w:rFonts w:asciiTheme="minorHAnsi" w:hAnsiTheme="minorHAnsi" w:cstheme="minorHAnsi"/>
          <w:spacing w:val="-1"/>
        </w:rPr>
        <w:t>Members.</w:t>
      </w:r>
      <w:r w:rsidRPr="00F30135">
        <w:rPr>
          <w:rFonts w:asciiTheme="minorHAnsi" w:hAnsiTheme="minorHAnsi" w:cstheme="minorHAnsi"/>
          <w:spacing w:val="-3"/>
        </w:rPr>
        <w:t xml:space="preserve"> </w:t>
      </w:r>
      <w:r w:rsidRPr="00F30135">
        <w:rPr>
          <w:rFonts w:asciiTheme="minorHAnsi" w:hAnsiTheme="minorHAnsi" w:cstheme="minorHAnsi"/>
        </w:rPr>
        <w:t>The</w:t>
      </w:r>
      <w:r w:rsidRPr="00F30135">
        <w:rPr>
          <w:rFonts w:asciiTheme="minorHAnsi" w:hAnsiTheme="minorHAnsi" w:cstheme="minorHAnsi"/>
          <w:spacing w:val="-2"/>
        </w:rPr>
        <w:t xml:space="preserve"> </w:t>
      </w:r>
      <w:r w:rsidRPr="00F30135">
        <w:rPr>
          <w:rFonts w:asciiTheme="minorHAnsi" w:hAnsiTheme="minorHAnsi" w:cstheme="minorHAnsi"/>
          <w:spacing w:val="-1"/>
        </w:rPr>
        <w:t>document</w:t>
      </w:r>
      <w:r w:rsidRPr="00F30135">
        <w:rPr>
          <w:rFonts w:asciiTheme="minorHAnsi" w:hAnsiTheme="minorHAnsi" w:cstheme="minorHAnsi"/>
          <w:spacing w:val="-2"/>
        </w:rPr>
        <w:t xml:space="preserve"> </w:t>
      </w:r>
      <w:r w:rsidRPr="00F30135">
        <w:rPr>
          <w:rFonts w:asciiTheme="minorHAnsi" w:hAnsiTheme="minorHAnsi" w:cstheme="minorHAnsi"/>
          <w:spacing w:val="-1"/>
        </w:rPr>
        <w:t>will</w:t>
      </w:r>
      <w:r w:rsidRPr="00F30135">
        <w:rPr>
          <w:rFonts w:asciiTheme="minorHAnsi" w:hAnsiTheme="minorHAnsi" w:cstheme="minorHAnsi"/>
          <w:spacing w:val="-5"/>
        </w:rPr>
        <w:t xml:space="preserve"> </w:t>
      </w:r>
      <w:r w:rsidRPr="00F30135">
        <w:rPr>
          <w:rFonts w:asciiTheme="minorHAnsi" w:hAnsiTheme="minorHAnsi" w:cstheme="minorHAnsi"/>
        </w:rPr>
        <w:t>be</w:t>
      </w:r>
      <w:r w:rsidRPr="00F30135">
        <w:rPr>
          <w:rFonts w:asciiTheme="minorHAnsi" w:hAnsiTheme="minorHAnsi" w:cstheme="minorHAnsi"/>
          <w:spacing w:val="-2"/>
        </w:rPr>
        <w:t xml:space="preserve"> </w:t>
      </w:r>
      <w:r w:rsidRPr="00F30135">
        <w:rPr>
          <w:rFonts w:asciiTheme="minorHAnsi" w:hAnsiTheme="minorHAnsi" w:cstheme="minorHAnsi"/>
          <w:spacing w:val="-1"/>
        </w:rPr>
        <w:t>subjected</w:t>
      </w:r>
      <w:r w:rsidRPr="00F30135">
        <w:rPr>
          <w:rFonts w:asciiTheme="minorHAnsi" w:hAnsiTheme="minorHAnsi" w:cstheme="minorHAnsi"/>
          <w:spacing w:val="75"/>
        </w:rPr>
        <w:t xml:space="preserve"> </w:t>
      </w:r>
      <w:r w:rsidRPr="00F30135">
        <w:rPr>
          <w:rFonts w:asciiTheme="minorHAnsi" w:hAnsiTheme="minorHAnsi" w:cstheme="minorHAnsi"/>
        </w:rPr>
        <w:t>to</w:t>
      </w:r>
      <w:r w:rsidRPr="00F30135">
        <w:rPr>
          <w:rFonts w:asciiTheme="minorHAnsi" w:hAnsiTheme="minorHAnsi" w:cstheme="minorHAnsi"/>
          <w:spacing w:val="-3"/>
        </w:rPr>
        <w:t xml:space="preserve"> </w:t>
      </w:r>
      <w:r w:rsidR="00C21B5C" w:rsidRPr="00F30135">
        <w:rPr>
          <w:rFonts w:asciiTheme="minorHAnsi" w:hAnsiTheme="minorHAnsi" w:cstheme="minorHAnsi"/>
          <w:spacing w:val="-3"/>
        </w:rPr>
        <w:t xml:space="preserve">future evolution as knowledge improves and user </w:t>
      </w:r>
      <w:r w:rsidR="001F1618" w:rsidRPr="00F30135">
        <w:rPr>
          <w:rFonts w:asciiTheme="minorHAnsi" w:hAnsiTheme="minorHAnsi" w:cstheme="minorHAnsi"/>
          <w:spacing w:val="-3"/>
        </w:rPr>
        <w:t>requirements</w:t>
      </w:r>
      <w:r w:rsidR="00C21B5C" w:rsidRPr="00F30135">
        <w:rPr>
          <w:rFonts w:asciiTheme="minorHAnsi" w:hAnsiTheme="minorHAnsi" w:cstheme="minorHAnsi"/>
          <w:spacing w:val="-3"/>
        </w:rPr>
        <w:t xml:space="preserve"> </w:t>
      </w:r>
      <w:r w:rsidR="00E177CA" w:rsidRPr="00F30135">
        <w:rPr>
          <w:rFonts w:asciiTheme="minorHAnsi" w:hAnsiTheme="minorHAnsi" w:cstheme="minorHAnsi"/>
          <w:spacing w:val="-3"/>
        </w:rPr>
        <w:t>expand and/or change</w:t>
      </w:r>
      <w:r w:rsidR="00C21B5C" w:rsidRPr="00F30135">
        <w:rPr>
          <w:rFonts w:asciiTheme="minorHAnsi" w:hAnsiTheme="minorHAnsi" w:cstheme="minorHAnsi"/>
          <w:spacing w:val="-3"/>
        </w:rPr>
        <w:t>.</w:t>
      </w:r>
    </w:p>
    <w:p w14:paraId="3CFACD72" w14:textId="77777777" w:rsidR="006959F2" w:rsidRPr="00F30135" w:rsidRDefault="006959F2" w:rsidP="006959F2">
      <w:pPr>
        <w:widowControl w:val="0"/>
        <w:spacing w:before="7"/>
        <w:rPr>
          <w:rFonts w:asciiTheme="minorHAnsi" w:hAnsiTheme="minorHAnsi" w:cstheme="minorHAnsi"/>
        </w:rPr>
      </w:pPr>
    </w:p>
    <w:p w14:paraId="24D189AA" w14:textId="314BC26E" w:rsidR="006959F2" w:rsidRPr="00F30135" w:rsidRDefault="006959F2" w:rsidP="006959F2">
      <w:pPr>
        <w:widowControl w:val="0"/>
        <w:rPr>
          <w:rFonts w:asciiTheme="minorHAnsi" w:hAnsiTheme="minorHAnsi" w:cstheme="minorHAnsi"/>
        </w:rPr>
      </w:pPr>
    </w:p>
    <w:p w14:paraId="159B092A" w14:textId="77777777" w:rsidR="006959F2" w:rsidRPr="00A41EF2" w:rsidRDefault="006959F2" w:rsidP="006959F2">
      <w:pPr>
        <w:widowControl w:val="0"/>
        <w:rPr>
          <w:rFonts w:asciiTheme="minorHAnsi" w:hAnsiTheme="minorHAnsi" w:cstheme="minorHAnsi"/>
          <w:sz w:val="22"/>
          <w:szCs w:val="22"/>
        </w:rPr>
      </w:pPr>
    </w:p>
    <w:p w14:paraId="77BB51E4" w14:textId="77777777" w:rsidR="006959F2" w:rsidRPr="00A41EF2" w:rsidRDefault="006959F2" w:rsidP="006959F2">
      <w:pPr>
        <w:widowControl w:val="0"/>
        <w:rPr>
          <w:rFonts w:asciiTheme="minorHAnsi" w:hAnsiTheme="minorHAnsi" w:cstheme="minorHAnsi"/>
          <w:sz w:val="22"/>
          <w:szCs w:val="22"/>
        </w:rPr>
      </w:pPr>
    </w:p>
    <w:p w14:paraId="68419C86" w14:textId="77777777" w:rsidR="006959F2" w:rsidRPr="00A41EF2" w:rsidRDefault="006959F2" w:rsidP="006959F2">
      <w:pPr>
        <w:widowControl w:val="0"/>
        <w:rPr>
          <w:rFonts w:asciiTheme="minorHAnsi" w:hAnsiTheme="minorHAnsi" w:cstheme="minorHAnsi"/>
          <w:sz w:val="22"/>
          <w:szCs w:val="22"/>
        </w:rPr>
      </w:pPr>
    </w:p>
    <w:p w14:paraId="381EB4E5" w14:textId="77777777" w:rsidR="006959F2" w:rsidRPr="00A41EF2" w:rsidRDefault="006959F2" w:rsidP="006959F2">
      <w:pPr>
        <w:widowControl w:val="0"/>
        <w:rPr>
          <w:rFonts w:asciiTheme="minorHAnsi" w:hAnsiTheme="minorHAnsi" w:cstheme="minorHAnsi"/>
          <w:sz w:val="22"/>
          <w:szCs w:val="22"/>
        </w:rPr>
      </w:pPr>
    </w:p>
    <w:p w14:paraId="0D0E8478" w14:textId="77777777" w:rsidR="006959F2" w:rsidRPr="00A41EF2" w:rsidRDefault="006959F2" w:rsidP="006959F2">
      <w:pPr>
        <w:widowControl w:val="0"/>
        <w:rPr>
          <w:rFonts w:asciiTheme="minorHAnsi" w:hAnsiTheme="minorHAnsi" w:cstheme="minorHAnsi"/>
          <w:sz w:val="22"/>
          <w:szCs w:val="22"/>
        </w:rPr>
      </w:pPr>
    </w:p>
    <w:p w14:paraId="00FCA9D1" w14:textId="77777777" w:rsidR="006959F2" w:rsidRPr="00A41EF2" w:rsidRDefault="006959F2" w:rsidP="006959F2">
      <w:pPr>
        <w:widowControl w:val="0"/>
        <w:rPr>
          <w:rFonts w:asciiTheme="minorHAnsi" w:hAnsiTheme="minorHAnsi" w:cstheme="minorHAnsi"/>
          <w:sz w:val="22"/>
          <w:szCs w:val="22"/>
        </w:rPr>
      </w:pPr>
    </w:p>
    <w:p w14:paraId="780B6F92" w14:textId="168CD47A" w:rsidR="006959F2" w:rsidRPr="00A41EF2" w:rsidRDefault="006959F2" w:rsidP="006959F2">
      <w:pPr>
        <w:widowControl w:val="0"/>
        <w:rPr>
          <w:rFonts w:asciiTheme="minorHAnsi" w:hAnsiTheme="minorHAnsi" w:cstheme="minorHAnsi"/>
          <w:sz w:val="22"/>
          <w:szCs w:val="22"/>
        </w:rPr>
      </w:pPr>
    </w:p>
    <w:p w14:paraId="33BFF801" w14:textId="669A143B" w:rsidR="00792B0C" w:rsidRPr="00A41EF2" w:rsidRDefault="00792B0C" w:rsidP="006959F2">
      <w:pPr>
        <w:widowControl w:val="0"/>
        <w:rPr>
          <w:rFonts w:asciiTheme="minorHAnsi" w:hAnsiTheme="minorHAnsi" w:cstheme="minorHAnsi"/>
          <w:sz w:val="22"/>
          <w:szCs w:val="22"/>
        </w:rPr>
      </w:pPr>
    </w:p>
    <w:p w14:paraId="4006FB6B" w14:textId="66E8057F" w:rsidR="00792B0C" w:rsidRPr="00A41EF2" w:rsidRDefault="00792B0C" w:rsidP="006959F2">
      <w:pPr>
        <w:widowControl w:val="0"/>
        <w:rPr>
          <w:rFonts w:asciiTheme="minorHAnsi" w:hAnsiTheme="minorHAnsi" w:cstheme="minorHAnsi"/>
          <w:sz w:val="22"/>
          <w:szCs w:val="22"/>
        </w:rPr>
      </w:pPr>
    </w:p>
    <w:p w14:paraId="6E27B9DE" w14:textId="05126699" w:rsidR="00792B0C" w:rsidRPr="00A41EF2" w:rsidRDefault="00792B0C" w:rsidP="006959F2">
      <w:pPr>
        <w:widowControl w:val="0"/>
        <w:rPr>
          <w:rFonts w:asciiTheme="minorHAnsi" w:hAnsiTheme="minorHAnsi" w:cstheme="minorHAnsi"/>
          <w:sz w:val="22"/>
          <w:szCs w:val="22"/>
        </w:rPr>
      </w:pPr>
    </w:p>
    <w:p w14:paraId="2DF6B341" w14:textId="6C479CE0" w:rsidR="00792B0C" w:rsidRPr="00A41EF2" w:rsidRDefault="00792B0C" w:rsidP="006959F2">
      <w:pPr>
        <w:widowControl w:val="0"/>
        <w:rPr>
          <w:rFonts w:asciiTheme="minorHAnsi" w:hAnsiTheme="minorHAnsi" w:cstheme="minorHAnsi"/>
          <w:sz w:val="22"/>
          <w:szCs w:val="22"/>
        </w:rPr>
      </w:pPr>
    </w:p>
    <w:p w14:paraId="125A3C88" w14:textId="2AD0EA53" w:rsidR="00792B0C" w:rsidRPr="00A41EF2" w:rsidRDefault="00792B0C" w:rsidP="006959F2">
      <w:pPr>
        <w:widowControl w:val="0"/>
        <w:rPr>
          <w:rFonts w:asciiTheme="minorHAnsi" w:hAnsiTheme="minorHAnsi" w:cstheme="minorHAnsi"/>
          <w:sz w:val="22"/>
          <w:szCs w:val="22"/>
        </w:rPr>
      </w:pPr>
    </w:p>
    <w:p w14:paraId="2BBA3F7B" w14:textId="2322168B" w:rsidR="00792B0C" w:rsidRPr="00A41EF2" w:rsidRDefault="00792B0C" w:rsidP="006959F2">
      <w:pPr>
        <w:widowControl w:val="0"/>
        <w:rPr>
          <w:rFonts w:asciiTheme="minorHAnsi" w:hAnsiTheme="minorHAnsi" w:cstheme="minorHAnsi"/>
          <w:sz w:val="22"/>
          <w:szCs w:val="22"/>
        </w:rPr>
      </w:pPr>
    </w:p>
    <w:p w14:paraId="6DC7A98F" w14:textId="1FC0D5B4" w:rsidR="00792B0C" w:rsidRPr="00A41EF2" w:rsidRDefault="00792B0C" w:rsidP="006959F2">
      <w:pPr>
        <w:widowControl w:val="0"/>
        <w:rPr>
          <w:rFonts w:asciiTheme="minorHAnsi" w:hAnsiTheme="minorHAnsi" w:cstheme="minorHAnsi"/>
          <w:sz w:val="22"/>
          <w:szCs w:val="22"/>
        </w:rPr>
      </w:pPr>
    </w:p>
    <w:p w14:paraId="43D30C85" w14:textId="129411A7" w:rsidR="00792B0C" w:rsidRPr="00A41EF2" w:rsidRDefault="00792B0C" w:rsidP="006959F2">
      <w:pPr>
        <w:widowControl w:val="0"/>
        <w:rPr>
          <w:rFonts w:asciiTheme="minorHAnsi" w:hAnsiTheme="minorHAnsi" w:cstheme="minorHAnsi"/>
          <w:sz w:val="22"/>
          <w:szCs w:val="22"/>
        </w:rPr>
      </w:pPr>
    </w:p>
    <w:p w14:paraId="5575E425" w14:textId="26BE4D4A" w:rsidR="00792B0C" w:rsidRPr="00A41EF2" w:rsidRDefault="00792B0C" w:rsidP="006959F2">
      <w:pPr>
        <w:widowControl w:val="0"/>
        <w:rPr>
          <w:rFonts w:asciiTheme="minorHAnsi" w:hAnsiTheme="minorHAnsi" w:cstheme="minorHAnsi"/>
          <w:sz w:val="22"/>
          <w:szCs w:val="22"/>
        </w:rPr>
      </w:pPr>
    </w:p>
    <w:p w14:paraId="6DA7CE4C" w14:textId="59A21F36" w:rsidR="00792B0C" w:rsidRPr="00A41EF2" w:rsidRDefault="00792B0C" w:rsidP="006959F2">
      <w:pPr>
        <w:widowControl w:val="0"/>
        <w:rPr>
          <w:rFonts w:asciiTheme="minorHAnsi" w:hAnsiTheme="minorHAnsi" w:cstheme="minorHAnsi"/>
          <w:sz w:val="22"/>
          <w:szCs w:val="22"/>
        </w:rPr>
      </w:pPr>
    </w:p>
    <w:p w14:paraId="3B944025" w14:textId="416DAA00" w:rsidR="00792B0C" w:rsidRPr="00A41EF2" w:rsidRDefault="00792B0C" w:rsidP="006959F2">
      <w:pPr>
        <w:widowControl w:val="0"/>
        <w:rPr>
          <w:rFonts w:asciiTheme="minorHAnsi" w:hAnsiTheme="minorHAnsi" w:cstheme="minorHAnsi"/>
          <w:sz w:val="22"/>
          <w:szCs w:val="22"/>
        </w:rPr>
      </w:pPr>
    </w:p>
    <w:p w14:paraId="271FA4AF" w14:textId="03FD8985" w:rsidR="00792B0C" w:rsidRPr="00A41EF2" w:rsidRDefault="00792B0C" w:rsidP="006959F2">
      <w:pPr>
        <w:widowControl w:val="0"/>
        <w:rPr>
          <w:rFonts w:asciiTheme="minorHAnsi" w:hAnsiTheme="minorHAnsi" w:cstheme="minorHAnsi"/>
          <w:sz w:val="22"/>
          <w:szCs w:val="22"/>
        </w:rPr>
      </w:pPr>
    </w:p>
    <w:p w14:paraId="309172C8" w14:textId="56ED36BA" w:rsidR="00792B0C" w:rsidRPr="00A41EF2" w:rsidRDefault="00792B0C" w:rsidP="006959F2">
      <w:pPr>
        <w:widowControl w:val="0"/>
        <w:rPr>
          <w:rFonts w:asciiTheme="minorHAnsi" w:hAnsiTheme="minorHAnsi" w:cstheme="minorHAnsi"/>
          <w:sz w:val="22"/>
          <w:szCs w:val="22"/>
        </w:rPr>
      </w:pPr>
    </w:p>
    <w:p w14:paraId="65594FC4" w14:textId="77777777" w:rsidR="00792B0C" w:rsidRPr="00A41EF2" w:rsidRDefault="00792B0C" w:rsidP="006959F2">
      <w:pPr>
        <w:widowControl w:val="0"/>
        <w:rPr>
          <w:rFonts w:asciiTheme="minorHAnsi" w:hAnsiTheme="minorHAnsi" w:cstheme="minorHAnsi"/>
          <w:sz w:val="22"/>
          <w:szCs w:val="22"/>
        </w:rPr>
      </w:pPr>
    </w:p>
    <w:p w14:paraId="69C41A2A" w14:textId="77777777" w:rsidR="006959F2" w:rsidRPr="00A41EF2" w:rsidRDefault="006959F2" w:rsidP="006959F2">
      <w:pPr>
        <w:widowControl w:val="0"/>
        <w:rPr>
          <w:rFonts w:asciiTheme="minorHAnsi" w:hAnsiTheme="minorHAnsi" w:cstheme="minorHAnsi"/>
          <w:sz w:val="22"/>
          <w:szCs w:val="22"/>
        </w:rPr>
      </w:pPr>
    </w:p>
    <w:p w14:paraId="232CB8D1" w14:textId="77777777" w:rsidR="006959F2" w:rsidRPr="00A41EF2" w:rsidRDefault="006959F2" w:rsidP="006959F2">
      <w:pPr>
        <w:widowControl w:val="0"/>
        <w:spacing w:before="5"/>
        <w:rPr>
          <w:rFonts w:asciiTheme="minorHAnsi" w:hAnsiTheme="minorHAnsi" w:cstheme="minorHAnsi"/>
          <w:sz w:val="22"/>
          <w:szCs w:val="22"/>
        </w:rPr>
      </w:pPr>
    </w:p>
    <w:p w14:paraId="31A375F3"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3BFAF643"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42E864BE"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537EA8BF" w14:textId="5D19E714" w:rsidR="00EB0AA7"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45C2D770" w14:textId="5ECFB01D" w:rsidR="00D24DA8" w:rsidRDefault="00D24DA8" w:rsidP="00EB0AA7">
      <w:pPr>
        <w:widowControl w:val="0"/>
        <w:spacing w:before="41" w:line="276" w:lineRule="auto"/>
        <w:ind w:left="115" w:right="245"/>
        <w:jc w:val="both"/>
        <w:rPr>
          <w:rFonts w:asciiTheme="minorHAnsi" w:hAnsiTheme="minorHAnsi" w:cstheme="minorHAnsi"/>
          <w:spacing w:val="-1"/>
          <w:sz w:val="22"/>
          <w:szCs w:val="22"/>
        </w:rPr>
      </w:pPr>
    </w:p>
    <w:p w14:paraId="60A42CDD" w14:textId="77777777" w:rsidR="00D24DA8" w:rsidRPr="00A41EF2" w:rsidRDefault="00D24DA8" w:rsidP="00EB0AA7">
      <w:pPr>
        <w:widowControl w:val="0"/>
        <w:spacing w:before="41" w:line="276" w:lineRule="auto"/>
        <w:ind w:left="115" w:right="245"/>
        <w:jc w:val="both"/>
        <w:rPr>
          <w:rFonts w:asciiTheme="minorHAnsi" w:hAnsiTheme="minorHAnsi" w:cstheme="minorHAnsi"/>
          <w:spacing w:val="-1"/>
          <w:sz w:val="22"/>
          <w:szCs w:val="22"/>
        </w:rPr>
      </w:pPr>
    </w:p>
    <w:p w14:paraId="0BB8872C"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7A229841"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2AF7D800"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34106E72"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78848331"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27349745"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244BA574" w14:textId="77777777" w:rsidR="00EB0AA7" w:rsidRPr="00A41EF2" w:rsidRDefault="00EB0AA7" w:rsidP="00EB0AA7">
      <w:pPr>
        <w:widowControl w:val="0"/>
        <w:spacing w:before="41" w:line="276" w:lineRule="auto"/>
        <w:ind w:left="115" w:right="245"/>
        <w:jc w:val="both"/>
        <w:rPr>
          <w:rFonts w:asciiTheme="minorHAnsi" w:hAnsiTheme="minorHAnsi" w:cstheme="minorHAnsi"/>
          <w:spacing w:val="-1"/>
          <w:sz w:val="22"/>
          <w:szCs w:val="22"/>
        </w:rPr>
      </w:pPr>
    </w:p>
    <w:p w14:paraId="7C5F8EC9" w14:textId="279BEFCF" w:rsidR="00EB0AA7" w:rsidRPr="00A41EF2" w:rsidRDefault="00EB0AA7" w:rsidP="00EB0AA7">
      <w:pPr>
        <w:widowControl w:val="0"/>
        <w:spacing w:before="41" w:line="276" w:lineRule="auto"/>
        <w:ind w:left="115" w:right="245"/>
        <w:jc w:val="both"/>
        <w:rPr>
          <w:rFonts w:asciiTheme="minorHAnsi" w:hAnsiTheme="minorHAnsi" w:cstheme="minorHAnsi"/>
          <w:b/>
          <w:bCs/>
          <w:spacing w:val="-1"/>
          <w:sz w:val="22"/>
          <w:szCs w:val="22"/>
        </w:rPr>
      </w:pPr>
      <w:r w:rsidRPr="00A41EF2">
        <w:rPr>
          <w:rFonts w:asciiTheme="minorHAnsi" w:hAnsiTheme="minorHAnsi" w:cstheme="minorHAnsi"/>
          <w:b/>
          <w:bCs/>
          <w:spacing w:val="-1"/>
          <w:sz w:val="22"/>
          <w:szCs w:val="22"/>
        </w:rPr>
        <w:lastRenderedPageBreak/>
        <w:t xml:space="preserve"> </w:t>
      </w:r>
    </w:p>
    <w:p w14:paraId="78F5B2F9" w14:textId="24F73AC8" w:rsidR="006959F2" w:rsidRPr="00F108DF" w:rsidRDefault="004A08F9" w:rsidP="006959F2">
      <w:pPr>
        <w:widowControl w:val="0"/>
        <w:spacing w:before="47"/>
        <w:ind w:left="112"/>
        <w:outlineLvl w:val="0"/>
        <w:rPr>
          <w:rFonts w:asciiTheme="minorHAnsi" w:hAnsiTheme="minorHAnsi" w:cstheme="minorHAnsi"/>
          <w:b/>
          <w:bCs/>
          <w:spacing w:val="-1"/>
        </w:rPr>
      </w:pPr>
      <w:r w:rsidRPr="00F108DF">
        <w:rPr>
          <w:rFonts w:asciiTheme="minorHAnsi" w:hAnsiTheme="minorHAnsi" w:cstheme="minorHAnsi"/>
          <w:b/>
          <w:bCs/>
          <w:spacing w:val="-1"/>
        </w:rPr>
        <w:t>TABLE OF CONTENT</w:t>
      </w:r>
    </w:p>
    <w:p w14:paraId="04DFE156" w14:textId="77777777" w:rsidR="006959F2" w:rsidRPr="00A41EF2" w:rsidRDefault="006959F2" w:rsidP="006959F2">
      <w:pPr>
        <w:widowControl w:val="0"/>
        <w:spacing w:before="47"/>
        <w:outlineLvl w:val="0"/>
        <w:rPr>
          <w:rFonts w:asciiTheme="minorHAnsi" w:hAnsiTheme="minorHAnsi" w:cstheme="minorHAnsi"/>
          <w:b/>
          <w:bCs/>
          <w:spacing w:val="-1"/>
          <w:sz w:val="22"/>
          <w:szCs w:val="22"/>
        </w:rPr>
      </w:pPr>
    </w:p>
    <w:p w14:paraId="6A08748B" w14:textId="5D67872B" w:rsidR="00595F4A" w:rsidRPr="004A08F9" w:rsidRDefault="009E0405" w:rsidP="008C0F46">
      <w:pPr>
        <w:widowControl w:val="0"/>
        <w:numPr>
          <w:ilvl w:val="0"/>
          <w:numId w:val="25"/>
        </w:numPr>
        <w:spacing w:before="47" w:line="276" w:lineRule="auto"/>
        <w:outlineLvl w:val="0"/>
        <w:rPr>
          <w:rFonts w:asciiTheme="minorHAnsi" w:hAnsiTheme="minorHAnsi" w:cstheme="minorHAnsi"/>
          <w:bCs/>
          <w:spacing w:val="-1"/>
        </w:rPr>
      </w:pPr>
      <w:r>
        <w:rPr>
          <w:rFonts w:asciiTheme="minorHAnsi" w:hAnsiTheme="minorHAnsi" w:cstheme="minorHAnsi"/>
          <w:bCs/>
          <w:spacing w:val="-1"/>
        </w:rPr>
        <w:t>EXECUTIVE SUMMARY</w:t>
      </w:r>
    </w:p>
    <w:p w14:paraId="058FC3F2" w14:textId="520E7E77" w:rsidR="00595F4A" w:rsidRPr="004A08F9" w:rsidRDefault="009E0405" w:rsidP="008C0F46">
      <w:pPr>
        <w:widowControl w:val="0"/>
        <w:numPr>
          <w:ilvl w:val="0"/>
          <w:numId w:val="25"/>
        </w:numPr>
        <w:spacing w:before="47" w:line="276" w:lineRule="auto"/>
        <w:outlineLvl w:val="0"/>
        <w:rPr>
          <w:rFonts w:asciiTheme="minorHAnsi" w:hAnsiTheme="minorHAnsi" w:cstheme="minorHAnsi"/>
          <w:bCs/>
          <w:spacing w:val="-1"/>
        </w:rPr>
      </w:pPr>
      <w:r>
        <w:rPr>
          <w:rFonts w:asciiTheme="minorHAnsi" w:hAnsiTheme="minorHAnsi" w:cstheme="minorHAnsi"/>
          <w:bCs/>
          <w:spacing w:val="-1"/>
        </w:rPr>
        <w:t>BACKGROUND</w:t>
      </w:r>
    </w:p>
    <w:p w14:paraId="5F3B412B" w14:textId="0BF54326" w:rsidR="00595F4A" w:rsidRPr="004A08F9" w:rsidRDefault="006959F2" w:rsidP="008C0F46">
      <w:pPr>
        <w:widowControl w:val="0"/>
        <w:numPr>
          <w:ilvl w:val="0"/>
          <w:numId w:val="25"/>
        </w:numPr>
        <w:spacing w:before="47" w:line="276" w:lineRule="auto"/>
        <w:outlineLvl w:val="0"/>
        <w:rPr>
          <w:rFonts w:asciiTheme="minorHAnsi" w:hAnsiTheme="minorHAnsi" w:cstheme="minorHAnsi"/>
          <w:bCs/>
          <w:spacing w:val="-1"/>
        </w:rPr>
      </w:pPr>
      <w:r w:rsidRPr="004A08F9">
        <w:rPr>
          <w:rFonts w:asciiTheme="minorHAnsi" w:hAnsiTheme="minorHAnsi" w:cstheme="minorHAnsi"/>
          <w:bCs/>
          <w:spacing w:val="-2"/>
        </w:rPr>
        <w:t>S</w:t>
      </w:r>
      <w:r w:rsidR="00EC525D" w:rsidRPr="004A08F9">
        <w:rPr>
          <w:rFonts w:asciiTheme="minorHAnsi" w:hAnsiTheme="minorHAnsi" w:cstheme="minorHAnsi"/>
          <w:bCs/>
          <w:spacing w:val="-2"/>
        </w:rPr>
        <w:t>COPE</w:t>
      </w:r>
      <w:r w:rsidRPr="004A08F9">
        <w:rPr>
          <w:rFonts w:asciiTheme="minorHAnsi" w:hAnsiTheme="minorHAnsi" w:cstheme="minorHAnsi"/>
          <w:bCs/>
          <w:spacing w:val="-2"/>
        </w:rPr>
        <w:t>,</w:t>
      </w:r>
      <w:r w:rsidRPr="004A08F9">
        <w:rPr>
          <w:rFonts w:asciiTheme="minorHAnsi" w:hAnsiTheme="minorHAnsi" w:cstheme="minorHAnsi"/>
          <w:bCs/>
        </w:rPr>
        <w:t xml:space="preserve"> </w:t>
      </w:r>
      <w:r w:rsidR="00A36AB0" w:rsidRPr="004A08F9">
        <w:rPr>
          <w:rFonts w:asciiTheme="minorHAnsi" w:hAnsiTheme="minorHAnsi" w:cstheme="minorHAnsi"/>
          <w:bCs/>
          <w:spacing w:val="-1"/>
        </w:rPr>
        <w:t>RATIONALE,</w:t>
      </w:r>
      <w:r w:rsidRPr="004A08F9">
        <w:rPr>
          <w:rFonts w:asciiTheme="minorHAnsi" w:hAnsiTheme="minorHAnsi" w:cstheme="minorHAnsi"/>
          <w:bCs/>
          <w:spacing w:val="-2"/>
        </w:rPr>
        <w:t xml:space="preserve"> </w:t>
      </w:r>
      <w:r w:rsidR="00EC525D" w:rsidRPr="004A08F9">
        <w:rPr>
          <w:rFonts w:asciiTheme="minorHAnsi" w:hAnsiTheme="minorHAnsi" w:cstheme="minorHAnsi"/>
          <w:bCs/>
        </w:rPr>
        <w:t>AND INTENDED AUDIENCE</w:t>
      </w:r>
    </w:p>
    <w:p w14:paraId="7D99E726" w14:textId="293855B0" w:rsidR="006959F2" w:rsidRPr="004A08F9" w:rsidRDefault="006959F2" w:rsidP="008C0F46">
      <w:pPr>
        <w:widowControl w:val="0"/>
        <w:numPr>
          <w:ilvl w:val="0"/>
          <w:numId w:val="25"/>
        </w:numPr>
        <w:spacing w:line="276" w:lineRule="auto"/>
        <w:rPr>
          <w:rFonts w:asciiTheme="minorHAnsi" w:hAnsiTheme="minorHAnsi" w:cstheme="minorHAnsi"/>
          <w:bCs/>
          <w:spacing w:val="-1"/>
        </w:rPr>
      </w:pPr>
      <w:r w:rsidRPr="004A08F9">
        <w:rPr>
          <w:rFonts w:asciiTheme="minorHAnsi" w:hAnsiTheme="minorHAnsi" w:cstheme="minorHAnsi"/>
          <w:bCs/>
          <w:spacing w:val="-1"/>
        </w:rPr>
        <w:t>C</w:t>
      </w:r>
      <w:r w:rsidR="00EC525D" w:rsidRPr="004A08F9">
        <w:rPr>
          <w:rFonts w:asciiTheme="minorHAnsi" w:hAnsiTheme="minorHAnsi" w:cstheme="minorHAnsi"/>
          <w:bCs/>
          <w:spacing w:val="-1"/>
        </w:rPr>
        <w:t>ATEGORIES</w:t>
      </w:r>
      <w:r w:rsidRPr="004A08F9">
        <w:rPr>
          <w:rFonts w:asciiTheme="minorHAnsi" w:hAnsiTheme="minorHAnsi" w:cstheme="minorHAnsi"/>
          <w:bCs/>
          <w:spacing w:val="-1"/>
        </w:rPr>
        <w:t>, A</w:t>
      </w:r>
      <w:r w:rsidR="00EC525D" w:rsidRPr="004A08F9">
        <w:rPr>
          <w:rFonts w:asciiTheme="minorHAnsi" w:hAnsiTheme="minorHAnsi" w:cstheme="minorHAnsi"/>
          <w:bCs/>
          <w:spacing w:val="-1"/>
        </w:rPr>
        <w:t>SPECTS</w:t>
      </w:r>
      <w:r w:rsidRPr="004A08F9">
        <w:rPr>
          <w:rFonts w:asciiTheme="minorHAnsi" w:hAnsiTheme="minorHAnsi" w:cstheme="minorHAnsi"/>
          <w:bCs/>
          <w:spacing w:val="-1"/>
        </w:rPr>
        <w:t xml:space="preserve"> </w:t>
      </w:r>
      <w:r w:rsidR="00EC525D" w:rsidRPr="004A08F9">
        <w:rPr>
          <w:rFonts w:asciiTheme="minorHAnsi" w:hAnsiTheme="minorHAnsi" w:cstheme="minorHAnsi"/>
          <w:bCs/>
          <w:spacing w:val="-1"/>
        </w:rPr>
        <w:t>AND</w:t>
      </w:r>
      <w:r w:rsidRPr="004A08F9">
        <w:rPr>
          <w:rFonts w:asciiTheme="minorHAnsi" w:hAnsiTheme="minorHAnsi" w:cstheme="minorHAnsi"/>
          <w:bCs/>
          <w:spacing w:val="-1"/>
        </w:rPr>
        <w:t xml:space="preserve"> M</w:t>
      </w:r>
      <w:r w:rsidR="00EC525D" w:rsidRPr="004A08F9">
        <w:rPr>
          <w:rFonts w:asciiTheme="minorHAnsi" w:hAnsiTheme="minorHAnsi" w:cstheme="minorHAnsi"/>
          <w:bCs/>
          <w:spacing w:val="-1"/>
        </w:rPr>
        <w:t>ATURITY</w:t>
      </w:r>
      <w:r w:rsidRPr="004A08F9">
        <w:rPr>
          <w:rFonts w:asciiTheme="minorHAnsi" w:hAnsiTheme="minorHAnsi" w:cstheme="minorHAnsi"/>
          <w:bCs/>
          <w:spacing w:val="-1"/>
        </w:rPr>
        <w:t xml:space="preserve"> S</w:t>
      </w:r>
      <w:r w:rsidR="00EC525D" w:rsidRPr="004A08F9">
        <w:rPr>
          <w:rFonts w:asciiTheme="minorHAnsi" w:hAnsiTheme="minorHAnsi" w:cstheme="minorHAnsi"/>
          <w:bCs/>
          <w:spacing w:val="-1"/>
        </w:rPr>
        <w:t>CALE</w:t>
      </w:r>
      <w:r w:rsidRPr="004A08F9">
        <w:rPr>
          <w:rFonts w:asciiTheme="minorHAnsi" w:hAnsiTheme="minorHAnsi" w:cstheme="minorHAnsi"/>
          <w:bCs/>
          <w:spacing w:val="-1"/>
        </w:rPr>
        <w:t xml:space="preserve"> S</w:t>
      </w:r>
      <w:r w:rsidR="00EC525D" w:rsidRPr="004A08F9">
        <w:rPr>
          <w:rFonts w:asciiTheme="minorHAnsi" w:hAnsiTheme="minorHAnsi" w:cstheme="minorHAnsi"/>
          <w:bCs/>
          <w:spacing w:val="-1"/>
        </w:rPr>
        <w:t>TRUCTURE</w:t>
      </w:r>
    </w:p>
    <w:p w14:paraId="623B4DF5" w14:textId="7A5D3FEC" w:rsidR="00C32FF5" w:rsidRPr="004A08F9" w:rsidRDefault="006959F2" w:rsidP="008C0F46">
      <w:pPr>
        <w:widowControl w:val="0"/>
        <w:numPr>
          <w:ilvl w:val="0"/>
          <w:numId w:val="25"/>
        </w:numPr>
        <w:spacing w:line="276" w:lineRule="auto"/>
        <w:rPr>
          <w:rFonts w:asciiTheme="minorHAnsi" w:hAnsiTheme="minorHAnsi" w:cstheme="minorHAnsi"/>
          <w:bCs/>
          <w:spacing w:val="-1"/>
        </w:rPr>
      </w:pPr>
      <w:r w:rsidRPr="004A08F9">
        <w:rPr>
          <w:rFonts w:asciiTheme="minorHAnsi" w:hAnsiTheme="minorHAnsi" w:cstheme="minorHAnsi"/>
          <w:bCs/>
          <w:spacing w:val="-1"/>
        </w:rPr>
        <w:t>D</w:t>
      </w:r>
      <w:r w:rsidR="00EC525D" w:rsidRPr="004A08F9">
        <w:rPr>
          <w:rFonts w:asciiTheme="minorHAnsi" w:hAnsiTheme="minorHAnsi" w:cstheme="minorHAnsi"/>
          <w:bCs/>
          <w:spacing w:val="-1"/>
        </w:rPr>
        <w:t>EFINING</w:t>
      </w:r>
      <w:r w:rsidRPr="004A08F9">
        <w:rPr>
          <w:rFonts w:asciiTheme="minorHAnsi" w:hAnsiTheme="minorHAnsi" w:cstheme="minorHAnsi"/>
          <w:bCs/>
          <w:spacing w:val="-1"/>
        </w:rPr>
        <w:t xml:space="preserve"> C</w:t>
      </w:r>
      <w:r w:rsidR="00EC525D" w:rsidRPr="004A08F9">
        <w:rPr>
          <w:rFonts w:asciiTheme="minorHAnsi" w:hAnsiTheme="minorHAnsi" w:cstheme="minorHAnsi"/>
          <w:bCs/>
          <w:spacing w:val="-1"/>
        </w:rPr>
        <w:t>ATEGORIES</w:t>
      </w:r>
      <w:r w:rsidRPr="004A08F9">
        <w:rPr>
          <w:rFonts w:asciiTheme="minorHAnsi" w:hAnsiTheme="minorHAnsi" w:cstheme="minorHAnsi"/>
          <w:bCs/>
          <w:spacing w:val="-1"/>
        </w:rPr>
        <w:t>, A</w:t>
      </w:r>
      <w:r w:rsidR="00EC525D" w:rsidRPr="004A08F9">
        <w:rPr>
          <w:rFonts w:asciiTheme="minorHAnsi" w:hAnsiTheme="minorHAnsi" w:cstheme="minorHAnsi"/>
          <w:bCs/>
          <w:spacing w:val="-1"/>
        </w:rPr>
        <w:t>SSOCIATED</w:t>
      </w:r>
      <w:r w:rsidRPr="004A08F9">
        <w:rPr>
          <w:rFonts w:asciiTheme="minorHAnsi" w:hAnsiTheme="minorHAnsi" w:cstheme="minorHAnsi"/>
          <w:bCs/>
          <w:spacing w:val="-1"/>
        </w:rPr>
        <w:t xml:space="preserve"> A</w:t>
      </w:r>
      <w:r w:rsidR="00EC525D" w:rsidRPr="004A08F9">
        <w:rPr>
          <w:rFonts w:asciiTheme="minorHAnsi" w:hAnsiTheme="minorHAnsi" w:cstheme="minorHAnsi"/>
          <w:bCs/>
          <w:spacing w:val="-1"/>
        </w:rPr>
        <w:t>SPECTS</w:t>
      </w:r>
      <w:r w:rsidRPr="004A08F9">
        <w:rPr>
          <w:rFonts w:asciiTheme="minorHAnsi" w:hAnsiTheme="minorHAnsi" w:cstheme="minorHAnsi"/>
          <w:bCs/>
          <w:spacing w:val="-1"/>
        </w:rPr>
        <w:t xml:space="preserve"> </w:t>
      </w:r>
      <w:r w:rsidR="00EC525D" w:rsidRPr="004A08F9">
        <w:rPr>
          <w:rFonts w:asciiTheme="minorHAnsi" w:hAnsiTheme="minorHAnsi" w:cstheme="minorHAnsi"/>
          <w:bCs/>
          <w:spacing w:val="-1"/>
        </w:rPr>
        <w:t>AND</w:t>
      </w:r>
      <w:r w:rsidRPr="004A08F9">
        <w:rPr>
          <w:rFonts w:asciiTheme="minorHAnsi" w:hAnsiTheme="minorHAnsi" w:cstheme="minorHAnsi"/>
          <w:bCs/>
          <w:spacing w:val="-1"/>
        </w:rPr>
        <w:t xml:space="preserve"> M</w:t>
      </w:r>
      <w:r w:rsidR="00EC525D" w:rsidRPr="004A08F9">
        <w:rPr>
          <w:rFonts w:asciiTheme="minorHAnsi" w:hAnsiTheme="minorHAnsi" w:cstheme="minorHAnsi"/>
          <w:bCs/>
          <w:spacing w:val="-1"/>
        </w:rPr>
        <w:t>ATURITY</w:t>
      </w:r>
      <w:r w:rsidRPr="004A08F9">
        <w:rPr>
          <w:rFonts w:asciiTheme="minorHAnsi" w:hAnsiTheme="minorHAnsi" w:cstheme="minorHAnsi"/>
          <w:bCs/>
          <w:spacing w:val="-1"/>
        </w:rPr>
        <w:t xml:space="preserve"> L</w:t>
      </w:r>
      <w:r w:rsidR="00EC525D" w:rsidRPr="004A08F9">
        <w:rPr>
          <w:rFonts w:asciiTheme="minorHAnsi" w:hAnsiTheme="minorHAnsi" w:cstheme="minorHAnsi"/>
          <w:bCs/>
          <w:spacing w:val="-1"/>
        </w:rPr>
        <w:t>EVELS</w:t>
      </w:r>
    </w:p>
    <w:p w14:paraId="4CE6176A" w14:textId="694D4829" w:rsidR="00C32FF5" w:rsidRPr="004A08F9" w:rsidRDefault="00CF670B" w:rsidP="008C0F46">
      <w:pPr>
        <w:pStyle w:val="ListParagraph"/>
        <w:widowControl w:val="0"/>
        <w:numPr>
          <w:ilvl w:val="1"/>
          <w:numId w:val="25"/>
        </w:numPr>
        <w:spacing w:line="276" w:lineRule="auto"/>
        <w:rPr>
          <w:rFonts w:asciiTheme="minorHAnsi" w:hAnsiTheme="minorHAnsi" w:cstheme="minorHAnsi"/>
          <w:bCs/>
          <w:spacing w:val="-1"/>
        </w:rPr>
      </w:pPr>
      <w:r w:rsidRPr="004A08F9">
        <w:rPr>
          <w:rFonts w:asciiTheme="minorHAnsi" w:hAnsiTheme="minorHAnsi" w:cstheme="minorHAnsi"/>
          <w:bCs/>
          <w:spacing w:val="-1"/>
        </w:rPr>
        <w:t xml:space="preserve">Operational </w:t>
      </w:r>
      <w:r w:rsidR="00456E13" w:rsidRPr="004A08F9">
        <w:rPr>
          <w:rFonts w:asciiTheme="minorHAnsi" w:hAnsiTheme="minorHAnsi" w:cstheme="minorHAnsi"/>
          <w:bCs/>
          <w:spacing w:val="-1"/>
        </w:rPr>
        <w:t>Data Management</w:t>
      </w:r>
      <w:r w:rsidR="00C32FF5" w:rsidRPr="004A08F9">
        <w:rPr>
          <w:rFonts w:asciiTheme="minorHAnsi" w:hAnsiTheme="minorHAnsi" w:cstheme="minorHAnsi"/>
          <w:bCs/>
          <w:spacing w:val="-1"/>
        </w:rPr>
        <w:t xml:space="preserve"> category</w:t>
      </w:r>
    </w:p>
    <w:p w14:paraId="4E297874" w14:textId="5D1D64D9" w:rsidR="006959F2" w:rsidRPr="004A08F9" w:rsidRDefault="002E14E8" w:rsidP="00264FD3">
      <w:pPr>
        <w:pStyle w:val="ListParagraph"/>
        <w:widowControl w:val="0"/>
        <w:numPr>
          <w:ilvl w:val="1"/>
          <w:numId w:val="25"/>
        </w:numPr>
        <w:spacing w:line="276" w:lineRule="auto"/>
        <w:rPr>
          <w:rFonts w:asciiTheme="minorHAnsi" w:hAnsiTheme="minorHAnsi" w:cstheme="minorHAnsi"/>
          <w:bCs/>
          <w:spacing w:val="-1"/>
        </w:rPr>
      </w:pPr>
      <w:r w:rsidRPr="004A08F9">
        <w:rPr>
          <w:rFonts w:asciiTheme="minorHAnsi" w:hAnsiTheme="minorHAnsi" w:cstheme="minorHAnsi"/>
          <w:bCs/>
          <w:spacing w:val="-1"/>
        </w:rPr>
        <w:t xml:space="preserve">Data </w:t>
      </w:r>
      <w:r w:rsidR="00F1555E" w:rsidRPr="004A08F9">
        <w:rPr>
          <w:rFonts w:asciiTheme="minorHAnsi" w:hAnsiTheme="minorHAnsi" w:cstheme="minorHAnsi"/>
          <w:bCs/>
          <w:spacing w:val="-1"/>
        </w:rPr>
        <w:t>Stewardship</w:t>
      </w:r>
      <w:r w:rsidR="00C32FF5" w:rsidRPr="004A08F9">
        <w:rPr>
          <w:rFonts w:asciiTheme="minorHAnsi" w:hAnsiTheme="minorHAnsi" w:cstheme="minorHAnsi"/>
          <w:bCs/>
          <w:spacing w:val="-1"/>
        </w:rPr>
        <w:t xml:space="preserve"> category</w:t>
      </w:r>
    </w:p>
    <w:p w14:paraId="4BB2BBD0" w14:textId="2670DA38" w:rsidR="00256C45" w:rsidRPr="004A08F9" w:rsidRDefault="003B6C67" w:rsidP="00256C45">
      <w:pPr>
        <w:pStyle w:val="ListParagraph"/>
        <w:widowControl w:val="0"/>
        <w:numPr>
          <w:ilvl w:val="0"/>
          <w:numId w:val="25"/>
        </w:numPr>
        <w:spacing w:line="276" w:lineRule="auto"/>
        <w:rPr>
          <w:rFonts w:asciiTheme="minorHAnsi" w:hAnsiTheme="minorHAnsi" w:cstheme="minorHAnsi"/>
          <w:bCs/>
          <w:spacing w:val="-1"/>
        </w:rPr>
      </w:pPr>
      <w:r w:rsidRPr="004A08F9">
        <w:rPr>
          <w:rFonts w:asciiTheme="minorHAnsi" w:hAnsiTheme="minorHAnsi" w:cstheme="minorHAnsi"/>
          <w:bCs/>
          <w:spacing w:val="-1"/>
        </w:rPr>
        <w:t>S</w:t>
      </w:r>
      <w:r w:rsidR="00314BC3" w:rsidRPr="004A08F9">
        <w:rPr>
          <w:rFonts w:asciiTheme="minorHAnsi" w:hAnsiTheme="minorHAnsi" w:cstheme="minorHAnsi"/>
          <w:bCs/>
          <w:spacing w:val="-1"/>
        </w:rPr>
        <w:t>ELF-ASSESSMENT TEMPLATE</w:t>
      </w:r>
    </w:p>
    <w:p w14:paraId="053B09AE" w14:textId="2E803AF4" w:rsidR="00C32FF5" w:rsidRPr="004A08F9" w:rsidRDefault="00C32FF5" w:rsidP="008C0F46">
      <w:pPr>
        <w:widowControl w:val="0"/>
        <w:numPr>
          <w:ilvl w:val="0"/>
          <w:numId w:val="25"/>
        </w:numPr>
        <w:spacing w:before="47" w:line="276" w:lineRule="auto"/>
        <w:outlineLvl w:val="0"/>
        <w:rPr>
          <w:rFonts w:asciiTheme="minorHAnsi" w:hAnsiTheme="minorHAnsi" w:cstheme="minorHAnsi"/>
          <w:bCs/>
          <w:spacing w:val="-1"/>
        </w:rPr>
      </w:pPr>
      <w:r w:rsidRPr="004A08F9">
        <w:rPr>
          <w:rFonts w:asciiTheme="minorHAnsi" w:hAnsiTheme="minorHAnsi" w:cstheme="minorHAnsi"/>
          <w:bCs/>
          <w:spacing w:val="-1"/>
        </w:rPr>
        <w:t>A</w:t>
      </w:r>
      <w:r w:rsidR="00EC525D" w:rsidRPr="004A08F9">
        <w:rPr>
          <w:rFonts w:asciiTheme="minorHAnsi" w:hAnsiTheme="minorHAnsi" w:cstheme="minorHAnsi"/>
          <w:bCs/>
          <w:spacing w:val="-1"/>
        </w:rPr>
        <w:t>CKNOWLEDGMENT</w:t>
      </w:r>
    </w:p>
    <w:p w14:paraId="1D5F1871" w14:textId="2DF0E831" w:rsidR="00C32FF5" w:rsidRPr="004A08F9" w:rsidRDefault="00C32FF5" w:rsidP="008C0F46">
      <w:pPr>
        <w:widowControl w:val="0"/>
        <w:numPr>
          <w:ilvl w:val="0"/>
          <w:numId w:val="25"/>
        </w:numPr>
        <w:spacing w:before="47" w:line="276" w:lineRule="auto"/>
        <w:outlineLvl w:val="0"/>
        <w:rPr>
          <w:rFonts w:asciiTheme="minorHAnsi" w:hAnsiTheme="minorHAnsi" w:cstheme="minorHAnsi"/>
          <w:bCs/>
          <w:spacing w:val="-1"/>
        </w:rPr>
      </w:pPr>
      <w:r w:rsidRPr="004A08F9">
        <w:rPr>
          <w:rFonts w:asciiTheme="minorHAnsi" w:hAnsiTheme="minorHAnsi" w:cstheme="minorHAnsi"/>
          <w:bCs/>
          <w:spacing w:val="-1"/>
        </w:rPr>
        <w:t>R</w:t>
      </w:r>
      <w:r w:rsidR="00EC525D" w:rsidRPr="004A08F9">
        <w:rPr>
          <w:rFonts w:asciiTheme="minorHAnsi" w:hAnsiTheme="minorHAnsi" w:cstheme="minorHAnsi"/>
          <w:bCs/>
          <w:spacing w:val="-1"/>
        </w:rPr>
        <w:t>EFER</w:t>
      </w:r>
      <w:r w:rsidR="007A2996" w:rsidRPr="004A08F9">
        <w:rPr>
          <w:rFonts w:asciiTheme="minorHAnsi" w:hAnsiTheme="minorHAnsi" w:cstheme="minorHAnsi"/>
          <w:bCs/>
          <w:spacing w:val="-1"/>
        </w:rPr>
        <w:t>E</w:t>
      </w:r>
      <w:r w:rsidR="00EC525D" w:rsidRPr="004A08F9">
        <w:rPr>
          <w:rFonts w:asciiTheme="minorHAnsi" w:hAnsiTheme="minorHAnsi" w:cstheme="minorHAnsi"/>
          <w:bCs/>
          <w:spacing w:val="-1"/>
        </w:rPr>
        <w:t>NCES</w:t>
      </w:r>
    </w:p>
    <w:p w14:paraId="3962BECB" w14:textId="20E8A986" w:rsidR="00C32FF5" w:rsidRPr="004A08F9" w:rsidRDefault="00C32FF5" w:rsidP="008C0F46">
      <w:pPr>
        <w:widowControl w:val="0"/>
        <w:numPr>
          <w:ilvl w:val="0"/>
          <w:numId w:val="25"/>
        </w:numPr>
        <w:spacing w:before="47" w:line="276" w:lineRule="auto"/>
        <w:outlineLvl w:val="0"/>
        <w:rPr>
          <w:rFonts w:asciiTheme="minorHAnsi" w:hAnsiTheme="minorHAnsi" w:cstheme="minorHAnsi"/>
          <w:bCs/>
          <w:spacing w:val="-1"/>
        </w:rPr>
      </w:pPr>
      <w:r w:rsidRPr="004A08F9">
        <w:rPr>
          <w:rFonts w:asciiTheme="minorHAnsi" w:hAnsiTheme="minorHAnsi" w:cstheme="minorHAnsi"/>
          <w:bCs/>
          <w:spacing w:val="-1"/>
        </w:rPr>
        <w:t>D</w:t>
      </w:r>
      <w:r w:rsidR="00EC525D" w:rsidRPr="004A08F9">
        <w:rPr>
          <w:rFonts w:asciiTheme="minorHAnsi" w:hAnsiTheme="minorHAnsi" w:cstheme="minorHAnsi"/>
          <w:bCs/>
          <w:spacing w:val="-1"/>
        </w:rPr>
        <w:t>EFINITIONS</w:t>
      </w:r>
    </w:p>
    <w:p w14:paraId="27FECCB7" w14:textId="66198B02" w:rsidR="006959F2" w:rsidRPr="004A08F9" w:rsidRDefault="00C32FF5" w:rsidP="008C0F46">
      <w:pPr>
        <w:widowControl w:val="0"/>
        <w:numPr>
          <w:ilvl w:val="0"/>
          <w:numId w:val="25"/>
        </w:numPr>
        <w:spacing w:before="47" w:line="276" w:lineRule="auto"/>
        <w:outlineLvl w:val="0"/>
        <w:rPr>
          <w:rFonts w:asciiTheme="minorHAnsi" w:hAnsiTheme="minorHAnsi" w:cstheme="minorHAnsi"/>
          <w:bCs/>
          <w:spacing w:val="-1"/>
        </w:rPr>
      </w:pPr>
      <w:r w:rsidRPr="004A08F9">
        <w:rPr>
          <w:rFonts w:asciiTheme="minorHAnsi" w:hAnsiTheme="minorHAnsi" w:cstheme="minorHAnsi"/>
          <w:bCs/>
          <w:spacing w:val="-1"/>
        </w:rPr>
        <w:t>A</w:t>
      </w:r>
      <w:r w:rsidR="00EC525D" w:rsidRPr="004A08F9">
        <w:rPr>
          <w:rFonts w:asciiTheme="minorHAnsi" w:hAnsiTheme="minorHAnsi" w:cstheme="minorHAnsi"/>
          <w:bCs/>
          <w:spacing w:val="-1"/>
        </w:rPr>
        <w:t>CRONYMS</w:t>
      </w:r>
    </w:p>
    <w:p w14:paraId="7CF6CA5A" w14:textId="22BDDDDA" w:rsidR="00635A2E" w:rsidRPr="004A08F9" w:rsidRDefault="00635A2E" w:rsidP="00635A2E">
      <w:pPr>
        <w:widowControl w:val="0"/>
        <w:spacing w:before="47"/>
        <w:outlineLvl w:val="0"/>
        <w:rPr>
          <w:rFonts w:asciiTheme="minorHAnsi" w:hAnsiTheme="minorHAnsi" w:cstheme="minorHAnsi"/>
          <w:bCs/>
          <w:spacing w:val="-1"/>
        </w:rPr>
      </w:pPr>
    </w:p>
    <w:p w14:paraId="68F4B11C" w14:textId="77777777" w:rsidR="00635A2E" w:rsidRPr="00A41EF2" w:rsidRDefault="00635A2E" w:rsidP="00635A2E">
      <w:pPr>
        <w:widowControl w:val="0"/>
        <w:spacing w:before="47"/>
        <w:outlineLvl w:val="0"/>
        <w:rPr>
          <w:rFonts w:asciiTheme="minorHAnsi" w:hAnsiTheme="minorHAnsi" w:cstheme="minorHAnsi"/>
          <w:bCs/>
          <w:spacing w:val="-1"/>
          <w:sz w:val="22"/>
          <w:szCs w:val="22"/>
        </w:rPr>
      </w:pPr>
    </w:p>
    <w:p w14:paraId="75004266" w14:textId="77777777" w:rsidR="006959F2" w:rsidRPr="00A41EF2" w:rsidRDefault="006959F2" w:rsidP="006959F2">
      <w:pPr>
        <w:widowControl w:val="0"/>
        <w:spacing w:before="47"/>
        <w:ind w:left="112"/>
        <w:outlineLvl w:val="0"/>
        <w:rPr>
          <w:rFonts w:asciiTheme="minorHAnsi" w:hAnsiTheme="minorHAnsi" w:cstheme="minorHAnsi"/>
          <w:b/>
          <w:bCs/>
          <w:spacing w:val="-1"/>
          <w:sz w:val="22"/>
          <w:szCs w:val="22"/>
        </w:rPr>
      </w:pPr>
      <w:r w:rsidRPr="00A41EF2">
        <w:rPr>
          <w:rFonts w:asciiTheme="minorHAnsi" w:hAnsiTheme="minorHAnsi" w:cstheme="minorHAnsi"/>
          <w:b/>
          <w:bCs/>
          <w:spacing w:val="-1"/>
          <w:sz w:val="22"/>
          <w:szCs w:val="22"/>
        </w:rPr>
        <w:br w:type="page"/>
      </w:r>
    </w:p>
    <w:p w14:paraId="10E7C671" w14:textId="77777777" w:rsidR="00F53435" w:rsidRPr="00F53435" w:rsidRDefault="000C0796" w:rsidP="00C44835">
      <w:pPr>
        <w:widowControl w:val="0"/>
        <w:numPr>
          <w:ilvl w:val="0"/>
          <w:numId w:val="11"/>
        </w:numPr>
        <w:spacing w:before="202" w:line="275" w:lineRule="auto"/>
        <w:ind w:right="188"/>
        <w:jc w:val="both"/>
        <w:outlineLvl w:val="0"/>
        <w:rPr>
          <w:rFonts w:asciiTheme="minorHAnsi" w:hAnsiTheme="minorHAnsi" w:cstheme="minorHAnsi"/>
        </w:rPr>
      </w:pPr>
      <w:r w:rsidRPr="004D1BF1">
        <w:rPr>
          <w:rFonts w:asciiTheme="minorHAnsi" w:hAnsiTheme="minorHAnsi" w:cstheme="minorHAnsi"/>
          <w:b/>
          <w:bCs/>
          <w:spacing w:val="-1"/>
        </w:rPr>
        <w:lastRenderedPageBreak/>
        <w:t>EXECUTIVE SUMMARY</w:t>
      </w:r>
      <w:r w:rsidR="00ED4566" w:rsidRPr="004D1BF1">
        <w:rPr>
          <w:rFonts w:asciiTheme="minorHAnsi" w:hAnsiTheme="minorHAnsi" w:cstheme="minorHAnsi"/>
          <w:b/>
          <w:bCs/>
          <w:spacing w:val="-1"/>
        </w:rPr>
        <w:t xml:space="preserve"> </w:t>
      </w:r>
    </w:p>
    <w:p w14:paraId="34667E35" w14:textId="63E2DA91" w:rsidR="004312B7" w:rsidRPr="00C44835" w:rsidRDefault="004312B7" w:rsidP="00F53435">
      <w:pPr>
        <w:widowControl w:val="0"/>
        <w:spacing w:before="202"/>
        <w:ind w:left="475" w:right="187"/>
        <w:jc w:val="both"/>
        <w:outlineLvl w:val="0"/>
        <w:rPr>
          <w:rFonts w:asciiTheme="minorHAnsi" w:hAnsiTheme="minorHAnsi" w:cstheme="minorHAnsi"/>
        </w:rPr>
      </w:pPr>
      <w:r w:rsidRPr="004D1BF1">
        <w:rPr>
          <w:rFonts w:asciiTheme="minorHAnsi" w:hAnsiTheme="minorHAnsi" w:cstheme="minorHAnsi"/>
        </w:rPr>
        <w:t>The World Meteorological Organization (WMO) is a United Nations</w:t>
      </w:r>
      <w:r w:rsidR="00613346">
        <w:rPr>
          <w:rFonts w:asciiTheme="minorHAnsi" w:hAnsiTheme="minorHAnsi" w:cstheme="minorHAnsi"/>
        </w:rPr>
        <w:t>’</w:t>
      </w:r>
      <w:r w:rsidRPr="004D1BF1">
        <w:rPr>
          <w:rFonts w:asciiTheme="minorHAnsi" w:hAnsiTheme="minorHAnsi" w:cstheme="minorHAnsi"/>
        </w:rPr>
        <w:t xml:space="preserve"> specialized agency </w:t>
      </w:r>
      <w:r w:rsidR="009C7C32" w:rsidRPr="004D1BF1">
        <w:rPr>
          <w:rFonts w:asciiTheme="minorHAnsi" w:hAnsiTheme="minorHAnsi" w:cstheme="minorHAnsi"/>
          <w:spacing w:val="-1"/>
        </w:rPr>
        <w:t>with</w:t>
      </w:r>
      <w:r w:rsidR="009C7C32" w:rsidRPr="004D1BF1">
        <w:rPr>
          <w:rFonts w:asciiTheme="minorHAnsi" w:hAnsiTheme="minorHAnsi" w:cstheme="minorHAnsi"/>
          <w:spacing w:val="-2"/>
        </w:rPr>
        <w:t xml:space="preserve"> </w:t>
      </w:r>
      <w:r w:rsidR="009C7C32" w:rsidRPr="004D1BF1">
        <w:rPr>
          <w:rFonts w:asciiTheme="minorHAnsi" w:hAnsiTheme="minorHAnsi" w:cstheme="minorHAnsi"/>
          <w:spacing w:val="-1"/>
        </w:rPr>
        <w:t>members</w:t>
      </w:r>
      <w:r w:rsidR="009C7C32" w:rsidRPr="004D1BF1">
        <w:rPr>
          <w:rFonts w:asciiTheme="minorHAnsi" w:hAnsiTheme="minorHAnsi" w:cstheme="minorHAnsi"/>
          <w:spacing w:val="-4"/>
        </w:rPr>
        <w:t xml:space="preserve"> from </w:t>
      </w:r>
      <w:r w:rsidR="009C7C32" w:rsidRPr="00C44835">
        <w:rPr>
          <w:rFonts w:asciiTheme="minorHAnsi" w:hAnsiTheme="minorHAnsi" w:cstheme="minorHAnsi"/>
        </w:rPr>
        <w:t>193</w:t>
      </w:r>
      <w:r w:rsidR="009C7C32" w:rsidRPr="00C44835">
        <w:rPr>
          <w:rFonts w:asciiTheme="minorHAnsi" w:hAnsiTheme="minorHAnsi" w:cstheme="minorHAnsi"/>
          <w:spacing w:val="-2"/>
        </w:rPr>
        <w:t xml:space="preserve"> </w:t>
      </w:r>
      <w:r w:rsidR="009C7C32" w:rsidRPr="00C44835">
        <w:rPr>
          <w:rFonts w:asciiTheme="minorHAnsi" w:hAnsiTheme="minorHAnsi" w:cstheme="minorHAnsi"/>
          <w:spacing w:val="-1"/>
        </w:rPr>
        <w:t>countries</w:t>
      </w:r>
      <w:r w:rsidR="009C7C32" w:rsidRPr="00C44835">
        <w:rPr>
          <w:rFonts w:asciiTheme="minorHAnsi" w:hAnsiTheme="minorHAnsi" w:cstheme="minorHAnsi"/>
          <w:spacing w:val="-4"/>
        </w:rPr>
        <w:t xml:space="preserve"> </w:t>
      </w:r>
      <w:r w:rsidR="009C7C32" w:rsidRPr="00C44835">
        <w:rPr>
          <w:rFonts w:asciiTheme="minorHAnsi" w:hAnsiTheme="minorHAnsi" w:cstheme="minorHAnsi"/>
          <w:spacing w:val="-1"/>
        </w:rPr>
        <w:t>and</w:t>
      </w:r>
      <w:r w:rsidR="009C7C32" w:rsidRPr="00C44835">
        <w:rPr>
          <w:rFonts w:asciiTheme="minorHAnsi" w:hAnsiTheme="minorHAnsi" w:cstheme="minorHAnsi"/>
          <w:spacing w:val="-2"/>
        </w:rPr>
        <w:t xml:space="preserve"> </w:t>
      </w:r>
      <w:r w:rsidR="009C7C32" w:rsidRPr="00C44835">
        <w:rPr>
          <w:rFonts w:asciiTheme="minorHAnsi" w:hAnsiTheme="minorHAnsi" w:cstheme="minorHAnsi"/>
          <w:spacing w:val="-1"/>
        </w:rPr>
        <w:t>territories,</w:t>
      </w:r>
      <w:r w:rsidR="009C7C32" w:rsidRPr="00C44835">
        <w:rPr>
          <w:rFonts w:asciiTheme="minorHAnsi" w:hAnsiTheme="minorHAnsi" w:cstheme="minorHAnsi"/>
        </w:rPr>
        <w:t xml:space="preserve"> </w:t>
      </w:r>
      <w:r w:rsidRPr="00C44835">
        <w:rPr>
          <w:rFonts w:asciiTheme="minorHAnsi" w:hAnsiTheme="minorHAnsi" w:cstheme="minorHAnsi"/>
        </w:rPr>
        <w:t>in the field of weather, water</w:t>
      </w:r>
      <w:r w:rsidR="009475DC" w:rsidRPr="00C44835">
        <w:rPr>
          <w:rFonts w:asciiTheme="minorHAnsi" w:hAnsiTheme="minorHAnsi" w:cstheme="minorHAnsi"/>
        </w:rPr>
        <w:t>,</w:t>
      </w:r>
      <w:r w:rsidRPr="00C44835">
        <w:rPr>
          <w:rFonts w:asciiTheme="minorHAnsi" w:hAnsiTheme="minorHAnsi" w:cstheme="minorHAnsi"/>
        </w:rPr>
        <w:t xml:space="preserve"> and climate. As part of its activities, WMO fosters international collaboration to develop technical guidance and standards for the collection, processing, management of data and forecast products. Under the technical advice of its Commission for Climatology</w:t>
      </w:r>
      <w:r w:rsidR="0078036E">
        <w:rPr>
          <w:rFonts w:asciiTheme="minorHAnsi" w:hAnsiTheme="minorHAnsi" w:cstheme="minorHAnsi"/>
        </w:rPr>
        <w:t xml:space="preserve"> (</w:t>
      </w:r>
      <w:proofErr w:type="spellStart"/>
      <w:r w:rsidR="0078036E">
        <w:rPr>
          <w:rFonts w:asciiTheme="minorHAnsi" w:hAnsiTheme="minorHAnsi" w:cstheme="minorHAnsi"/>
        </w:rPr>
        <w:t>CCl</w:t>
      </w:r>
      <w:proofErr w:type="spellEnd"/>
      <w:r w:rsidR="0078036E">
        <w:rPr>
          <w:rFonts w:asciiTheme="minorHAnsi" w:hAnsiTheme="minorHAnsi" w:cstheme="minorHAnsi"/>
        </w:rPr>
        <w:t>)</w:t>
      </w:r>
      <w:r w:rsidRPr="00C44835">
        <w:rPr>
          <w:rFonts w:asciiTheme="minorHAnsi" w:hAnsiTheme="minorHAnsi" w:cstheme="minorHAnsi"/>
        </w:rPr>
        <w:t>, WMO has established a High-Quality Global Data Management Framework for Climate (HQ-GDMFC) initiative as an international collaborative initiative for developing standards and recommended practices for sourcing, securing and managing climate data, and for sharing infrastructure and responsibilities for, e.g.</w:t>
      </w:r>
      <w:r w:rsidR="00076A84" w:rsidRPr="00C44835">
        <w:rPr>
          <w:rFonts w:asciiTheme="minorHAnsi" w:hAnsiTheme="minorHAnsi" w:cstheme="minorHAnsi"/>
        </w:rPr>
        <w:t xml:space="preserve"> </w:t>
      </w:r>
      <w:r w:rsidRPr="00C44835">
        <w:rPr>
          <w:rFonts w:asciiTheme="minorHAnsi" w:hAnsiTheme="minorHAnsi" w:cstheme="minorHAnsi"/>
        </w:rPr>
        <w:t xml:space="preserve">data exchange, analysis and data service provision. The goal of the initiative is to ensure mature data management and governance </w:t>
      </w:r>
      <w:r w:rsidR="00146F93" w:rsidRPr="00C44835">
        <w:rPr>
          <w:rFonts w:asciiTheme="minorHAnsi" w:hAnsiTheme="minorHAnsi" w:cstheme="minorHAnsi"/>
        </w:rPr>
        <w:t xml:space="preserve">that adds to the already-established </w:t>
      </w:r>
      <w:r w:rsidRPr="00C44835">
        <w:rPr>
          <w:rFonts w:asciiTheme="minorHAnsi" w:hAnsiTheme="minorHAnsi" w:cstheme="minorHAnsi"/>
        </w:rPr>
        <w:t xml:space="preserve">Global Climate Observing System (GCOS) climate data source reviewing process. </w:t>
      </w:r>
    </w:p>
    <w:p w14:paraId="04272F8B" w14:textId="671CEA21" w:rsidR="00247925" w:rsidRPr="00FB3424" w:rsidRDefault="00247925" w:rsidP="00F53435">
      <w:pPr>
        <w:widowControl w:val="0"/>
        <w:spacing w:before="202"/>
        <w:ind w:left="475" w:right="187"/>
        <w:jc w:val="both"/>
        <w:rPr>
          <w:rFonts w:asciiTheme="minorHAnsi" w:hAnsiTheme="minorHAnsi" w:cstheme="minorHAnsi"/>
        </w:rPr>
      </w:pPr>
      <w:r w:rsidRPr="00FB3424">
        <w:rPr>
          <w:rFonts w:asciiTheme="minorHAnsi" w:hAnsiTheme="minorHAnsi" w:cstheme="minorHAnsi"/>
        </w:rPr>
        <w:t>The HQ-GDMFC consists of three building blocks</w:t>
      </w:r>
      <w:r w:rsidR="001019EF" w:rsidRPr="00FB3424">
        <w:rPr>
          <w:rFonts w:asciiTheme="minorHAnsi" w:hAnsiTheme="minorHAnsi" w:cstheme="minorHAnsi"/>
        </w:rPr>
        <w:t>:</w:t>
      </w:r>
      <w:r w:rsidRPr="00FB3424">
        <w:rPr>
          <w:rFonts w:asciiTheme="minorHAnsi" w:hAnsiTheme="minorHAnsi" w:cstheme="minorHAnsi"/>
        </w:rPr>
        <w:t xml:space="preserve"> (1) The Manual on the HQ-GDMFC, which is part of the WMO Regulatory material, and provides regulations and recommended best practice on climate data management</w:t>
      </w:r>
      <w:r w:rsidR="00146F93" w:rsidRPr="00FB3424">
        <w:rPr>
          <w:rFonts w:asciiTheme="minorHAnsi" w:hAnsiTheme="minorHAnsi" w:cstheme="minorHAnsi"/>
        </w:rPr>
        <w:t xml:space="preserve">. This </w:t>
      </w:r>
      <w:r w:rsidRPr="00FB3424">
        <w:rPr>
          <w:rFonts w:asciiTheme="minorHAnsi" w:hAnsiTheme="minorHAnsi" w:cstheme="minorHAnsi"/>
        </w:rPr>
        <w:t xml:space="preserve">was recently adopted by the </w:t>
      </w:r>
      <w:r w:rsidR="00E04C8A">
        <w:rPr>
          <w:rFonts w:asciiTheme="minorHAnsi" w:hAnsiTheme="minorHAnsi" w:cstheme="minorHAnsi"/>
        </w:rPr>
        <w:t>e</w:t>
      </w:r>
      <w:r w:rsidRPr="00FB3424">
        <w:rPr>
          <w:rFonts w:asciiTheme="minorHAnsi" w:hAnsiTheme="minorHAnsi" w:cstheme="minorHAnsi"/>
        </w:rPr>
        <w:t>ighteenth World Meteorological Congress (Cg-18), and has been published under WMO-No.1238</w:t>
      </w:r>
      <w:r w:rsidR="00FE676C" w:rsidRPr="00FB3424">
        <w:rPr>
          <w:rFonts w:asciiTheme="minorHAnsi" w:hAnsiTheme="minorHAnsi" w:cstheme="minorHAnsi"/>
        </w:rPr>
        <w:t xml:space="preserve"> </w:t>
      </w:r>
      <w:r w:rsidRPr="00FB3424">
        <w:rPr>
          <w:rFonts w:asciiTheme="minorHAnsi" w:hAnsiTheme="minorHAnsi" w:cstheme="minorHAnsi"/>
        </w:rPr>
        <w:t>(WMO, 2019)</w:t>
      </w:r>
      <w:r w:rsidR="00FE676C" w:rsidRPr="00FB3424">
        <w:rPr>
          <w:rFonts w:asciiTheme="minorHAnsi" w:hAnsiTheme="minorHAnsi" w:cstheme="minorHAnsi"/>
        </w:rPr>
        <w:t xml:space="preserve">; </w:t>
      </w:r>
      <w:r w:rsidRPr="00FB3424">
        <w:rPr>
          <w:rFonts w:asciiTheme="minorHAnsi" w:hAnsiTheme="minorHAnsi" w:cstheme="minorHAnsi"/>
        </w:rPr>
        <w:t xml:space="preserve">(2) The WMO Stewardship Maturity Matrix for Climate Data (SMM-CD) was developed as a tool to enable dataset owners to </w:t>
      </w:r>
      <w:r w:rsidR="002F6746" w:rsidRPr="00FB3424">
        <w:rPr>
          <w:rFonts w:asciiTheme="minorHAnsi" w:hAnsiTheme="minorHAnsi" w:cstheme="minorHAnsi"/>
        </w:rPr>
        <w:t>self-</w:t>
      </w:r>
      <w:r w:rsidRPr="00FB3424">
        <w:rPr>
          <w:rFonts w:asciiTheme="minorHAnsi" w:hAnsiTheme="minorHAnsi" w:cstheme="minorHAnsi"/>
        </w:rPr>
        <w:t xml:space="preserve">assess and rate </w:t>
      </w:r>
      <w:r w:rsidR="00146F93" w:rsidRPr="00FB3424">
        <w:rPr>
          <w:rFonts w:asciiTheme="minorHAnsi" w:hAnsiTheme="minorHAnsi" w:cstheme="minorHAnsi"/>
        </w:rPr>
        <w:t xml:space="preserve">the stewardship of </w:t>
      </w:r>
      <w:r w:rsidRPr="00FB3424">
        <w:rPr>
          <w:rFonts w:asciiTheme="minorHAnsi" w:hAnsiTheme="minorHAnsi" w:cstheme="minorHAnsi"/>
        </w:rPr>
        <w:t xml:space="preserve">their datasets quantifiably, based on internationally validated data stewardship best practices. It constitutes a formal annex to the WMO-No.1238, and focuses on datasets that are of global use, such as for global climate monitoring and assessment. The process </w:t>
      </w:r>
      <w:r w:rsidR="002140E5" w:rsidRPr="00C44835">
        <w:rPr>
          <w:rFonts w:asciiTheme="minorHAnsi" w:hAnsiTheme="minorHAnsi" w:cstheme="minorHAnsi"/>
        </w:rPr>
        <w:t>helps</w:t>
      </w:r>
      <w:r w:rsidR="002140E5">
        <w:rPr>
          <w:rFonts w:asciiTheme="minorHAnsi" w:hAnsiTheme="minorHAnsi" w:cstheme="minorHAnsi"/>
        </w:rPr>
        <w:t xml:space="preserve"> </w:t>
      </w:r>
      <w:r w:rsidRPr="00FB3424">
        <w:rPr>
          <w:rFonts w:asciiTheme="minorHAnsi" w:hAnsiTheme="minorHAnsi" w:cstheme="minorHAnsi"/>
        </w:rPr>
        <w:t xml:space="preserve">WMO in evaluating the stewardship maturity of the datasets which are to be submitted for inclusion in the third building block, (3) the WMO Catalogue for Climate Data.  This </w:t>
      </w:r>
      <w:r w:rsidR="005C3F8E" w:rsidRPr="00FB3424">
        <w:rPr>
          <w:rFonts w:asciiTheme="minorHAnsi" w:hAnsiTheme="minorHAnsi" w:cstheme="minorHAnsi"/>
        </w:rPr>
        <w:t xml:space="preserve">online </w:t>
      </w:r>
      <w:r w:rsidRPr="00FB3424">
        <w:rPr>
          <w:rFonts w:asciiTheme="minorHAnsi" w:hAnsiTheme="minorHAnsi" w:cstheme="minorHAnsi"/>
        </w:rPr>
        <w:t xml:space="preserve">catalogue </w:t>
      </w:r>
      <w:r w:rsidR="00803A71" w:rsidRPr="00C44835">
        <w:rPr>
          <w:rFonts w:asciiTheme="minorHAnsi" w:hAnsiTheme="minorHAnsi" w:cstheme="minorHAnsi"/>
        </w:rPr>
        <w:t>(</w:t>
      </w:r>
      <w:hyperlink r:id="rId15" w:tgtFrame="_blank" w:history="1">
        <w:r w:rsidR="00803A71" w:rsidRPr="00C44835">
          <w:rPr>
            <w:rStyle w:val="Hyperlink"/>
            <w:rFonts w:asciiTheme="minorHAnsi" w:hAnsiTheme="minorHAnsi" w:cstheme="minorHAnsi"/>
          </w:rPr>
          <w:t>https://climatedata-catalogue.wmo.int/</w:t>
        </w:r>
      </w:hyperlink>
      <w:r w:rsidR="00803A71" w:rsidRPr="00C44835">
        <w:rPr>
          <w:rFonts w:asciiTheme="minorHAnsi" w:hAnsiTheme="minorHAnsi" w:cstheme="minorHAnsi"/>
        </w:rPr>
        <w:t>)</w:t>
      </w:r>
      <w:r w:rsidR="00803A71">
        <w:rPr>
          <w:rFonts w:asciiTheme="minorHAnsi" w:hAnsiTheme="minorHAnsi" w:cstheme="minorHAnsi"/>
        </w:rPr>
        <w:t xml:space="preserve"> </w:t>
      </w:r>
      <w:r w:rsidRPr="00FB3424">
        <w:rPr>
          <w:rFonts w:asciiTheme="minorHAnsi" w:hAnsiTheme="minorHAnsi" w:cstheme="minorHAnsi"/>
        </w:rPr>
        <w:t>references easily discoverable and accessible high-quality climate datasets that are characterized by well documented methodologies and practices for their creation, management, stewardship</w:t>
      </w:r>
      <w:r w:rsidR="003842E1" w:rsidRPr="00FB3424">
        <w:rPr>
          <w:rFonts w:asciiTheme="minorHAnsi" w:hAnsiTheme="minorHAnsi" w:cstheme="minorHAnsi"/>
        </w:rPr>
        <w:t>,</w:t>
      </w:r>
      <w:r w:rsidRPr="00FB3424">
        <w:rPr>
          <w:rFonts w:asciiTheme="minorHAnsi" w:hAnsiTheme="minorHAnsi" w:cstheme="minorHAnsi"/>
        </w:rPr>
        <w:t xml:space="preserve"> and governance. Such a catalogue provides an authoritative and trustworthy source of climate datasets useful for producing information on key climate indicators. Most prominent target users for the catalogue </w:t>
      </w:r>
      <w:r w:rsidR="00466D2A" w:rsidRPr="00FB3424">
        <w:rPr>
          <w:rFonts w:asciiTheme="minorHAnsi" w:hAnsiTheme="minorHAnsi" w:cstheme="minorHAnsi"/>
        </w:rPr>
        <w:t>include, but</w:t>
      </w:r>
      <w:r w:rsidRPr="00FB3424">
        <w:rPr>
          <w:rFonts w:asciiTheme="minorHAnsi" w:hAnsiTheme="minorHAnsi" w:cstheme="minorHAnsi"/>
        </w:rPr>
        <w:t xml:space="preserve"> are not limited to, the climate policy community in the context of the Paris Agreement Global </w:t>
      </w:r>
      <w:proofErr w:type="spellStart"/>
      <w:r w:rsidR="0056120B" w:rsidRPr="00FB3424">
        <w:rPr>
          <w:rFonts w:asciiTheme="minorHAnsi" w:hAnsiTheme="minorHAnsi" w:cstheme="minorHAnsi"/>
        </w:rPr>
        <w:t>S</w:t>
      </w:r>
      <w:r w:rsidR="00466D2A" w:rsidRPr="00FB3424">
        <w:rPr>
          <w:rFonts w:asciiTheme="minorHAnsi" w:hAnsiTheme="minorHAnsi" w:cstheme="minorHAnsi"/>
        </w:rPr>
        <w:t>tocktake</w:t>
      </w:r>
      <w:proofErr w:type="spellEnd"/>
      <w:r w:rsidR="00AE0D5B" w:rsidRPr="00FB3424">
        <w:rPr>
          <w:rFonts w:asciiTheme="minorHAnsi" w:hAnsiTheme="minorHAnsi" w:cstheme="minorHAnsi"/>
        </w:rPr>
        <w:t>,</w:t>
      </w:r>
      <w:r w:rsidRPr="00FB3424">
        <w:rPr>
          <w:rFonts w:asciiTheme="minorHAnsi" w:hAnsiTheme="minorHAnsi" w:cstheme="minorHAnsi"/>
        </w:rPr>
        <w:t xml:space="preserve"> which is expected to start in 2023. The initial climate </w:t>
      </w:r>
      <w:r w:rsidR="00466D2A" w:rsidRPr="00FB3424">
        <w:rPr>
          <w:rFonts w:asciiTheme="minorHAnsi" w:hAnsiTheme="minorHAnsi" w:cstheme="minorHAnsi"/>
        </w:rPr>
        <w:t>datasets cover</w:t>
      </w:r>
      <w:r w:rsidRPr="00FB3424">
        <w:rPr>
          <w:rFonts w:asciiTheme="minorHAnsi" w:hAnsiTheme="minorHAnsi" w:cstheme="minorHAnsi"/>
        </w:rPr>
        <w:t xml:space="preserve"> temperature, precipitation, ice sheets, sea ice, sea level, glaciers, and crowd-sourced data. The data included in the catalogue </w:t>
      </w:r>
      <w:r w:rsidR="00AE0D5B" w:rsidRPr="00FB3424">
        <w:rPr>
          <w:rFonts w:asciiTheme="minorHAnsi" w:hAnsiTheme="minorHAnsi" w:cstheme="minorHAnsi"/>
        </w:rPr>
        <w:t xml:space="preserve">is intended to </w:t>
      </w:r>
      <w:r w:rsidRPr="00FB3424">
        <w:rPr>
          <w:rFonts w:asciiTheme="minorHAnsi" w:hAnsiTheme="minorHAnsi" w:cstheme="minorHAnsi"/>
        </w:rPr>
        <w:t>be discoverable and accessible in a prominent position through the WMO Information System (WIS) and internet search engines.</w:t>
      </w:r>
    </w:p>
    <w:p w14:paraId="71CD8C26" w14:textId="7813CEBE" w:rsidR="00B41F9F" w:rsidRPr="00FB3424" w:rsidRDefault="00B6109F" w:rsidP="00F53435">
      <w:pPr>
        <w:widowControl w:val="0"/>
        <w:spacing w:before="202"/>
        <w:ind w:left="475" w:right="187"/>
        <w:jc w:val="both"/>
        <w:rPr>
          <w:rFonts w:asciiTheme="minorHAnsi" w:hAnsiTheme="minorHAnsi" w:cstheme="minorHAnsi"/>
          <w:b/>
          <w:bCs/>
        </w:rPr>
      </w:pPr>
      <w:r w:rsidRPr="00FB3424">
        <w:rPr>
          <w:rFonts w:asciiTheme="minorHAnsi" w:hAnsiTheme="minorHAnsi" w:cstheme="minorHAnsi"/>
        </w:rPr>
        <w:t xml:space="preserve">Recent activities </w:t>
      </w:r>
      <w:r w:rsidR="00DC46D2" w:rsidRPr="00FB3424">
        <w:rPr>
          <w:rFonts w:asciiTheme="minorHAnsi" w:hAnsiTheme="minorHAnsi" w:cstheme="minorHAnsi"/>
        </w:rPr>
        <w:t xml:space="preserve">have </w:t>
      </w:r>
      <w:r w:rsidRPr="00FB3424">
        <w:rPr>
          <w:rFonts w:asciiTheme="minorHAnsi" w:hAnsiTheme="minorHAnsi" w:cstheme="minorHAnsi"/>
        </w:rPr>
        <w:t xml:space="preserve">addressed the need </w:t>
      </w:r>
      <w:r w:rsidR="00E81147" w:rsidRPr="00FB3424">
        <w:rPr>
          <w:rFonts w:asciiTheme="minorHAnsi" w:hAnsiTheme="minorHAnsi" w:cstheme="minorHAnsi"/>
        </w:rPr>
        <w:t>to extend the self-assessment capability</w:t>
      </w:r>
      <w:r w:rsidR="00D27A04" w:rsidRPr="00FB3424">
        <w:rPr>
          <w:rFonts w:asciiTheme="minorHAnsi" w:hAnsiTheme="minorHAnsi" w:cstheme="minorHAnsi"/>
        </w:rPr>
        <w:t xml:space="preserve"> for datasets</w:t>
      </w:r>
      <w:r w:rsidR="00E81147" w:rsidRPr="00FB3424">
        <w:rPr>
          <w:rFonts w:asciiTheme="minorHAnsi" w:hAnsiTheme="minorHAnsi" w:cstheme="minorHAnsi"/>
        </w:rPr>
        <w:t xml:space="preserve"> to </w:t>
      </w:r>
      <w:r w:rsidR="002D4E62" w:rsidRPr="00FB3424">
        <w:rPr>
          <w:rFonts w:asciiTheme="minorHAnsi" w:hAnsiTheme="minorHAnsi" w:cstheme="minorHAnsi"/>
        </w:rPr>
        <w:t>the</w:t>
      </w:r>
      <w:r w:rsidR="004312B7" w:rsidRPr="00FB3424">
        <w:rPr>
          <w:rFonts w:asciiTheme="minorHAnsi" w:hAnsiTheme="minorHAnsi" w:cstheme="minorHAnsi"/>
        </w:rPr>
        <w:t xml:space="preserve"> </w:t>
      </w:r>
      <w:r w:rsidR="00FB0728" w:rsidRPr="00FB3424">
        <w:rPr>
          <w:rFonts w:asciiTheme="minorHAnsi" w:hAnsiTheme="minorHAnsi" w:cstheme="minorHAnsi"/>
        </w:rPr>
        <w:t>national and regi</w:t>
      </w:r>
      <w:r w:rsidR="000D627C" w:rsidRPr="00FB3424">
        <w:rPr>
          <w:rFonts w:asciiTheme="minorHAnsi" w:hAnsiTheme="minorHAnsi" w:cstheme="minorHAnsi"/>
        </w:rPr>
        <w:t>onal</w:t>
      </w:r>
      <w:r w:rsidR="004312B7" w:rsidRPr="00FB3424">
        <w:rPr>
          <w:rFonts w:asciiTheme="minorHAnsi" w:hAnsiTheme="minorHAnsi" w:cstheme="minorHAnsi"/>
        </w:rPr>
        <w:t xml:space="preserve"> level</w:t>
      </w:r>
      <w:r w:rsidR="00D27A04" w:rsidRPr="00FB3424">
        <w:rPr>
          <w:rFonts w:asciiTheme="minorHAnsi" w:hAnsiTheme="minorHAnsi" w:cstheme="minorHAnsi"/>
        </w:rPr>
        <w:t>s</w:t>
      </w:r>
      <w:r w:rsidR="00BD20A0" w:rsidRPr="00FB3424">
        <w:rPr>
          <w:rFonts w:asciiTheme="minorHAnsi" w:hAnsiTheme="minorHAnsi" w:cstheme="minorHAnsi"/>
        </w:rPr>
        <w:t xml:space="preserve"> with the development of</w:t>
      </w:r>
      <w:r w:rsidR="00B87C5F" w:rsidRPr="00FB3424">
        <w:rPr>
          <w:rFonts w:asciiTheme="minorHAnsi" w:hAnsiTheme="minorHAnsi" w:cstheme="minorHAnsi"/>
        </w:rPr>
        <w:t xml:space="preserve"> </w:t>
      </w:r>
      <w:r w:rsidR="00A51EB2" w:rsidRPr="00FB3424">
        <w:rPr>
          <w:rFonts w:asciiTheme="minorHAnsi" w:hAnsiTheme="minorHAnsi" w:cstheme="minorHAnsi"/>
        </w:rPr>
        <w:t xml:space="preserve">a </w:t>
      </w:r>
      <w:r w:rsidR="00D27A04" w:rsidRPr="00FB3424">
        <w:rPr>
          <w:rFonts w:asciiTheme="minorHAnsi" w:hAnsiTheme="minorHAnsi" w:cstheme="minorHAnsi"/>
        </w:rPr>
        <w:t>targeted</w:t>
      </w:r>
      <w:r w:rsidR="004312B7" w:rsidRPr="00FB3424">
        <w:rPr>
          <w:rFonts w:asciiTheme="minorHAnsi" w:hAnsiTheme="minorHAnsi" w:cstheme="minorHAnsi"/>
        </w:rPr>
        <w:t xml:space="preserve"> Stewardship Maturity Matrix for National and Regional Purpose</w:t>
      </w:r>
      <w:r w:rsidR="00AE0D5B" w:rsidRPr="00FB3424">
        <w:rPr>
          <w:rFonts w:asciiTheme="minorHAnsi" w:hAnsiTheme="minorHAnsi" w:cstheme="minorHAnsi"/>
        </w:rPr>
        <w:t>s</w:t>
      </w:r>
      <w:r w:rsidR="004312B7" w:rsidRPr="00FB3424">
        <w:rPr>
          <w:rFonts w:asciiTheme="minorHAnsi" w:hAnsiTheme="minorHAnsi" w:cstheme="minorHAnsi"/>
        </w:rPr>
        <w:t xml:space="preserve"> (SMM-CD_NRP)</w:t>
      </w:r>
      <w:r w:rsidR="003A0316" w:rsidRPr="00FB3424">
        <w:rPr>
          <w:rFonts w:asciiTheme="minorHAnsi" w:hAnsiTheme="minorHAnsi" w:cstheme="minorHAnsi"/>
        </w:rPr>
        <w:t xml:space="preserve"> based on the </w:t>
      </w:r>
      <w:r w:rsidR="00621B87" w:rsidRPr="00FB3424">
        <w:rPr>
          <w:rFonts w:asciiTheme="minorHAnsi" w:hAnsiTheme="minorHAnsi" w:cstheme="minorHAnsi"/>
        </w:rPr>
        <w:t xml:space="preserve">SMM-CD which was developed for global scale datasets. </w:t>
      </w:r>
    </w:p>
    <w:p w14:paraId="756B12DB" w14:textId="6F9B8253" w:rsidR="006959F2" w:rsidRPr="00FB3424" w:rsidRDefault="000C0796" w:rsidP="00B41F9F">
      <w:pPr>
        <w:pStyle w:val="ListParagraph"/>
        <w:widowControl w:val="0"/>
        <w:numPr>
          <w:ilvl w:val="0"/>
          <w:numId w:val="11"/>
        </w:numPr>
        <w:spacing w:before="202" w:line="275" w:lineRule="auto"/>
        <w:ind w:right="188"/>
        <w:jc w:val="both"/>
        <w:rPr>
          <w:rFonts w:asciiTheme="minorHAnsi" w:hAnsiTheme="minorHAnsi" w:cstheme="minorHAnsi"/>
        </w:rPr>
      </w:pPr>
      <w:r w:rsidRPr="00FB3424">
        <w:rPr>
          <w:rFonts w:asciiTheme="minorHAnsi" w:hAnsiTheme="minorHAnsi" w:cstheme="minorHAnsi"/>
          <w:b/>
          <w:bCs/>
          <w:spacing w:val="-1"/>
        </w:rPr>
        <w:t>BACKGROUND</w:t>
      </w:r>
    </w:p>
    <w:p w14:paraId="7089B81B" w14:textId="6B4641FB" w:rsidR="006959F2" w:rsidRPr="00FB3424" w:rsidRDefault="006959F2" w:rsidP="00F53435">
      <w:pPr>
        <w:widowControl w:val="0"/>
        <w:spacing w:before="161"/>
        <w:ind w:left="475" w:right="187"/>
        <w:jc w:val="both"/>
        <w:rPr>
          <w:rFonts w:asciiTheme="minorHAnsi" w:hAnsiTheme="minorHAnsi" w:cstheme="minorHAnsi"/>
        </w:rPr>
      </w:pPr>
      <w:r w:rsidRPr="00FB3424">
        <w:rPr>
          <w:rFonts w:asciiTheme="minorHAnsi" w:hAnsiTheme="minorHAnsi" w:cstheme="minorHAnsi"/>
          <w:spacing w:val="-2"/>
        </w:rPr>
        <w:t>WMO</w:t>
      </w:r>
      <w:r w:rsidRPr="00FB3424">
        <w:rPr>
          <w:rFonts w:asciiTheme="minorHAnsi" w:hAnsiTheme="minorHAnsi" w:cstheme="minorHAnsi"/>
          <w:spacing w:val="-3"/>
        </w:rPr>
        <w:t xml:space="preserve"> </w:t>
      </w:r>
      <w:r w:rsidRPr="00FB3424">
        <w:rPr>
          <w:rFonts w:asciiTheme="minorHAnsi" w:hAnsiTheme="minorHAnsi" w:cstheme="minorHAnsi"/>
        </w:rPr>
        <w:t>is</w:t>
      </w:r>
      <w:r w:rsidRPr="00FB3424">
        <w:rPr>
          <w:rFonts w:asciiTheme="minorHAnsi" w:hAnsiTheme="minorHAnsi" w:cstheme="minorHAnsi"/>
          <w:spacing w:val="-3"/>
        </w:rPr>
        <w:t xml:space="preserve"> </w:t>
      </w:r>
      <w:r w:rsidRPr="00FB3424">
        <w:rPr>
          <w:rFonts w:asciiTheme="minorHAnsi" w:hAnsiTheme="minorHAnsi" w:cstheme="minorHAnsi"/>
        </w:rPr>
        <w:t>the</w:t>
      </w:r>
      <w:r w:rsidRPr="00FB3424">
        <w:rPr>
          <w:rFonts w:asciiTheme="minorHAnsi" w:hAnsiTheme="minorHAnsi" w:cstheme="minorHAnsi"/>
          <w:spacing w:val="-3"/>
        </w:rPr>
        <w:t xml:space="preserve"> </w:t>
      </w:r>
      <w:r w:rsidRPr="00FB3424">
        <w:rPr>
          <w:rFonts w:asciiTheme="minorHAnsi" w:hAnsiTheme="minorHAnsi" w:cstheme="minorHAnsi"/>
          <w:spacing w:val="-1"/>
        </w:rPr>
        <w:t>United</w:t>
      </w:r>
      <w:r w:rsidRPr="00FB3424">
        <w:rPr>
          <w:rFonts w:asciiTheme="minorHAnsi" w:hAnsiTheme="minorHAnsi" w:cstheme="minorHAnsi"/>
          <w:spacing w:val="-2"/>
        </w:rPr>
        <w:t xml:space="preserve"> </w:t>
      </w:r>
      <w:r w:rsidRPr="00FB3424">
        <w:rPr>
          <w:rFonts w:asciiTheme="minorHAnsi" w:hAnsiTheme="minorHAnsi" w:cstheme="minorHAnsi"/>
          <w:spacing w:val="-1"/>
        </w:rPr>
        <w:t>Nations’</w:t>
      </w:r>
      <w:r w:rsidRPr="00FB3424">
        <w:rPr>
          <w:rFonts w:asciiTheme="minorHAnsi" w:hAnsiTheme="minorHAnsi" w:cstheme="minorHAnsi"/>
          <w:spacing w:val="83"/>
        </w:rPr>
        <w:t xml:space="preserve"> </w:t>
      </w:r>
      <w:r w:rsidRPr="00FB3424">
        <w:rPr>
          <w:rFonts w:asciiTheme="minorHAnsi" w:hAnsiTheme="minorHAnsi" w:cstheme="minorHAnsi"/>
          <w:spacing w:val="-1"/>
        </w:rPr>
        <w:t>authoritative</w:t>
      </w:r>
      <w:r w:rsidRPr="00FB3424">
        <w:rPr>
          <w:rFonts w:asciiTheme="minorHAnsi" w:hAnsiTheme="minorHAnsi" w:cstheme="minorHAnsi"/>
          <w:spacing w:val="-3"/>
        </w:rPr>
        <w:t xml:space="preserve"> </w:t>
      </w:r>
      <w:r w:rsidRPr="00FB3424">
        <w:rPr>
          <w:rFonts w:asciiTheme="minorHAnsi" w:hAnsiTheme="minorHAnsi" w:cstheme="minorHAnsi"/>
          <w:spacing w:val="-1"/>
        </w:rPr>
        <w:t>voice</w:t>
      </w:r>
      <w:r w:rsidRPr="00FB3424">
        <w:rPr>
          <w:rFonts w:asciiTheme="minorHAnsi" w:hAnsiTheme="minorHAnsi" w:cstheme="minorHAnsi"/>
          <w:spacing w:val="-3"/>
        </w:rPr>
        <w:t xml:space="preserve"> </w:t>
      </w:r>
      <w:r w:rsidRPr="00FB3424">
        <w:rPr>
          <w:rFonts w:asciiTheme="minorHAnsi" w:hAnsiTheme="minorHAnsi" w:cstheme="minorHAnsi"/>
        </w:rPr>
        <w:t>on</w:t>
      </w:r>
      <w:r w:rsidRPr="00FB3424">
        <w:rPr>
          <w:rFonts w:asciiTheme="minorHAnsi" w:hAnsiTheme="minorHAnsi" w:cstheme="minorHAnsi"/>
          <w:spacing w:val="-7"/>
        </w:rPr>
        <w:t xml:space="preserve"> </w:t>
      </w:r>
      <w:r w:rsidRPr="00FB3424">
        <w:rPr>
          <w:rFonts w:asciiTheme="minorHAnsi" w:hAnsiTheme="minorHAnsi" w:cstheme="minorHAnsi"/>
        </w:rPr>
        <w:t>the</w:t>
      </w:r>
      <w:r w:rsidRPr="00FB3424">
        <w:rPr>
          <w:rFonts w:asciiTheme="minorHAnsi" w:hAnsiTheme="minorHAnsi" w:cstheme="minorHAnsi"/>
          <w:spacing w:val="-3"/>
        </w:rPr>
        <w:t xml:space="preserve"> </w:t>
      </w:r>
      <w:r w:rsidRPr="00FB3424">
        <w:rPr>
          <w:rFonts w:asciiTheme="minorHAnsi" w:hAnsiTheme="minorHAnsi" w:cstheme="minorHAnsi"/>
          <w:spacing w:val="-1"/>
        </w:rPr>
        <w:t>state</w:t>
      </w:r>
      <w:r w:rsidRPr="00FB3424">
        <w:rPr>
          <w:rFonts w:asciiTheme="minorHAnsi" w:hAnsiTheme="minorHAnsi" w:cstheme="minorHAnsi"/>
          <w:spacing w:val="-3"/>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00AB79A6" w:rsidRPr="00FB3424">
        <w:rPr>
          <w:rFonts w:asciiTheme="minorHAnsi" w:hAnsiTheme="minorHAnsi" w:cstheme="minorHAnsi"/>
          <w:spacing w:val="-1"/>
        </w:rPr>
        <w:t>behavior</w:t>
      </w:r>
      <w:r w:rsidRPr="00FB3424">
        <w:rPr>
          <w:rFonts w:asciiTheme="minorHAnsi" w:hAnsiTheme="minorHAnsi" w:cstheme="minorHAnsi"/>
          <w:spacing w:val="-4"/>
        </w:rPr>
        <w:t xml:space="preserve"> </w:t>
      </w:r>
      <w:r w:rsidRPr="00FB3424">
        <w:rPr>
          <w:rFonts w:asciiTheme="minorHAnsi" w:hAnsiTheme="minorHAnsi" w:cstheme="minorHAnsi"/>
        </w:rPr>
        <w:t>of</w:t>
      </w:r>
      <w:r w:rsidRPr="00FB3424">
        <w:rPr>
          <w:rFonts w:asciiTheme="minorHAnsi" w:hAnsiTheme="minorHAnsi" w:cstheme="minorHAnsi"/>
          <w:spacing w:val="-5"/>
        </w:rPr>
        <w:t xml:space="preserve"> </w:t>
      </w:r>
      <w:r w:rsidRPr="00FB3424">
        <w:rPr>
          <w:rFonts w:asciiTheme="minorHAnsi" w:hAnsiTheme="minorHAnsi" w:cstheme="minorHAnsi"/>
          <w:spacing w:val="-2"/>
        </w:rPr>
        <w:t>the</w:t>
      </w:r>
      <w:r w:rsidRPr="00FB3424">
        <w:rPr>
          <w:rFonts w:asciiTheme="minorHAnsi" w:hAnsiTheme="minorHAnsi" w:cstheme="minorHAnsi"/>
          <w:spacing w:val="-3"/>
        </w:rPr>
        <w:t xml:space="preserve"> </w:t>
      </w:r>
      <w:r w:rsidRPr="00FB3424">
        <w:rPr>
          <w:rFonts w:asciiTheme="minorHAnsi" w:hAnsiTheme="minorHAnsi" w:cstheme="minorHAnsi"/>
        </w:rPr>
        <w:t>Earth's</w:t>
      </w:r>
      <w:r w:rsidRPr="00FB3424">
        <w:rPr>
          <w:rFonts w:asciiTheme="minorHAnsi" w:hAnsiTheme="minorHAnsi" w:cstheme="minorHAnsi"/>
          <w:spacing w:val="-4"/>
        </w:rPr>
        <w:t xml:space="preserve"> </w:t>
      </w:r>
      <w:r w:rsidRPr="00FB3424">
        <w:rPr>
          <w:rFonts w:asciiTheme="minorHAnsi" w:hAnsiTheme="minorHAnsi" w:cstheme="minorHAnsi"/>
          <w:spacing w:val="-1"/>
        </w:rPr>
        <w:t>atmosphere,</w:t>
      </w:r>
      <w:r w:rsidRPr="00FB3424">
        <w:rPr>
          <w:rFonts w:asciiTheme="minorHAnsi" w:hAnsiTheme="minorHAnsi" w:cstheme="minorHAnsi"/>
          <w:spacing w:val="-4"/>
        </w:rPr>
        <w:t xml:space="preserve"> </w:t>
      </w:r>
      <w:r w:rsidRPr="00FB3424">
        <w:rPr>
          <w:rFonts w:asciiTheme="minorHAnsi" w:hAnsiTheme="minorHAnsi" w:cstheme="minorHAnsi"/>
        </w:rPr>
        <w:t>its</w:t>
      </w:r>
      <w:r w:rsidRPr="00FB3424">
        <w:rPr>
          <w:rFonts w:asciiTheme="minorHAnsi" w:hAnsiTheme="minorHAnsi" w:cstheme="minorHAnsi"/>
          <w:spacing w:val="-4"/>
        </w:rPr>
        <w:t xml:space="preserve"> </w:t>
      </w:r>
      <w:r w:rsidRPr="00FB3424">
        <w:rPr>
          <w:rFonts w:asciiTheme="minorHAnsi" w:hAnsiTheme="minorHAnsi" w:cstheme="minorHAnsi"/>
          <w:spacing w:val="-1"/>
        </w:rPr>
        <w:t>interaction</w:t>
      </w:r>
      <w:r w:rsidRPr="00FB3424">
        <w:rPr>
          <w:rFonts w:asciiTheme="minorHAnsi" w:hAnsiTheme="minorHAnsi" w:cstheme="minorHAnsi"/>
          <w:spacing w:val="-6"/>
        </w:rPr>
        <w:t xml:space="preserve"> </w:t>
      </w:r>
      <w:r w:rsidRPr="00FB3424">
        <w:rPr>
          <w:rFonts w:asciiTheme="minorHAnsi" w:hAnsiTheme="minorHAnsi" w:cstheme="minorHAnsi"/>
          <w:spacing w:val="-1"/>
        </w:rPr>
        <w:t>with</w:t>
      </w:r>
      <w:r w:rsidRPr="00FB3424">
        <w:rPr>
          <w:rFonts w:asciiTheme="minorHAnsi" w:hAnsiTheme="minorHAnsi" w:cstheme="minorHAnsi"/>
          <w:spacing w:val="-2"/>
        </w:rPr>
        <w:t xml:space="preserve"> </w:t>
      </w:r>
      <w:r w:rsidRPr="00FB3424">
        <w:rPr>
          <w:rFonts w:asciiTheme="minorHAnsi" w:hAnsiTheme="minorHAnsi" w:cstheme="minorHAnsi"/>
        </w:rPr>
        <w:t>the</w:t>
      </w:r>
      <w:r w:rsidRPr="00FB3424">
        <w:rPr>
          <w:rFonts w:asciiTheme="minorHAnsi" w:hAnsiTheme="minorHAnsi" w:cstheme="minorHAnsi"/>
          <w:spacing w:val="95"/>
          <w:w w:val="99"/>
        </w:rPr>
        <w:t xml:space="preserve"> </w:t>
      </w:r>
      <w:r w:rsidRPr="00FB3424">
        <w:rPr>
          <w:rFonts w:asciiTheme="minorHAnsi" w:hAnsiTheme="minorHAnsi" w:cstheme="minorHAnsi"/>
          <w:spacing w:val="-1"/>
        </w:rPr>
        <w:t>land</w:t>
      </w:r>
      <w:r w:rsidRPr="00FB3424">
        <w:rPr>
          <w:rFonts w:asciiTheme="minorHAnsi" w:hAnsiTheme="minorHAnsi" w:cstheme="minorHAnsi"/>
          <w:spacing w:val="-2"/>
        </w:rPr>
        <w:t xml:space="preserve"> </w:t>
      </w:r>
      <w:r w:rsidRPr="00FB3424">
        <w:rPr>
          <w:rFonts w:asciiTheme="minorHAnsi" w:hAnsiTheme="minorHAnsi" w:cstheme="minorHAnsi"/>
          <w:spacing w:val="-1"/>
        </w:rPr>
        <w:t>and oceans,</w:t>
      </w:r>
      <w:r w:rsidRPr="00FB3424">
        <w:rPr>
          <w:rFonts w:asciiTheme="minorHAnsi" w:hAnsiTheme="minorHAnsi" w:cstheme="minorHAnsi"/>
        </w:rPr>
        <w:t xml:space="preserve"> the</w:t>
      </w:r>
      <w:r w:rsidRPr="00FB3424">
        <w:rPr>
          <w:rFonts w:asciiTheme="minorHAnsi" w:hAnsiTheme="minorHAnsi" w:cstheme="minorHAnsi"/>
          <w:spacing w:val="-2"/>
        </w:rPr>
        <w:t xml:space="preserve"> </w:t>
      </w:r>
      <w:r w:rsidRPr="00FB3424">
        <w:rPr>
          <w:rFonts w:asciiTheme="minorHAnsi" w:hAnsiTheme="minorHAnsi" w:cstheme="minorHAnsi"/>
          <w:spacing w:val="-1"/>
        </w:rPr>
        <w:t>weather</w:t>
      </w:r>
      <w:r w:rsidRPr="00FB3424">
        <w:rPr>
          <w:rFonts w:asciiTheme="minorHAnsi" w:hAnsiTheme="minorHAnsi" w:cstheme="minorHAnsi"/>
          <w:spacing w:val="1"/>
        </w:rPr>
        <w:t xml:space="preserve"> </w:t>
      </w:r>
      <w:r w:rsidRPr="00FB3424">
        <w:rPr>
          <w:rFonts w:asciiTheme="minorHAnsi" w:hAnsiTheme="minorHAnsi" w:cstheme="minorHAnsi"/>
          <w:spacing w:val="-1"/>
        </w:rPr>
        <w:t>and</w:t>
      </w:r>
      <w:r w:rsidRPr="00FB3424">
        <w:rPr>
          <w:rFonts w:asciiTheme="minorHAnsi" w:hAnsiTheme="minorHAnsi" w:cstheme="minorHAnsi"/>
          <w:spacing w:val="-7"/>
        </w:rPr>
        <w:t xml:space="preserve"> </w:t>
      </w:r>
      <w:r w:rsidRPr="00FB3424">
        <w:rPr>
          <w:rFonts w:asciiTheme="minorHAnsi" w:hAnsiTheme="minorHAnsi" w:cstheme="minorHAnsi"/>
          <w:spacing w:val="-1"/>
        </w:rPr>
        <w:t>climate</w:t>
      </w:r>
      <w:r w:rsidRPr="00FB3424">
        <w:rPr>
          <w:rFonts w:asciiTheme="minorHAnsi" w:hAnsiTheme="minorHAnsi" w:cstheme="minorHAnsi"/>
          <w:spacing w:val="-2"/>
        </w:rPr>
        <w:t xml:space="preserve"> </w:t>
      </w:r>
      <w:r w:rsidRPr="00FB3424">
        <w:rPr>
          <w:rFonts w:asciiTheme="minorHAnsi" w:hAnsiTheme="minorHAnsi" w:cstheme="minorHAnsi"/>
        </w:rPr>
        <w:t>it</w:t>
      </w:r>
      <w:r w:rsidRPr="00FB3424">
        <w:rPr>
          <w:rFonts w:asciiTheme="minorHAnsi" w:hAnsiTheme="minorHAnsi" w:cstheme="minorHAnsi"/>
          <w:spacing w:val="-5"/>
        </w:rPr>
        <w:t xml:space="preserve"> </w:t>
      </w:r>
      <w:r w:rsidRPr="00FB3424">
        <w:rPr>
          <w:rFonts w:asciiTheme="minorHAnsi" w:hAnsiTheme="minorHAnsi" w:cstheme="minorHAnsi"/>
          <w:spacing w:val="-1"/>
        </w:rPr>
        <w:t>produces,</w:t>
      </w:r>
      <w:r w:rsidRPr="00FB3424">
        <w:rPr>
          <w:rFonts w:asciiTheme="minorHAnsi" w:hAnsiTheme="minorHAnsi" w:cstheme="minorHAnsi"/>
          <w:spacing w:val="1"/>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Pr="00FB3424">
        <w:rPr>
          <w:rFonts w:asciiTheme="minorHAnsi" w:hAnsiTheme="minorHAnsi" w:cstheme="minorHAnsi"/>
        </w:rPr>
        <w:t>the</w:t>
      </w:r>
      <w:r w:rsidRPr="00FB3424">
        <w:rPr>
          <w:rFonts w:asciiTheme="minorHAnsi" w:hAnsiTheme="minorHAnsi" w:cstheme="minorHAnsi"/>
          <w:spacing w:val="-2"/>
        </w:rPr>
        <w:t xml:space="preserve"> </w:t>
      </w:r>
      <w:r w:rsidRPr="00FB3424">
        <w:rPr>
          <w:rFonts w:asciiTheme="minorHAnsi" w:hAnsiTheme="minorHAnsi" w:cstheme="minorHAnsi"/>
          <w:spacing w:val="-1"/>
        </w:rPr>
        <w:t>resulting</w:t>
      </w:r>
      <w:r w:rsidRPr="00FB3424">
        <w:rPr>
          <w:rFonts w:asciiTheme="minorHAnsi" w:hAnsiTheme="minorHAnsi" w:cstheme="minorHAnsi"/>
          <w:spacing w:val="-6"/>
        </w:rPr>
        <w:t xml:space="preserve"> </w:t>
      </w:r>
      <w:r w:rsidRPr="00FB3424">
        <w:rPr>
          <w:rFonts w:asciiTheme="minorHAnsi" w:hAnsiTheme="minorHAnsi" w:cstheme="minorHAnsi"/>
          <w:spacing w:val="-1"/>
        </w:rPr>
        <w:t>distribution</w:t>
      </w:r>
      <w:r w:rsidRPr="00FB3424">
        <w:rPr>
          <w:rFonts w:asciiTheme="minorHAnsi" w:hAnsiTheme="minorHAnsi" w:cstheme="minorHAnsi"/>
          <w:spacing w:val="-6"/>
        </w:rPr>
        <w:t xml:space="preserve"> </w:t>
      </w:r>
      <w:r w:rsidRPr="00FB3424">
        <w:rPr>
          <w:rFonts w:asciiTheme="minorHAnsi" w:hAnsiTheme="minorHAnsi" w:cstheme="minorHAnsi"/>
        </w:rPr>
        <w:t xml:space="preserve">of </w:t>
      </w:r>
      <w:r w:rsidRPr="00FB3424">
        <w:rPr>
          <w:rFonts w:asciiTheme="minorHAnsi" w:hAnsiTheme="minorHAnsi" w:cstheme="minorHAnsi"/>
          <w:spacing w:val="-1"/>
        </w:rPr>
        <w:t>water</w:t>
      </w:r>
      <w:r w:rsidRPr="00FB3424">
        <w:rPr>
          <w:rFonts w:asciiTheme="minorHAnsi" w:hAnsiTheme="minorHAnsi" w:cstheme="minorHAnsi"/>
          <w:spacing w:val="-4"/>
        </w:rPr>
        <w:t xml:space="preserve"> </w:t>
      </w:r>
      <w:r w:rsidRPr="00FB3424">
        <w:rPr>
          <w:rFonts w:asciiTheme="minorHAnsi" w:hAnsiTheme="minorHAnsi" w:cstheme="minorHAnsi"/>
        </w:rPr>
        <w:t>re</w:t>
      </w:r>
      <w:r w:rsidRPr="00FB3424">
        <w:rPr>
          <w:rFonts w:asciiTheme="minorHAnsi" w:hAnsiTheme="minorHAnsi" w:cstheme="minorHAnsi"/>
          <w:spacing w:val="-1"/>
        </w:rPr>
        <w:t>sources,</w:t>
      </w:r>
      <w:r w:rsidRPr="00FB3424">
        <w:rPr>
          <w:rFonts w:asciiTheme="minorHAnsi" w:hAnsiTheme="minorHAnsi" w:cstheme="minorHAnsi"/>
          <w:spacing w:val="1"/>
        </w:rPr>
        <w:t xml:space="preserve"> </w:t>
      </w:r>
      <w:r w:rsidRPr="00FB3424">
        <w:rPr>
          <w:rFonts w:asciiTheme="minorHAnsi" w:hAnsiTheme="minorHAnsi" w:cstheme="minorHAnsi"/>
          <w:spacing w:val="-1"/>
        </w:rPr>
        <w:t>snow</w:t>
      </w:r>
      <w:r w:rsidR="008D119C" w:rsidRPr="00FB3424">
        <w:rPr>
          <w:rFonts w:asciiTheme="minorHAnsi" w:hAnsiTheme="minorHAnsi" w:cstheme="minorHAnsi"/>
          <w:spacing w:val="-1"/>
        </w:rPr>
        <w:t>,</w:t>
      </w:r>
      <w:r w:rsidRPr="00FB3424">
        <w:rPr>
          <w:rFonts w:asciiTheme="minorHAnsi" w:hAnsiTheme="minorHAnsi" w:cstheme="minorHAnsi"/>
        </w:rPr>
        <w:t xml:space="preserve"> </w:t>
      </w:r>
      <w:r w:rsidRPr="00FB3424">
        <w:rPr>
          <w:rFonts w:asciiTheme="minorHAnsi" w:hAnsiTheme="minorHAnsi" w:cstheme="minorHAnsi"/>
          <w:spacing w:val="-1"/>
        </w:rPr>
        <w:t>and</w:t>
      </w:r>
      <w:r w:rsidRPr="00FB3424">
        <w:rPr>
          <w:rFonts w:asciiTheme="minorHAnsi" w:hAnsiTheme="minorHAnsi" w:cstheme="minorHAnsi"/>
        </w:rPr>
        <w:t xml:space="preserve"> </w:t>
      </w:r>
      <w:r w:rsidRPr="00FB3424">
        <w:rPr>
          <w:rFonts w:asciiTheme="minorHAnsi" w:hAnsiTheme="minorHAnsi" w:cstheme="minorHAnsi"/>
          <w:spacing w:val="-1"/>
        </w:rPr>
        <w:t>ice.</w:t>
      </w:r>
    </w:p>
    <w:p w14:paraId="463FD899" w14:textId="2AA77B50" w:rsidR="006959F2" w:rsidRPr="00FB3424" w:rsidRDefault="006959F2" w:rsidP="00F53435">
      <w:pPr>
        <w:widowControl w:val="0"/>
        <w:spacing w:before="7"/>
        <w:ind w:left="360"/>
        <w:jc w:val="both"/>
        <w:rPr>
          <w:rFonts w:asciiTheme="minorHAnsi" w:hAnsiTheme="minorHAnsi" w:cstheme="minorHAnsi"/>
        </w:rPr>
      </w:pPr>
    </w:p>
    <w:p w14:paraId="1A6532D6" w14:textId="42BFB508" w:rsidR="006959F2" w:rsidRPr="00FB3424" w:rsidRDefault="006959F2" w:rsidP="00F53435">
      <w:pPr>
        <w:widowControl w:val="0"/>
        <w:ind w:left="472" w:right="337"/>
        <w:jc w:val="both"/>
        <w:rPr>
          <w:rFonts w:asciiTheme="minorHAnsi" w:hAnsiTheme="minorHAnsi" w:cstheme="minorHAnsi"/>
        </w:rPr>
      </w:pPr>
      <w:r w:rsidRPr="00FB3424">
        <w:rPr>
          <w:rFonts w:asciiTheme="minorHAnsi" w:hAnsiTheme="minorHAnsi" w:cstheme="minorHAnsi"/>
        </w:rPr>
        <w:t>There</w:t>
      </w:r>
      <w:r w:rsidRPr="00FB3424">
        <w:rPr>
          <w:rFonts w:asciiTheme="minorHAnsi" w:hAnsiTheme="minorHAnsi" w:cstheme="minorHAnsi"/>
          <w:spacing w:val="-5"/>
        </w:rPr>
        <w:t xml:space="preserve"> </w:t>
      </w:r>
      <w:r w:rsidRPr="00FB3424">
        <w:rPr>
          <w:rFonts w:asciiTheme="minorHAnsi" w:hAnsiTheme="minorHAnsi" w:cstheme="minorHAnsi"/>
        </w:rPr>
        <w:t>are</w:t>
      </w:r>
      <w:r w:rsidRPr="00FB3424">
        <w:rPr>
          <w:rFonts w:asciiTheme="minorHAnsi" w:hAnsiTheme="minorHAnsi" w:cstheme="minorHAnsi"/>
          <w:spacing w:val="-4"/>
        </w:rPr>
        <w:t xml:space="preserve"> </w:t>
      </w:r>
      <w:r w:rsidRPr="00FB3424">
        <w:rPr>
          <w:rFonts w:asciiTheme="minorHAnsi" w:hAnsiTheme="minorHAnsi" w:cstheme="minorHAnsi"/>
          <w:spacing w:val="-1"/>
        </w:rPr>
        <w:t>several</w:t>
      </w:r>
      <w:r w:rsidRPr="00FB3424">
        <w:rPr>
          <w:rFonts w:asciiTheme="minorHAnsi" w:hAnsiTheme="minorHAnsi" w:cstheme="minorHAnsi"/>
          <w:spacing w:val="-4"/>
        </w:rPr>
        <w:t xml:space="preserve"> </w:t>
      </w:r>
      <w:r w:rsidRPr="00FB3424">
        <w:rPr>
          <w:rFonts w:asciiTheme="minorHAnsi" w:hAnsiTheme="minorHAnsi" w:cstheme="minorHAnsi"/>
          <w:spacing w:val="-1"/>
        </w:rPr>
        <w:t>challenges</w:t>
      </w:r>
      <w:r w:rsidRPr="00FB3424">
        <w:rPr>
          <w:rFonts w:asciiTheme="minorHAnsi" w:hAnsiTheme="minorHAnsi" w:cstheme="minorHAnsi"/>
          <w:spacing w:val="-5"/>
        </w:rPr>
        <w:t xml:space="preserve"> </w:t>
      </w:r>
      <w:r w:rsidRPr="00FB3424">
        <w:rPr>
          <w:rFonts w:asciiTheme="minorHAnsi" w:hAnsiTheme="minorHAnsi" w:cstheme="minorHAnsi"/>
        </w:rPr>
        <w:t>regarding</w:t>
      </w:r>
      <w:r w:rsidRPr="00FB3424">
        <w:rPr>
          <w:rFonts w:asciiTheme="minorHAnsi" w:hAnsiTheme="minorHAnsi" w:cstheme="minorHAnsi"/>
          <w:spacing w:val="-8"/>
        </w:rPr>
        <w:t xml:space="preserve"> </w:t>
      </w:r>
      <w:r w:rsidRPr="00FB3424">
        <w:rPr>
          <w:rFonts w:asciiTheme="minorHAnsi" w:hAnsiTheme="minorHAnsi" w:cstheme="minorHAnsi"/>
          <w:spacing w:val="-1"/>
        </w:rPr>
        <w:t>climate</w:t>
      </w:r>
      <w:r w:rsidRPr="00FB3424">
        <w:rPr>
          <w:rFonts w:asciiTheme="minorHAnsi" w:hAnsiTheme="minorHAnsi" w:cstheme="minorHAnsi"/>
          <w:spacing w:val="-5"/>
        </w:rPr>
        <w:t xml:space="preserve"> </w:t>
      </w:r>
      <w:r w:rsidRPr="00FB3424">
        <w:rPr>
          <w:rFonts w:asciiTheme="minorHAnsi" w:hAnsiTheme="minorHAnsi" w:cstheme="minorHAnsi"/>
          <w:spacing w:val="-2"/>
        </w:rPr>
        <w:t>data</w:t>
      </w:r>
      <w:r w:rsidRPr="00FB3424">
        <w:rPr>
          <w:rFonts w:asciiTheme="minorHAnsi" w:hAnsiTheme="minorHAnsi" w:cstheme="minorHAnsi"/>
          <w:spacing w:val="-4"/>
        </w:rPr>
        <w:t xml:space="preserve"> </w:t>
      </w:r>
      <w:r w:rsidRPr="00FB3424">
        <w:rPr>
          <w:rFonts w:asciiTheme="minorHAnsi" w:hAnsiTheme="minorHAnsi" w:cstheme="minorHAnsi"/>
          <w:spacing w:val="-1"/>
        </w:rPr>
        <w:t>that</w:t>
      </w:r>
      <w:r w:rsidRPr="00FB3424">
        <w:rPr>
          <w:rFonts w:asciiTheme="minorHAnsi" w:hAnsiTheme="minorHAnsi" w:cstheme="minorHAnsi"/>
          <w:spacing w:val="-3"/>
        </w:rPr>
        <w:t xml:space="preserve"> </w:t>
      </w:r>
      <w:r w:rsidRPr="00FB3424">
        <w:rPr>
          <w:rFonts w:asciiTheme="minorHAnsi" w:hAnsiTheme="minorHAnsi" w:cstheme="minorHAnsi"/>
          <w:spacing w:val="-1"/>
        </w:rPr>
        <w:t>hamper</w:t>
      </w:r>
      <w:r w:rsidRPr="00FB3424">
        <w:rPr>
          <w:rFonts w:asciiTheme="minorHAnsi" w:hAnsiTheme="minorHAnsi" w:cstheme="minorHAnsi"/>
          <w:spacing w:val="-7"/>
        </w:rPr>
        <w:t xml:space="preserve"> </w:t>
      </w:r>
      <w:r w:rsidRPr="00FB3424">
        <w:rPr>
          <w:rFonts w:asciiTheme="minorHAnsi" w:hAnsiTheme="minorHAnsi" w:cstheme="minorHAnsi"/>
        </w:rPr>
        <w:t>full</w:t>
      </w:r>
      <w:r w:rsidRPr="00FB3424">
        <w:rPr>
          <w:rFonts w:asciiTheme="minorHAnsi" w:hAnsiTheme="minorHAnsi" w:cstheme="minorHAnsi"/>
          <w:spacing w:val="-7"/>
        </w:rPr>
        <w:t xml:space="preserve"> </w:t>
      </w:r>
      <w:r w:rsidRPr="00FB3424">
        <w:rPr>
          <w:rFonts w:asciiTheme="minorHAnsi" w:hAnsiTheme="minorHAnsi" w:cstheme="minorHAnsi"/>
          <w:spacing w:val="-1"/>
        </w:rPr>
        <w:t>implementation</w:t>
      </w:r>
      <w:r w:rsidRPr="00FB3424">
        <w:rPr>
          <w:rFonts w:asciiTheme="minorHAnsi" w:hAnsiTheme="minorHAnsi" w:cstheme="minorHAnsi"/>
          <w:spacing w:val="-3"/>
        </w:rPr>
        <w:t xml:space="preserve"> of</w:t>
      </w:r>
      <w:r w:rsidRPr="00FB3424">
        <w:rPr>
          <w:rFonts w:asciiTheme="minorHAnsi" w:hAnsiTheme="minorHAnsi" w:cstheme="minorHAnsi"/>
          <w:spacing w:val="-2"/>
        </w:rPr>
        <w:t xml:space="preserve"> </w:t>
      </w:r>
      <w:proofErr w:type="gramStart"/>
      <w:r w:rsidRPr="00FB3424">
        <w:rPr>
          <w:rFonts w:asciiTheme="minorHAnsi" w:hAnsiTheme="minorHAnsi" w:cstheme="minorHAnsi"/>
        </w:rPr>
        <w:t>high</w:t>
      </w:r>
      <w:r w:rsidR="00DE1075">
        <w:rPr>
          <w:rFonts w:asciiTheme="minorHAnsi" w:hAnsiTheme="minorHAnsi" w:cstheme="minorHAnsi"/>
          <w:spacing w:val="75"/>
        </w:rPr>
        <w:t xml:space="preserve"> </w:t>
      </w:r>
      <w:r w:rsidRPr="00FB3424">
        <w:rPr>
          <w:rFonts w:asciiTheme="minorHAnsi" w:hAnsiTheme="minorHAnsi" w:cstheme="minorHAnsi"/>
          <w:spacing w:val="-1"/>
        </w:rPr>
        <w:t>quality</w:t>
      </w:r>
      <w:proofErr w:type="gramEnd"/>
      <w:r w:rsidRPr="00FB3424">
        <w:rPr>
          <w:rFonts w:asciiTheme="minorHAnsi" w:hAnsiTheme="minorHAnsi" w:cstheme="minorHAnsi"/>
          <w:spacing w:val="-3"/>
        </w:rPr>
        <w:t xml:space="preserve"> </w:t>
      </w:r>
      <w:r w:rsidRPr="00FB3424">
        <w:rPr>
          <w:rFonts w:asciiTheme="minorHAnsi" w:hAnsiTheme="minorHAnsi" w:cstheme="minorHAnsi"/>
          <w:spacing w:val="-1"/>
        </w:rPr>
        <w:t>climate</w:t>
      </w:r>
      <w:r w:rsidRPr="00FB3424">
        <w:rPr>
          <w:rFonts w:asciiTheme="minorHAnsi" w:hAnsiTheme="minorHAnsi" w:cstheme="minorHAnsi"/>
          <w:spacing w:val="-4"/>
        </w:rPr>
        <w:t xml:space="preserve"> </w:t>
      </w:r>
      <w:r w:rsidRPr="00FB3424">
        <w:rPr>
          <w:rFonts w:asciiTheme="minorHAnsi" w:hAnsiTheme="minorHAnsi" w:cstheme="minorHAnsi"/>
          <w:spacing w:val="-1"/>
        </w:rPr>
        <w:t>services. Among</w:t>
      </w:r>
      <w:r w:rsidRPr="00FB3424">
        <w:rPr>
          <w:rFonts w:asciiTheme="minorHAnsi" w:hAnsiTheme="minorHAnsi" w:cstheme="minorHAnsi"/>
          <w:spacing w:val="-7"/>
        </w:rPr>
        <w:t xml:space="preserve"> </w:t>
      </w:r>
      <w:r w:rsidRPr="00FB3424">
        <w:rPr>
          <w:rFonts w:asciiTheme="minorHAnsi" w:hAnsiTheme="minorHAnsi" w:cstheme="minorHAnsi"/>
          <w:spacing w:val="-1"/>
        </w:rPr>
        <w:t>these, much</w:t>
      </w:r>
      <w:r w:rsidRPr="00FB3424">
        <w:rPr>
          <w:rFonts w:asciiTheme="minorHAnsi" w:hAnsiTheme="minorHAnsi" w:cstheme="minorHAnsi"/>
          <w:spacing w:val="-3"/>
        </w:rPr>
        <w:t xml:space="preserve"> of</w:t>
      </w:r>
      <w:r w:rsidRPr="00FB3424">
        <w:rPr>
          <w:rFonts w:asciiTheme="minorHAnsi" w:hAnsiTheme="minorHAnsi" w:cstheme="minorHAnsi"/>
          <w:spacing w:val="-1"/>
        </w:rPr>
        <w:t xml:space="preserve"> </w:t>
      </w:r>
      <w:r w:rsidRPr="00FB3424">
        <w:rPr>
          <w:rFonts w:asciiTheme="minorHAnsi" w:hAnsiTheme="minorHAnsi" w:cstheme="minorHAnsi"/>
          <w:spacing w:val="-2"/>
        </w:rPr>
        <w:t>the</w:t>
      </w:r>
      <w:r w:rsidRPr="00FB3424">
        <w:rPr>
          <w:rFonts w:asciiTheme="minorHAnsi" w:hAnsiTheme="minorHAnsi" w:cstheme="minorHAnsi"/>
          <w:spacing w:val="-3"/>
        </w:rPr>
        <w:t xml:space="preserve"> </w:t>
      </w:r>
      <w:r w:rsidRPr="00FB3424">
        <w:rPr>
          <w:rFonts w:asciiTheme="minorHAnsi" w:hAnsiTheme="minorHAnsi" w:cstheme="minorHAnsi"/>
          <w:spacing w:val="-1"/>
        </w:rPr>
        <w:t>existing</w:t>
      </w:r>
      <w:r w:rsidRPr="00FB3424">
        <w:rPr>
          <w:rFonts w:asciiTheme="minorHAnsi" w:hAnsiTheme="minorHAnsi" w:cstheme="minorHAnsi"/>
          <w:spacing w:val="-3"/>
        </w:rPr>
        <w:t xml:space="preserve"> </w:t>
      </w:r>
      <w:r w:rsidRPr="00FB3424">
        <w:rPr>
          <w:rFonts w:asciiTheme="minorHAnsi" w:hAnsiTheme="minorHAnsi" w:cstheme="minorHAnsi"/>
          <w:spacing w:val="-1"/>
        </w:rPr>
        <w:t>guidance</w:t>
      </w:r>
      <w:r w:rsidRPr="00FB3424">
        <w:rPr>
          <w:rFonts w:asciiTheme="minorHAnsi" w:hAnsiTheme="minorHAnsi" w:cstheme="minorHAnsi"/>
          <w:spacing w:val="-4"/>
        </w:rPr>
        <w:t xml:space="preserve"> </w:t>
      </w:r>
      <w:r w:rsidRPr="00FB3424">
        <w:rPr>
          <w:rFonts w:asciiTheme="minorHAnsi" w:hAnsiTheme="minorHAnsi" w:cstheme="minorHAnsi"/>
        </w:rPr>
        <w:t>on</w:t>
      </w:r>
      <w:r w:rsidRPr="00FB3424">
        <w:rPr>
          <w:rFonts w:asciiTheme="minorHAnsi" w:hAnsiTheme="minorHAnsi" w:cstheme="minorHAnsi"/>
          <w:spacing w:val="-2"/>
        </w:rPr>
        <w:t xml:space="preserve"> </w:t>
      </w:r>
      <w:r w:rsidRPr="00FB3424">
        <w:rPr>
          <w:rFonts w:asciiTheme="minorHAnsi" w:hAnsiTheme="minorHAnsi" w:cstheme="minorHAnsi"/>
          <w:spacing w:val="-1"/>
        </w:rPr>
        <w:t>climate</w:t>
      </w:r>
      <w:r w:rsidRPr="00FB3424">
        <w:rPr>
          <w:rFonts w:asciiTheme="minorHAnsi" w:hAnsiTheme="minorHAnsi" w:cstheme="minorHAnsi"/>
          <w:spacing w:val="-4"/>
        </w:rPr>
        <w:t xml:space="preserve"> </w:t>
      </w:r>
      <w:r w:rsidRPr="00FB3424">
        <w:rPr>
          <w:rFonts w:asciiTheme="minorHAnsi" w:hAnsiTheme="minorHAnsi" w:cstheme="minorHAnsi"/>
          <w:spacing w:val="-1"/>
        </w:rPr>
        <w:t>data</w:t>
      </w:r>
      <w:r w:rsidRPr="00FB3424">
        <w:rPr>
          <w:rFonts w:asciiTheme="minorHAnsi" w:hAnsiTheme="minorHAnsi" w:cstheme="minorHAnsi"/>
          <w:spacing w:val="-8"/>
        </w:rPr>
        <w:t xml:space="preserve"> </w:t>
      </w:r>
      <w:r w:rsidRPr="00FB3424">
        <w:rPr>
          <w:rFonts w:asciiTheme="minorHAnsi" w:hAnsiTheme="minorHAnsi" w:cstheme="minorHAnsi"/>
          <w:spacing w:val="-1"/>
        </w:rPr>
        <w:t>management</w:t>
      </w:r>
      <w:r w:rsidRPr="00FB3424">
        <w:rPr>
          <w:rFonts w:asciiTheme="minorHAnsi" w:hAnsiTheme="minorHAnsi" w:cstheme="minorHAnsi"/>
          <w:spacing w:val="-3"/>
        </w:rPr>
        <w:t xml:space="preserve"> </w:t>
      </w:r>
      <w:r w:rsidRPr="00FB3424">
        <w:rPr>
          <w:rFonts w:asciiTheme="minorHAnsi" w:hAnsiTheme="minorHAnsi" w:cstheme="minorHAnsi"/>
        </w:rPr>
        <w:t>is</w:t>
      </w:r>
      <w:r w:rsidRPr="00FB3424">
        <w:rPr>
          <w:rFonts w:asciiTheme="minorHAnsi" w:hAnsiTheme="minorHAnsi" w:cstheme="minorHAnsi"/>
          <w:spacing w:val="-5"/>
        </w:rPr>
        <w:t xml:space="preserve"> </w:t>
      </w:r>
      <w:r w:rsidRPr="00FB3424">
        <w:rPr>
          <w:rFonts w:asciiTheme="minorHAnsi" w:hAnsiTheme="minorHAnsi" w:cstheme="minorHAnsi"/>
        </w:rPr>
        <w:t>out</w:t>
      </w:r>
      <w:r w:rsidRPr="00FB3424">
        <w:rPr>
          <w:rFonts w:asciiTheme="minorHAnsi" w:hAnsiTheme="minorHAnsi" w:cstheme="minorHAnsi"/>
          <w:spacing w:val="-3"/>
        </w:rPr>
        <w:t xml:space="preserve"> of</w:t>
      </w:r>
      <w:r w:rsidRPr="00FB3424">
        <w:rPr>
          <w:rFonts w:asciiTheme="minorHAnsi" w:hAnsiTheme="minorHAnsi" w:cstheme="minorHAnsi"/>
        </w:rPr>
        <w:t xml:space="preserve"> </w:t>
      </w:r>
      <w:r w:rsidRPr="00FB3424">
        <w:rPr>
          <w:rFonts w:asciiTheme="minorHAnsi" w:hAnsiTheme="minorHAnsi" w:cstheme="minorHAnsi"/>
          <w:spacing w:val="-1"/>
        </w:rPr>
        <w:t>date</w:t>
      </w:r>
      <w:r w:rsidRPr="00FB3424">
        <w:rPr>
          <w:rFonts w:asciiTheme="minorHAnsi" w:hAnsiTheme="minorHAnsi" w:cstheme="minorHAnsi"/>
          <w:spacing w:val="-4"/>
        </w:rPr>
        <w:t xml:space="preserve"> </w:t>
      </w:r>
      <w:r w:rsidRPr="00FB3424">
        <w:rPr>
          <w:rFonts w:asciiTheme="minorHAnsi" w:hAnsiTheme="minorHAnsi" w:cstheme="minorHAnsi"/>
        </w:rPr>
        <w:t>due</w:t>
      </w:r>
      <w:r w:rsidRPr="00FB3424">
        <w:rPr>
          <w:rFonts w:asciiTheme="minorHAnsi" w:hAnsiTheme="minorHAnsi" w:cstheme="minorHAnsi"/>
          <w:spacing w:val="-8"/>
        </w:rPr>
        <w:t xml:space="preserve"> </w:t>
      </w:r>
      <w:r w:rsidRPr="00FB3424">
        <w:rPr>
          <w:rFonts w:asciiTheme="minorHAnsi" w:hAnsiTheme="minorHAnsi" w:cstheme="minorHAnsi"/>
        </w:rPr>
        <w:t>to</w:t>
      </w:r>
      <w:r w:rsidRPr="00FB3424">
        <w:rPr>
          <w:rFonts w:asciiTheme="minorHAnsi" w:hAnsiTheme="minorHAnsi" w:cstheme="minorHAnsi"/>
          <w:spacing w:val="-8"/>
        </w:rPr>
        <w:t xml:space="preserve"> </w:t>
      </w:r>
      <w:r w:rsidRPr="00FB3424">
        <w:rPr>
          <w:rFonts w:asciiTheme="minorHAnsi" w:hAnsiTheme="minorHAnsi" w:cstheme="minorHAnsi"/>
        </w:rPr>
        <w:t>rapid</w:t>
      </w:r>
      <w:r w:rsidRPr="00FB3424">
        <w:rPr>
          <w:rFonts w:asciiTheme="minorHAnsi" w:hAnsiTheme="minorHAnsi" w:cstheme="minorHAnsi"/>
          <w:spacing w:val="-3"/>
        </w:rPr>
        <w:t xml:space="preserve"> </w:t>
      </w:r>
      <w:r w:rsidRPr="00FB3424">
        <w:rPr>
          <w:rFonts w:asciiTheme="minorHAnsi" w:hAnsiTheme="minorHAnsi" w:cstheme="minorHAnsi"/>
          <w:spacing w:val="-1"/>
        </w:rPr>
        <w:t>recent</w:t>
      </w:r>
      <w:r w:rsidRPr="00FB3424">
        <w:rPr>
          <w:rFonts w:asciiTheme="minorHAnsi" w:hAnsiTheme="minorHAnsi" w:cstheme="minorHAnsi"/>
          <w:spacing w:val="-6"/>
        </w:rPr>
        <w:t xml:space="preserve"> </w:t>
      </w:r>
      <w:r w:rsidRPr="00FB3424">
        <w:rPr>
          <w:rFonts w:asciiTheme="minorHAnsi" w:hAnsiTheme="minorHAnsi" w:cstheme="minorHAnsi"/>
          <w:spacing w:val="-1"/>
        </w:rPr>
        <w:t>advances</w:t>
      </w:r>
      <w:r w:rsidRPr="00FB3424">
        <w:rPr>
          <w:rFonts w:asciiTheme="minorHAnsi" w:hAnsiTheme="minorHAnsi" w:cstheme="minorHAnsi"/>
          <w:spacing w:val="-5"/>
        </w:rPr>
        <w:t xml:space="preserve"> </w:t>
      </w:r>
      <w:r w:rsidRPr="00FB3424">
        <w:rPr>
          <w:rFonts w:asciiTheme="minorHAnsi" w:hAnsiTheme="minorHAnsi" w:cstheme="minorHAnsi"/>
        </w:rPr>
        <w:t>in</w:t>
      </w:r>
      <w:r w:rsidRPr="00FB3424">
        <w:rPr>
          <w:rFonts w:asciiTheme="minorHAnsi" w:hAnsiTheme="minorHAnsi" w:cstheme="minorHAnsi"/>
          <w:spacing w:val="-2"/>
        </w:rPr>
        <w:t xml:space="preserve"> </w:t>
      </w:r>
      <w:r w:rsidRPr="00FB3424">
        <w:rPr>
          <w:rFonts w:asciiTheme="minorHAnsi" w:hAnsiTheme="minorHAnsi" w:cstheme="minorHAnsi"/>
          <w:spacing w:val="-1"/>
        </w:rPr>
        <w:t>technologies</w:t>
      </w:r>
      <w:r w:rsidR="00466F51" w:rsidRPr="00FB3424">
        <w:rPr>
          <w:rFonts w:asciiTheme="minorHAnsi" w:hAnsiTheme="minorHAnsi" w:cstheme="minorHAnsi"/>
          <w:spacing w:val="-1"/>
        </w:rPr>
        <w:t xml:space="preserve"> and data management practices</w:t>
      </w:r>
      <w:r w:rsidRPr="00FB3424">
        <w:rPr>
          <w:rFonts w:asciiTheme="minorHAnsi" w:hAnsiTheme="minorHAnsi" w:cstheme="minorHAnsi"/>
          <w:spacing w:val="-1"/>
        </w:rPr>
        <w:t xml:space="preserve">. </w:t>
      </w:r>
      <w:r w:rsidRPr="00FB3424">
        <w:rPr>
          <w:rFonts w:asciiTheme="minorHAnsi" w:hAnsiTheme="minorHAnsi" w:cstheme="minorHAnsi"/>
        </w:rPr>
        <w:t>The</w:t>
      </w:r>
      <w:r w:rsidRPr="00FB3424">
        <w:rPr>
          <w:rFonts w:asciiTheme="minorHAnsi" w:hAnsiTheme="minorHAnsi" w:cstheme="minorHAnsi"/>
          <w:spacing w:val="-4"/>
        </w:rPr>
        <w:t xml:space="preserve"> </w:t>
      </w:r>
      <w:r w:rsidRPr="00FB3424">
        <w:rPr>
          <w:rFonts w:asciiTheme="minorHAnsi" w:hAnsiTheme="minorHAnsi" w:cstheme="minorHAnsi"/>
          <w:spacing w:val="-1"/>
        </w:rPr>
        <w:t>National</w:t>
      </w:r>
      <w:r w:rsidRPr="00FB3424">
        <w:rPr>
          <w:rFonts w:asciiTheme="minorHAnsi" w:hAnsiTheme="minorHAnsi" w:cstheme="minorHAnsi"/>
          <w:spacing w:val="-3"/>
        </w:rPr>
        <w:t xml:space="preserve"> </w:t>
      </w:r>
      <w:r w:rsidRPr="00FB3424">
        <w:rPr>
          <w:rFonts w:asciiTheme="minorHAnsi" w:hAnsiTheme="minorHAnsi" w:cstheme="minorHAnsi"/>
          <w:spacing w:val="-1"/>
        </w:rPr>
        <w:t>Meteorological</w:t>
      </w:r>
      <w:r w:rsidR="00BF18FF">
        <w:rPr>
          <w:rFonts w:asciiTheme="minorHAnsi" w:hAnsiTheme="minorHAnsi" w:cstheme="minorHAnsi"/>
          <w:spacing w:val="75"/>
          <w:w w:val="99"/>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Pr="00FB3424">
        <w:rPr>
          <w:rFonts w:asciiTheme="minorHAnsi" w:hAnsiTheme="minorHAnsi" w:cstheme="minorHAnsi"/>
          <w:spacing w:val="-1"/>
        </w:rPr>
        <w:t>Hydrological Services</w:t>
      </w:r>
      <w:r w:rsidRPr="00FB3424">
        <w:rPr>
          <w:rFonts w:asciiTheme="minorHAnsi" w:hAnsiTheme="minorHAnsi" w:cstheme="minorHAnsi"/>
          <w:spacing w:val="-3"/>
        </w:rPr>
        <w:t xml:space="preserve"> </w:t>
      </w:r>
      <w:r w:rsidRPr="00FB3424">
        <w:rPr>
          <w:rFonts w:asciiTheme="minorHAnsi" w:hAnsiTheme="minorHAnsi" w:cstheme="minorHAnsi"/>
          <w:spacing w:val="-1"/>
        </w:rPr>
        <w:t>(</w:t>
      </w:r>
      <w:bookmarkStart w:id="0" w:name="_Hlk41573894"/>
      <w:r w:rsidRPr="00FB3424">
        <w:rPr>
          <w:rFonts w:asciiTheme="minorHAnsi" w:hAnsiTheme="minorHAnsi" w:cstheme="minorHAnsi"/>
          <w:spacing w:val="-1"/>
        </w:rPr>
        <w:t>NMHS</w:t>
      </w:r>
      <w:bookmarkEnd w:id="0"/>
      <w:r w:rsidRPr="00FB3424">
        <w:rPr>
          <w:rFonts w:asciiTheme="minorHAnsi" w:hAnsiTheme="minorHAnsi" w:cstheme="minorHAnsi"/>
          <w:spacing w:val="-1"/>
        </w:rPr>
        <w:t>)</w:t>
      </w:r>
      <w:r w:rsidRPr="00FB3424">
        <w:rPr>
          <w:rFonts w:asciiTheme="minorHAnsi" w:hAnsiTheme="minorHAnsi" w:cstheme="minorHAnsi"/>
        </w:rPr>
        <w:t xml:space="preserve"> of</w:t>
      </w:r>
      <w:r w:rsidRPr="00FB3424">
        <w:rPr>
          <w:rFonts w:asciiTheme="minorHAnsi" w:hAnsiTheme="minorHAnsi" w:cstheme="minorHAnsi"/>
          <w:spacing w:val="-4"/>
        </w:rPr>
        <w:t xml:space="preserve"> </w:t>
      </w:r>
      <w:r w:rsidRPr="00FB3424">
        <w:rPr>
          <w:rFonts w:asciiTheme="minorHAnsi" w:hAnsiTheme="minorHAnsi" w:cstheme="minorHAnsi"/>
          <w:spacing w:val="-1"/>
        </w:rPr>
        <w:t xml:space="preserve">many </w:t>
      </w:r>
      <w:r w:rsidRPr="00FB3424">
        <w:rPr>
          <w:rFonts w:asciiTheme="minorHAnsi" w:hAnsiTheme="minorHAnsi" w:cstheme="minorHAnsi"/>
          <w:spacing w:val="-2"/>
        </w:rPr>
        <w:t>Member</w:t>
      </w:r>
      <w:r w:rsidRPr="00FB3424">
        <w:rPr>
          <w:rFonts w:asciiTheme="minorHAnsi" w:hAnsiTheme="minorHAnsi" w:cstheme="minorHAnsi"/>
          <w:spacing w:val="1"/>
        </w:rPr>
        <w:t xml:space="preserve"> </w:t>
      </w:r>
      <w:r w:rsidRPr="00FB3424">
        <w:rPr>
          <w:rFonts w:asciiTheme="minorHAnsi" w:hAnsiTheme="minorHAnsi" w:cstheme="minorHAnsi"/>
          <w:spacing w:val="-1"/>
        </w:rPr>
        <w:t>countries</w:t>
      </w:r>
      <w:r w:rsidRPr="00FB3424">
        <w:rPr>
          <w:rFonts w:asciiTheme="minorHAnsi" w:hAnsiTheme="minorHAnsi" w:cstheme="minorHAnsi"/>
          <w:spacing w:val="-4"/>
        </w:rPr>
        <w:t xml:space="preserve"> </w:t>
      </w:r>
      <w:r w:rsidRPr="00FB3424">
        <w:rPr>
          <w:rFonts w:asciiTheme="minorHAnsi" w:hAnsiTheme="minorHAnsi" w:cstheme="minorHAnsi"/>
          <w:spacing w:val="-1"/>
        </w:rPr>
        <w:t xml:space="preserve">report lack </w:t>
      </w:r>
      <w:r w:rsidRPr="00FB3424">
        <w:rPr>
          <w:rFonts w:asciiTheme="minorHAnsi" w:hAnsiTheme="minorHAnsi" w:cstheme="minorHAnsi"/>
          <w:spacing w:val="-3"/>
        </w:rPr>
        <w:t>of</w:t>
      </w:r>
      <w:r w:rsidRPr="00FB3424">
        <w:rPr>
          <w:rFonts w:asciiTheme="minorHAnsi" w:hAnsiTheme="minorHAnsi" w:cstheme="minorHAnsi"/>
          <w:spacing w:val="1"/>
        </w:rPr>
        <w:t xml:space="preserve"> </w:t>
      </w:r>
      <w:r w:rsidRPr="00FB3424">
        <w:rPr>
          <w:rFonts w:asciiTheme="minorHAnsi" w:hAnsiTheme="minorHAnsi" w:cstheme="minorHAnsi"/>
          <w:spacing w:val="-1"/>
        </w:rPr>
        <w:t>capacity</w:t>
      </w:r>
      <w:r w:rsidRPr="00FB3424">
        <w:rPr>
          <w:rFonts w:asciiTheme="minorHAnsi" w:hAnsiTheme="minorHAnsi" w:cstheme="minorHAnsi"/>
          <w:spacing w:val="-2"/>
        </w:rPr>
        <w:t xml:space="preserve"> </w:t>
      </w:r>
      <w:r w:rsidRPr="00FB3424">
        <w:rPr>
          <w:rFonts w:asciiTheme="minorHAnsi" w:hAnsiTheme="minorHAnsi" w:cstheme="minorHAnsi"/>
        </w:rPr>
        <w:t>in</w:t>
      </w:r>
      <w:r w:rsidRPr="00FB3424">
        <w:rPr>
          <w:rFonts w:asciiTheme="minorHAnsi" w:hAnsiTheme="minorHAnsi" w:cstheme="minorHAnsi"/>
          <w:spacing w:val="-6"/>
        </w:rPr>
        <w:t xml:space="preserve"> </w:t>
      </w:r>
      <w:r w:rsidRPr="00FB3424">
        <w:rPr>
          <w:rFonts w:asciiTheme="minorHAnsi" w:hAnsiTheme="minorHAnsi" w:cstheme="minorHAnsi"/>
        </w:rPr>
        <w:t>cli</w:t>
      </w:r>
      <w:r w:rsidRPr="00FB3424">
        <w:rPr>
          <w:rFonts w:asciiTheme="minorHAnsi" w:hAnsiTheme="minorHAnsi" w:cstheme="minorHAnsi"/>
          <w:spacing w:val="-1"/>
        </w:rPr>
        <w:t>mate data</w:t>
      </w:r>
      <w:r w:rsidRPr="00FB3424">
        <w:rPr>
          <w:rFonts w:asciiTheme="minorHAnsi" w:hAnsiTheme="minorHAnsi" w:cstheme="minorHAnsi"/>
          <w:spacing w:val="-3"/>
        </w:rPr>
        <w:t xml:space="preserve"> </w:t>
      </w:r>
      <w:r w:rsidRPr="00FB3424">
        <w:rPr>
          <w:rFonts w:asciiTheme="minorHAnsi" w:hAnsiTheme="minorHAnsi" w:cstheme="minorHAnsi"/>
          <w:spacing w:val="-1"/>
        </w:rPr>
        <w:t>management</w:t>
      </w:r>
      <w:r w:rsidRPr="00FB3424">
        <w:rPr>
          <w:rFonts w:asciiTheme="minorHAnsi" w:hAnsiTheme="minorHAnsi" w:cstheme="minorHAnsi"/>
          <w:spacing w:val="-2"/>
        </w:rPr>
        <w:t xml:space="preserve"> </w:t>
      </w:r>
      <w:r w:rsidRPr="00FB3424">
        <w:rPr>
          <w:rFonts w:asciiTheme="minorHAnsi" w:hAnsiTheme="minorHAnsi" w:cstheme="minorHAnsi"/>
          <w:spacing w:val="-1"/>
        </w:rPr>
        <w:t>and there</w:t>
      </w:r>
      <w:r w:rsidRPr="00FB3424">
        <w:rPr>
          <w:rFonts w:asciiTheme="minorHAnsi" w:hAnsiTheme="minorHAnsi" w:cstheme="minorHAnsi"/>
          <w:spacing w:val="-3"/>
        </w:rPr>
        <w:t xml:space="preserve"> </w:t>
      </w:r>
      <w:r w:rsidRPr="00FB3424">
        <w:rPr>
          <w:rFonts w:asciiTheme="minorHAnsi" w:hAnsiTheme="minorHAnsi" w:cstheme="minorHAnsi"/>
        </w:rPr>
        <w:t>are</w:t>
      </w:r>
      <w:r w:rsidRPr="00FB3424">
        <w:rPr>
          <w:rFonts w:asciiTheme="minorHAnsi" w:hAnsiTheme="minorHAnsi" w:cstheme="minorHAnsi"/>
          <w:spacing w:val="-3"/>
        </w:rPr>
        <w:t xml:space="preserve"> </w:t>
      </w:r>
      <w:r w:rsidRPr="00FB3424">
        <w:rPr>
          <w:rFonts w:asciiTheme="minorHAnsi" w:hAnsiTheme="minorHAnsi" w:cstheme="minorHAnsi"/>
          <w:spacing w:val="-1"/>
        </w:rPr>
        <w:t>significant</w:t>
      </w:r>
      <w:r w:rsidRPr="00FB3424">
        <w:rPr>
          <w:rFonts w:asciiTheme="minorHAnsi" w:hAnsiTheme="minorHAnsi" w:cstheme="minorHAnsi"/>
          <w:spacing w:val="-2"/>
        </w:rPr>
        <w:t xml:space="preserve"> gaps</w:t>
      </w:r>
      <w:r w:rsidRPr="00FB3424">
        <w:rPr>
          <w:rFonts w:asciiTheme="minorHAnsi" w:hAnsiTheme="minorHAnsi" w:cstheme="minorHAnsi"/>
          <w:spacing w:val="-4"/>
        </w:rPr>
        <w:t xml:space="preserve"> </w:t>
      </w:r>
      <w:r w:rsidRPr="00FB3424">
        <w:rPr>
          <w:rFonts w:asciiTheme="minorHAnsi" w:hAnsiTheme="minorHAnsi" w:cstheme="minorHAnsi"/>
        </w:rPr>
        <w:t>in</w:t>
      </w:r>
      <w:r w:rsidRPr="00FB3424">
        <w:rPr>
          <w:rFonts w:asciiTheme="minorHAnsi" w:hAnsiTheme="minorHAnsi" w:cstheme="minorHAnsi"/>
          <w:spacing w:val="-2"/>
        </w:rPr>
        <w:t xml:space="preserve"> </w:t>
      </w:r>
      <w:r w:rsidRPr="00FB3424">
        <w:rPr>
          <w:rFonts w:asciiTheme="minorHAnsi" w:hAnsiTheme="minorHAnsi" w:cstheme="minorHAnsi"/>
          <w:spacing w:val="-1"/>
        </w:rPr>
        <w:t>stewardship,</w:t>
      </w:r>
      <w:r w:rsidRPr="00FB3424">
        <w:rPr>
          <w:rFonts w:asciiTheme="minorHAnsi" w:hAnsiTheme="minorHAnsi" w:cstheme="minorHAnsi"/>
        </w:rPr>
        <w:t xml:space="preserve"> </w:t>
      </w:r>
      <w:r w:rsidRPr="00FB3424">
        <w:rPr>
          <w:rFonts w:asciiTheme="minorHAnsi" w:hAnsiTheme="minorHAnsi" w:cstheme="minorHAnsi"/>
          <w:spacing w:val="-1"/>
        </w:rPr>
        <w:t>including</w:t>
      </w:r>
      <w:r w:rsidRPr="00FB3424">
        <w:rPr>
          <w:rFonts w:asciiTheme="minorHAnsi" w:hAnsiTheme="minorHAnsi" w:cstheme="minorHAnsi"/>
          <w:spacing w:val="-2"/>
        </w:rPr>
        <w:t xml:space="preserve"> </w:t>
      </w:r>
      <w:r w:rsidRPr="00FB3424">
        <w:rPr>
          <w:rFonts w:asciiTheme="minorHAnsi" w:hAnsiTheme="minorHAnsi" w:cstheme="minorHAnsi"/>
        </w:rPr>
        <w:t>a</w:t>
      </w:r>
      <w:r w:rsidRPr="00FB3424">
        <w:rPr>
          <w:rFonts w:asciiTheme="minorHAnsi" w:hAnsiTheme="minorHAnsi" w:cstheme="minorHAnsi"/>
          <w:spacing w:val="-8"/>
        </w:rPr>
        <w:t xml:space="preserve"> </w:t>
      </w:r>
      <w:r w:rsidRPr="00FB3424">
        <w:rPr>
          <w:rFonts w:asciiTheme="minorHAnsi" w:hAnsiTheme="minorHAnsi" w:cstheme="minorHAnsi"/>
          <w:spacing w:val="-1"/>
        </w:rPr>
        <w:t>lack</w:t>
      </w:r>
      <w:r w:rsidRPr="00FB3424">
        <w:rPr>
          <w:rFonts w:asciiTheme="minorHAnsi" w:hAnsiTheme="minorHAnsi" w:cstheme="minorHAnsi"/>
          <w:spacing w:val="-2"/>
        </w:rPr>
        <w:t xml:space="preserve"> </w:t>
      </w:r>
      <w:r w:rsidRPr="00FB3424">
        <w:rPr>
          <w:rFonts w:asciiTheme="minorHAnsi" w:hAnsiTheme="minorHAnsi" w:cstheme="minorHAnsi"/>
        </w:rPr>
        <w:t>of</w:t>
      </w:r>
      <w:r w:rsidRPr="00FB3424">
        <w:rPr>
          <w:rFonts w:asciiTheme="minorHAnsi" w:hAnsiTheme="minorHAnsi" w:cstheme="minorHAnsi"/>
          <w:spacing w:val="-5"/>
        </w:rPr>
        <w:t xml:space="preserve"> </w:t>
      </w:r>
      <w:r w:rsidRPr="00FB3424">
        <w:rPr>
          <w:rFonts w:asciiTheme="minorHAnsi" w:hAnsiTheme="minorHAnsi" w:cstheme="minorHAnsi"/>
          <w:spacing w:val="-1"/>
        </w:rPr>
        <w:t>standardization</w:t>
      </w:r>
      <w:r w:rsidRPr="00FB3424">
        <w:rPr>
          <w:rFonts w:asciiTheme="minorHAnsi" w:hAnsiTheme="minorHAnsi" w:cstheme="minorHAnsi"/>
          <w:spacing w:val="-3"/>
        </w:rPr>
        <w:t xml:space="preserve"> </w:t>
      </w:r>
      <w:r w:rsidRPr="00FB3424">
        <w:rPr>
          <w:rFonts w:asciiTheme="minorHAnsi" w:hAnsiTheme="minorHAnsi" w:cstheme="minorHAnsi"/>
        </w:rPr>
        <w:t>of</w:t>
      </w:r>
      <w:r w:rsidRPr="00FB3424">
        <w:rPr>
          <w:rFonts w:asciiTheme="minorHAnsi" w:hAnsiTheme="minorHAnsi" w:cstheme="minorHAnsi"/>
          <w:spacing w:val="-6"/>
        </w:rPr>
        <w:t xml:space="preserve"> </w:t>
      </w:r>
      <w:r w:rsidRPr="00FB3424">
        <w:rPr>
          <w:rFonts w:asciiTheme="minorHAnsi" w:hAnsiTheme="minorHAnsi" w:cstheme="minorHAnsi"/>
          <w:spacing w:val="-1"/>
        </w:rPr>
        <w:t>terminology,</w:t>
      </w:r>
      <w:r w:rsidRPr="00FB3424">
        <w:rPr>
          <w:rFonts w:asciiTheme="minorHAnsi" w:hAnsiTheme="minorHAnsi" w:cstheme="minorHAnsi"/>
        </w:rPr>
        <w:t xml:space="preserve"> </w:t>
      </w:r>
      <w:r w:rsidRPr="00FB3424">
        <w:rPr>
          <w:rFonts w:asciiTheme="minorHAnsi" w:hAnsiTheme="minorHAnsi" w:cstheme="minorHAnsi"/>
          <w:spacing w:val="-1"/>
        </w:rPr>
        <w:t>processes</w:t>
      </w:r>
      <w:r w:rsidR="00957951" w:rsidRPr="00FB3424">
        <w:rPr>
          <w:rFonts w:asciiTheme="minorHAnsi" w:hAnsiTheme="minorHAnsi" w:cstheme="minorHAnsi"/>
          <w:spacing w:val="-1"/>
        </w:rPr>
        <w:t>,</w:t>
      </w:r>
      <w:r w:rsidRPr="00FB3424">
        <w:rPr>
          <w:rFonts w:asciiTheme="minorHAnsi" w:hAnsiTheme="minorHAnsi" w:cstheme="minorHAnsi"/>
          <w:spacing w:val="-5"/>
        </w:rPr>
        <w:t xml:space="preserve"> </w:t>
      </w:r>
      <w:r w:rsidRPr="00FB3424">
        <w:rPr>
          <w:rFonts w:asciiTheme="minorHAnsi" w:hAnsiTheme="minorHAnsi" w:cstheme="minorHAnsi"/>
          <w:spacing w:val="-1"/>
        </w:rPr>
        <w:t>and</w:t>
      </w:r>
      <w:r w:rsidRPr="00FB3424">
        <w:rPr>
          <w:rFonts w:asciiTheme="minorHAnsi" w:hAnsiTheme="minorHAnsi" w:cstheme="minorHAnsi"/>
          <w:spacing w:val="-3"/>
        </w:rPr>
        <w:t xml:space="preserve"> </w:t>
      </w:r>
      <w:r w:rsidRPr="00FB3424">
        <w:rPr>
          <w:rFonts w:asciiTheme="minorHAnsi" w:hAnsiTheme="minorHAnsi" w:cstheme="minorHAnsi"/>
          <w:spacing w:val="-1"/>
        </w:rPr>
        <w:t>practices</w:t>
      </w:r>
      <w:r w:rsidRPr="00FB3424">
        <w:rPr>
          <w:rFonts w:asciiTheme="minorHAnsi" w:hAnsiTheme="minorHAnsi" w:cstheme="minorHAnsi"/>
          <w:spacing w:val="-4"/>
        </w:rPr>
        <w:t xml:space="preserve"> </w:t>
      </w:r>
      <w:r w:rsidRPr="00FB3424">
        <w:rPr>
          <w:rFonts w:asciiTheme="minorHAnsi" w:hAnsiTheme="minorHAnsi" w:cstheme="minorHAnsi"/>
        </w:rPr>
        <w:t>due</w:t>
      </w:r>
      <w:r w:rsidRPr="00FB3424">
        <w:rPr>
          <w:rFonts w:asciiTheme="minorHAnsi" w:hAnsiTheme="minorHAnsi" w:cstheme="minorHAnsi"/>
          <w:spacing w:val="-4"/>
        </w:rPr>
        <w:t xml:space="preserve"> </w:t>
      </w:r>
      <w:r w:rsidRPr="00FB3424">
        <w:rPr>
          <w:rFonts w:asciiTheme="minorHAnsi" w:hAnsiTheme="minorHAnsi" w:cstheme="minorHAnsi"/>
        </w:rPr>
        <w:t>to</w:t>
      </w:r>
      <w:r w:rsidRPr="00FB3424">
        <w:rPr>
          <w:rFonts w:asciiTheme="minorHAnsi" w:hAnsiTheme="minorHAnsi" w:cstheme="minorHAnsi"/>
          <w:spacing w:val="-3"/>
        </w:rPr>
        <w:t xml:space="preserve"> </w:t>
      </w:r>
      <w:r w:rsidRPr="00FB3424">
        <w:rPr>
          <w:rFonts w:asciiTheme="minorHAnsi" w:hAnsiTheme="minorHAnsi" w:cstheme="minorHAnsi"/>
          <w:spacing w:val="-1"/>
        </w:rPr>
        <w:t>an</w:t>
      </w:r>
      <w:r w:rsidRPr="00FB3424">
        <w:rPr>
          <w:rFonts w:asciiTheme="minorHAnsi" w:hAnsiTheme="minorHAnsi" w:cstheme="minorHAnsi"/>
          <w:spacing w:val="-2"/>
        </w:rPr>
        <w:t xml:space="preserve"> </w:t>
      </w:r>
      <w:r w:rsidRPr="00FB3424">
        <w:rPr>
          <w:rFonts w:asciiTheme="minorHAnsi" w:hAnsiTheme="minorHAnsi" w:cstheme="minorHAnsi"/>
          <w:spacing w:val="-1"/>
        </w:rPr>
        <w:t>inadequate</w:t>
      </w:r>
      <w:r w:rsidRPr="00FB3424">
        <w:rPr>
          <w:rFonts w:asciiTheme="minorHAnsi" w:hAnsiTheme="minorHAnsi" w:cstheme="minorHAnsi"/>
          <w:spacing w:val="-8"/>
        </w:rPr>
        <w:t xml:space="preserve"> </w:t>
      </w:r>
      <w:r w:rsidRPr="00FB3424">
        <w:rPr>
          <w:rFonts w:asciiTheme="minorHAnsi" w:hAnsiTheme="minorHAnsi" w:cstheme="minorHAnsi"/>
        </w:rPr>
        <w:t>regulatory</w:t>
      </w:r>
      <w:r w:rsidRPr="00FB3424">
        <w:rPr>
          <w:rFonts w:asciiTheme="minorHAnsi" w:hAnsiTheme="minorHAnsi" w:cstheme="minorHAnsi"/>
          <w:spacing w:val="-8"/>
        </w:rPr>
        <w:t xml:space="preserve"> </w:t>
      </w:r>
      <w:r w:rsidRPr="00FB3424">
        <w:rPr>
          <w:rFonts w:asciiTheme="minorHAnsi" w:hAnsiTheme="minorHAnsi" w:cstheme="minorHAnsi"/>
          <w:spacing w:val="-1"/>
        </w:rPr>
        <w:t>framework.</w:t>
      </w:r>
      <w:r w:rsidRPr="00FB3424">
        <w:rPr>
          <w:rFonts w:asciiTheme="minorHAnsi" w:hAnsiTheme="minorHAnsi" w:cstheme="minorHAnsi"/>
          <w:spacing w:val="75"/>
        </w:rPr>
        <w:t xml:space="preserve"> </w:t>
      </w:r>
      <w:r w:rsidRPr="00FB3424">
        <w:rPr>
          <w:rFonts w:asciiTheme="minorHAnsi" w:hAnsiTheme="minorHAnsi" w:cstheme="minorHAnsi"/>
          <w:spacing w:val="-1"/>
        </w:rPr>
        <w:t xml:space="preserve">On </w:t>
      </w:r>
      <w:r w:rsidRPr="00FB3424">
        <w:rPr>
          <w:rFonts w:asciiTheme="minorHAnsi" w:hAnsiTheme="minorHAnsi" w:cstheme="minorHAnsi"/>
        </w:rPr>
        <w:t>the</w:t>
      </w:r>
      <w:r w:rsidRPr="00FB3424">
        <w:rPr>
          <w:rFonts w:asciiTheme="minorHAnsi" w:hAnsiTheme="minorHAnsi" w:cstheme="minorHAnsi"/>
          <w:spacing w:val="-2"/>
        </w:rPr>
        <w:t xml:space="preserve"> </w:t>
      </w:r>
      <w:r w:rsidRPr="00FB3424">
        <w:rPr>
          <w:rFonts w:asciiTheme="minorHAnsi" w:hAnsiTheme="minorHAnsi" w:cstheme="minorHAnsi"/>
          <w:spacing w:val="-1"/>
        </w:rPr>
        <w:t>other</w:t>
      </w:r>
      <w:r w:rsidRPr="00FB3424">
        <w:rPr>
          <w:rFonts w:asciiTheme="minorHAnsi" w:hAnsiTheme="minorHAnsi" w:cstheme="minorHAnsi"/>
          <w:spacing w:val="-4"/>
        </w:rPr>
        <w:t xml:space="preserve"> </w:t>
      </w:r>
      <w:r w:rsidRPr="00FB3424">
        <w:rPr>
          <w:rFonts w:asciiTheme="minorHAnsi" w:hAnsiTheme="minorHAnsi" w:cstheme="minorHAnsi"/>
          <w:spacing w:val="-1"/>
        </w:rPr>
        <w:t>hand,</w:t>
      </w:r>
      <w:r w:rsidRPr="00FB3424">
        <w:rPr>
          <w:rFonts w:asciiTheme="minorHAnsi" w:hAnsiTheme="minorHAnsi" w:cstheme="minorHAnsi"/>
          <w:spacing w:val="-2"/>
        </w:rPr>
        <w:t xml:space="preserve"> </w:t>
      </w:r>
      <w:r w:rsidRPr="00FB3424">
        <w:rPr>
          <w:rFonts w:asciiTheme="minorHAnsi" w:hAnsiTheme="minorHAnsi" w:cstheme="minorHAnsi"/>
        </w:rPr>
        <w:t>there</w:t>
      </w:r>
      <w:r w:rsidRPr="00FB3424">
        <w:rPr>
          <w:rFonts w:asciiTheme="minorHAnsi" w:hAnsiTheme="minorHAnsi" w:cstheme="minorHAnsi"/>
          <w:spacing w:val="-2"/>
        </w:rPr>
        <w:t xml:space="preserve"> </w:t>
      </w:r>
      <w:r w:rsidRPr="00FB3424">
        <w:rPr>
          <w:rFonts w:asciiTheme="minorHAnsi" w:hAnsiTheme="minorHAnsi" w:cstheme="minorHAnsi"/>
        </w:rPr>
        <w:t>is</w:t>
      </w:r>
      <w:r w:rsidRPr="00FB3424">
        <w:rPr>
          <w:rFonts w:asciiTheme="minorHAnsi" w:hAnsiTheme="minorHAnsi" w:cstheme="minorHAnsi"/>
          <w:spacing w:val="-3"/>
        </w:rPr>
        <w:t xml:space="preserve"> </w:t>
      </w:r>
      <w:r w:rsidRPr="00FB3424">
        <w:rPr>
          <w:rFonts w:asciiTheme="minorHAnsi" w:hAnsiTheme="minorHAnsi" w:cstheme="minorHAnsi"/>
          <w:spacing w:val="-1"/>
        </w:rPr>
        <w:t>an</w:t>
      </w:r>
      <w:r w:rsidRPr="00FB3424">
        <w:rPr>
          <w:rFonts w:asciiTheme="minorHAnsi" w:hAnsiTheme="minorHAnsi" w:cstheme="minorHAnsi"/>
          <w:spacing w:val="-6"/>
        </w:rPr>
        <w:t xml:space="preserve"> </w:t>
      </w:r>
      <w:r w:rsidRPr="00FB3424">
        <w:rPr>
          <w:rFonts w:asciiTheme="minorHAnsi" w:hAnsiTheme="minorHAnsi" w:cstheme="minorHAnsi"/>
        </w:rPr>
        <w:t>opportunity</w:t>
      </w:r>
      <w:r w:rsidRPr="00FB3424">
        <w:rPr>
          <w:rFonts w:asciiTheme="minorHAnsi" w:hAnsiTheme="minorHAnsi" w:cstheme="minorHAnsi"/>
          <w:spacing w:val="-5"/>
        </w:rPr>
        <w:t xml:space="preserve"> </w:t>
      </w:r>
      <w:r w:rsidRPr="00FB3424">
        <w:rPr>
          <w:rFonts w:asciiTheme="minorHAnsi" w:hAnsiTheme="minorHAnsi" w:cstheme="minorHAnsi"/>
        </w:rPr>
        <w:t>to</w:t>
      </w:r>
      <w:r w:rsidRPr="00FB3424">
        <w:rPr>
          <w:rFonts w:asciiTheme="minorHAnsi" w:hAnsiTheme="minorHAnsi" w:cstheme="minorHAnsi"/>
          <w:spacing w:val="-1"/>
        </w:rPr>
        <w:t xml:space="preserve"> make</w:t>
      </w:r>
      <w:r w:rsidRPr="00FB3424">
        <w:rPr>
          <w:rFonts w:asciiTheme="minorHAnsi" w:hAnsiTheme="minorHAnsi" w:cstheme="minorHAnsi"/>
          <w:spacing w:val="-11"/>
        </w:rPr>
        <w:t xml:space="preserve"> </w:t>
      </w:r>
      <w:r w:rsidRPr="00FB3424">
        <w:rPr>
          <w:rFonts w:asciiTheme="minorHAnsi" w:hAnsiTheme="minorHAnsi" w:cstheme="minorHAnsi"/>
          <w:spacing w:val="-1"/>
        </w:rPr>
        <w:t>better</w:t>
      </w:r>
      <w:r w:rsidRPr="00FB3424">
        <w:rPr>
          <w:rFonts w:asciiTheme="minorHAnsi" w:hAnsiTheme="minorHAnsi" w:cstheme="minorHAnsi"/>
          <w:spacing w:val="1"/>
        </w:rPr>
        <w:t xml:space="preserve"> </w:t>
      </w:r>
      <w:r w:rsidRPr="00FB3424">
        <w:rPr>
          <w:rFonts w:asciiTheme="minorHAnsi" w:hAnsiTheme="minorHAnsi" w:cstheme="minorHAnsi"/>
          <w:spacing w:val="-1"/>
        </w:rPr>
        <w:t>use</w:t>
      </w:r>
      <w:r w:rsidRPr="00FB3424">
        <w:rPr>
          <w:rFonts w:asciiTheme="minorHAnsi" w:hAnsiTheme="minorHAnsi" w:cstheme="minorHAnsi"/>
          <w:spacing w:val="-2"/>
        </w:rPr>
        <w:t xml:space="preserve"> </w:t>
      </w:r>
      <w:r w:rsidRPr="00FB3424">
        <w:rPr>
          <w:rFonts w:asciiTheme="minorHAnsi" w:hAnsiTheme="minorHAnsi" w:cstheme="minorHAnsi"/>
        </w:rPr>
        <w:t>of</w:t>
      </w:r>
      <w:r w:rsidRPr="00FB3424">
        <w:rPr>
          <w:rFonts w:asciiTheme="minorHAnsi" w:hAnsiTheme="minorHAnsi" w:cstheme="minorHAnsi"/>
          <w:spacing w:val="-4"/>
        </w:rPr>
        <w:t xml:space="preserve"> </w:t>
      </w:r>
      <w:r w:rsidRPr="00FB3424">
        <w:rPr>
          <w:rFonts w:asciiTheme="minorHAnsi" w:hAnsiTheme="minorHAnsi" w:cstheme="minorHAnsi"/>
        </w:rPr>
        <w:t>the</w:t>
      </w:r>
      <w:r w:rsidRPr="00FB3424">
        <w:rPr>
          <w:rFonts w:asciiTheme="minorHAnsi" w:hAnsiTheme="minorHAnsi" w:cstheme="minorHAnsi"/>
          <w:spacing w:val="-1"/>
        </w:rPr>
        <w:t xml:space="preserve"> proliferation </w:t>
      </w:r>
      <w:r w:rsidRPr="00FB3424">
        <w:rPr>
          <w:rFonts w:asciiTheme="minorHAnsi" w:hAnsiTheme="minorHAnsi" w:cstheme="minorHAnsi"/>
          <w:spacing w:val="-3"/>
        </w:rPr>
        <w:t>of</w:t>
      </w:r>
      <w:r w:rsidRPr="00FB3424">
        <w:rPr>
          <w:rFonts w:asciiTheme="minorHAnsi" w:hAnsiTheme="minorHAnsi" w:cstheme="minorHAnsi"/>
          <w:spacing w:val="1"/>
        </w:rPr>
        <w:t xml:space="preserve"> </w:t>
      </w:r>
      <w:r w:rsidRPr="00FB3424">
        <w:rPr>
          <w:rFonts w:asciiTheme="minorHAnsi" w:hAnsiTheme="minorHAnsi" w:cstheme="minorHAnsi"/>
          <w:spacing w:val="-1"/>
        </w:rPr>
        <w:t>new</w:t>
      </w:r>
      <w:r w:rsidRPr="00FB3424">
        <w:rPr>
          <w:rFonts w:asciiTheme="minorHAnsi" w:hAnsiTheme="minorHAnsi" w:cstheme="minorHAnsi"/>
          <w:spacing w:val="-6"/>
        </w:rPr>
        <w:t xml:space="preserve"> </w:t>
      </w:r>
      <w:r w:rsidRPr="00FB3424">
        <w:rPr>
          <w:rFonts w:asciiTheme="minorHAnsi" w:hAnsiTheme="minorHAnsi" w:cstheme="minorHAnsi"/>
          <w:spacing w:val="-1"/>
        </w:rPr>
        <w:t>data</w:t>
      </w:r>
      <w:r w:rsidRPr="00FB3424">
        <w:rPr>
          <w:rFonts w:asciiTheme="minorHAnsi" w:hAnsiTheme="minorHAnsi" w:cstheme="minorHAnsi"/>
          <w:spacing w:val="67"/>
          <w:w w:val="99"/>
        </w:rPr>
        <w:t xml:space="preserve"> </w:t>
      </w:r>
      <w:r w:rsidRPr="00FB3424">
        <w:rPr>
          <w:rFonts w:asciiTheme="minorHAnsi" w:hAnsiTheme="minorHAnsi" w:cstheme="minorHAnsi"/>
          <w:spacing w:val="-1"/>
        </w:rPr>
        <w:t>sources</w:t>
      </w:r>
      <w:r w:rsidRPr="00FB3424">
        <w:rPr>
          <w:rFonts w:asciiTheme="minorHAnsi" w:hAnsiTheme="minorHAnsi" w:cstheme="minorHAnsi"/>
          <w:spacing w:val="-5"/>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Pr="00FB3424">
        <w:rPr>
          <w:rFonts w:asciiTheme="minorHAnsi" w:hAnsiTheme="minorHAnsi" w:cstheme="minorHAnsi"/>
          <w:spacing w:val="-1"/>
        </w:rPr>
        <w:t>advances</w:t>
      </w:r>
      <w:r w:rsidRPr="00FB3424">
        <w:rPr>
          <w:rFonts w:asciiTheme="minorHAnsi" w:hAnsiTheme="minorHAnsi" w:cstheme="minorHAnsi"/>
          <w:spacing w:val="-4"/>
        </w:rPr>
        <w:t xml:space="preserve"> </w:t>
      </w:r>
      <w:r w:rsidRPr="00FB3424">
        <w:rPr>
          <w:rFonts w:asciiTheme="minorHAnsi" w:hAnsiTheme="minorHAnsi" w:cstheme="minorHAnsi"/>
        </w:rPr>
        <w:t>in</w:t>
      </w:r>
      <w:r w:rsidRPr="00FB3424">
        <w:rPr>
          <w:rFonts w:asciiTheme="minorHAnsi" w:hAnsiTheme="minorHAnsi" w:cstheme="minorHAnsi"/>
          <w:spacing w:val="-2"/>
        </w:rPr>
        <w:t xml:space="preserve"> </w:t>
      </w:r>
      <w:r w:rsidRPr="00FB3424">
        <w:rPr>
          <w:rFonts w:asciiTheme="minorHAnsi" w:hAnsiTheme="minorHAnsi" w:cstheme="minorHAnsi"/>
          <w:spacing w:val="-1"/>
        </w:rPr>
        <w:t>technology</w:t>
      </w:r>
      <w:r w:rsidRPr="00FB3424">
        <w:rPr>
          <w:rFonts w:asciiTheme="minorHAnsi" w:hAnsiTheme="minorHAnsi" w:cstheme="minorHAnsi"/>
          <w:spacing w:val="-2"/>
        </w:rPr>
        <w:t xml:space="preserve"> </w:t>
      </w:r>
      <w:r w:rsidRPr="00FB3424">
        <w:rPr>
          <w:rFonts w:asciiTheme="minorHAnsi" w:hAnsiTheme="minorHAnsi" w:cstheme="minorHAnsi"/>
          <w:spacing w:val="-1"/>
        </w:rPr>
        <w:t>that</w:t>
      </w:r>
      <w:r w:rsidRPr="00FB3424">
        <w:rPr>
          <w:rFonts w:asciiTheme="minorHAnsi" w:hAnsiTheme="minorHAnsi" w:cstheme="minorHAnsi"/>
          <w:spacing w:val="-2"/>
        </w:rPr>
        <w:t xml:space="preserve"> </w:t>
      </w:r>
      <w:r w:rsidRPr="00FB3424">
        <w:rPr>
          <w:rFonts w:asciiTheme="minorHAnsi" w:hAnsiTheme="minorHAnsi" w:cstheme="minorHAnsi"/>
          <w:spacing w:val="-1"/>
        </w:rPr>
        <w:t>can</w:t>
      </w:r>
      <w:r w:rsidRPr="00FB3424">
        <w:rPr>
          <w:rFonts w:asciiTheme="minorHAnsi" w:hAnsiTheme="minorHAnsi" w:cstheme="minorHAnsi"/>
          <w:spacing w:val="-2"/>
        </w:rPr>
        <w:t xml:space="preserve"> </w:t>
      </w:r>
      <w:r w:rsidRPr="00FB3424">
        <w:rPr>
          <w:rFonts w:asciiTheme="minorHAnsi" w:hAnsiTheme="minorHAnsi" w:cstheme="minorHAnsi"/>
          <w:spacing w:val="-1"/>
        </w:rPr>
        <w:t>support</w:t>
      </w:r>
      <w:r w:rsidRPr="00FB3424">
        <w:rPr>
          <w:rFonts w:asciiTheme="minorHAnsi" w:hAnsiTheme="minorHAnsi" w:cstheme="minorHAnsi"/>
          <w:spacing w:val="-3"/>
        </w:rPr>
        <w:t xml:space="preserve"> </w:t>
      </w:r>
      <w:r w:rsidRPr="00FB3424">
        <w:rPr>
          <w:rFonts w:asciiTheme="minorHAnsi" w:hAnsiTheme="minorHAnsi" w:cstheme="minorHAnsi"/>
          <w:spacing w:val="-1"/>
        </w:rPr>
        <w:t>climate</w:t>
      </w:r>
      <w:r w:rsidRPr="00FB3424">
        <w:rPr>
          <w:rFonts w:asciiTheme="minorHAnsi" w:hAnsiTheme="minorHAnsi" w:cstheme="minorHAnsi"/>
          <w:spacing w:val="-3"/>
        </w:rPr>
        <w:t xml:space="preserve"> </w:t>
      </w:r>
      <w:r w:rsidRPr="00FB3424">
        <w:rPr>
          <w:rFonts w:asciiTheme="minorHAnsi" w:hAnsiTheme="minorHAnsi" w:cstheme="minorHAnsi"/>
          <w:spacing w:val="-1"/>
        </w:rPr>
        <w:t>services.</w:t>
      </w:r>
    </w:p>
    <w:p w14:paraId="375BF9A2" w14:textId="77777777" w:rsidR="006959F2" w:rsidRPr="00FB3424" w:rsidRDefault="006959F2" w:rsidP="006959F2">
      <w:pPr>
        <w:widowControl w:val="0"/>
        <w:spacing w:before="7"/>
        <w:ind w:left="360"/>
        <w:jc w:val="both"/>
        <w:rPr>
          <w:rFonts w:asciiTheme="minorHAnsi" w:hAnsiTheme="minorHAnsi" w:cstheme="minorHAnsi"/>
        </w:rPr>
      </w:pPr>
    </w:p>
    <w:p w14:paraId="4F30177D" w14:textId="407265CC" w:rsidR="00374DDA" w:rsidRPr="00FB3424" w:rsidRDefault="006959F2" w:rsidP="00F53435">
      <w:pPr>
        <w:widowControl w:val="0"/>
        <w:ind w:left="472" w:right="188"/>
        <w:jc w:val="both"/>
        <w:rPr>
          <w:rFonts w:asciiTheme="minorHAnsi" w:hAnsiTheme="minorHAnsi" w:cstheme="minorHAnsi"/>
          <w:color w:val="000000"/>
        </w:rPr>
      </w:pPr>
      <w:r w:rsidRPr="00FB3424">
        <w:rPr>
          <w:rFonts w:asciiTheme="minorHAnsi" w:hAnsiTheme="minorHAnsi" w:cstheme="minorHAnsi"/>
        </w:rPr>
        <w:t>The</w:t>
      </w:r>
      <w:r w:rsidRPr="00FB3424">
        <w:rPr>
          <w:rFonts w:asciiTheme="minorHAnsi" w:hAnsiTheme="minorHAnsi" w:cstheme="minorHAnsi"/>
          <w:spacing w:val="-5"/>
        </w:rPr>
        <w:t xml:space="preserve"> </w:t>
      </w:r>
      <w:r w:rsidR="00935358" w:rsidRPr="00FB3424">
        <w:rPr>
          <w:rFonts w:asciiTheme="minorHAnsi" w:hAnsiTheme="minorHAnsi" w:cstheme="minorHAnsi"/>
          <w:spacing w:val="-1"/>
        </w:rPr>
        <w:t xml:space="preserve">WMO </w:t>
      </w:r>
      <w:r w:rsidRPr="00FB3424">
        <w:rPr>
          <w:rFonts w:asciiTheme="minorHAnsi" w:hAnsiTheme="minorHAnsi" w:cstheme="minorHAnsi"/>
          <w:spacing w:val="-1"/>
        </w:rPr>
        <w:t>initiative</w:t>
      </w:r>
      <w:r w:rsidRPr="00FB3424">
        <w:rPr>
          <w:rFonts w:asciiTheme="minorHAnsi" w:hAnsiTheme="minorHAnsi" w:cstheme="minorHAnsi"/>
          <w:spacing w:val="-8"/>
        </w:rPr>
        <w:t xml:space="preserve"> </w:t>
      </w:r>
      <w:r w:rsidRPr="00FB3424">
        <w:rPr>
          <w:rFonts w:asciiTheme="minorHAnsi" w:hAnsiTheme="minorHAnsi" w:cstheme="minorHAnsi"/>
        </w:rPr>
        <w:t>on</w:t>
      </w:r>
      <w:r w:rsidRPr="00FB3424">
        <w:rPr>
          <w:rFonts w:asciiTheme="minorHAnsi" w:hAnsiTheme="minorHAnsi" w:cstheme="minorHAnsi"/>
          <w:spacing w:val="-3"/>
        </w:rPr>
        <w:t xml:space="preserve"> </w:t>
      </w:r>
      <w:r w:rsidRPr="00FB3424">
        <w:rPr>
          <w:rFonts w:asciiTheme="minorHAnsi" w:hAnsiTheme="minorHAnsi" w:cstheme="minorHAnsi"/>
        </w:rPr>
        <w:t>the</w:t>
      </w:r>
      <w:r w:rsidRPr="00FB3424">
        <w:rPr>
          <w:rFonts w:asciiTheme="minorHAnsi" w:hAnsiTheme="minorHAnsi" w:cstheme="minorHAnsi"/>
          <w:spacing w:val="-5"/>
        </w:rPr>
        <w:t xml:space="preserve"> </w:t>
      </w:r>
      <w:r w:rsidRPr="00FB3424">
        <w:rPr>
          <w:rFonts w:asciiTheme="minorHAnsi" w:hAnsiTheme="minorHAnsi" w:cstheme="minorHAnsi"/>
          <w:spacing w:val="-1"/>
        </w:rPr>
        <w:t>High</w:t>
      </w:r>
      <w:r w:rsidR="000B4325">
        <w:rPr>
          <w:rFonts w:asciiTheme="minorHAnsi" w:hAnsiTheme="minorHAnsi" w:cstheme="minorHAnsi"/>
          <w:spacing w:val="-7"/>
        </w:rPr>
        <w:t xml:space="preserve"> </w:t>
      </w:r>
      <w:r w:rsidRPr="00FB3424">
        <w:rPr>
          <w:rFonts w:asciiTheme="minorHAnsi" w:hAnsiTheme="minorHAnsi" w:cstheme="minorHAnsi"/>
          <w:spacing w:val="-7"/>
        </w:rPr>
        <w:t>Quality</w:t>
      </w:r>
      <w:r w:rsidRPr="00FB3424">
        <w:rPr>
          <w:rFonts w:asciiTheme="minorHAnsi" w:hAnsiTheme="minorHAnsi" w:cstheme="minorHAnsi"/>
          <w:spacing w:val="-8"/>
        </w:rPr>
        <w:t xml:space="preserve"> </w:t>
      </w:r>
      <w:r w:rsidRPr="00FB3424">
        <w:rPr>
          <w:rFonts w:asciiTheme="minorHAnsi" w:hAnsiTheme="minorHAnsi" w:cstheme="minorHAnsi"/>
          <w:spacing w:val="-1"/>
        </w:rPr>
        <w:t>Global</w:t>
      </w:r>
      <w:r w:rsidR="00365B57" w:rsidRPr="00FB3424">
        <w:rPr>
          <w:rFonts w:asciiTheme="minorHAnsi" w:hAnsiTheme="minorHAnsi" w:cstheme="minorHAnsi"/>
          <w:spacing w:val="87"/>
          <w:w w:val="99"/>
        </w:rPr>
        <w:t xml:space="preserve"> </w:t>
      </w:r>
      <w:r w:rsidRPr="00FB3424">
        <w:rPr>
          <w:rFonts w:asciiTheme="minorHAnsi" w:hAnsiTheme="minorHAnsi" w:cstheme="minorHAnsi"/>
          <w:spacing w:val="-1"/>
        </w:rPr>
        <w:t>Data</w:t>
      </w:r>
      <w:r w:rsidRPr="00FB3424">
        <w:rPr>
          <w:rFonts w:asciiTheme="minorHAnsi" w:hAnsiTheme="minorHAnsi" w:cstheme="minorHAnsi"/>
          <w:spacing w:val="-3"/>
        </w:rPr>
        <w:t xml:space="preserve"> </w:t>
      </w:r>
      <w:r w:rsidRPr="00FB3424">
        <w:rPr>
          <w:rFonts w:asciiTheme="minorHAnsi" w:hAnsiTheme="minorHAnsi" w:cstheme="minorHAnsi"/>
          <w:spacing w:val="-1"/>
        </w:rPr>
        <w:t>Management</w:t>
      </w:r>
      <w:r w:rsidRPr="00FB3424">
        <w:rPr>
          <w:rFonts w:asciiTheme="minorHAnsi" w:hAnsiTheme="minorHAnsi" w:cstheme="minorHAnsi"/>
          <w:spacing w:val="-2"/>
        </w:rPr>
        <w:t xml:space="preserve"> </w:t>
      </w:r>
      <w:r w:rsidRPr="00FB3424">
        <w:rPr>
          <w:rFonts w:asciiTheme="minorHAnsi" w:hAnsiTheme="minorHAnsi" w:cstheme="minorHAnsi"/>
          <w:spacing w:val="-1"/>
        </w:rPr>
        <w:t>Framework</w:t>
      </w:r>
      <w:r w:rsidRPr="00FB3424">
        <w:rPr>
          <w:rFonts w:asciiTheme="minorHAnsi" w:hAnsiTheme="minorHAnsi" w:cstheme="minorHAnsi"/>
          <w:spacing w:val="-2"/>
        </w:rPr>
        <w:t xml:space="preserve"> </w:t>
      </w:r>
      <w:r w:rsidRPr="00FB3424">
        <w:rPr>
          <w:rFonts w:asciiTheme="minorHAnsi" w:hAnsiTheme="minorHAnsi" w:cstheme="minorHAnsi"/>
        </w:rPr>
        <w:t>for</w:t>
      </w:r>
      <w:r w:rsidRPr="00FB3424">
        <w:rPr>
          <w:rFonts w:asciiTheme="minorHAnsi" w:hAnsiTheme="minorHAnsi" w:cstheme="minorHAnsi"/>
          <w:spacing w:val="-5"/>
        </w:rPr>
        <w:t xml:space="preserve"> </w:t>
      </w:r>
      <w:r w:rsidRPr="00FB3424">
        <w:rPr>
          <w:rFonts w:asciiTheme="minorHAnsi" w:hAnsiTheme="minorHAnsi" w:cstheme="minorHAnsi"/>
          <w:spacing w:val="-1"/>
        </w:rPr>
        <w:t>Climate</w:t>
      </w:r>
      <w:r w:rsidRPr="00FB3424">
        <w:rPr>
          <w:rFonts w:asciiTheme="minorHAnsi" w:hAnsiTheme="minorHAnsi" w:cstheme="minorHAnsi"/>
          <w:spacing w:val="-3"/>
        </w:rPr>
        <w:t xml:space="preserve"> </w:t>
      </w:r>
      <w:r w:rsidRPr="00FB3424">
        <w:rPr>
          <w:rFonts w:asciiTheme="minorHAnsi" w:hAnsiTheme="minorHAnsi" w:cstheme="minorHAnsi"/>
          <w:spacing w:val="-2"/>
        </w:rPr>
        <w:t>(HQ-GDMFC)</w:t>
      </w:r>
      <w:r w:rsidRPr="00FB3424">
        <w:rPr>
          <w:rFonts w:asciiTheme="minorHAnsi" w:hAnsiTheme="minorHAnsi" w:cstheme="minorHAnsi"/>
        </w:rPr>
        <w:t xml:space="preserve"> </w:t>
      </w:r>
      <w:r w:rsidRPr="00FB3424">
        <w:rPr>
          <w:rFonts w:asciiTheme="minorHAnsi" w:hAnsiTheme="minorHAnsi" w:cstheme="minorHAnsi"/>
          <w:spacing w:val="-1"/>
        </w:rPr>
        <w:t>aims</w:t>
      </w:r>
      <w:r w:rsidRPr="00FB3424">
        <w:rPr>
          <w:rFonts w:asciiTheme="minorHAnsi" w:hAnsiTheme="minorHAnsi" w:cstheme="minorHAnsi"/>
          <w:spacing w:val="-3"/>
        </w:rPr>
        <w:t xml:space="preserve"> </w:t>
      </w:r>
      <w:r w:rsidRPr="00FB3424">
        <w:rPr>
          <w:rFonts w:asciiTheme="minorHAnsi" w:hAnsiTheme="minorHAnsi" w:cstheme="minorHAnsi"/>
          <w:spacing w:val="-1"/>
        </w:rPr>
        <w:t>at</w:t>
      </w:r>
      <w:r w:rsidRPr="00FB3424">
        <w:rPr>
          <w:rFonts w:asciiTheme="minorHAnsi" w:hAnsiTheme="minorHAnsi" w:cstheme="minorHAnsi"/>
          <w:spacing w:val="-2"/>
        </w:rPr>
        <w:t xml:space="preserve"> </w:t>
      </w:r>
      <w:r w:rsidRPr="00FB3424">
        <w:rPr>
          <w:rFonts w:asciiTheme="minorHAnsi" w:hAnsiTheme="minorHAnsi" w:cstheme="minorHAnsi"/>
          <w:spacing w:val="-1"/>
        </w:rPr>
        <w:t>making</w:t>
      </w:r>
      <w:r w:rsidRPr="00FB3424">
        <w:rPr>
          <w:rFonts w:asciiTheme="minorHAnsi" w:hAnsiTheme="minorHAnsi" w:cstheme="minorHAnsi"/>
          <w:spacing w:val="-2"/>
        </w:rPr>
        <w:t xml:space="preserve"> </w:t>
      </w:r>
      <w:r w:rsidRPr="00FB3424">
        <w:rPr>
          <w:rFonts w:asciiTheme="minorHAnsi" w:hAnsiTheme="minorHAnsi" w:cstheme="minorHAnsi"/>
          <w:spacing w:val="-1"/>
        </w:rPr>
        <w:t>use</w:t>
      </w:r>
      <w:r w:rsidRPr="00FB3424">
        <w:rPr>
          <w:rFonts w:asciiTheme="minorHAnsi" w:hAnsiTheme="minorHAnsi" w:cstheme="minorHAnsi"/>
          <w:spacing w:val="-3"/>
        </w:rPr>
        <w:t xml:space="preserve"> </w:t>
      </w:r>
      <w:r w:rsidRPr="00FB3424">
        <w:rPr>
          <w:rFonts w:asciiTheme="minorHAnsi" w:hAnsiTheme="minorHAnsi" w:cstheme="minorHAnsi"/>
        </w:rPr>
        <w:t>of</w:t>
      </w:r>
      <w:r w:rsidRPr="00FB3424">
        <w:rPr>
          <w:rFonts w:asciiTheme="minorHAnsi" w:hAnsiTheme="minorHAnsi" w:cstheme="minorHAnsi"/>
          <w:spacing w:val="-5"/>
        </w:rPr>
        <w:t xml:space="preserve"> </w:t>
      </w:r>
      <w:r w:rsidRPr="00FB3424">
        <w:rPr>
          <w:rFonts w:asciiTheme="minorHAnsi" w:hAnsiTheme="minorHAnsi" w:cstheme="minorHAnsi"/>
          <w:spacing w:val="-1"/>
        </w:rPr>
        <w:t>an</w:t>
      </w:r>
      <w:r w:rsidRPr="00FB3424">
        <w:rPr>
          <w:rFonts w:asciiTheme="minorHAnsi" w:hAnsiTheme="minorHAnsi" w:cstheme="minorHAnsi"/>
          <w:spacing w:val="-2"/>
        </w:rPr>
        <w:t xml:space="preserve"> </w:t>
      </w:r>
      <w:r w:rsidRPr="00FB3424">
        <w:rPr>
          <w:rFonts w:asciiTheme="minorHAnsi" w:hAnsiTheme="minorHAnsi" w:cstheme="minorHAnsi"/>
          <w:spacing w:val="-1"/>
        </w:rPr>
        <w:t>extended</w:t>
      </w:r>
      <w:r w:rsidRPr="00FB3424">
        <w:rPr>
          <w:rFonts w:asciiTheme="minorHAnsi" w:hAnsiTheme="minorHAnsi" w:cstheme="minorHAnsi"/>
          <w:spacing w:val="73"/>
        </w:rPr>
        <w:t xml:space="preserve"> </w:t>
      </w:r>
      <w:r w:rsidRPr="00FB3424">
        <w:rPr>
          <w:rFonts w:asciiTheme="minorHAnsi" w:hAnsiTheme="minorHAnsi" w:cstheme="minorHAnsi"/>
        </w:rPr>
        <w:t>range</w:t>
      </w:r>
      <w:r w:rsidRPr="00FB3424">
        <w:rPr>
          <w:rFonts w:asciiTheme="minorHAnsi" w:hAnsiTheme="minorHAnsi" w:cstheme="minorHAnsi"/>
          <w:spacing w:val="-3"/>
        </w:rPr>
        <w:t xml:space="preserve"> </w:t>
      </w:r>
      <w:r w:rsidRPr="00FB3424">
        <w:rPr>
          <w:rFonts w:asciiTheme="minorHAnsi" w:hAnsiTheme="minorHAnsi" w:cstheme="minorHAnsi"/>
        </w:rPr>
        <w:t xml:space="preserve">of </w:t>
      </w:r>
      <w:r w:rsidRPr="00FB3424">
        <w:rPr>
          <w:rFonts w:asciiTheme="minorHAnsi" w:hAnsiTheme="minorHAnsi" w:cstheme="minorHAnsi"/>
          <w:spacing w:val="-1"/>
        </w:rPr>
        <w:t>climate</w:t>
      </w:r>
      <w:r w:rsidRPr="00FB3424">
        <w:rPr>
          <w:rFonts w:asciiTheme="minorHAnsi" w:hAnsiTheme="minorHAnsi" w:cstheme="minorHAnsi"/>
          <w:spacing w:val="-8"/>
        </w:rPr>
        <w:t xml:space="preserve"> </w:t>
      </w:r>
      <w:r w:rsidRPr="00FB3424">
        <w:rPr>
          <w:rFonts w:asciiTheme="minorHAnsi" w:hAnsiTheme="minorHAnsi" w:cstheme="minorHAnsi"/>
          <w:spacing w:val="-1"/>
        </w:rPr>
        <w:t>data</w:t>
      </w:r>
      <w:r w:rsidRPr="00FB3424">
        <w:rPr>
          <w:rFonts w:asciiTheme="minorHAnsi" w:hAnsiTheme="minorHAnsi" w:cstheme="minorHAnsi"/>
          <w:spacing w:val="-2"/>
        </w:rPr>
        <w:t xml:space="preserve"> </w:t>
      </w:r>
      <w:r w:rsidRPr="00FB3424">
        <w:rPr>
          <w:rFonts w:asciiTheme="minorHAnsi" w:hAnsiTheme="minorHAnsi" w:cstheme="minorHAnsi"/>
          <w:spacing w:val="-1"/>
        </w:rPr>
        <w:t>types</w:t>
      </w:r>
      <w:r w:rsidRPr="00FB3424">
        <w:rPr>
          <w:rFonts w:asciiTheme="minorHAnsi" w:hAnsiTheme="minorHAnsi" w:cstheme="minorHAnsi"/>
          <w:spacing w:val="-4"/>
        </w:rPr>
        <w:t xml:space="preserve"> </w:t>
      </w:r>
      <w:r w:rsidRPr="00FB3424">
        <w:rPr>
          <w:rFonts w:asciiTheme="minorHAnsi" w:hAnsiTheme="minorHAnsi" w:cstheme="minorHAnsi"/>
          <w:spacing w:val="-1"/>
        </w:rPr>
        <w:t>needed</w:t>
      </w:r>
      <w:r w:rsidRPr="00FB3424">
        <w:rPr>
          <w:rFonts w:asciiTheme="minorHAnsi" w:hAnsiTheme="minorHAnsi" w:cstheme="minorHAnsi"/>
          <w:spacing w:val="-2"/>
        </w:rPr>
        <w:t xml:space="preserve"> </w:t>
      </w:r>
      <w:r w:rsidRPr="00FB3424">
        <w:rPr>
          <w:rFonts w:asciiTheme="minorHAnsi" w:hAnsiTheme="minorHAnsi" w:cstheme="minorHAnsi"/>
        </w:rPr>
        <w:t>to</w:t>
      </w:r>
      <w:r w:rsidRPr="00FB3424">
        <w:rPr>
          <w:rFonts w:asciiTheme="minorHAnsi" w:hAnsiTheme="minorHAnsi" w:cstheme="minorHAnsi"/>
          <w:spacing w:val="-6"/>
        </w:rPr>
        <w:t xml:space="preserve"> </w:t>
      </w:r>
      <w:r w:rsidRPr="00FB3424">
        <w:rPr>
          <w:rFonts w:asciiTheme="minorHAnsi" w:hAnsiTheme="minorHAnsi" w:cstheme="minorHAnsi"/>
          <w:spacing w:val="-1"/>
        </w:rPr>
        <w:t>support</w:t>
      </w:r>
      <w:r w:rsidRPr="00FB3424">
        <w:rPr>
          <w:rFonts w:asciiTheme="minorHAnsi" w:hAnsiTheme="minorHAnsi" w:cstheme="minorHAnsi"/>
          <w:spacing w:val="-2"/>
        </w:rPr>
        <w:t xml:space="preserve"> </w:t>
      </w:r>
      <w:r w:rsidRPr="00FB3424">
        <w:rPr>
          <w:rFonts w:asciiTheme="minorHAnsi" w:hAnsiTheme="minorHAnsi" w:cstheme="minorHAnsi"/>
        </w:rPr>
        <w:t>the</w:t>
      </w:r>
      <w:r w:rsidRPr="00FB3424">
        <w:rPr>
          <w:rFonts w:asciiTheme="minorHAnsi" w:hAnsiTheme="minorHAnsi" w:cstheme="minorHAnsi"/>
          <w:spacing w:val="-8"/>
        </w:rPr>
        <w:t xml:space="preserve"> </w:t>
      </w:r>
      <w:r w:rsidRPr="00FB3424">
        <w:rPr>
          <w:rFonts w:asciiTheme="minorHAnsi" w:hAnsiTheme="minorHAnsi" w:cstheme="minorHAnsi"/>
          <w:spacing w:val="-1"/>
        </w:rPr>
        <w:t>Climate</w:t>
      </w:r>
      <w:r w:rsidRPr="00FB3424">
        <w:rPr>
          <w:rFonts w:asciiTheme="minorHAnsi" w:hAnsiTheme="minorHAnsi" w:cstheme="minorHAnsi"/>
          <w:spacing w:val="-2"/>
        </w:rPr>
        <w:t xml:space="preserve"> </w:t>
      </w:r>
      <w:r w:rsidRPr="00FB3424">
        <w:rPr>
          <w:rFonts w:asciiTheme="minorHAnsi" w:hAnsiTheme="minorHAnsi" w:cstheme="minorHAnsi"/>
          <w:spacing w:val="-1"/>
        </w:rPr>
        <w:t>Services</w:t>
      </w:r>
      <w:r w:rsidRPr="00FB3424">
        <w:rPr>
          <w:rFonts w:asciiTheme="minorHAnsi" w:hAnsiTheme="minorHAnsi" w:cstheme="minorHAnsi"/>
          <w:spacing w:val="-4"/>
        </w:rPr>
        <w:t xml:space="preserve"> </w:t>
      </w:r>
      <w:r w:rsidRPr="00FB3424">
        <w:rPr>
          <w:rFonts w:asciiTheme="minorHAnsi" w:hAnsiTheme="minorHAnsi" w:cstheme="minorHAnsi"/>
          <w:spacing w:val="-1"/>
        </w:rPr>
        <w:t>Information</w:t>
      </w:r>
      <w:r w:rsidRPr="00FB3424">
        <w:rPr>
          <w:rFonts w:asciiTheme="minorHAnsi" w:hAnsiTheme="minorHAnsi" w:cstheme="minorHAnsi"/>
          <w:spacing w:val="-2"/>
        </w:rPr>
        <w:t xml:space="preserve"> </w:t>
      </w:r>
      <w:r w:rsidRPr="00FB3424">
        <w:rPr>
          <w:rFonts w:asciiTheme="minorHAnsi" w:hAnsiTheme="minorHAnsi" w:cstheme="minorHAnsi"/>
          <w:spacing w:val="-1"/>
        </w:rPr>
        <w:t>System</w:t>
      </w:r>
      <w:r w:rsidRPr="00FB3424">
        <w:rPr>
          <w:rFonts w:asciiTheme="minorHAnsi" w:hAnsiTheme="minorHAnsi" w:cstheme="minorHAnsi"/>
          <w:spacing w:val="-6"/>
        </w:rPr>
        <w:t xml:space="preserve"> </w:t>
      </w:r>
      <w:r w:rsidRPr="00FB3424">
        <w:rPr>
          <w:rFonts w:asciiTheme="minorHAnsi" w:hAnsiTheme="minorHAnsi" w:cstheme="minorHAnsi"/>
        </w:rPr>
        <w:t>(CSIS)</w:t>
      </w:r>
      <w:r w:rsidRPr="00FB3424">
        <w:rPr>
          <w:rFonts w:asciiTheme="minorHAnsi" w:hAnsiTheme="minorHAnsi" w:cstheme="minorHAnsi"/>
          <w:spacing w:val="-4"/>
        </w:rPr>
        <w:t xml:space="preserve"> </w:t>
      </w:r>
      <w:r w:rsidRPr="00FB3424">
        <w:rPr>
          <w:rFonts w:asciiTheme="minorHAnsi" w:hAnsiTheme="minorHAnsi" w:cstheme="minorHAnsi"/>
        </w:rPr>
        <w:t>of</w:t>
      </w:r>
      <w:r w:rsidRPr="00FB3424">
        <w:rPr>
          <w:rFonts w:asciiTheme="minorHAnsi" w:hAnsiTheme="minorHAnsi" w:cstheme="minorHAnsi"/>
          <w:spacing w:val="81"/>
        </w:rPr>
        <w:t xml:space="preserve"> </w:t>
      </w:r>
      <w:r w:rsidRPr="00FB3424">
        <w:rPr>
          <w:rFonts w:asciiTheme="minorHAnsi" w:hAnsiTheme="minorHAnsi" w:cstheme="minorHAnsi"/>
        </w:rPr>
        <w:t>the</w:t>
      </w:r>
      <w:r w:rsidRPr="00FB3424">
        <w:rPr>
          <w:rFonts w:asciiTheme="minorHAnsi" w:hAnsiTheme="minorHAnsi" w:cstheme="minorHAnsi"/>
          <w:spacing w:val="-3"/>
        </w:rPr>
        <w:t xml:space="preserve"> </w:t>
      </w:r>
      <w:r w:rsidRPr="00FB3424">
        <w:rPr>
          <w:rFonts w:asciiTheme="minorHAnsi" w:hAnsiTheme="minorHAnsi" w:cstheme="minorHAnsi"/>
          <w:spacing w:val="-1"/>
        </w:rPr>
        <w:t>Global Framework</w:t>
      </w:r>
      <w:r w:rsidRPr="00FB3424">
        <w:rPr>
          <w:rFonts w:asciiTheme="minorHAnsi" w:hAnsiTheme="minorHAnsi" w:cstheme="minorHAnsi"/>
          <w:spacing w:val="-7"/>
        </w:rPr>
        <w:t xml:space="preserve"> </w:t>
      </w:r>
      <w:r w:rsidRPr="00FB3424">
        <w:rPr>
          <w:rFonts w:asciiTheme="minorHAnsi" w:hAnsiTheme="minorHAnsi" w:cstheme="minorHAnsi"/>
          <w:spacing w:val="-2"/>
        </w:rPr>
        <w:t>for</w:t>
      </w:r>
      <w:r w:rsidRPr="00FB3424">
        <w:rPr>
          <w:rFonts w:asciiTheme="minorHAnsi" w:hAnsiTheme="minorHAnsi" w:cstheme="minorHAnsi"/>
          <w:spacing w:val="1"/>
        </w:rPr>
        <w:t xml:space="preserve"> </w:t>
      </w:r>
      <w:r w:rsidRPr="00FB3424">
        <w:rPr>
          <w:rFonts w:asciiTheme="minorHAnsi" w:hAnsiTheme="minorHAnsi" w:cstheme="minorHAnsi"/>
          <w:spacing w:val="-1"/>
        </w:rPr>
        <w:t>Climate</w:t>
      </w:r>
      <w:r w:rsidRPr="00FB3424">
        <w:rPr>
          <w:rFonts w:asciiTheme="minorHAnsi" w:hAnsiTheme="minorHAnsi" w:cstheme="minorHAnsi"/>
          <w:spacing w:val="-7"/>
        </w:rPr>
        <w:t xml:space="preserve"> </w:t>
      </w:r>
      <w:r w:rsidRPr="00FB3424">
        <w:rPr>
          <w:rFonts w:asciiTheme="minorHAnsi" w:hAnsiTheme="minorHAnsi" w:cstheme="minorHAnsi"/>
          <w:spacing w:val="-1"/>
        </w:rPr>
        <w:t>Services</w:t>
      </w:r>
      <w:r w:rsidRPr="00FB3424">
        <w:rPr>
          <w:rFonts w:asciiTheme="minorHAnsi" w:hAnsiTheme="minorHAnsi" w:cstheme="minorHAnsi"/>
          <w:spacing w:val="-4"/>
        </w:rPr>
        <w:t xml:space="preserve"> </w:t>
      </w:r>
      <w:r w:rsidRPr="00FB3424">
        <w:rPr>
          <w:rFonts w:asciiTheme="minorHAnsi" w:hAnsiTheme="minorHAnsi" w:cstheme="minorHAnsi"/>
          <w:spacing w:val="-2"/>
        </w:rPr>
        <w:t>(GFCS)</w:t>
      </w:r>
      <w:r w:rsidR="00935358" w:rsidRPr="00FB3424">
        <w:rPr>
          <w:rFonts w:asciiTheme="minorHAnsi" w:hAnsiTheme="minorHAnsi" w:cstheme="minorHAnsi"/>
          <w:spacing w:val="1"/>
        </w:rPr>
        <w:t>.</w:t>
      </w:r>
      <w:r w:rsidR="00CF02F9" w:rsidRPr="00FB3424">
        <w:rPr>
          <w:rFonts w:asciiTheme="minorHAnsi" w:hAnsiTheme="minorHAnsi" w:cstheme="minorHAnsi"/>
          <w:spacing w:val="1"/>
        </w:rPr>
        <w:t xml:space="preserve"> </w:t>
      </w:r>
      <w:r w:rsidRPr="00FB3424">
        <w:rPr>
          <w:rFonts w:asciiTheme="minorHAnsi" w:hAnsiTheme="minorHAnsi" w:cstheme="minorHAnsi"/>
          <w:spacing w:val="-2"/>
        </w:rPr>
        <w:t xml:space="preserve">It </w:t>
      </w:r>
      <w:r w:rsidRPr="00FB3424">
        <w:rPr>
          <w:rFonts w:asciiTheme="minorHAnsi" w:hAnsiTheme="minorHAnsi" w:cstheme="minorHAnsi"/>
          <w:spacing w:val="-1"/>
        </w:rPr>
        <w:t>also aims</w:t>
      </w:r>
      <w:r w:rsidRPr="00FB3424">
        <w:rPr>
          <w:rFonts w:asciiTheme="minorHAnsi" w:hAnsiTheme="minorHAnsi" w:cstheme="minorHAnsi"/>
          <w:spacing w:val="-3"/>
        </w:rPr>
        <w:t xml:space="preserve"> </w:t>
      </w:r>
      <w:r w:rsidRPr="00FB3424">
        <w:rPr>
          <w:rFonts w:asciiTheme="minorHAnsi" w:hAnsiTheme="minorHAnsi" w:cstheme="minorHAnsi"/>
        </w:rPr>
        <w:t>to</w:t>
      </w:r>
      <w:r w:rsidRPr="00FB3424">
        <w:rPr>
          <w:rFonts w:asciiTheme="minorHAnsi" w:hAnsiTheme="minorHAnsi" w:cstheme="minorHAnsi"/>
          <w:spacing w:val="-7"/>
        </w:rPr>
        <w:t xml:space="preserve"> </w:t>
      </w:r>
      <w:r w:rsidRPr="00FB3424">
        <w:rPr>
          <w:rFonts w:asciiTheme="minorHAnsi" w:hAnsiTheme="minorHAnsi" w:cstheme="minorHAnsi"/>
          <w:spacing w:val="-1"/>
        </w:rPr>
        <w:t>harmonize</w:t>
      </w:r>
      <w:r w:rsidRPr="00FB3424">
        <w:rPr>
          <w:rFonts w:asciiTheme="minorHAnsi" w:hAnsiTheme="minorHAnsi" w:cstheme="minorHAnsi"/>
          <w:spacing w:val="-2"/>
        </w:rPr>
        <w:t xml:space="preserve"> </w:t>
      </w:r>
      <w:r w:rsidRPr="00FB3424">
        <w:rPr>
          <w:rFonts w:asciiTheme="minorHAnsi" w:hAnsiTheme="minorHAnsi" w:cstheme="minorHAnsi"/>
        </w:rPr>
        <w:t>the</w:t>
      </w:r>
      <w:r w:rsidRPr="00FB3424">
        <w:rPr>
          <w:rFonts w:asciiTheme="minorHAnsi" w:hAnsiTheme="minorHAnsi" w:cstheme="minorHAnsi"/>
          <w:spacing w:val="-7"/>
        </w:rPr>
        <w:t xml:space="preserve"> </w:t>
      </w:r>
      <w:r w:rsidRPr="00FB3424">
        <w:rPr>
          <w:rFonts w:asciiTheme="minorHAnsi" w:hAnsiTheme="minorHAnsi" w:cstheme="minorHAnsi"/>
        </w:rPr>
        <w:t>definitions</w:t>
      </w:r>
      <w:r w:rsidRPr="00FB3424">
        <w:rPr>
          <w:rFonts w:asciiTheme="minorHAnsi" w:hAnsiTheme="minorHAnsi" w:cstheme="minorHAnsi"/>
          <w:spacing w:val="-4"/>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Pr="00FB3424">
        <w:rPr>
          <w:rFonts w:asciiTheme="minorHAnsi" w:hAnsiTheme="minorHAnsi" w:cstheme="minorHAnsi"/>
          <w:spacing w:val="-1"/>
        </w:rPr>
        <w:t>processes</w:t>
      </w:r>
      <w:r w:rsidRPr="00FB3424">
        <w:rPr>
          <w:rFonts w:asciiTheme="minorHAnsi" w:hAnsiTheme="minorHAnsi" w:cstheme="minorHAnsi"/>
          <w:spacing w:val="-4"/>
        </w:rPr>
        <w:t xml:space="preserve"> </w:t>
      </w:r>
      <w:r w:rsidRPr="00FB3424">
        <w:rPr>
          <w:rFonts w:asciiTheme="minorHAnsi" w:hAnsiTheme="minorHAnsi" w:cstheme="minorHAnsi"/>
          <w:spacing w:val="-1"/>
        </w:rPr>
        <w:t>that</w:t>
      </w:r>
      <w:r w:rsidRPr="00FB3424">
        <w:rPr>
          <w:rFonts w:asciiTheme="minorHAnsi" w:hAnsiTheme="minorHAnsi" w:cstheme="minorHAnsi"/>
          <w:spacing w:val="-2"/>
        </w:rPr>
        <w:t xml:space="preserve"> </w:t>
      </w:r>
      <w:r w:rsidRPr="00FB3424">
        <w:rPr>
          <w:rFonts w:asciiTheme="minorHAnsi" w:hAnsiTheme="minorHAnsi" w:cstheme="minorHAnsi"/>
          <w:spacing w:val="-1"/>
        </w:rPr>
        <w:t>deal</w:t>
      </w:r>
      <w:r w:rsidRPr="00FB3424">
        <w:rPr>
          <w:rFonts w:asciiTheme="minorHAnsi" w:hAnsiTheme="minorHAnsi" w:cstheme="minorHAnsi"/>
          <w:spacing w:val="-2"/>
        </w:rPr>
        <w:t xml:space="preserve"> </w:t>
      </w:r>
      <w:r w:rsidRPr="00FB3424">
        <w:rPr>
          <w:rFonts w:asciiTheme="minorHAnsi" w:hAnsiTheme="minorHAnsi" w:cstheme="minorHAnsi"/>
          <w:spacing w:val="-1"/>
        </w:rPr>
        <w:t>with</w:t>
      </w:r>
      <w:r w:rsidRPr="00FB3424">
        <w:rPr>
          <w:rFonts w:asciiTheme="minorHAnsi" w:hAnsiTheme="minorHAnsi" w:cstheme="minorHAnsi"/>
          <w:spacing w:val="-2"/>
        </w:rPr>
        <w:t xml:space="preserve"> </w:t>
      </w:r>
      <w:r w:rsidRPr="00FB3424">
        <w:rPr>
          <w:rFonts w:asciiTheme="minorHAnsi" w:hAnsiTheme="minorHAnsi" w:cstheme="minorHAnsi"/>
          <w:spacing w:val="-1"/>
        </w:rPr>
        <w:t>climate</w:t>
      </w:r>
      <w:r w:rsidRPr="00FB3424">
        <w:rPr>
          <w:rFonts w:asciiTheme="minorHAnsi" w:hAnsiTheme="minorHAnsi" w:cstheme="minorHAnsi"/>
          <w:spacing w:val="-7"/>
        </w:rPr>
        <w:t xml:space="preserve"> </w:t>
      </w:r>
      <w:r w:rsidRPr="00FB3424">
        <w:rPr>
          <w:rFonts w:asciiTheme="minorHAnsi" w:hAnsiTheme="minorHAnsi" w:cstheme="minorHAnsi"/>
          <w:spacing w:val="-1"/>
        </w:rPr>
        <w:t>data,</w:t>
      </w:r>
      <w:r w:rsidRPr="00FB3424">
        <w:rPr>
          <w:rFonts w:asciiTheme="minorHAnsi" w:hAnsiTheme="minorHAnsi" w:cstheme="minorHAnsi"/>
          <w:spacing w:val="-4"/>
        </w:rPr>
        <w:t xml:space="preserve"> </w:t>
      </w:r>
      <w:r w:rsidRPr="00FB3424">
        <w:rPr>
          <w:rFonts w:asciiTheme="minorHAnsi" w:hAnsiTheme="minorHAnsi" w:cstheme="minorHAnsi"/>
          <w:spacing w:val="-1"/>
        </w:rPr>
        <w:t>and</w:t>
      </w:r>
      <w:r w:rsidRPr="00FB3424">
        <w:rPr>
          <w:rFonts w:asciiTheme="minorHAnsi" w:hAnsiTheme="minorHAnsi" w:cstheme="minorHAnsi"/>
          <w:spacing w:val="-2"/>
        </w:rPr>
        <w:t xml:space="preserve"> </w:t>
      </w:r>
      <w:r w:rsidRPr="00FB3424">
        <w:rPr>
          <w:rFonts w:asciiTheme="minorHAnsi" w:hAnsiTheme="minorHAnsi" w:cstheme="minorHAnsi"/>
        </w:rPr>
        <w:t>provide</w:t>
      </w:r>
      <w:r w:rsidRPr="00FB3424">
        <w:rPr>
          <w:rFonts w:asciiTheme="minorHAnsi" w:hAnsiTheme="minorHAnsi" w:cstheme="minorHAnsi"/>
          <w:spacing w:val="-3"/>
        </w:rPr>
        <w:t xml:space="preserve"> </w:t>
      </w:r>
      <w:r w:rsidRPr="00FB3424">
        <w:rPr>
          <w:rFonts w:asciiTheme="minorHAnsi" w:hAnsiTheme="minorHAnsi" w:cstheme="minorHAnsi"/>
        </w:rPr>
        <w:t>a</w:t>
      </w:r>
      <w:r w:rsidRPr="00FB3424">
        <w:rPr>
          <w:rFonts w:asciiTheme="minorHAnsi" w:hAnsiTheme="minorHAnsi" w:cstheme="minorHAnsi"/>
          <w:spacing w:val="-7"/>
        </w:rPr>
        <w:t xml:space="preserve"> </w:t>
      </w:r>
      <w:r w:rsidRPr="00FB3424">
        <w:rPr>
          <w:rFonts w:asciiTheme="minorHAnsi" w:hAnsiTheme="minorHAnsi" w:cstheme="minorHAnsi"/>
        </w:rPr>
        <w:t>more</w:t>
      </w:r>
      <w:r w:rsidRPr="00FB3424">
        <w:rPr>
          <w:rFonts w:asciiTheme="minorHAnsi" w:hAnsiTheme="minorHAnsi" w:cstheme="minorHAnsi"/>
          <w:spacing w:val="-8"/>
        </w:rPr>
        <w:t xml:space="preserve"> </w:t>
      </w:r>
      <w:r w:rsidRPr="00FB3424">
        <w:rPr>
          <w:rFonts w:asciiTheme="minorHAnsi" w:hAnsiTheme="minorHAnsi" w:cstheme="minorHAnsi"/>
          <w:spacing w:val="-1"/>
        </w:rPr>
        <w:t>rigorous,</w:t>
      </w:r>
      <w:r w:rsidRPr="00FB3424">
        <w:rPr>
          <w:rFonts w:asciiTheme="minorHAnsi" w:hAnsiTheme="minorHAnsi" w:cstheme="minorHAnsi"/>
          <w:spacing w:val="-3"/>
        </w:rPr>
        <w:t xml:space="preserve"> </w:t>
      </w:r>
      <w:r w:rsidRPr="00FB3424">
        <w:rPr>
          <w:rFonts w:asciiTheme="minorHAnsi" w:hAnsiTheme="minorHAnsi" w:cstheme="minorHAnsi"/>
          <w:spacing w:val="-1"/>
        </w:rPr>
        <w:t>standards-based</w:t>
      </w:r>
      <w:r w:rsidRPr="00FB3424">
        <w:rPr>
          <w:rFonts w:asciiTheme="minorHAnsi" w:hAnsiTheme="minorHAnsi" w:cstheme="minorHAnsi"/>
          <w:spacing w:val="69"/>
        </w:rPr>
        <w:t xml:space="preserve"> </w:t>
      </w:r>
      <w:r w:rsidRPr="00FB3424">
        <w:rPr>
          <w:rFonts w:asciiTheme="minorHAnsi" w:hAnsiTheme="minorHAnsi" w:cstheme="minorHAnsi"/>
        </w:rPr>
        <w:t>regulatory</w:t>
      </w:r>
      <w:r w:rsidRPr="00FB3424">
        <w:rPr>
          <w:rFonts w:asciiTheme="minorHAnsi" w:hAnsiTheme="minorHAnsi" w:cstheme="minorHAnsi"/>
          <w:spacing w:val="-4"/>
        </w:rPr>
        <w:t xml:space="preserve"> </w:t>
      </w:r>
      <w:r w:rsidRPr="00FB3424">
        <w:rPr>
          <w:rFonts w:asciiTheme="minorHAnsi" w:hAnsiTheme="minorHAnsi" w:cstheme="minorHAnsi"/>
          <w:spacing w:val="-1"/>
        </w:rPr>
        <w:t>framework</w:t>
      </w:r>
      <w:r w:rsidRPr="00FB3424">
        <w:rPr>
          <w:rFonts w:asciiTheme="minorHAnsi" w:hAnsiTheme="minorHAnsi" w:cstheme="minorHAnsi"/>
          <w:spacing w:val="-3"/>
        </w:rPr>
        <w:t xml:space="preserve"> </w:t>
      </w:r>
      <w:r w:rsidRPr="00FB3424">
        <w:rPr>
          <w:rFonts w:asciiTheme="minorHAnsi" w:hAnsiTheme="minorHAnsi" w:cstheme="minorHAnsi"/>
        </w:rPr>
        <w:t>around</w:t>
      </w:r>
      <w:r w:rsidRPr="00FB3424">
        <w:rPr>
          <w:rFonts w:asciiTheme="minorHAnsi" w:hAnsiTheme="minorHAnsi" w:cstheme="minorHAnsi"/>
          <w:spacing w:val="-8"/>
        </w:rPr>
        <w:t xml:space="preserve"> </w:t>
      </w:r>
      <w:r w:rsidRPr="00FB3424">
        <w:rPr>
          <w:rFonts w:asciiTheme="minorHAnsi" w:hAnsiTheme="minorHAnsi" w:cstheme="minorHAnsi"/>
          <w:spacing w:val="-1"/>
        </w:rPr>
        <w:t>climate</w:t>
      </w:r>
      <w:r w:rsidRPr="00FB3424">
        <w:rPr>
          <w:rFonts w:asciiTheme="minorHAnsi" w:hAnsiTheme="minorHAnsi" w:cstheme="minorHAnsi"/>
          <w:spacing w:val="-4"/>
        </w:rPr>
        <w:t xml:space="preserve"> </w:t>
      </w:r>
      <w:r w:rsidRPr="00FB3424">
        <w:rPr>
          <w:rFonts w:asciiTheme="minorHAnsi" w:hAnsiTheme="minorHAnsi" w:cstheme="minorHAnsi"/>
          <w:spacing w:val="-1"/>
        </w:rPr>
        <w:t>data</w:t>
      </w:r>
      <w:r w:rsidRPr="00FB3424">
        <w:rPr>
          <w:rFonts w:asciiTheme="minorHAnsi" w:hAnsiTheme="minorHAnsi" w:cstheme="minorHAnsi"/>
          <w:spacing w:val="-8"/>
        </w:rPr>
        <w:t xml:space="preserve"> </w:t>
      </w:r>
      <w:r w:rsidRPr="00FB3424">
        <w:rPr>
          <w:rFonts w:asciiTheme="minorHAnsi" w:hAnsiTheme="minorHAnsi" w:cstheme="minorHAnsi"/>
          <w:spacing w:val="-1"/>
        </w:rPr>
        <w:t>practices.</w:t>
      </w:r>
      <w:r w:rsidRPr="00FB3424">
        <w:rPr>
          <w:rFonts w:asciiTheme="minorHAnsi" w:hAnsiTheme="minorHAnsi" w:cstheme="minorHAnsi"/>
          <w:spacing w:val="52"/>
        </w:rPr>
        <w:t xml:space="preserve"> </w:t>
      </w:r>
      <w:r w:rsidR="00935358" w:rsidRPr="00FB3424">
        <w:rPr>
          <w:rFonts w:asciiTheme="minorHAnsi" w:hAnsiTheme="minorHAnsi" w:cstheme="minorHAnsi"/>
          <w:spacing w:val="-2"/>
        </w:rPr>
        <w:t>The Commission for Climatology</w:t>
      </w:r>
      <w:r w:rsidR="00454675">
        <w:rPr>
          <w:rFonts w:asciiTheme="minorHAnsi" w:hAnsiTheme="minorHAnsi" w:cstheme="minorHAnsi"/>
          <w:spacing w:val="-2"/>
        </w:rPr>
        <w:t xml:space="preserve"> (</w:t>
      </w:r>
      <w:proofErr w:type="spellStart"/>
      <w:r w:rsidR="00454675">
        <w:rPr>
          <w:rFonts w:asciiTheme="minorHAnsi" w:hAnsiTheme="minorHAnsi" w:cstheme="minorHAnsi"/>
          <w:spacing w:val="-2"/>
        </w:rPr>
        <w:t>CCl</w:t>
      </w:r>
      <w:proofErr w:type="spellEnd"/>
      <w:r w:rsidR="00454675">
        <w:rPr>
          <w:rFonts w:asciiTheme="minorHAnsi" w:hAnsiTheme="minorHAnsi" w:cstheme="minorHAnsi"/>
          <w:spacing w:val="-2"/>
        </w:rPr>
        <w:t>)</w:t>
      </w:r>
      <w:r w:rsidR="00D37BD5" w:rsidRPr="00FB3424">
        <w:rPr>
          <w:rStyle w:val="FootnoteReference"/>
          <w:rFonts w:asciiTheme="minorHAnsi" w:hAnsiTheme="minorHAnsi" w:cstheme="minorHAnsi"/>
          <w:spacing w:val="-2"/>
        </w:rPr>
        <w:footnoteReference w:id="1"/>
      </w:r>
      <w:r w:rsidR="00AE3D8F" w:rsidRPr="00FB3424">
        <w:rPr>
          <w:rFonts w:asciiTheme="minorHAnsi" w:hAnsiTheme="minorHAnsi" w:cstheme="minorHAnsi"/>
          <w:spacing w:val="-2"/>
        </w:rPr>
        <w:t>,</w:t>
      </w:r>
      <w:r w:rsidR="0043334F" w:rsidRPr="00FB3424">
        <w:rPr>
          <w:rFonts w:asciiTheme="minorHAnsi" w:hAnsiTheme="minorHAnsi" w:cstheme="minorHAnsi"/>
          <w:spacing w:val="-1"/>
        </w:rPr>
        <w:t xml:space="preserve"> </w:t>
      </w:r>
      <w:r w:rsidRPr="00FB3424">
        <w:rPr>
          <w:rFonts w:asciiTheme="minorHAnsi" w:hAnsiTheme="minorHAnsi" w:cstheme="minorHAnsi"/>
        </w:rPr>
        <w:t>in</w:t>
      </w:r>
      <w:r w:rsidRPr="00FB3424">
        <w:rPr>
          <w:rFonts w:asciiTheme="minorHAnsi" w:hAnsiTheme="minorHAnsi" w:cstheme="minorHAnsi"/>
          <w:spacing w:val="-2"/>
        </w:rPr>
        <w:t xml:space="preserve"> </w:t>
      </w:r>
      <w:r w:rsidRPr="00FB3424">
        <w:rPr>
          <w:rFonts w:asciiTheme="minorHAnsi" w:hAnsiTheme="minorHAnsi" w:cstheme="minorHAnsi"/>
          <w:spacing w:val="-1"/>
        </w:rPr>
        <w:t>collaboration</w:t>
      </w:r>
      <w:r w:rsidRPr="00FB3424">
        <w:rPr>
          <w:rFonts w:asciiTheme="minorHAnsi" w:hAnsiTheme="minorHAnsi" w:cstheme="minorHAnsi"/>
          <w:spacing w:val="-2"/>
        </w:rPr>
        <w:t xml:space="preserve"> </w:t>
      </w:r>
      <w:r w:rsidRPr="00FB3424">
        <w:rPr>
          <w:rFonts w:asciiTheme="minorHAnsi" w:hAnsiTheme="minorHAnsi" w:cstheme="minorHAnsi"/>
          <w:spacing w:val="-1"/>
        </w:rPr>
        <w:t>with</w:t>
      </w:r>
      <w:r w:rsidRPr="00FB3424">
        <w:rPr>
          <w:rFonts w:asciiTheme="minorHAnsi" w:hAnsiTheme="minorHAnsi" w:cstheme="minorHAnsi"/>
          <w:spacing w:val="-6"/>
        </w:rPr>
        <w:t xml:space="preserve"> </w:t>
      </w:r>
      <w:r w:rsidRPr="00FB3424">
        <w:rPr>
          <w:rFonts w:asciiTheme="minorHAnsi" w:hAnsiTheme="minorHAnsi" w:cstheme="minorHAnsi"/>
          <w:spacing w:val="-1"/>
        </w:rPr>
        <w:t>other</w:t>
      </w:r>
      <w:r w:rsidRPr="00FB3424">
        <w:rPr>
          <w:rFonts w:asciiTheme="minorHAnsi" w:hAnsiTheme="minorHAnsi" w:cstheme="minorHAnsi"/>
          <w:spacing w:val="-5"/>
        </w:rPr>
        <w:t xml:space="preserve"> </w:t>
      </w:r>
      <w:r w:rsidRPr="00FB3424">
        <w:rPr>
          <w:rFonts w:asciiTheme="minorHAnsi" w:hAnsiTheme="minorHAnsi" w:cstheme="minorHAnsi"/>
          <w:spacing w:val="-1"/>
        </w:rPr>
        <w:t>Technical</w:t>
      </w:r>
      <w:r w:rsidR="00041822" w:rsidRPr="00FB3424">
        <w:rPr>
          <w:rFonts w:asciiTheme="minorHAnsi" w:hAnsiTheme="minorHAnsi" w:cstheme="minorHAnsi"/>
          <w:spacing w:val="99"/>
          <w:w w:val="99"/>
        </w:rPr>
        <w:t xml:space="preserve"> </w:t>
      </w:r>
      <w:r w:rsidRPr="00FB3424">
        <w:rPr>
          <w:rFonts w:asciiTheme="minorHAnsi" w:hAnsiTheme="minorHAnsi" w:cstheme="minorHAnsi"/>
          <w:spacing w:val="-1"/>
        </w:rPr>
        <w:t>Commissions</w:t>
      </w:r>
      <w:r w:rsidR="00FD2381" w:rsidRPr="00FB3424">
        <w:rPr>
          <w:rFonts w:asciiTheme="minorHAnsi" w:hAnsiTheme="minorHAnsi" w:cstheme="minorHAnsi"/>
          <w:spacing w:val="-1"/>
        </w:rPr>
        <w:t>,</w:t>
      </w:r>
      <w:r w:rsidRPr="00FB3424">
        <w:rPr>
          <w:rFonts w:asciiTheme="minorHAnsi" w:hAnsiTheme="minorHAnsi" w:cstheme="minorHAnsi"/>
          <w:spacing w:val="-9"/>
        </w:rPr>
        <w:t xml:space="preserve"> </w:t>
      </w:r>
      <w:r w:rsidR="00CC2344" w:rsidRPr="00FB3424">
        <w:rPr>
          <w:rFonts w:asciiTheme="minorHAnsi" w:hAnsiTheme="minorHAnsi" w:cstheme="minorHAnsi"/>
          <w:color w:val="000000"/>
        </w:rPr>
        <w:t>submit</w:t>
      </w:r>
      <w:r w:rsidR="00935358" w:rsidRPr="00FB3424">
        <w:rPr>
          <w:rFonts w:asciiTheme="minorHAnsi" w:hAnsiTheme="minorHAnsi" w:cstheme="minorHAnsi"/>
          <w:color w:val="000000"/>
        </w:rPr>
        <w:t>ted</w:t>
      </w:r>
      <w:r w:rsidR="00CC2344" w:rsidRPr="00FB3424">
        <w:rPr>
          <w:rFonts w:asciiTheme="minorHAnsi" w:hAnsiTheme="minorHAnsi" w:cstheme="minorHAnsi"/>
          <w:color w:val="000000"/>
        </w:rPr>
        <w:t xml:space="preserve"> </w:t>
      </w:r>
      <w:r w:rsidR="00935358" w:rsidRPr="00FB3424">
        <w:rPr>
          <w:rFonts w:asciiTheme="minorHAnsi" w:hAnsiTheme="minorHAnsi" w:cstheme="minorHAnsi"/>
          <w:color w:val="000000"/>
        </w:rPr>
        <w:t xml:space="preserve">in June 2019 a </w:t>
      </w:r>
      <w:r w:rsidR="00CC2344" w:rsidRPr="00FB3424">
        <w:rPr>
          <w:rFonts w:asciiTheme="minorHAnsi" w:hAnsiTheme="minorHAnsi" w:cstheme="minorHAnsi"/>
          <w:color w:val="000000"/>
        </w:rPr>
        <w:t>Manual on the High</w:t>
      </w:r>
      <w:r w:rsidR="007F15E8">
        <w:rPr>
          <w:rFonts w:asciiTheme="minorHAnsi" w:hAnsiTheme="minorHAnsi" w:cstheme="minorHAnsi"/>
          <w:color w:val="000000"/>
        </w:rPr>
        <w:t xml:space="preserve"> </w:t>
      </w:r>
      <w:r w:rsidR="00C8188F">
        <w:rPr>
          <w:rFonts w:asciiTheme="minorHAnsi" w:hAnsiTheme="minorHAnsi" w:cstheme="minorHAnsi"/>
          <w:color w:val="000000"/>
        </w:rPr>
        <w:t>Q</w:t>
      </w:r>
      <w:r w:rsidR="00CC2344" w:rsidRPr="00FB3424">
        <w:rPr>
          <w:rFonts w:asciiTheme="minorHAnsi" w:hAnsiTheme="minorHAnsi" w:cstheme="minorHAnsi"/>
          <w:color w:val="000000"/>
        </w:rPr>
        <w:t xml:space="preserve">uality Global Data Management Framework for Climate </w:t>
      </w:r>
      <w:r w:rsidR="00C8188F">
        <w:rPr>
          <w:rFonts w:asciiTheme="minorHAnsi" w:hAnsiTheme="minorHAnsi" w:cstheme="minorHAnsi"/>
          <w:color w:val="000000"/>
        </w:rPr>
        <w:t>at</w:t>
      </w:r>
      <w:r w:rsidR="00935358" w:rsidRPr="00FB3424">
        <w:rPr>
          <w:rFonts w:asciiTheme="minorHAnsi" w:hAnsiTheme="minorHAnsi" w:cstheme="minorHAnsi"/>
          <w:color w:val="000000"/>
        </w:rPr>
        <w:t xml:space="preserve"> the eighteenth session </w:t>
      </w:r>
      <w:r w:rsidR="004E47E7" w:rsidRPr="00FB3424">
        <w:rPr>
          <w:rFonts w:asciiTheme="minorHAnsi" w:hAnsiTheme="minorHAnsi" w:cstheme="minorHAnsi"/>
          <w:color w:val="000000"/>
        </w:rPr>
        <w:t xml:space="preserve">of the WMO Congress, </w:t>
      </w:r>
      <w:r w:rsidR="00935358" w:rsidRPr="00FB3424">
        <w:rPr>
          <w:rFonts w:asciiTheme="minorHAnsi" w:hAnsiTheme="minorHAnsi" w:cstheme="minorHAnsi"/>
          <w:color w:val="000000"/>
        </w:rPr>
        <w:t>which</w:t>
      </w:r>
      <w:r w:rsidR="004E47E7" w:rsidRPr="00FB3424">
        <w:rPr>
          <w:rFonts w:asciiTheme="minorHAnsi" w:hAnsiTheme="minorHAnsi" w:cstheme="minorHAnsi"/>
          <w:color w:val="000000"/>
        </w:rPr>
        <w:t xml:space="preserve"> welcomed the manual and </w:t>
      </w:r>
      <w:r w:rsidR="00935358" w:rsidRPr="00FB3424">
        <w:rPr>
          <w:rFonts w:asciiTheme="minorHAnsi" w:hAnsiTheme="minorHAnsi" w:cstheme="minorHAnsi"/>
          <w:color w:val="000000"/>
        </w:rPr>
        <w:t>issued resolution 22 (</w:t>
      </w:r>
      <w:r w:rsidR="00E11D69" w:rsidRPr="00FB3424">
        <w:rPr>
          <w:rFonts w:asciiTheme="minorHAnsi" w:hAnsiTheme="minorHAnsi" w:cstheme="minorHAnsi"/>
          <w:color w:val="000000"/>
        </w:rPr>
        <w:t>C</w:t>
      </w:r>
      <w:r w:rsidR="00935358" w:rsidRPr="00FB3424">
        <w:rPr>
          <w:rFonts w:asciiTheme="minorHAnsi" w:hAnsiTheme="minorHAnsi" w:cstheme="minorHAnsi"/>
          <w:color w:val="000000"/>
        </w:rPr>
        <w:t>g18) adopt</w:t>
      </w:r>
      <w:r w:rsidR="004E47E7" w:rsidRPr="00FB3424">
        <w:rPr>
          <w:rFonts w:asciiTheme="minorHAnsi" w:hAnsiTheme="minorHAnsi" w:cstheme="minorHAnsi"/>
          <w:color w:val="000000"/>
        </w:rPr>
        <w:t>ing it as part of the WMO technical regulations</w:t>
      </w:r>
      <w:r w:rsidR="00935358" w:rsidRPr="00FB3424">
        <w:rPr>
          <w:rFonts w:asciiTheme="minorHAnsi" w:hAnsiTheme="minorHAnsi" w:cstheme="minorHAnsi"/>
          <w:color w:val="000000"/>
        </w:rPr>
        <w:t xml:space="preserve">.  </w:t>
      </w:r>
    </w:p>
    <w:p w14:paraId="1A5100FF" w14:textId="77777777" w:rsidR="00C029A0" w:rsidRPr="00FB3424" w:rsidRDefault="00C029A0" w:rsidP="00F53435">
      <w:pPr>
        <w:widowControl w:val="0"/>
        <w:ind w:left="472" w:right="188"/>
        <w:jc w:val="both"/>
        <w:rPr>
          <w:rFonts w:asciiTheme="minorHAnsi" w:hAnsiTheme="minorHAnsi" w:cstheme="minorHAnsi"/>
        </w:rPr>
      </w:pPr>
    </w:p>
    <w:p w14:paraId="537433E1" w14:textId="7E3FD74B" w:rsidR="006959F2" w:rsidRPr="00FB3424" w:rsidRDefault="006959F2" w:rsidP="00F53435">
      <w:pPr>
        <w:widowControl w:val="0"/>
        <w:ind w:left="475" w:right="187"/>
        <w:jc w:val="both"/>
        <w:rPr>
          <w:rFonts w:asciiTheme="minorHAnsi" w:hAnsiTheme="minorHAnsi" w:cstheme="minorHAnsi"/>
        </w:rPr>
      </w:pPr>
      <w:r w:rsidRPr="00FB3424">
        <w:rPr>
          <w:rFonts w:asciiTheme="minorHAnsi" w:hAnsiTheme="minorHAnsi" w:cstheme="minorHAnsi"/>
        </w:rPr>
        <w:t>The</w:t>
      </w:r>
      <w:r w:rsidRPr="00FB3424">
        <w:rPr>
          <w:rFonts w:asciiTheme="minorHAnsi" w:hAnsiTheme="minorHAnsi" w:cstheme="minorHAnsi"/>
          <w:spacing w:val="-3"/>
        </w:rPr>
        <w:t xml:space="preserve"> </w:t>
      </w:r>
      <w:r w:rsidR="00B87C5F" w:rsidRPr="00FB3424">
        <w:rPr>
          <w:rFonts w:asciiTheme="minorHAnsi" w:hAnsiTheme="minorHAnsi" w:cstheme="minorHAnsi"/>
          <w:spacing w:val="-3"/>
        </w:rPr>
        <w:t>effort to develop a</w:t>
      </w:r>
      <w:r w:rsidR="005B67F0" w:rsidRPr="00FB3424">
        <w:rPr>
          <w:rFonts w:asciiTheme="minorHAnsi" w:hAnsiTheme="minorHAnsi" w:cstheme="minorHAnsi"/>
          <w:spacing w:val="-3"/>
        </w:rPr>
        <w:t>n assessment tool for datasets</w:t>
      </w:r>
      <w:r w:rsidR="00E11D69" w:rsidRPr="00FB3424">
        <w:rPr>
          <w:rFonts w:asciiTheme="minorHAnsi" w:hAnsiTheme="minorHAnsi" w:cstheme="minorHAnsi"/>
          <w:spacing w:val="-3"/>
        </w:rPr>
        <w:t xml:space="preserve"> focused initially on </w:t>
      </w:r>
      <w:r w:rsidR="005B67F0" w:rsidRPr="00FB3424">
        <w:rPr>
          <w:rFonts w:asciiTheme="minorHAnsi" w:hAnsiTheme="minorHAnsi" w:cstheme="minorHAnsi"/>
          <w:spacing w:val="-3"/>
        </w:rPr>
        <w:t>the global level</w:t>
      </w:r>
      <w:r w:rsidR="00E11D69" w:rsidRPr="00FB3424">
        <w:rPr>
          <w:rFonts w:asciiTheme="minorHAnsi" w:hAnsiTheme="minorHAnsi" w:cstheme="minorHAnsi"/>
          <w:spacing w:val="-3"/>
        </w:rPr>
        <w:t>,</w:t>
      </w:r>
      <w:r w:rsidR="005B67F0" w:rsidRPr="00FB3424">
        <w:rPr>
          <w:rFonts w:asciiTheme="minorHAnsi" w:hAnsiTheme="minorHAnsi" w:cstheme="minorHAnsi"/>
          <w:spacing w:val="-3"/>
        </w:rPr>
        <w:t xml:space="preserve"> and </w:t>
      </w:r>
      <w:r w:rsidR="0047136B" w:rsidRPr="00FB3424">
        <w:rPr>
          <w:rFonts w:asciiTheme="minorHAnsi" w:hAnsiTheme="minorHAnsi" w:cstheme="minorHAnsi"/>
          <w:spacing w:val="-3"/>
        </w:rPr>
        <w:t xml:space="preserve">the concept was developed during the </w:t>
      </w:r>
      <w:r w:rsidRPr="00FB3424">
        <w:rPr>
          <w:rFonts w:asciiTheme="minorHAnsi" w:hAnsiTheme="minorHAnsi" w:cstheme="minorHAnsi"/>
          <w:spacing w:val="-2"/>
        </w:rPr>
        <w:t>WMO</w:t>
      </w:r>
      <w:r w:rsidRPr="00FB3424">
        <w:rPr>
          <w:rFonts w:asciiTheme="minorHAnsi" w:hAnsiTheme="minorHAnsi" w:cstheme="minorHAnsi"/>
          <w:spacing w:val="-3"/>
        </w:rPr>
        <w:t xml:space="preserve"> </w:t>
      </w:r>
      <w:r w:rsidRPr="00FB3424">
        <w:rPr>
          <w:rFonts w:asciiTheme="minorHAnsi" w:hAnsiTheme="minorHAnsi" w:cstheme="minorHAnsi"/>
          <w:spacing w:val="-1"/>
        </w:rPr>
        <w:t xml:space="preserve">Workshop </w:t>
      </w:r>
      <w:r w:rsidRPr="00FB3424">
        <w:rPr>
          <w:rFonts w:asciiTheme="minorHAnsi" w:hAnsiTheme="minorHAnsi" w:cstheme="minorHAnsi"/>
        </w:rPr>
        <w:t>on</w:t>
      </w:r>
      <w:r w:rsidRPr="00FB3424">
        <w:rPr>
          <w:rFonts w:asciiTheme="minorHAnsi" w:hAnsiTheme="minorHAnsi" w:cstheme="minorHAnsi"/>
          <w:spacing w:val="-7"/>
        </w:rPr>
        <w:t xml:space="preserve"> </w:t>
      </w:r>
      <w:r w:rsidRPr="00FB3424">
        <w:rPr>
          <w:rFonts w:asciiTheme="minorHAnsi" w:hAnsiTheme="minorHAnsi" w:cstheme="minorHAnsi"/>
          <w:spacing w:val="-1"/>
        </w:rPr>
        <w:t>Information Management</w:t>
      </w:r>
      <w:r w:rsidRPr="00FB3424">
        <w:rPr>
          <w:rFonts w:asciiTheme="minorHAnsi" w:hAnsiTheme="minorHAnsi" w:cstheme="minorHAnsi"/>
          <w:spacing w:val="-2"/>
        </w:rPr>
        <w:t xml:space="preserve"> </w:t>
      </w:r>
      <w:r w:rsidR="00B121A1">
        <w:rPr>
          <w:rFonts w:asciiTheme="minorHAnsi" w:hAnsiTheme="minorHAnsi" w:cstheme="minorHAnsi"/>
          <w:spacing w:val="-2"/>
        </w:rPr>
        <w:t xml:space="preserve">(WWIM) </w:t>
      </w:r>
      <w:r w:rsidR="00706D24" w:rsidRPr="00FB3424">
        <w:rPr>
          <w:rFonts w:asciiTheme="minorHAnsi" w:hAnsiTheme="minorHAnsi" w:cstheme="minorHAnsi"/>
        </w:rPr>
        <w:t xml:space="preserve">which recommended the development of </w:t>
      </w:r>
      <w:r w:rsidRPr="00FB3424">
        <w:rPr>
          <w:rFonts w:asciiTheme="minorHAnsi" w:hAnsiTheme="minorHAnsi" w:cstheme="minorHAnsi"/>
        </w:rPr>
        <w:t>a</w:t>
      </w:r>
      <w:r w:rsidRPr="00FB3424">
        <w:rPr>
          <w:rFonts w:asciiTheme="minorHAnsi" w:hAnsiTheme="minorHAnsi" w:cstheme="minorHAnsi"/>
          <w:spacing w:val="-2"/>
        </w:rPr>
        <w:t xml:space="preserve"> </w:t>
      </w:r>
      <w:r w:rsidRPr="00FB3424">
        <w:rPr>
          <w:rFonts w:asciiTheme="minorHAnsi" w:hAnsiTheme="minorHAnsi" w:cstheme="minorHAnsi"/>
          <w:spacing w:val="-1"/>
        </w:rPr>
        <w:t>project plan</w:t>
      </w:r>
      <w:r w:rsidRPr="00FB3424">
        <w:rPr>
          <w:rFonts w:asciiTheme="minorHAnsi" w:hAnsiTheme="minorHAnsi" w:cstheme="minorHAnsi"/>
          <w:spacing w:val="-6"/>
        </w:rPr>
        <w:t xml:space="preserve"> </w:t>
      </w:r>
      <w:r w:rsidRPr="00FB3424">
        <w:rPr>
          <w:rFonts w:asciiTheme="minorHAnsi" w:hAnsiTheme="minorHAnsi" w:cstheme="minorHAnsi"/>
        </w:rPr>
        <w:t>for</w:t>
      </w:r>
      <w:r w:rsidRPr="00FB3424">
        <w:rPr>
          <w:rFonts w:asciiTheme="minorHAnsi" w:hAnsiTheme="minorHAnsi" w:cstheme="minorHAnsi"/>
          <w:spacing w:val="-4"/>
        </w:rPr>
        <w:t xml:space="preserve"> </w:t>
      </w:r>
      <w:r w:rsidR="00371ECD" w:rsidRPr="00FB3424">
        <w:rPr>
          <w:rFonts w:asciiTheme="minorHAnsi" w:hAnsiTheme="minorHAnsi" w:cstheme="minorHAnsi"/>
          <w:spacing w:val="-4"/>
        </w:rPr>
        <w:t xml:space="preserve">identifying high quality </w:t>
      </w:r>
      <w:r w:rsidRPr="00FB3424">
        <w:rPr>
          <w:rFonts w:asciiTheme="minorHAnsi" w:hAnsiTheme="minorHAnsi" w:cstheme="minorHAnsi"/>
          <w:spacing w:val="-1"/>
        </w:rPr>
        <w:t>climate</w:t>
      </w:r>
      <w:r w:rsidRPr="00FB3424">
        <w:rPr>
          <w:rFonts w:asciiTheme="minorHAnsi" w:hAnsiTheme="minorHAnsi" w:cstheme="minorHAnsi"/>
          <w:spacing w:val="-2"/>
        </w:rPr>
        <w:t xml:space="preserve"> </w:t>
      </w:r>
      <w:r w:rsidRPr="00FB3424">
        <w:rPr>
          <w:rFonts w:asciiTheme="minorHAnsi" w:hAnsiTheme="minorHAnsi" w:cstheme="minorHAnsi"/>
          <w:spacing w:val="-1"/>
        </w:rPr>
        <w:t>datasets</w:t>
      </w:r>
      <w:r w:rsidRPr="00FB3424">
        <w:rPr>
          <w:rFonts w:asciiTheme="minorHAnsi" w:hAnsiTheme="minorHAnsi" w:cstheme="minorHAnsi"/>
          <w:spacing w:val="-3"/>
        </w:rPr>
        <w:t xml:space="preserve"> </w:t>
      </w:r>
      <w:r w:rsidRPr="00FB3424">
        <w:rPr>
          <w:rFonts w:asciiTheme="minorHAnsi" w:hAnsiTheme="minorHAnsi" w:cstheme="minorHAnsi"/>
          <w:spacing w:val="-1"/>
        </w:rPr>
        <w:t xml:space="preserve">and </w:t>
      </w:r>
      <w:r w:rsidR="00371ECD" w:rsidRPr="00FB3424">
        <w:rPr>
          <w:rFonts w:asciiTheme="minorHAnsi" w:hAnsiTheme="minorHAnsi" w:cstheme="minorHAnsi"/>
          <w:spacing w:val="-1"/>
        </w:rPr>
        <w:t xml:space="preserve">providing </w:t>
      </w:r>
      <w:r w:rsidRPr="00FB3424">
        <w:rPr>
          <w:rFonts w:asciiTheme="minorHAnsi" w:hAnsiTheme="minorHAnsi" w:cstheme="minorHAnsi"/>
          <w:spacing w:val="-2"/>
        </w:rPr>
        <w:t>access</w:t>
      </w:r>
      <w:r w:rsidR="00371ECD" w:rsidRPr="00FB3424">
        <w:rPr>
          <w:rFonts w:asciiTheme="minorHAnsi" w:hAnsiTheme="minorHAnsi" w:cstheme="minorHAnsi"/>
          <w:spacing w:val="-2"/>
        </w:rPr>
        <w:t xml:space="preserve"> to them</w:t>
      </w:r>
      <w:r w:rsidR="00E11D69" w:rsidRPr="00FB3424">
        <w:rPr>
          <w:rFonts w:asciiTheme="minorHAnsi" w:hAnsiTheme="minorHAnsi" w:cstheme="minorHAnsi"/>
          <w:spacing w:val="-2"/>
        </w:rPr>
        <w:t xml:space="preserve"> </w:t>
      </w:r>
      <w:r w:rsidR="00E11D69" w:rsidRPr="00FB3424">
        <w:rPr>
          <w:rFonts w:asciiTheme="minorHAnsi" w:hAnsiTheme="minorHAnsi" w:cstheme="minorHAnsi"/>
          <w:spacing w:val="-1"/>
        </w:rPr>
        <w:t>(</w:t>
      </w:r>
      <w:hyperlink r:id="rId16" w:history="1">
        <w:r w:rsidR="00E11D69" w:rsidRPr="00FB3424">
          <w:rPr>
            <w:rStyle w:val="Hyperlink"/>
            <w:rFonts w:asciiTheme="minorHAnsi" w:hAnsiTheme="minorHAnsi" w:cstheme="minorHAnsi"/>
            <w:spacing w:val="-1"/>
          </w:rPr>
          <w:t>WWIM Meeting Report, October 2017</w:t>
        </w:r>
      </w:hyperlink>
      <w:r w:rsidR="00E11D69" w:rsidRPr="00FB3424">
        <w:rPr>
          <w:rFonts w:asciiTheme="minorHAnsi" w:hAnsiTheme="minorHAnsi" w:cstheme="minorHAnsi"/>
          <w:spacing w:val="-1"/>
        </w:rPr>
        <w:t>)</w:t>
      </w:r>
      <w:r w:rsidRPr="00FB3424">
        <w:rPr>
          <w:rFonts w:asciiTheme="minorHAnsi" w:hAnsiTheme="minorHAnsi" w:cstheme="minorHAnsi"/>
          <w:spacing w:val="-2"/>
        </w:rPr>
        <w:t>.</w:t>
      </w:r>
      <w:r w:rsidRPr="00FB3424">
        <w:rPr>
          <w:rFonts w:asciiTheme="minorHAnsi" w:hAnsiTheme="minorHAnsi" w:cstheme="minorHAnsi"/>
          <w:spacing w:val="1"/>
        </w:rPr>
        <w:t xml:space="preserve"> </w:t>
      </w:r>
      <w:r w:rsidRPr="00FB3424">
        <w:rPr>
          <w:rFonts w:asciiTheme="minorHAnsi" w:hAnsiTheme="minorHAnsi" w:cstheme="minorHAnsi"/>
        </w:rPr>
        <w:t>A</w:t>
      </w:r>
      <w:r w:rsidRPr="00FB3424">
        <w:rPr>
          <w:rFonts w:asciiTheme="minorHAnsi" w:hAnsiTheme="minorHAnsi" w:cstheme="minorHAnsi"/>
          <w:spacing w:val="-2"/>
        </w:rPr>
        <w:t xml:space="preserve"> </w:t>
      </w:r>
      <w:r w:rsidRPr="00FB3424">
        <w:rPr>
          <w:rFonts w:asciiTheme="minorHAnsi" w:hAnsiTheme="minorHAnsi" w:cstheme="minorHAnsi"/>
          <w:spacing w:val="-1"/>
        </w:rPr>
        <w:t>key conclusion was</w:t>
      </w:r>
      <w:r w:rsidRPr="00FB3424">
        <w:rPr>
          <w:rFonts w:asciiTheme="minorHAnsi" w:hAnsiTheme="minorHAnsi" w:cstheme="minorHAnsi"/>
          <w:spacing w:val="-3"/>
        </w:rPr>
        <w:t xml:space="preserve"> </w:t>
      </w:r>
      <w:r w:rsidRPr="00FB3424">
        <w:rPr>
          <w:rFonts w:asciiTheme="minorHAnsi" w:hAnsiTheme="minorHAnsi" w:cstheme="minorHAnsi"/>
          <w:spacing w:val="-1"/>
        </w:rPr>
        <w:t xml:space="preserve">that </w:t>
      </w:r>
      <w:r w:rsidRPr="00FB3424">
        <w:rPr>
          <w:rFonts w:asciiTheme="minorHAnsi" w:hAnsiTheme="minorHAnsi" w:cstheme="minorHAnsi"/>
        </w:rPr>
        <w:t>a</w:t>
      </w:r>
      <w:r w:rsidRPr="00FB3424">
        <w:rPr>
          <w:rFonts w:asciiTheme="minorHAnsi" w:hAnsiTheme="minorHAnsi" w:cstheme="minorHAnsi"/>
          <w:spacing w:val="-2"/>
        </w:rPr>
        <w:t xml:space="preserve"> </w:t>
      </w:r>
      <w:r w:rsidRPr="00FB3424">
        <w:rPr>
          <w:rFonts w:asciiTheme="minorHAnsi" w:hAnsiTheme="minorHAnsi" w:cstheme="minorHAnsi"/>
          <w:spacing w:val="-1"/>
        </w:rPr>
        <w:t>process</w:t>
      </w:r>
      <w:r w:rsidRPr="00FB3424">
        <w:rPr>
          <w:rFonts w:asciiTheme="minorHAnsi" w:hAnsiTheme="minorHAnsi" w:cstheme="minorHAnsi"/>
          <w:spacing w:val="-3"/>
        </w:rPr>
        <w:t xml:space="preserve"> </w:t>
      </w:r>
      <w:r w:rsidR="00706D24" w:rsidRPr="00FB3424">
        <w:rPr>
          <w:rFonts w:asciiTheme="minorHAnsi" w:hAnsiTheme="minorHAnsi" w:cstheme="minorHAnsi"/>
        </w:rPr>
        <w:t xml:space="preserve">was needed to </w:t>
      </w:r>
      <w:r w:rsidRPr="00FB3424">
        <w:rPr>
          <w:rFonts w:asciiTheme="minorHAnsi" w:hAnsiTheme="minorHAnsi" w:cstheme="minorHAnsi"/>
        </w:rPr>
        <w:t>define how dataset</w:t>
      </w:r>
      <w:r w:rsidR="00371ECD" w:rsidRPr="00FB3424">
        <w:rPr>
          <w:rFonts w:asciiTheme="minorHAnsi" w:hAnsiTheme="minorHAnsi" w:cstheme="minorHAnsi"/>
        </w:rPr>
        <w:t>s</w:t>
      </w:r>
      <w:r w:rsidRPr="00FB3424">
        <w:rPr>
          <w:rFonts w:asciiTheme="minorHAnsi" w:hAnsiTheme="minorHAnsi" w:cstheme="minorHAnsi"/>
        </w:rPr>
        <w:t xml:space="preserve"> can be endorsed by WMO. Essentially, in addition to being high-quality climate data products</w:t>
      </w:r>
      <w:r w:rsidR="00706D24" w:rsidRPr="00FB3424">
        <w:rPr>
          <w:rFonts w:asciiTheme="minorHAnsi" w:hAnsiTheme="minorHAnsi" w:cstheme="minorHAnsi"/>
        </w:rPr>
        <w:t xml:space="preserve"> in themselves</w:t>
      </w:r>
      <w:r w:rsidRPr="00FB3424">
        <w:rPr>
          <w:rFonts w:asciiTheme="minorHAnsi" w:hAnsiTheme="minorHAnsi" w:cstheme="minorHAnsi"/>
        </w:rPr>
        <w:t xml:space="preserve">, how datasets are managed must also meet standards that </w:t>
      </w:r>
      <w:r w:rsidR="00706D24" w:rsidRPr="00FB3424">
        <w:rPr>
          <w:rFonts w:asciiTheme="minorHAnsi" w:hAnsiTheme="minorHAnsi" w:cstheme="minorHAnsi"/>
        </w:rPr>
        <w:t xml:space="preserve">demonstrate </w:t>
      </w:r>
      <w:r w:rsidRPr="00FB3424">
        <w:rPr>
          <w:rFonts w:asciiTheme="minorHAnsi" w:hAnsiTheme="minorHAnsi" w:cstheme="minorHAnsi"/>
        </w:rPr>
        <w:t xml:space="preserve">strong stewardship and governance of the data. The WWIM and following </w:t>
      </w:r>
      <w:r w:rsidR="00706D24" w:rsidRPr="00FB3424">
        <w:rPr>
          <w:rFonts w:asciiTheme="minorHAnsi" w:hAnsiTheme="minorHAnsi" w:cstheme="minorHAnsi"/>
        </w:rPr>
        <w:t xml:space="preserve">Commission for Basic Systems </w:t>
      </w:r>
      <w:r w:rsidR="004529F5">
        <w:rPr>
          <w:rFonts w:asciiTheme="minorHAnsi" w:hAnsiTheme="minorHAnsi" w:cstheme="minorHAnsi"/>
        </w:rPr>
        <w:t xml:space="preserve">(CBS) </w:t>
      </w:r>
      <w:r w:rsidRPr="00FB3424">
        <w:rPr>
          <w:rFonts w:asciiTheme="minorHAnsi" w:hAnsiTheme="minorHAnsi" w:cstheme="minorHAnsi"/>
        </w:rPr>
        <w:t>Task Team on Information Management (TT-IM) developed a framework for a generic maturity model for information management, intended to be applied to all WMO domains.</w:t>
      </w:r>
    </w:p>
    <w:p w14:paraId="2BF713B5" w14:textId="77777777" w:rsidR="006959F2" w:rsidRPr="00FB3424" w:rsidRDefault="006959F2" w:rsidP="00F53435">
      <w:pPr>
        <w:widowControl w:val="0"/>
        <w:ind w:left="472" w:right="188"/>
        <w:rPr>
          <w:rFonts w:asciiTheme="minorHAnsi" w:hAnsiTheme="minorHAnsi" w:cstheme="minorHAnsi"/>
        </w:rPr>
      </w:pPr>
    </w:p>
    <w:p w14:paraId="40BBDFD8" w14:textId="7F676C09" w:rsidR="006959F2" w:rsidRPr="00FB3424" w:rsidRDefault="002E5231" w:rsidP="00F53435">
      <w:pPr>
        <w:widowControl w:val="0"/>
        <w:spacing w:before="41"/>
        <w:ind w:left="475" w:right="187"/>
        <w:jc w:val="both"/>
        <w:rPr>
          <w:rFonts w:asciiTheme="minorHAnsi" w:hAnsiTheme="minorHAnsi" w:cstheme="minorHAnsi"/>
        </w:rPr>
      </w:pPr>
      <w:r w:rsidRPr="00FB3424">
        <w:rPr>
          <w:rFonts w:asciiTheme="minorHAnsi" w:hAnsiTheme="minorHAnsi" w:cstheme="minorHAnsi"/>
        </w:rPr>
        <w:t>The</w:t>
      </w:r>
      <w:r w:rsidR="006959F2" w:rsidRPr="00FB3424">
        <w:rPr>
          <w:rFonts w:asciiTheme="minorHAnsi" w:hAnsiTheme="minorHAnsi" w:cstheme="minorHAnsi"/>
        </w:rPr>
        <w:t xml:space="preserve"> International Expert Group on Climate Data </w:t>
      </w:r>
      <w:proofErr w:type="spellStart"/>
      <w:r w:rsidR="006959F2" w:rsidRPr="00FB3424">
        <w:rPr>
          <w:rFonts w:asciiTheme="minorHAnsi" w:hAnsiTheme="minorHAnsi" w:cstheme="minorHAnsi"/>
        </w:rPr>
        <w:t>Modernisation</w:t>
      </w:r>
      <w:proofErr w:type="spellEnd"/>
      <w:r w:rsidR="006959F2" w:rsidRPr="00FB3424">
        <w:rPr>
          <w:rFonts w:asciiTheme="minorHAnsi" w:hAnsiTheme="minorHAnsi" w:cstheme="minorHAnsi"/>
        </w:rPr>
        <w:t xml:space="preserve"> (IEG-CDM)</w:t>
      </w:r>
      <w:r w:rsidR="00265CF0" w:rsidRPr="00FB3424">
        <w:rPr>
          <w:rFonts w:asciiTheme="minorHAnsi" w:hAnsiTheme="minorHAnsi" w:cstheme="minorHAnsi"/>
        </w:rPr>
        <w:t xml:space="preserve"> was then set up</w:t>
      </w:r>
      <w:r w:rsidR="00706D24" w:rsidRPr="00FB3424">
        <w:rPr>
          <w:rFonts w:asciiTheme="minorHAnsi" w:hAnsiTheme="minorHAnsi" w:cstheme="minorHAnsi"/>
        </w:rPr>
        <w:t>,</w:t>
      </w:r>
      <w:r w:rsidR="00265CF0" w:rsidRPr="00FB3424">
        <w:rPr>
          <w:rFonts w:asciiTheme="minorHAnsi" w:hAnsiTheme="minorHAnsi" w:cstheme="minorHAnsi"/>
        </w:rPr>
        <w:t xml:space="preserve"> and </w:t>
      </w:r>
      <w:r w:rsidR="009B08ED" w:rsidRPr="00FB3424">
        <w:rPr>
          <w:rFonts w:asciiTheme="minorHAnsi" w:hAnsiTheme="minorHAnsi" w:cstheme="minorHAnsi"/>
        </w:rPr>
        <w:t xml:space="preserve">at a workshop held at KNMI, </w:t>
      </w:r>
      <w:r w:rsidR="00265CF0" w:rsidRPr="00FB3424">
        <w:rPr>
          <w:rFonts w:asciiTheme="minorHAnsi" w:hAnsiTheme="minorHAnsi" w:cstheme="minorHAnsi"/>
        </w:rPr>
        <w:t xml:space="preserve">developed a </w:t>
      </w:r>
      <w:r w:rsidR="006959F2" w:rsidRPr="00FB3424">
        <w:rPr>
          <w:rFonts w:asciiTheme="minorHAnsi" w:hAnsiTheme="minorHAnsi" w:cstheme="minorHAnsi"/>
        </w:rPr>
        <w:t>climate data-specific version of a stewardship maturity assessment model</w:t>
      </w:r>
      <w:r w:rsidR="004D0607" w:rsidRPr="00FB3424">
        <w:rPr>
          <w:rFonts w:asciiTheme="minorHAnsi" w:hAnsiTheme="minorHAnsi" w:cstheme="minorHAnsi"/>
        </w:rPr>
        <w:t xml:space="preserve"> for global dataset</w:t>
      </w:r>
      <w:r w:rsidR="00706D24" w:rsidRPr="00FB3424">
        <w:rPr>
          <w:rFonts w:asciiTheme="minorHAnsi" w:hAnsiTheme="minorHAnsi" w:cstheme="minorHAnsi"/>
        </w:rPr>
        <w:t>s</w:t>
      </w:r>
      <w:r w:rsidR="009B08ED" w:rsidRPr="00FB3424">
        <w:rPr>
          <w:rFonts w:asciiTheme="minorHAnsi" w:hAnsiTheme="minorHAnsi" w:cstheme="minorHAnsi"/>
        </w:rPr>
        <w:t>,</w:t>
      </w:r>
      <w:r w:rsidR="006959F2" w:rsidRPr="00FB3424">
        <w:rPr>
          <w:rFonts w:asciiTheme="minorHAnsi" w:hAnsiTheme="minorHAnsi" w:cstheme="minorHAnsi"/>
        </w:rPr>
        <w:t xml:space="preserve"> to be used to assess and score how the individual climate datasets are managed and stewarded</w:t>
      </w:r>
      <w:r w:rsidR="000F7412" w:rsidRPr="00FB3424">
        <w:rPr>
          <w:rFonts w:asciiTheme="minorHAnsi" w:hAnsiTheme="minorHAnsi" w:cstheme="minorHAnsi"/>
        </w:rPr>
        <w:t xml:space="preserve"> </w:t>
      </w:r>
      <w:r w:rsidR="003639BC" w:rsidRPr="00FB3424">
        <w:rPr>
          <w:rFonts w:asciiTheme="minorHAnsi" w:hAnsiTheme="minorHAnsi" w:cstheme="minorHAnsi"/>
        </w:rPr>
        <w:t>(</w:t>
      </w:r>
      <w:hyperlink r:id="rId17" w:history="1">
        <w:r w:rsidR="003639BC" w:rsidRPr="00FB3424">
          <w:rPr>
            <w:rStyle w:val="Hyperlink"/>
            <w:rFonts w:asciiTheme="minorHAnsi" w:hAnsiTheme="minorHAnsi" w:cstheme="minorHAnsi"/>
          </w:rPr>
          <w:t>IEG-CDM</w:t>
        </w:r>
        <w:r w:rsidR="009A63F3" w:rsidRPr="00FB3424">
          <w:rPr>
            <w:rStyle w:val="Hyperlink"/>
            <w:rFonts w:asciiTheme="minorHAnsi" w:hAnsiTheme="minorHAnsi" w:cstheme="minorHAnsi"/>
          </w:rPr>
          <w:t xml:space="preserve"> Meeting Report</w:t>
        </w:r>
        <w:r w:rsidR="00C17F78" w:rsidRPr="00FB3424">
          <w:rPr>
            <w:rStyle w:val="Hyperlink"/>
            <w:rFonts w:asciiTheme="minorHAnsi" w:hAnsiTheme="minorHAnsi" w:cstheme="minorHAnsi"/>
          </w:rPr>
          <w:t>,</w:t>
        </w:r>
        <w:r w:rsidR="009A63F3" w:rsidRPr="00FB3424">
          <w:rPr>
            <w:rStyle w:val="Hyperlink"/>
            <w:rFonts w:asciiTheme="minorHAnsi" w:hAnsiTheme="minorHAnsi" w:cstheme="minorHAnsi"/>
          </w:rPr>
          <w:t xml:space="preserve"> </w:t>
        </w:r>
        <w:r w:rsidR="003639BC" w:rsidRPr="00FB3424">
          <w:rPr>
            <w:rStyle w:val="Hyperlink"/>
            <w:rFonts w:asciiTheme="minorHAnsi" w:hAnsiTheme="minorHAnsi" w:cstheme="minorHAnsi"/>
          </w:rPr>
          <w:t>April 2018</w:t>
        </w:r>
      </w:hyperlink>
      <w:r w:rsidR="003639BC" w:rsidRPr="00FB3424">
        <w:rPr>
          <w:rFonts w:asciiTheme="minorHAnsi" w:hAnsiTheme="minorHAnsi" w:cstheme="minorHAnsi"/>
        </w:rPr>
        <w:t>):</w:t>
      </w:r>
    </w:p>
    <w:p w14:paraId="02873A30" w14:textId="77777777" w:rsidR="006959F2" w:rsidRPr="00FB3424" w:rsidRDefault="006959F2" w:rsidP="006959F2">
      <w:pPr>
        <w:widowControl w:val="0"/>
        <w:spacing w:line="277" w:lineRule="auto"/>
        <w:ind w:left="832" w:right="188"/>
        <w:jc w:val="both"/>
        <w:rPr>
          <w:rFonts w:asciiTheme="minorHAnsi" w:hAnsiTheme="minorHAnsi" w:cstheme="minorHAnsi"/>
        </w:rPr>
      </w:pPr>
    </w:p>
    <w:p w14:paraId="7D9C3C8A" w14:textId="4A0DB0D1" w:rsidR="006959F2" w:rsidRPr="00FB3424" w:rsidRDefault="006959F2" w:rsidP="003B7BAC">
      <w:pPr>
        <w:widowControl w:val="0"/>
        <w:spacing w:before="41" w:after="120" w:line="276" w:lineRule="auto"/>
        <w:ind w:left="475" w:right="187"/>
        <w:jc w:val="both"/>
        <w:rPr>
          <w:rFonts w:asciiTheme="minorHAnsi" w:hAnsiTheme="minorHAnsi" w:cstheme="minorHAnsi"/>
        </w:rPr>
      </w:pPr>
      <w:r w:rsidRPr="00FB3424">
        <w:rPr>
          <w:rFonts w:asciiTheme="minorHAnsi" w:hAnsiTheme="minorHAnsi" w:cstheme="minorHAnsi"/>
        </w:rPr>
        <w:t xml:space="preserve">The key points addressed during the </w:t>
      </w:r>
      <w:r w:rsidR="009B08ED" w:rsidRPr="00FB3424">
        <w:rPr>
          <w:rFonts w:asciiTheme="minorHAnsi" w:hAnsiTheme="minorHAnsi" w:cstheme="minorHAnsi"/>
        </w:rPr>
        <w:t xml:space="preserve">KNMI </w:t>
      </w:r>
      <w:r w:rsidRPr="00FB3424">
        <w:rPr>
          <w:rFonts w:asciiTheme="minorHAnsi" w:hAnsiTheme="minorHAnsi" w:cstheme="minorHAnsi"/>
        </w:rPr>
        <w:t>meeting were</w:t>
      </w:r>
      <w:r w:rsidR="00115214" w:rsidRPr="00FB3424">
        <w:rPr>
          <w:rFonts w:asciiTheme="minorHAnsi" w:hAnsiTheme="minorHAnsi" w:cstheme="minorHAnsi"/>
        </w:rPr>
        <w:t>:</w:t>
      </w:r>
      <w:r w:rsidRPr="00FB3424">
        <w:rPr>
          <w:rFonts w:asciiTheme="minorHAnsi" w:hAnsiTheme="minorHAnsi" w:cstheme="minorHAnsi"/>
        </w:rPr>
        <w:t xml:space="preserve"> </w:t>
      </w:r>
    </w:p>
    <w:p w14:paraId="32FE5CF5" w14:textId="7B76770C" w:rsidR="006959F2" w:rsidRPr="00FB3424" w:rsidRDefault="006959F2" w:rsidP="00F53435">
      <w:pPr>
        <w:widowControl w:val="0"/>
        <w:numPr>
          <w:ilvl w:val="1"/>
          <w:numId w:val="11"/>
        </w:numPr>
        <w:ind w:left="1555" w:right="187"/>
        <w:jc w:val="both"/>
        <w:rPr>
          <w:rFonts w:asciiTheme="minorHAnsi" w:hAnsiTheme="minorHAnsi" w:cstheme="minorHAnsi"/>
        </w:rPr>
      </w:pPr>
      <w:r w:rsidRPr="00FB3424">
        <w:rPr>
          <w:rFonts w:asciiTheme="minorHAnsi" w:hAnsiTheme="minorHAnsi" w:cstheme="minorHAnsi"/>
        </w:rPr>
        <w:t>Development of a WMO-wide Stewardship Maturity Matrix for Climate Data (SMM-CD)</w:t>
      </w:r>
      <w:r w:rsidR="009B08ED" w:rsidRPr="00FB3424">
        <w:rPr>
          <w:rFonts w:asciiTheme="minorHAnsi" w:hAnsiTheme="minorHAnsi" w:cstheme="minorHAnsi"/>
        </w:rPr>
        <w:t>,</w:t>
      </w:r>
      <w:r w:rsidRPr="00FB3424">
        <w:rPr>
          <w:rFonts w:asciiTheme="minorHAnsi" w:hAnsiTheme="minorHAnsi" w:cstheme="minorHAnsi"/>
        </w:rPr>
        <w:t xml:space="preserve"> based on existing maturity assessment models. The SMM-CD assesses </w:t>
      </w:r>
      <w:r w:rsidRPr="00FB3424">
        <w:rPr>
          <w:rFonts w:asciiTheme="minorHAnsi" w:hAnsiTheme="minorHAnsi" w:cstheme="minorHAnsi"/>
        </w:rPr>
        <w:lastRenderedPageBreak/>
        <w:t xml:space="preserve">and scores various aspects of the management and stewardship of datasets. This model </w:t>
      </w:r>
      <w:r w:rsidR="00371ECD" w:rsidRPr="00FB3424">
        <w:rPr>
          <w:rFonts w:asciiTheme="minorHAnsi" w:hAnsiTheme="minorHAnsi" w:cstheme="minorHAnsi"/>
        </w:rPr>
        <w:t xml:space="preserve">has been </w:t>
      </w:r>
      <w:r w:rsidRPr="00FB3424">
        <w:rPr>
          <w:rFonts w:asciiTheme="minorHAnsi" w:hAnsiTheme="minorHAnsi" w:cstheme="minorHAnsi"/>
        </w:rPr>
        <w:t xml:space="preserve">subjected to a broad review </w:t>
      </w:r>
      <w:r w:rsidR="009B08ED" w:rsidRPr="00FB3424">
        <w:rPr>
          <w:rFonts w:asciiTheme="minorHAnsi" w:hAnsiTheme="minorHAnsi" w:cstheme="minorHAnsi"/>
        </w:rPr>
        <w:t xml:space="preserve">and road-testing </w:t>
      </w:r>
      <w:proofErr w:type="gramStart"/>
      <w:r w:rsidR="00371ECD" w:rsidRPr="00FB3424">
        <w:rPr>
          <w:rFonts w:asciiTheme="minorHAnsi" w:hAnsiTheme="minorHAnsi" w:cstheme="minorHAnsi"/>
        </w:rPr>
        <w:t>process</w:t>
      </w:r>
      <w:r w:rsidR="007E2805" w:rsidRPr="00FB3424">
        <w:rPr>
          <w:rFonts w:asciiTheme="minorHAnsi" w:hAnsiTheme="minorHAnsi" w:cstheme="minorHAnsi"/>
        </w:rPr>
        <w:t>;</w:t>
      </w:r>
      <w:proofErr w:type="gramEnd"/>
    </w:p>
    <w:p w14:paraId="20C970EF" w14:textId="5CCD82EE" w:rsidR="009B08ED" w:rsidRPr="00FB3424" w:rsidRDefault="009B08ED" w:rsidP="00F53435">
      <w:pPr>
        <w:widowControl w:val="0"/>
        <w:numPr>
          <w:ilvl w:val="1"/>
          <w:numId w:val="11"/>
        </w:numPr>
        <w:spacing w:before="41"/>
        <w:ind w:left="1555" w:right="187"/>
        <w:jc w:val="both"/>
        <w:rPr>
          <w:rFonts w:asciiTheme="minorHAnsi" w:hAnsiTheme="minorHAnsi" w:cstheme="minorHAnsi"/>
        </w:rPr>
      </w:pPr>
      <w:r w:rsidRPr="00FB3424">
        <w:rPr>
          <w:rFonts w:asciiTheme="minorHAnsi" w:hAnsiTheme="minorHAnsi" w:cstheme="minorHAnsi"/>
        </w:rPr>
        <w:t xml:space="preserve">Identifying an initial and provisional limited number of global climate related datasets with the aim that after proper evaluation, these could become part of the WMO Climate Data </w:t>
      </w:r>
      <w:proofErr w:type="gramStart"/>
      <w:r w:rsidRPr="00FB3424">
        <w:rPr>
          <w:rFonts w:asciiTheme="minorHAnsi" w:hAnsiTheme="minorHAnsi" w:cstheme="minorHAnsi"/>
        </w:rPr>
        <w:t>Catalogue;</w:t>
      </w:r>
      <w:proofErr w:type="gramEnd"/>
    </w:p>
    <w:p w14:paraId="6340F20D" w14:textId="02A362D5" w:rsidR="006959F2" w:rsidRPr="00FB3424" w:rsidRDefault="006959F2" w:rsidP="00F53435">
      <w:pPr>
        <w:widowControl w:val="0"/>
        <w:numPr>
          <w:ilvl w:val="1"/>
          <w:numId w:val="11"/>
        </w:numPr>
        <w:spacing w:before="41"/>
        <w:ind w:left="1555" w:right="187"/>
        <w:jc w:val="both"/>
        <w:rPr>
          <w:rFonts w:asciiTheme="minorHAnsi" w:hAnsiTheme="minorHAnsi" w:cstheme="minorHAnsi"/>
        </w:rPr>
      </w:pPr>
      <w:r w:rsidRPr="00FB3424">
        <w:rPr>
          <w:rFonts w:asciiTheme="minorHAnsi" w:hAnsiTheme="minorHAnsi" w:cstheme="minorHAnsi"/>
        </w:rPr>
        <w:t>Development of a data discovery and access process for the catalogue through the W</w:t>
      </w:r>
      <w:r w:rsidR="00EB377D" w:rsidRPr="00FB3424">
        <w:rPr>
          <w:rFonts w:asciiTheme="minorHAnsi" w:hAnsiTheme="minorHAnsi" w:cstheme="minorHAnsi"/>
        </w:rPr>
        <w:t xml:space="preserve">MO </w:t>
      </w:r>
      <w:r w:rsidRPr="00FB3424">
        <w:rPr>
          <w:rFonts w:asciiTheme="minorHAnsi" w:hAnsiTheme="minorHAnsi" w:cstheme="minorHAnsi"/>
        </w:rPr>
        <w:t>I</w:t>
      </w:r>
      <w:r w:rsidR="00EB377D" w:rsidRPr="00FB3424">
        <w:rPr>
          <w:rFonts w:asciiTheme="minorHAnsi" w:hAnsiTheme="minorHAnsi" w:cstheme="minorHAnsi"/>
        </w:rPr>
        <w:t xml:space="preserve">nformation </w:t>
      </w:r>
      <w:r w:rsidR="00C747EA" w:rsidRPr="00FB3424">
        <w:rPr>
          <w:rFonts w:asciiTheme="minorHAnsi" w:hAnsiTheme="minorHAnsi" w:cstheme="minorHAnsi"/>
        </w:rPr>
        <w:t>System</w:t>
      </w:r>
      <w:r w:rsidR="00EB377D" w:rsidRPr="00FB3424">
        <w:rPr>
          <w:rFonts w:asciiTheme="minorHAnsi" w:hAnsiTheme="minorHAnsi" w:cstheme="minorHAnsi"/>
        </w:rPr>
        <w:t xml:space="preserve"> (WIS)</w:t>
      </w:r>
      <w:r w:rsidRPr="00FB3424">
        <w:rPr>
          <w:rFonts w:asciiTheme="minorHAnsi" w:hAnsiTheme="minorHAnsi" w:cstheme="minorHAnsi"/>
        </w:rPr>
        <w:t xml:space="preserve"> and major internet search engines, by recommending key metadata requirements and methods </w:t>
      </w:r>
      <w:r w:rsidR="009B08ED" w:rsidRPr="00FB3424">
        <w:rPr>
          <w:rFonts w:asciiTheme="minorHAnsi" w:hAnsiTheme="minorHAnsi" w:cstheme="minorHAnsi"/>
        </w:rPr>
        <w:t xml:space="preserve">for </w:t>
      </w:r>
      <w:proofErr w:type="spellStart"/>
      <w:r w:rsidRPr="00FB3424">
        <w:rPr>
          <w:rFonts w:asciiTheme="minorHAnsi" w:hAnsiTheme="minorHAnsi" w:cstheme="minorHAnsi"/>
        </w:rPr>
        <w:t>optimising</w:t>
      </w:r>
      <w:proofErr w:type="spellEnd"/>
      <w:r w:rsidRPr="00FB3424">
        <w:rPr>
          <w:rFonts w:asciiTheme="minorHAnsi" w:hAnsiTheme="minorHAnsi" w:cstheme="minorHAnsi"/>
        </w:rPr>
        <w:t xml:space="preserve"> internet searches. The aim is that non-technical users can easily discover these high-quality datasets.</w:t>
      </w:r>
    </w:p>
    <w:p w14:paraId="6D99E3F2" w14:textId="77777777" w:rsidR="007E662A" w:rsidRPr="00FB3424" w:rsidRDefault="007E662A" w:rsidP="007E662A">
      <w:pPr>
        <w:widowControl w:val="0"/>
        <w:spacing w:before="41" w:line="277" w:lineRule="auto"/>
        <w:ind w:left="1552" w:right="188"/>
        <w:jc w:val="both"/>
        <w:rPr>
          <w:rFonts w:asciiTheme="minorHAnsi" w:hAnsiTheme="minorHAnsi" w:cstheme="minorHAnsi"/>
        </w:rPr>
      </w:pPr>
    </w:p>
    <w:p w14:paraId="6EEF532B" w14:textId="484EF50F" w:rsidR="00C94BD2" w:rsidRPr="00FB3424" w:rsidRDefault="00DD3C74" w:rsidP="00F53435">
      <w:pPr>
        <w:widowControl w:val="0"/>
        <w:spacing w:before="41"/>
        <w:ind w:left="472" w:right="187"/>
        <w:jc w:val="both"/>
        <w:rPr>
          <w:rFonts w:asciiTheme="minorHAnsi" w:hAnsiTheme="minorHAnsi" w:cstheme="minorHAnsi"/>
        </w:rPr>
      </w:pPr>
      <w:r w:rsidRPr="00FB3424">
        <w:rPr>
          <w:rFonts w:asciiTheme="minorHAnsi" w:hAnsiTheme="minorHAnsi" w:cstheme="minorHAnsi"/>
        </w:rPr>
        <w:t xml:space="preserve">After the development </w:t>
      </w:r>
      <w:r w:rsidR="0097183D" w:rsidRPr="00FB3424">
        <w:rPr>
          <w:rFonts w:asciiTheme="minorHAnsi" w:hAnsiTheme="minorHAnsi" w:cstheme="minorHAnsi"/>
        </w:rPr>
        <w:t xml:space="preserve">in 2019 </w:t>
      </w:r>
      <w:r w:rsidRPr="00FB3424">
        <w:rPr>
          <w:rFonts w:asciiTheme="minorHAnsi" w:hAnsiTheme="minorHAnsi" w:cstheme="minorHAnsi"/>
        </w:rPr>
        <w:t xml:space="preserve">of </w:t>
      </w:r>
      <w:r w:rsidR="006025A1" w:rsidRPr="00FB3424">
        <w:rPr>
          <w:rFonts w:asciiTheme="minorHAnsi" w:hAnsiTheme="minorHAnsi" w:cstheme="minorHAnsi"/>
        </w:rPr>
        <w:t xml:space="preserve">the </w:t>
      </w:r>
      <w:r w:rsidRPr="00FB3424">
        <w:rPr>
          <w:rFonts w:asciiTheme="minorHAnsi" w:hAnsiTheme="minorHAnsi" w:cstheme="minorHAnsi"/>
        </w:rPr>
        <w:t>SMM-CD</w:t>
      </w:r>
      <w:r w:rsidR="00E92DF4">
        <w:rPr>
          <w:rFonts w:asciiTheme="minorHAnsi" w:hAnsiTheme="minorHAnsi" w:cstheme="minorHAnsi"/>
        </w:rPr>
        <w:t>,</w:t>
      </w:r>
      <w:r w:rsidR="0097183D" w:rsidRPr="00FB3424">
        <w:rPr>
          <w:rFonts w:asciiTheme="minorHAnsi" w:hAnsiTheme="minorHAnsi" w:cstheme="minorHAnsi"/>
        </w:rPr>
        <w:t xml:space="preserve"> which is used to mainly assess global datasets</w:t>
      </w:r>
      <w:r w:rsidRPr="00FB3424">
        <w:rPr>
          <w:rFonts w:asciiTheme="minorHAnsi" w:hAnsiTheme="minorHAnsi" w:cstheme="minorHAnsi"/>
        </w:rPr>
        <w:t xml:space="preserve">, </w:t>
      </w:r>
      <w:r w:rsidR="007E662A" w:rsidRPr="00FB3424">
        <w:rPr>
          <w:rFonts w:asciiTheme="minorHAnsi" w:hAnsiTheme="minorHAnsi" w:cstheme="minorHAnsi"/>
        </w:rPr>
        <w:t xml:space="preserve">the need to assess </w:t>
      </w:r>
      <w:r w:rsidR="00933A17" w:rsidRPr="00FB3424">
        <w:rPr>
          <w:rFonts w:asciiTheme="minorHAnsi" w:hAnsiTheme="minorHAnsi" w:cstheme="minorHAnsi"/>
        </w:rPr>
        <w:t>national</w:t>
      </w:r>
      <w:r w:rsidR="007E662A" w:rsidRPr="00FB3424">
        <w:rPr>
          <w:rFonts w:asciiTheme="minorHAnsi" w:hAnsiTheme="minorHAnsi" w:cstheme="minorHAnsi"/>
        </w:rPr>
        <w:t xml:space="preserve"> and </w:t>
      </w:r>
      <w:r w:rsidR="00933A17" w:rsidRPr="00FB3424">
        <w:rPr>
          <w:rFonts w:asciiTheme="minorHAnsi" w:hAnsiTheme="minorHAnsi" w:cstheme="minorHAnsi"/>
        </w:rPr>
        <w:t>regional</w:t>
      </w:r>
      <w:r w:rsidR="007E662A" w:rsidRPr="00FB3424">
        <w:rPr>
          <w:rFonts w:asciiTheme="minorHAnsi" w:hAnsiTheme="minorHAnsi" w:cstheme="minorHAnsi"/>
        </w:rPr>
        <w:t xml:space="preserve"> datasets was </w:t>
      </w:r>
      <w:r w:rsidR="00F01C5E" w:rsidRPr="00FB3424">
        <w:rPr>
          <w:rFonts w:asciiTheme="minorHAnsi" w:hAnsiTheme="minorHAnsi" w:cstheme="minorHAnsi"/>
        </w:rPr>
        <w:t xml:space="preserve">recently </w:t>
      </w:r>
      <w:r w:rsidR="007E662A" w:rsidRPr="00FB3424">
        <w:rPr>
          <w:rFonts w:asciiTheme="minorHAnsi" w:hAnsiTheme="minorHAnsi" w:cstheme="minorHAnsi"/>
        </w:rPr>
        <w:t xml:space="preserve">addressed. </w:t>
      </w:r>
      <w:r w:rsidR="00D11BF2" w:rsidRPr="00FB3424">
        <w:rPr>
          <w:rFonts w:asciiTheme="minorHAnsi" w:hAnsiTheme="minorHAnsi" w:cstheme="minorHAnsi"/>
        </w:rPr>
        <w:t xml:space="preserve">The </w:t>
      </w:r>
      <w:r w:rsidR="005606B7" w:rsidRPr="00FB3424">
        <w:rPr>
          <w:rFonts w:asciiTheme="minorHAnsi" w:hAnsiTheme="minorHAnsi" w:cstheme="minorHAnsi"/>
        </w:rPr>
        <w:t>SMM T</w:t>
      </w:r>
      <w:r w:rsidR="006267AA" w:rsidRPr="00FB3424">
        <w:rPr>
          <w:rFonts w:asciiTheme="minorHAnsi" w:hAnsiTheme="minorHAnsi" w:cstheme="minorHAnsi"/>
        </w:rPr>
        <w:t>ask</w:t>
      </w:r>
      <w:r w:rsidR="005606B7" w:rsidRPr="00FB3424">
        <w:rPr>
          <w:rFonts w:asciiTheme="minorHAnsi" w:hAnsiTheme="minorHAnsi" w:cstheme="minorHAnsi"/>
        </w:rPr>
        <w:t xml:space="preserve"> Team for National </w:t>
      </w:r>
      <w:r w:rsidR="00371937" w:rsidRPr="00FB3424">
        <w:rPr>
          <w:rFonts w:asciiTheme="minorHAnsi" w:hAnsiTheme="minorHAnsi" w:cstheme="minorHAnsi"/>
        </w:rPr>
        <w:t>Implementation</w:t>
      </w:r>
      <w:r w:rsidR="005606B7" w:rsidRPr="00FB3424">
        <w:rPr>
          <w:rFonts w:asciiTheme="minorHAnsi" w:hAnsiTheme="minorHAnsi" w:cstheme="minorHAnsi"/>
        </w:rPr>
        <w:t xml:space="preserve"> (</w:t>
      </w:r>
      <w:r w:rsidR="00D11BF2" w:rsidRPr="00FB3424">
        <w:rPr>
          <w:rFonts w:asciiTheme="minorHAnsi" w:hAnsiTheme="minorHAnsi" w:cstheme="minorHAnsi"/>
        </w:rPr>
        <w:t>SMM-TTNI</w:t>
      </w:r>
      <w:r w:rsidR="005606B7" w:rsidRPr="00FB3424">
        <w:rPr>
          <w:rFonts w:asciiTheme="minorHAnsi" w:hAnsiTheme="minorHAnsi" w:cstheme="minorHAnsi"/>
        </w:rPr>
        <w:t>)</w:t>
      </w:r>
      <w:r w:rsidR="00D11BF2" w:rsidRPr="00FB3424">
        <w:rPr>
          <w:rFonts w:asciiTheme="minorHAnsi" w:hAnsiTheme="minorHAnsi" w:cstheme="minorHAnsi"/>
        </w:rPr>
        <w:t xml:space="preserve"> was formed </w:t>
      </w:r>
      <w:r w:rsidR="006779E3" w:rsidRPr="00FB3424">
        <w:rPr>
          <w:rFonts w:asciiTheme="minorHAnsi" w:hAnsiTheme="minorHAnsi" w:cstheme="minorHAnsi"/>
        </w:rPr>
        <w:t>as a sub-team</w:t>
      </w:r>
      <w:r w:rsidR="00294295" w:rsidRPr="00FB3424">
        <w:rPr>
          <w:rFonts w:asciiTheme="minorHAnsi" w:hAnsiTheme="minorHAnsi" w:cstheme="minorHAnsi"/>
        </w:rPr>
        <w:t xml:space="preserve"> of the </w:t>
      </w:r>
      <w:proofErr w:type="spellStart"/>
      <w:r w:rsidR="00294295" w:rsidRPr="00FB3424">
        <w:rPr>
          <w:rFonts w:asciiTheme="minorHAnsi" w:hAnsiTheme="minorHAnsi" w:cstheme="minorHAnsi"/>
        </w:rPr>
        <w:t>CCl</w:t>
      </w:r>
      <w:proofErr w:type="spellEnd"/>
      <w:r w:rsidR="00294295" w:rsidRPr="00FB3424">
        <w:rPr>
          <w:rFonts w:asciiTheme="minorHAnsi" w:hAnsiTheme="minorHAnsi" w:cstheme="minorHAnsi"/>
        </w:rPr>
        <w:t xml:space="preserve"> </w:t>
      </w:r>
      <w:r w:rsidR="006779E3" w:rsidRPr="00FB3424">
        <w:rPr>
          <w:rFonts w:asciiTheme="minorHAnsi" w:hAnsiTheme="minorHAnsi" w:cstheme="minorHAnsi"/>
        </w:rPr>
        <w:t>Expert Team</w:t>
      </w:r>
      <w:r w:rsidR="00F40DB2" w:rsidRPr="00FB3424">
        <w:rPr>
          <w:rFonts w:asciiTheme="minorHAnsi" w:hAnsiTheme="minorHAnsi" w:cstheme="minorHAnsi"/>
        </w:rPr>
        <w:t xml:space="preserve"> on Data Development and Stewardship (</w:t>
      </w:r>
      <w:r w:rsidR="00294295" w:rsidRPr="00FB3424">
        <w:rPr>
          <w:rFonts w:asciiTheme="minorHAnsi" w:hAnsiTheme="minorHAnsi" w:cstheme="minorHAnsi"/>
        </w:rPr>
        <w:t>ET-DDS</w:t>
      </w:r>
      <w:r w:rsidR="00F40DB2" w:rsidRPr="00FB3424">
        <w:rPr>
          <w:rFonts w:asciiTheme="minorHAnsi" w:hAnsiTheme="minorHAnsi" w:cstheme="minorHAnsi"/>
        </w:rPr>
        <w:t>)</w:t>
      </w:r>
      <w:r w:rsidR="00294295" w:rsidRPr="00FB3424">
        <w:rPr>
          <w:rFonts w:asciiTheme="minorHAnsi" w:hAnsiTheme="minorHAnsi" w:cstheme="minorHAnsi"/>
        </w:rPr>
        <w:t xml:space="preserve"> and </w:t>
      </w:r>
      <w:r w:rsidR="00F40DB2" w:rsidRPr="00FB3424">
        <w:rPr>
          <w:rFonts w:asciiTheme="minorHAnsi" w:hAnsiTheme="minorHAnsi" w:cstheme="minorHAnsi"/>
        </w:rPr>
        <w:t xml:space="preserve">the International Expert Group </w:t>
      </w:r>
      <w:r w:rsidR="0094353B" w:rsidRPr="00FB3424">
        <w:rPr>
          <w:rFonts w:asciiTheme="minorHAnsi" w:hAnsiTheme="minorHAnsi" w:cstheme="minorHAnsi"/>
        </w:rPr>
        <w:t>on</w:t>
      </w:r>
      <w:r w:rsidR="00F40DB2" w:rsidRPr="00FB3424">
        <w:rPr>
          <w:rFonts w:asciiTheme="minorHAnsi" w:hAnsiTheme="minorHAnsi" w:cstheme="minorHAnsi"/>
        </w:rPr>
        <w:t xml:space="preserve"> Climate Data Modernization (</w:t>
      </w:r>
      <w:r w:rsidR="00294295" w:rsidRPr="00FB3424">
        <w:rPr>
          <w:rFonts w:asciiTheme="minorHAnsi" w:hAnsiTheme="minorHAnsi" w:cstheme="minorHAnsi"/>
        </w:rPr>
        <w:t>IEG-CDM</w:t>
      </w:r>
      <w:r w:rsidR="00F40DB2" w:rsidRPr="00FB3424">
        <w:rPr>
          <w:rFonts w:asciiTheme="minorHAnsi" w:hAnsiTheme="minorHAnsi" w:cstheme="minorHAnsi"/>
        </w:rPr>
        <w:t>)</w:t>
      </w:r>
      <w:r w:rsidR="00294295" w:rsidRPr="00FB3424">
        <w:rPr>
          <w:rFonts w:asciiTheme="minorHAnsi" w:hAnsiTheme="minorHAnsi" w:cstheme="minorHAnsi"/>
        </w:rPr>
        <w:t xml:space="preserve">. </w:t>
      </w:r>
      <w:r w:rsidR="00F77E54" w:rsidRPr="00FB3424">
        <w:rPr>
          <w:rFonts w:asciiTheme="minorHAnsi" w:hAnsiTheme="minorHAnsi" w:cstheme="minorHAnsi"/>
        </w:rPr>
        <w:t xml:space="preserve">Members of the </w:t>
      </w:r>
      <w:r w:rsidR="00674BDA" w:rsidRPr="00FB3424">
        <w:rPr>
          <w:rFonts w:asciiTheme="minorHAnsi" w:hAnsiTheme="minorHAnsi" w:cstheme="minorHAnsi"/>
        </w:rPr>
        <w:t>Task Team</w:t>
      </w:r>
      <w:r w:rsidR="00F77E54" w:rsidRPr="00FB3424">
        <w:rPr>
          <w:rFonts w:asciiTheme="minorHAnsi" w:hAnsiTheme="minorHAnsi" w:cstheme="minorHAnsi"/>
        </w:rPr>
        <w:t xml:space="preserve"> are from </w:t>
      </w:r>
      <w:r w:rsidR="00890BB9" w:rsidRPr="00FB3424">
        <w:rPr>
          <w:rFonts w:asciiTheme="minorHAnsi" w:hAnsiTheme="minorHAnsi" w:cstheme="minorHAnsi"/>
        </w:rPr>
        <w:t>NMHS</w:t>
      </w:r>
      <w:r w:rsidR="009B08ED" w:rsidRPr="00FB3424">
        <w:rPr>
          <w:rFonts w:asciiTheme="minorHAnsi" w:hAnsiTheme="minorHAnsi" w:cstheme="minorHAnsi"/>
        </w:rPr>
        <w:t>s</w:t>
      </w:r>
      <w:r w:rsidR="00F77E54" w:rsidRPr="00FB3424">
        <w:rPr>
          <w:rFonts w:asciiTheme="minorHAnsi" w:hAnsiTheme="minorHAnsi" w:cstheme="minorHAnsi"/>
        </w:rPr>
        <w:t xml:space="preserve"> </w:t>
      </w:r>
      <w:r w:rsidR="007C66C7" w:rsidRPr="00FB3424">
        <w:rPr>
          <w:rFonts w:asciiTheme="minorHAnsi" w:hAnsiTheme="minorHAnsi" w:cstheme="minorHAnsi"/>
        </w:rPr>
        <w:t xml:space="preserve">and </w:t>
      </w:r>
      <w:r w:rsidR="00FC2210" w:rsidRPr="00FB3424">
        <w:rPr>
          <w:rFonts w:asciiTheme="minorHAnsi" w:hAnsiTheme="minorHAnsi" w:cstheme="minorHAnsi"/>
        </w:rPr>
        <w:t xml:space="preserve">organizations </w:t>
      </w:r>
      <w:r w:rsidR="0063594F" w:rsidRPr="00FB3424">
        <w:rPr>
          <w:rFonts w:asciiTheme="minorHAnsi" w:hAnsiTheme="minorHAnsi" w:cstheme="minorHAnsi"/>
        </w:rPr>
        <w:t>representing</w:t>
      </w:r>
      <w:r w:rsidR="00F77E54" w:rsidRPr="00FB3424">
        <w:rPr>
          <w:rFonts w:asciiTheme="minorHAnsi" w:hAnsiTheme="minorHAnsi" w:cstheme="minorHAnsi"/>
        </w:rPr>
        <w:t xml:space="preserve"> the </w:t>
      </w:r>
      <w:r w:rsidR="005606B7" w:rsidRPr="00FB3424">
        <w:rPr>
          <w:rFonts w:asciiTheme="minorHAnsi" w:hAnsiTheme="minorHAnsi" w:cstheme="minorHAnsi"/>
        </w:rPr>
        <w:t>six</w:t>
      </w:r>
      <w:r w:rsidR="00F77E54" w:rsidRPr="00FB3424">
        <w:rPr>
          <w:rFonts w:asciiTheme="minorHAnsi" w:hAnsiTheme="minorHAnsi" w:cstheme="minorHAnsi"/>
        </w:rPr>
        <w:t xml:space="preserve"> WMO regions</w:t>
      </w:r>
      <w:r w:rsidR="002C42FB" w:rsidRPr="00FB3424">
        <w:rPr>
          <w:rFonts w:asciiTheme="minorHAnsi" w:hAnsiTheme="minorHAnsi" w:cstheme="minorHAnsi"/>
        </w:rPr>
        <w:t xml:space="preserve">. </w:t>
      </w:r>
      <w:r w:rsidR="00294295" w:rsidRPr="00FB3424">
        <w:rPr>
          <w:rFonts w:asciiTheme="minorHAnsi" w:hAnsiTheme="minorHAnsi" w:cstheme="minorHAnsi"/>
        </w:rPr>
        <w:t xml:space="preserve">The working group </w:t>
      </w:r>
      <w:r w:rsidR="007F35C1" w:rsidRPr="00FB3424">
        <w:rPr>
          <w:rFonts w:asciiTheme="minorHAnsi" w:hAnsiTheme="minorHAnsi" w:cstheme="minorHAnsi"/>
        </w:rPr>
        <w:t xml:space="preserve">started work in March 2020 and </w:t>
      </w:r>
      <w:r w:rsidR="00294295" w:rsidRPr="00FB3424">
        <w:rPr>
          <w:rFonts w:asciiTheme="minorHAnsi" w:hAnsiTheme="minorHAnsi" w:cstheme="minorHAnsi"/>
        </w:rPr>
        <w:t>developed a</w:t>
      </w:r>
      <w:r w:rsidR="00CE7940" w:rsidRPr="00FB3424">
        <w:rPr>
          <w:rFonts w:asciiTheme="minorHAnsi" w:hAnsiTheme="minorHAnsi" w:cstheme="minorHAnsi"/>
        </w:rPr>
        <w:t>n</w:t>
      </w:r>
      <w:r w:rsidR="00294295" w:rsidRPr="00FB3424">
        <w:rPr>
          <w:rFonts w:asciiTheme="minorHAnsi" w:hAnsiTheme="minorHAnsi" w:cstheme="minorHAnsi"/>
        </w:rPr>
        <w:t xml:space="preserve"> </w:t>
      </w:r>
      <w:r w:rsidR="0079667E" w:rsidRPr="00FB3424">
        <w:rPr>
          <w:rFonts w:asciiTheme="minorHAnsi" w:hAnsiTheme="minorHAnsi" w:cstheme="minorHAnsi"/>
        </w:rPr>
        <w:t>adapted</w:t>
      </w:r>
      <w:r w:rsidR="00294295" w:rsidRPr="00FB3424">
        <w:rPr>
          <w:rFonts w:asciiTheme="minorHAnsi" w:hAnsiTheme="minorHAnsi" w:cstheme="minorHAnsi"/>
        </w:rPr>
        <w:t xml:space="preserve"> version of th</w:t>
      </w:r>
      <w:r w:rsidR="008E2B73" w:rsidRPr="00FB3424">
        <w:rPr>
          <w:rFonts w:asciiTheme="minorHAnsi" w:hAnsiTheme="minorHAnsi" w:cstheme="minorHAnsi"/>
        </w:rPr>
        <w:t>e SMM-CD</w:t>
      </w:r>
      <w:r w:rsidR="0010443B" w:rsidRPr="00FB3424">
        <w:rPr>
          <w:rFonts w:asciiTheme="minorHAnsi" w:hAnsiTheme="minorHAnsi" w:cstheme="minorHAnsi"/>
        </w:rPr>
        <w:t xml:space="preserve"> to assess national and regional datasets</w:t>
      </w:r>
      <w:r w:rsidR="008E2B73" w:rsidRPr="00FB3424">
        <w:rPr>
          <w:rFonts w:asciiTheme="minorHAnsi" w:hAnsiTheme="minorHAnsi" w:cstheme="minorHAnsi"/>
        </w:rPr>
        <w:t xml:space="preserve">, </w:t>
      </w:r>
      <w:r w:rsidR="009B08ED" w:rsidRPr="00FB3424">
        <w:rPr>
          <w:rFonts w:asciiTheme="minorHAnsi" w:hAnsiTheme="minorHAnsi" w:cstheme="minorHAnsi"/>
        </w:rPr>
        <w:t xml:space="preserve">termed </w:t>
      </w:r>
      <w:r w:rsidR="008E2B73" w:rsidRPr="00FB3424">
        <w:rPr>
          <w:rFonts w:asciiTheme="minorHAnsi" w:hAnsiTheme="minorHAnsi" w:cstheme="minorHAnsi"/>
        </w:rPr>
        <w:t xml:space="preserve">the </w:t>
      </w:r>
      <w:r w:rsidR="007F35C1" w:rsidRPr="00FB3424">
        <w:rPr>
          <w:rFonts w:asciiTheme="minorHAnsi" w:hAnsiTheme="minorHAnsi" w:cstheme="minorHAnsi"/>
        </w:rPr>
        <w:t>SMM-CD for National and Regional Purpose</w:t>
      </w:r>
      <w:r w:rsidR="00693C7F">
        <w:rPr>
          <w:rFonts w:asciiTheme="minorHAnsi" w:hAnsiTheme="minorHAnsi" w:cstheme="minorHAnsi"/>
        </w:rPr>
        <w:t>s</w:t>
      </w:r>
      <w:r w:rsidR="00ED4566">
        <w:rPr>
          <w:rFonts w:asciiTheme="minorHAnsi" w:hAnsiTheme="minorHAnsi" w:cstheme="minorHAnsi"/>
        </w:rPr>
        <w:t xml:space="preserve">, hereafter </w:t>
      </w:r>
      <w:r w:rsidR="008E2B73" w:rsidRPr="00FB3424">
        <w:rPr>
          <w:rFonts w:asciiTheme="minorHAnsi" w:hAnsiTheme="minorHAnsi" w:cstheme="minorHAnsi"/>
        </w:rPr>
        <w:t xml:space="preserve">SMM-CD_NRP. </w:t>
      </w:r>
    </w:p>
    <w:p w14:paraId="7D681156" w14:textId="77777777" w:rsidR="003A2671" w:rsidRPr="00FB3424" w:rsidRDefault="003A2671" w:rsidP="00DA005F">
      <w:pPr>
        <w:widowControl w:val="0"/>
        <w:spacing w:before="41" w:line="277" w:lineRule="auto"/>
        <w:ind w:right="188"/>
        <w:jc w:val="both"/>
        <w:rPr>
          <w:rFonts w:asciiTheme="minorHAnsi" w:hAnsiTheme="minorHAnsi" w:cstheme="minorHAnsi"/>
        </w:rPr>
      </w:pPr>
    </w:p>
    <w:p w14:paraId="467481B1" w14:textId="39824113" w:rsidR="006959F2" w:rsidRPr="00FB3424" w:rsidRDefault="006959F2" w:rsidP="00B41F9F">
      <w:pPr>
        <w:widowControl w:val="0"/>
        <w:numPr>
          <w:ilvl w:val="0"/>
          <w:numId w:val="11"/>
        </w:numPr>
        <w:spacing w:before="41" w:after="120" w:line="276" w:lineRule="auto"/>
        <w:ind w:right="187"/>
        <w:rPr>
          <w:rFonts w:asciiTheme="minorHAnsi" w:hAnsiTheme="minorHAnsi" w:cstheme="minorHAnsi"/>
        </w:rPr>
      </w:pPr>
      <w:bookmarkStart w:id="1" w:name="_Hlk536546867"/>
      <w:r w:rsidRPr="00FB3424">
        <w:rPr>
          <w:rFonts w:asciiTheme="minorHAnsi" w:hAnsiTheme="minorHAnsi" w:cstheme="minorHAnsi"/>
          <w:b/>
          <w:bCs/>
        </w:rPr>
        <w:t xml:space="preserve">SCOPE, </w:t>
      </w:r>
      <w:r w:rsidR="000C28BD" w:rsidRPr="00FB3424">
        <w:rPr>
          <w:rFonts w:asciiTheme="minorHAnsi" w:hAnsiTheme="minorHAnsi" w:cstheme="minorHAnsi"/>
          <w:b/>
          <w:bCs/>
        </w:rPr>
        <w:t>RATIONALE,</w:t>
      </w:r>
      <w:r w:rsidRPr="00FB3424">
        <w:rPr>
          <w:rFonts w:asciiTheme="minorHAnsi" w:hAnsiTheme="minorHAnsi" w:cstheme="minorHAnsi"/>
          <w:b/>
          <w:bCs/>
        </w:rPr>
        <w:t xml:space="preserve"> AND INTENDED AUDIENCE</w:t>
      </w:r>
    </w:p>
    <w:bookmarkEnd w:id="1"/>
    <w:p w14:paraId="0DF23685" w14:textId="23510B93" w:rsidR="002622F4" w:rsidRPr="00FB3424" w:rsidRDefault="008D5B66" w:rsidP="00B10C2C">
      <w:pPr>
        <w:widowControl w:val="0"/>
        <w:spacing w:before="41"/>
        <w:ind w:left="475" w:right="187"/>
        <w:jc w:val="both"/>
        <w:rPr>
          <w:rFonts w:asciiTheme="minorHAnsi" w:hAnsiTheme="minorHAnsi" w:cstheme="minorHAnsi"/>
        </w:rPr>
      </w:pPr>
      <w:r>
        <w:rPr>
          <w:rFonts w:asciiTheme="minorHAnsi" w:hAnsiTheme="minorHAnsi" w:cstheme="minorHAnsi"/>
        </w:rPr>
        <w:t>The SMM-CD</w:t>
      </w:r>
      <w:r w:rsidR="00ED4566" w:rsidRPr="00283FCF">
        <w:rPr>
          <w:rFonts w:asciiTheme="minorHAnsi" w:hAnsiTheme="minorHAnsi" w:cstheme="minorHAnsi"/>
        </w:rPr>
        <w:t>_NRP</w:t>
      </w:r>
      <w:r>
        <w:rPr>
          <w:rFonts w:asciiTheme="minorHAnsi" w:hAnsiTheme="minorHAnsi" w:cstheme="minorHAnsi"/>
        </w:rPr>
        <w:t xml:space="preserve"> was developed to meet </w:t>
      </w:r>
      <w:r w:rsidR="00981363">
        <w:rPr>
          <w:rFonts w:asciiTheme="minorHAnsi" w:hAnsiTheme="minorHAnsi" w:cstheme="minorHAnsi"/>
        </w:rPr>
        <w:t>specific</w:t>
      </w:r>
      <w:r>
        <w:rPr>
          <w:rFonts w:asciiTheme="minorHAnsi" w:hAnsiTheme="minorHAnsi" w:cstheme="minorHAnsi"/>
        </w:rPr>
        <w:t xml:space="preserve"> needs of the NMHS</w:t>
      </w:r>
      <w:r w:rsidR="00201B57">
        <w:rPr>
          <w:rFonts w:asciiTheme="minorHAnsi" w:hAnsiTheme="minorHAnsi" w:cstheme="minorHAnsi"/>
        </w:rPr>
        <w:t xml:space="preserve"> which </w:t>
      </w:r>
      <w:r w:rsidR="001911A0">
        <w:rPr>
          <w:rFonts w:asciiTheme="minorHAnsi" w:hAnsiTheme="minorHAnsi" w:cstheme="minorHAnsi"/>
        </w:rPr>
        <w:t xml:space="preserve">are </w:t>
      </w:r>
      <w:r w:rsidR="00201B57">
        <w:rPr>
          <w:rFonts w:asciiTheme="minorHAnsi" w:hAnsiTheme="minorHAnsi" w:cstheme="minorHAnsi"/>
        </w:rPr>
        <w:t xml:space="preserve">operational </w:t>
      </w:r>
      <w:r w:rsidR="001911A0">
        <w:rPr>
          <w:rFonts w:asciiTheme="minorHAnsi" w:hAnsiTheme="minorHAnsi" w:cstheme="minorHAnsi"/>
        </w:rPr>
        <w:t xml:space="preserve">in </w:t>
      </w:r>
      <w:r w:rsidR="00D56AB1">
        <w:rPr>
          <w:rFonts w:asciiTheme="minorHAnsi" w:hAnsiTheme="minorHAnsi" w:cstheme="minorHAnsi"/>
        </w:rPr>
        <w:t xml:space="preserve">nature </w:t>
      </w:r>
      <w:r w:rsidR="001911A0">
        <w:rPr>
          <w:rFonts w:asciiTheme="minorHAnsi" w:hAnsiTheme="minorHAnsi" w:cstheme="minorHAnsi"/>
        </w:rPr>
        <w:t xml:space="preserve">and focus </w:t>
      </w:r>
      <w:r w:rsidR="0061471C">
        <w:rPr>
          <w:rFonts w:asciiTheme="minorHAnsi" w:hAnsiTheme="minorHAnsi" w:cstheme="minorHAnsi"/>
        </w:rPr>
        <w:t xml:space="preserve">primarily </w:t>
      </w:r>
      <w:r w:rsidR="001911A0">
        <w:rPr>
          <w:rFonts w:asciiTheme="minorHAnsi" w:hAnsiTheme="minorHAnsi" w:cstheme="minorHAnsi"/>
        </w:rPr>
        <w:t>on</w:t>
      </w:r>
      <w:r w:rsidR="00D56AB1">
        <w:rPr>
          <w:rFonts w:asciiTheme="minorHAnsi" w:hAnsiTheme="minorHAnsi" w:cstheme="minorHAnsi"/>
        </w:rPr>
        <w:t xml:space="preserve"> producing data</w:t>
      </w:r>
      <w:r w:rsidR="004D1A81">
        <w:rPr>
          <w:rFonts w:asciiTheme="minorHAnsi" w:hAnsiTheme="minorHAnsi" w:cstheme="minorHAnsi"/>
        </w:rPr>
        <w:t xml:space="preserve"> for their </w:t>
      </w:r>
      <w:r w:rsidR="00BD32BE">
        <w:rPr>
          <w:rFonts w:asciiTheme="minorHAnsi" w:hAnsiTheme="minorHAnsi" w:cstheme="minorHAnsi"/>
        </w:rPr>
        <w:t xml:space="preserve">national </w:t>
      </w:r>
      <w:r w:rsidR="004D1A81">
        <w:rPr>
          <w:rFonts w:asciiTheme="minorHAnsi" w:hAnsiTheme="minorHAnsi" w:cstheme="minorHAnsi"/>
        </w:rPr>
        <w:t>users.</w:t>
      </w:r>
      <w:r w:rsidR="00FE14CC">
        <w:rPr>
          <w:rFonts w:asciiTheme="minorHAnsi" w:hAnsiTheme="minorHAnsi" w:cstheme="minorHAnsi"/>
        </w:rPr>
        <w:t xml:space="preserve"> </w:t>
      </w:r>
      <w:r w:rsidR="004E499E">
        <w:rPr>
          <w:rFonts w:asciiTheme="minorHAnsi" w:hAnsiTheme="minorHAnsi" w:cstheme="minorHAnsi"/>
        </w:rPr>
        <w:t>Because of the nature of the work of the NMHS</w:t>
      </w:r>
      <w:r w:rsidR="0061471C">
        <w:rPr>
          <w:rFonts w:asciiTheme="minorHAnsi" w:hAnsiTheme="minorHAnsi" w:cstheme="minorHAnsi"/>
        </w:rPr>
        <w:t>s</w:t>
      </w:r>
      <w:r w:rsidR="003F5434">
        <w:rPr>
          <w:rFonts w:asciiTheme="minorHAnsi" w:hAnsiTheme="minorHAnsi" w:cstheme="minorHAnsi"/>
        </w:rPr>
        <w:t>,</w:t>
      </w:r>
      <w:r w:rsidR="004E499E">
        <w:rPr>
          <w:rFonts w:asciiTheme="minorHAnsi" w:hAnsiTheme="minorHAnsi" w:cstheme="minorHAnsi"/>
        </w:rPr>
        <w:t xml:space="preserve"> </w:t>
      </w:r>
      <w:r w:rsidR="00C034D8">
        <w:rPr>
          <w:rFonts w:asciiTheme="minorHAnsi" w:hAnsiTheme="minorHAnsi" w:cstheme="minorHAnsi"/>
        </w:rPr>
        <w:t>publications are desirable but no</w:t>
      </w:r>
      <w:r w:rsidR="003F5434">
        <w:rPr>
          <w:rFonts w:asciiTheme="minorHAnsi" w:hAnsiTheme="minorHAnsi" w:cstheme="minorHAnsi"/>
        </w:rPr>
        <w:t>t</w:t>
      </w:r>
      <w:r w:rsidR="00C034D8">
        <w:rPr>
          <w:rFonts w:asciiTheme="minorHAnsi" w:hAnsiTheme="minorHAnsi" w:cstheme="minorHAnsi"/>
        </w:rPr>
        <w:t xml:space="preserve"> necessarily part of </w:t>
      </w:r>
      <w:r w:rsidR="003F5434">
        <w:rPr>
          <w:rFonts w:asciiTheme="minorHAnsi" w:hAnsiTheme="minorHAnsi" w:cstheme="minorHAnsi"/>
        </w:rPr>
        <w:t>a scored aspect. It has been included in the ‘Quality &amp; Usage’ as</w:t>
      </w:r>
      <w:r w:rsidR="00C85581">
        <w:rPr>
          <w:rFonts w:asciiTheme="minorHAnsi" w:hAnsiTheme="minorHAnsi" w:cstheme="minorHAnsi"/>
        </w:rPr>
        <w:t>pect in the ‘Highly Desirable’ level</w:t>
      </w:r>
      <w:r w:rsidR="00BA120A">
        <w:rPr>
          <w:rFonts w:asciiTheme="minorHAnsi" w:hAnsiTheme="minorHAnsi" w:cstheme="minorHAnsi"/>
        </w:rPr>
        <w:t xml:space="preserve"> which is optional</w:t>
      </w:r>
      <w:r w:rsidR="003F5879">
        <w:rPr>
          <w:rFonts w:asciiTheme="minorHAnsi" w:hAnsiTheme="minorHAnsi" w:cstheme="minorHAnsi"/>
        </w:rPr>
        <w:t xml:space="preserve"> and allows referencing publication</w:t>
      </w:r>
      <w:r w:rsidR="00201C36">
        <w:rPr>
          <w:rFonts w:asciiTheme="minorHAnsi" w:hAnsiTheme="minorHAnsi" w:cstheme="minorHAnsi"/>
        </w:rPr>
        <w:t>(</w:t>
      </w:r>
      <w:r w:rsidR="003F5879">
        <w:rPr>
          <w:rFonts w:asciiTheme="minorHAnsi" w:hAnsiTheme="minorHAnsi" w:cstheme="minorHAnsi"/>
        </w:rPr>
        <w:t>s</w:t>
      </w:r>
      <w:r w:rsidR="00201C36">
        <w:rPr>
          <w:rFonts w:asciiTheme="minorHAnsi" w:hAnsiTheme="minorHAnsi" w:cstheme="minorHAnsi"/>
        </w:rPr>
        <w:t xml:space="preserve">) </w:t>
      </w:r>
      <w:r w:rsidR="003F5879">
        <w:rPr>
          <w:rFonts w:asciiTheme="minorHAnsi" w:hAnsiTheme="minorHAnsi" w:cstheme="minorHAnsi"/>
        </w:rPr>
        <w:t>for a dataset if available.</w:t>
      </w:r>
    </w:p>
    <w:p w14:paraId="07105972" w14:textId="77777777" w:rsidR="006959F2" w:rsidRPr="00FB3424" w:rsidRDefault="006959F2" w:rsidP="00B10C2C">
      <w:pPr>
        <w:widowControl w:val="0"/>
        <w:spacing w:before="41"/>
        <w:ind w:left="475" w:right="187"/>
        <w:rPr>
          <w:rFonts w:asciiTheme="minorHAnsi" w:hAnsiTheme="minorHAnsi" w:cstheme="minorHAnsi"/>
        </w:rPr>
      </w:pPr>
    </w:p>
    <w:p w14:paraId="1944161A" w14:textId="08C16F1E" w:rsidR="006959F2" w:rsidRPr="00FB3424" w:rsidRDefault="006959F2" w:rsidP="00B10C2C">
      <w:pPr>
        <w:widowControl w:val="0"/>
        <w:spacing w:before="41"/>
        <w:ind w:left="475" w:right="187"/>
        <w:rPr>
          <w:rFonts w:asciiTheme="minorHAnsi" w:hAnsiTheme="minorHAnsi" w:cstheme="minorHAnsi"/>
        </w:rPr>
      </w:pPr>
      <w:r w:rsidRPr="00FB3424">
        <w:rPr>
          <w:rFonts w:asciiTheme="minorHAnsi" w:hAnsiTheme="minorHAnsi" w:cstheme="minorHAnsi"/>
        </w:rPr>
        <w:t xml:space="preserve">The following are some of the benefits of utilizing the </w:t>
      </w:r>
      <w:r w:rsidR="009E5D2E" w:rsidRPr="00FB3424">
        <w:rPr>
          <w:rFonts w:asciiTheme="minorHAnsi" w:hAnsiTheme="minorHAnsi" w:cstheme="minorHAnsi"/>
        </w:rPr>
        <w:t>self-assessment tool</w:t>
      </w:r>
      <w:r w:rsidR="00C56323" w:rsidRPr="00FB3424">
        <w:rPr>
          <w:rFonts w:asciiTheme="minorHAnsi" w:hAnsiTheme="minorHAnsi" w:cstheme="minorHAnsi"/>
        </w:rPr>
        <w:t>s</w:t>
      </w:r>
      <w:r w:rsidRPr="00FB3424">
        <w:rPr>
          <w:rFonts w:asciiTheme="minorHAnsi" w:hAnsiTheme="minorHAnsi" w:cstheme="minorHAnsi"/>
        </w:rPr>
        <w:t>:</w:t>
      </w:r>
    </w:p>
    <w:p w14:paraId="641092F3" w14:textId="77777777" w:rsidR="006959F2" w:rsidRPr="00FB3424" w:rsidRDefault="006959F2" w:rsidP="00B10C2C">
      <w:pPr>
        <w:widowControl w:val="0"/>
        <w:spacing w:before="41"/>
        <w:ind w:left="720"/>
        <w:rPr>
          <w:rFonts w:asciiTheme="minorHAnsi" w:hAnsiTheme="minorHAnsi" w:cstheme="minorHAnsi"/>
        </w:rPr>
      </w:pPr>
    </w:p>
    <w:p w14:paraId="07C75BF8" w14:textId="06B651DD" w:rsidR="006959F2" w:rsidRPr="00FB3424" w:rsidRDefault="006959F2" w:rsidP="00B10C2C">
      <w:pPr>
        <w:widowControl w:val="0"/>
        <w:numPr>
          <w:ilvl w:val="1"/>
          <w:numId w:val="18"/>
        </w:numPr>
        <w:spacing w:before="41"/>
        <w:rPr>
          <w:rFonts w:asciiTheme="minorHAnsi" w:hAnsiTheme="minorHAnsi" w:cstheme="minorHAnsi"/>
        </w:rPr>
      </w:pPr>
      <w:r w:rsidRPr="00FB3424">
        <w:rPr>
          <w:rFonts w:asciiTheme="minorHAnsi" w:hAnsiTheme="minorHAnsi" w:cstheme="minorHAnsi"/>
        </w:rPr>
        <w:t xml:space="preserve">Allows </w:t>
      </w:r>
      <w:r w:rsidR="002D23EA" w:rsidRPr="00FB3424">
        <w:rPr>
          <w:rFonts w:asciiTheme="minorHAnsi" w:hAnsiTheme="minorHAnsi" w:cstheme="minorHAnsi"/>
        </w:rPr>
        <w:t xml:space="preserve">NMHSs </w:t>
      </w:r>
      <w:r w:rsidRPr="00FB3424">
        <w:rPr>
          <w:rFonts w:asciiTheme="minorHAnsi" w:hAnsiTheme="minorHAnsi" w:cstheme="minorHAnsi"/>
        </w:rPr>
        <w:t xml:space="preserve">to assess their </w:t>
      </w:r>
      <w:r w:rsidR="003F43EA" w:rsidRPr="00FB3424">
        <w:rPr>
          <w:rFonts w:asciiTheme="minorHAnsi" w:hAnsiTheme="minorHAnsi" w:cstheme="minorHAnsi"/>
        </w:rPr>
        <w:t xml:space="preserve">data </w:t>
      </w:r>
      <w:r w:rsidRPr="00FB3424">
        <w:rPr>
          <w:rFonts w:asciiTheme="minorHAnsi" w:hAnsiTheme="minorHAnsi" w:cstheme="minorHAnsi"/>
        </w:rPr>
        <w:t>management practices</w:t>
      </w:r>
      <w:r w:rsidR="002D23EA" w:rsidRPr="00FB3424">
        <w:rPr>
          <w:rFonts w:asciiTheme="minorHAnsi" w:hAnsiTheme="minorHAnsi" w:cstheme="minorHAnsi"/>
        </w:rPr>
        <w:t>,</w:t>
      </w:r>
      <w:r w:rsidRPr="00FB3424">
        <w:rPr>
          <w:rFonts w:asciiTheme="minorHAnsi" w:hAnsiTheme="minorHAnsi" w:cstheme="minorHAnsi"/>
        </w:rPr>
        <w:t xml:space="preserve"> </w:t>
      </w:r>
      <w:r w:rsidR="000171BD" w:rsidRPr="00FB3424">
        <w:rPr>
          <w:rFonts w:asciiTheme="minorHAnsi" w:hAnsiTheme="minorHAnsi" w:cstheme="minorHAnsi"/>
        </w:rPr>
        <w:t>identifying</w:t>
      </w:r>
      <w:r w:rsidRPr="00FB3424">
        <w:rPr>
          <w:rFonts w:asciiTheme="minorHAnsi" w:hAnsiTheme="minorHAnsi" w:cstheme="minorHAnsi"/>
        </w:rPr>
        <w:t xml:space="preserve"> </w:t>
      </w:r>
      <w:r w:rsidR="00466510">
        <w:rPr>
          <w:rFonts w:asciiTheme="minorHAnsi" w:hAnsiTheme="minorHAnsi" w:cstheme="minorHAnsi"/>
        </w:rPr>
        <w:t xml:space="preserve">gaps and </w:t>
      </w:r>
      <w:r w:rsidRPr="00FB3424">
        <w:rPr>
          <w:rFonts w:asciiTheme="minorHAnsi" w:hAnsiTheme="minorHAnsi" w:cstheme="minorHAnsi"/>
        </w:rPr>
        <w:t xml:space="preserve">those aspects that would benefit most from process </w:t>
      </w:r>
      <w:proofErr w:type="gramStart"/>
      <w:r w:rsidRPr="00FB3424">
        <w:rPr>
          <w:rFonts w:asciiTheme="minorHAnsi" w:hAnsiTheme="minorHAnsi" w:cstheme="minorHAnsi"/>
        </w:rPr>
        <w:t>improvement</w:t>
      </w:r>
      <w:r w:rsidR="00466510">
        <w:rPr>
          <w:rFonts w:asciiTheme="minorHAnsi" w:hAnsiTheme="minorHAnsi" w:cstheme="minorHAnsi"/>
        </w:rPr>
        <w:t>s</w:t>
      </w:r>
      <w:r w:rsidRPr="00FB3424">
        <w:rPr>
          <w:rFonts w:asciiTheme="minorHAnsi" w:hAnsiTheme="minorHAnsi" w:cstheme="minorHAnsi"/>
        </w:rPr>
        <w:t>;</w:t>
      </w:r>
      <w:proofErr w:type="gramEnd"/>
    </w:p>
    <w:p w14:paraId="12CBE2D1" w14:textId="1FC202E4" w:rsidR="006959F2" w:rsidRPr="00FB3424" w:rsidRDefault="006959F2" w:rsidP="00B10C2C">
      <w:pPr>
        <w:widowControl w:val="0"/>
        <w:numPr>
          <w:ilvl w:val="1"/>
          <w:numId w:val="18"/>
        </w:numPr>
        <w:spacing w:before="41"/>
        <w:rPr>
          <w:rFonts w:asciiTheme="minorHAnsi" w:hAnsiTheme="minorHAnsi" w:cstheme="minorHAnsi"/>
        </w:rPr>
      </w:pPr>
      <w:r w:rsidRPr="00FB3424">
        <w:rPr>
          <w:rFonts w:asciiTheme="minorHAnsi" w:hAnsiTheme="minorHAnsi" w:cstheme="minorHAnsi"/>
        </w:rPr>
        <w:t xml:space="preserve">Allows Members to identify an appropriate level of process maturity that should be used for the </w:t>
      </w:r>
      <w:r w:rsidR="003F43EA" w:rsidRPr="00FB3424">
        <w:rPr>
          <w:rFonts w:asciiTheme="minorHAnsi" w:hAnsiTheme="minorHAnsi" w:cstheme="minorHAnsi"/>
        </w:rPr>
        <w:t xml:space="preserve">data </w:t>
      </w:r>
      <w:r w:rsidRPr="00FB3424">
        <w:rPr>
          <w:rFonts w:asciiTheme="minorHAnsi" w:hAnsiTheme="minorHAnsi" w:cstheme="minorHAnsi"/>
        </w:rPr>
        <w:t xml:space="preserve">they are </w:t>
      </w:r>
      <w:proofErr w:type="gramStart"/>
      <w:r w:rsidRPr="00FB3424">
        <w:rPr>
          <w:rFonts w:asciiTheme="minorHAnsi" w:hAnsiTheme="minorHAnsi" w:cstheme="minorHAnsi"/>
        </w:rPr>
        <w:t>managing</w:t>
      </w:r>
      <w:r w:rsidR="003457EF" w:rsidRPr="00FB3424">
        <w:rPr>
          <w:rFonts w:asciiTheme="minorHAnsi" w:hAnsiTheme="minorHAnsi" w:cstheme="minorHAnsi"/>
        </w:rPr>
        <w:t>;</w:t>
      </w:r>
      <w:proofErr w:type="gramEnd"/>
    </w:p>
    <w:p w14:paraId="32C92373" w14:textId="11AD8AB4" w:rsidR="006959F2" w:rsidRDefault="006959F2" w:rsidP="00B10C2C">
      <w:pPr>
        <w:widowControl w:val="0"/>
        <w:numPr>
          <w:ilvl w:val="1"/>
          <w:numId w:val="18"/>
        </w:numPr>
        <w:spacing w:before="41"/>
        <w:rPr>
          <w:rFonts w:asciiTheme="minorHAnsi" w:hAnsiTheme="minorHAnsi" w:cstheme="minorHAnsi"/>
        </w:rPr>
      </w:pPr>
      <w:r w:rsidRPr="00FB3424">
        <w:rPr>
          <w:rFonts w:asciiTheme="minorHAnsi" w:hAnsiTheme="minorHAnsi" w:cstheme="minorHAnsi"/>
        </w:rPr>
        <w:t xml:space="preserve">Provides a reference model for </w:t>
      </w:r>
      <w:r w:rsidR="009E5046" w:rsidRPr="00FB3424">
        <w:rPr>
          <w:rFonts w:asciiTheme="minorHAnsi" w:hAnsiTheme="minorHAnsi" w:cstheme="minorHAnsi"/>
        </w:rPr>
        <w:t xml:space="preserve">helping </w:t>
      </w:r>
      <w:r w:rsidR="003F43EA" w:rsidRPr="00FB3424">
        <w:rPr>
          <w:rFonts w:asciiTheme="minorHAnsi" w:hAnsiTheme="minorHAnsi" w:cstheme="minorHAnsi"/>
        </w:rPr>
        <w:t>prioritiz</w:t>
      </w:r>
      <w:r w:rsidR="009E5046" w:rsidRPr="00FB3424">
        <w:rPr>
          <w:rFonts w:asciiTheme="minorHAnsi" w:hAnsiTheme="minorHAnsi" w:cstheme="minorHAnsi"/>
        </w:rPr>
        <w:t>e</w:t>
      </w:r>
      <w:r w:rsidR="003F43EA" w:rsidRPr="00FB3424">
        <w:rPr>
          <w:rFonts w:asciiTheme="minorHAnsi" w:hAnsiTheme="minorHAnsi" w:cstheme="minorHAnsi"/>
        </w:rPr>
        <w:t xml:space="preserve"> </w:t>
      </w:r>
      <w:r w:rsidRPr="00FB3424">
        <w:rPr>
          <w:rFonts w:asciiTheme="minorHAnsi" w:hAnsiTheme="minorHAnsi" w:cstheme="minorHAnsi"/>
        </w:rPr>
        <w:t xml:space="preserve">cost planning, resource allocation and funding </w:t>
      </w:r>
      <w:r w:rsidR="009E5046" w:rsidRPr="00FB3424">
        <w:rPr>
          <w:rFonts w:asciiTheme="minorHAnsi" w:hAnsiTheme="minorHAnsi" w:cstheme="minorHAnsi"/>
        </w:rPr>
        <w:t xml:space="preserve">for data </w:t>
      </w:r>
      <w:proofErr w:type="gramStart"/>
      <w:r w:rsidRPr="00FB3424">
        <w:rPr>
          <w:rFonts w:asciiTheme="minorHAnsi" w:hAnsiTheme="minorHAnsi" w:cstheme="minorHAnsi"/>
        </w:rPr>
        <w:t>management</w:t>
      </w:r>
      <w:r w:rsidR="00EA0BB9" w:rsidRPr="00FB3424">
        <w:rPr>
          <w:rFonts w:asciiTheme="minorHAnsi" w:hAnsiTheme="minorHAnsi" w:cstheme="minorHAnsi"/>
        </w:rPr>
        <w:t>;</w:t>
      </w:r>
      <w:proofErr w:type="gramEnd"/>
    </w:p>
    <w:p w14:paraId="49AEE7BE" w14:textId="1C15D706" w:rsidR="00A6248C" w:rsidRDefault="00A6248C" w:rsidP="00B10C2C">
      <w:pPr>
        <w:widowControl w:val="0"/>
        <w:numPr>
          <w:ilvl w:val="1"/>
          <w:numId w:val="18"/>
        </w:numPr>
        <w:spacing w:before="41"/>
        <w:rPr>
          <w:rFonts w:asciiTheme="minorHAnsi" w:hAnsiTheme="minorHAnsi" w:cstheme="minorHAnsi"/>
        </w:rPr>
      </w:pPr>
      <w:r w:rsidRPr="003D3D33">
        <w:rPr>
          <w:rFonts w:asciiTheme="minorHAnsi" w:hAnsiTheme="minorHAnsi" w:cstheme="minorHAnsi"/>
        </w:rPr>
        <w:t xml:space="preserve">Improve ways for dissemination </w:t>
      </w:r>
      <w:r w:rsidR="003A2671" w:rsidRPr="003D3D33">
        <w:rPr>
          <w:rFonts w:asciiTheme="minorHAnsi" w:hAnsiTheme="minorHAnsi" w:cstheme="minorHAnsi"/>
        </w:rPr>
        <w:t>and sharing the</w:t>
      </w:r>
      <w:r w:rsidRPr="003D3D33">
        <w:rPr>
          <w:rFonts w:asciiTheme="minorHAnsi" w:hAnsiTheme="minorHAnsi" w:cstheme="minorHAnsi"/>
        </w:rPr>
        <w:t xml:space="preserve"> NMHSs </w:t>
      </w:r>
      <w:r w:rsidR="003A2671" w:rsidRPr="003D3D33">
        <w:rPr>
          <w:rFonts w:asciiTheme="minorHAnsi" w:hAnsiTheme="minorHAnsi" w:cstheme="minorHAnsi"/>
        </w:rPr>
        <w:t>climate data set through the W</w:t>
      </w:r>
      <w:r w:rsidR="00BA1085">
        <w:rPr>
          <w:rFonts w:asciiTheme="minorHAnsi" w:hAnsiTheme="minorHAnsi" w:cstheme="minorHAnsi"/>
        </w:rPr>
        <w:t>eb</w:t>
      </w:r>
      <w:r w:rsidR="003A2671" w:rsidRPr="003D3D33">
        <w:rPr>
          <w:rFonts w:asciiTheme="minorHAnsi" w:hAnsiTheme="minorHAnsi" w:cstheme="minorHAnsi"/>
        </w:rPr>
        <w:t xml:space="preserve"> or integrated data archiving</w:t>
      </w:r>
      <w:r w:rsidR="009218AF">
        <w:rPr>
          <w:rFonts w:asciiTheme="minorHAnsi" w:hAnsiTheme="minorHAnsi" w:cstheme="minorHAnsi"/>
        </w:rPr>
        <w:t xml:space="preserve"> such as </w:t>
      </w:r>
      <w:r w:rsidR="00D926F0">
        <w:rPr>
          <w:rFonts w:asciiTheme="minorHAnsi" w:hAnsiTheme="minorHAnsi" w:cstheme="minorHAnsi"/>
        </w:rPr>
        <w:t xml:space="preserve">cloud </w:t>
      </w:r>
      <w:proofErr w:type="gramStart"/>
      <w:r w:rsidR="00D926F0">
        <w:rPr>
          <w:rFonts w:asciiTheme="minorHAnsi" w:hAnsiTheme="minorHAnsi" w:cstheme="minorHAnsi"/>
        </w:rPr>
        <w:t>based</w:t>
      </w:r>
      <w:r w:rsidR="003D3D33">
        <w:rPr>
          <w:rFonts w:asciiTheme="minorHAnsi" w:hAnsiTheme="minorHAnsi" w:cstheme="minorHAnsi"/>
        </w:rPr>
        <w:t>;</w:t>
      </w:r>
      <w:proofErr w:type="gramEnd"/>
    </w:p>
    <w:p w14:paraId="78772EBF" w14:textId="77777777" w:rsidR="00947024" w:rsidRPr="00947024" w:rsidRDefault="00947024" w:rsidP="00B10C2C">
      <w:pPr>
        <w:pStyle w:val="ListParagraph"/>
        <w:numPr>
          <w:ilvl w:val="1"/>
          <w:numId w:val="18"/>
        </w:numPr>
        <w:rPr>
          <w:rFonts w:asciiTheme="minorHAnsi" w:hAnsiTheme="minorHAnsi" w:cstheme="minorHAnsi"/>
        </w:rPr>
      </w:pPr>
      <w:r w:rsidRPr="00947024">
        <w:rPr>
          <w:rFonts w:asciiTheme="minorHAnsi" w:hAnsiTheme="minorHAnsi" w:cstheme="minorHAnsi"/>
        </w:rPr>
        <w:t xml:space="preserve">Provides a roadmap, and a way of measuring progress towards, improving information management capability in support of WMO </w:t>
      </w:r>
      <w:proofErr w:type="spellStart"/>
      <w:proofErr w:type="gramStart"/>
      <w:r w:rsidRPr="00947024">
        <w:rPr>
          <w:rFonts w:asciiTheme="minorHAnsi" w:hAnsiTheme="minorHAnsi" w:cstheme="minorHAnsi"/>
        </w:rPr>
        <w:t>Programmes</w:t>
      </w:r>
      <w:proofErr w:type="spellEnd"/>
      <w:r w:rsidRPr="00947024">
        <w:rPr>
          <w:rFonts w:asciiTheme="minorHAnsi" w:hAnsiTheme="minorHAnsi" w:cstheme="minorHAnsi"/>
        </w:rPr>
        <w:t>;</w:t>
      </w:r>
      <w:proofErr w:type="gramEnd"/>
    </w:p>
    <w:p w14:paraId="53EF3A8B" w14:textId="77777777" w:rsidR="001A4667" w:rsidRPr="00FB3424" w:rsidRDefault="001A4667" w:rsidP="00B10C2C">
      <w:pPr>
        <w:widowControl w:val="0"/>
        <w:spacing w:before="41"/>
        <w:rPr>
          <w:rFonts w:asciiTheme="minorHAnsi" w:hAnsiTheme="minorHAnsi" w:cstheme="minorHAnsi"/>
        </w:rPr>
      </w:pPr>
    </w:p>
    <w:p w14:paraId="2845395F" w14:textId="20D06E75" w:rsidR="006959F2" w:rsidRPr="00FB3424" w:rsidRDefault="006959F2" w:rsidP="00B10C2C">
      <w:pPr>
        <w:widowControl w:val="0"/>
        <w:numPr>
          <w:ilvl w:val="0"/>
          <w:numId w:val="11"/>
        </w:numPr>
        <w:spacing w:before="41"/>
        <w:rPr>
          <w:rFonts w:asciiTheme="minorHAnsi" w:hAnsiTheme="minorHAnsi" w:cstheme="minorHAnsi"/>
        </w:rPr>
      </w:pPr>
      <w:bookmarkStart w:id="2" w:name="_Hlk536547002"/>
      <w:r w:rsidRPr="00FB3424">
        <w:rPr>
          <w:rFonts w:asciiTheme="minorHAnsi" w:hAnsiTheme="minorHAnsi" w:cstheme="minorHAnsi"/>
          <w:b/>
          <w:bCs/>
        </w:rPr>
        <w:t>CATEGORIES, ASPECTS AND MATURITY SCALE STRUCTURE</w:t>
      </w:r>
    </w:p>
    <w:p w14:paraId="772A3A12" w14:textId="77777777" w:rsidR="00080D1E" w:rsidRPr="00FB3424" w:rsidRDefault="00080D1E" w:rsidP="00B10C2C">
      <w:pPr>
        <w:widowControl w:val="0"/>
        <w:spacing w:before="41"/>
        <w:ind w:left="472"/>
        <w:rPr>
          <w:rFonts w:asciiTheme="minorHAnsi" w:hAnsiTheme="minorHAnsi" w:cstheme="minorHAnsi"/>
        </w:rPr>
      </w:pPr>
    </w:p>
    <w:bookmarkEnd w:id="2"/>
    <w:p w14:paraId="58A6010E" w14:textId="5B042698" w:rsidR="00B53CB5" w:rsidRDefault="00080D1E" w:rsidP="00B10C2C">
      <w:pPr>
        <w:widowControl w:val="0"/>
        <w:spacing w:before="41"/>
        <w:ind w:left="472" w:right="188"/>
        <w:jc w:val="both"/>
        <w:rPr>
          <w:rFonts w:asciiTheme="minorHAnsi" w:hAnsiTheme="minorHAnsi" w:cstheme="minorHAnsi"/>
        </w:rPr>
      </w:pPr>
      <w:r w:rsidRPr="00FB3424">
        <w:rPr>
          <w:rFonts w:asciiTheme="minorHAnsi" w:hAnsiTheme="minorHAnsi" w:cstheme="minorHAnsi"/>
        </w:rPr>
        <w:t xml:space="preserve">The focus in  the SMM-CD_NRP was to retain two main categories, the Operational Data Management and Data Stewardship categories, which best inform the NMHSs on how to manage their data according to best management practices and standards. The goal is to provide NMHSs with a user-friendly self-assessment tool to determine gaps in their data management and stewardship, and provide a structure to move towards improved practices and standards to attain a satisfactory level of competence in data management and stewardship. </w:t>
      </w:r>
    </w:p>
    <w:p w14:paraId="49496D09" w14:textId="77777777" w:rsidR="00C77627" w:rsidRDefault="00C77627" w:rsidP="00B10C2C">
      <w:pPr>
        <w:widowControl w:val="0"/>
        <w:spacing w:before="41"/>
        <w:ind w:left="472" w:right="188"/>
        <w:jc w:val="both"/>
        <w:rPr>
          <w:rFonts w:asciiTheme="minorHAnsi" w:hAnsiTheme="minorHAnsi" w:cstheme="minorHAnsi"/>
        </w:rPr>
      </w:pPr>
    </w:p>
    <w:p w14:paraId="292FCB52" w14:textId="38A31D04" w:rsidR="00B53CB5" w:rsidRDefault="00B53CB5" w:rsidP="00B10C2C">
      <w:pPr>
        <w:widowControl w:val="0"/>
        <w:spacing w:before="41"/>
        <w:ind w:left="472" w:right="188"/>
        <w:jc w:val="both"/>
        <w:rPr>
          <w:rFonts w:asciiTheme="minorHAnsi" w:hAnsiTheme="minorHAnsi" w:cstheme="minorHAnsi"/>
        </w:rPr>
      </w:pPr>
      <w:r w:rsidRPr="00C77627">
        <w:rPr>
          <w:rFonts w:asciiTheme="minorHAnsi" w:hAnsiTheme="minorHAnsi" w:cstheme="minorHAnsi"/>
        </w:rPr>
        <w:t>In Figure 1</w:t>
      </w:r>
      <w:r w:rsidR="00A93881">
        <w:rPr>
          <w:rFonts w:asciiTheme="minorHAnsi" w:hAnsiTheme="minorHAnsi" w:cstheme="minorHAnsi"/>
        </w:rPr>
        <w:t xml:space="preserve"> below</w:t>
      </w:r>
      <w:r w:rsidRPr="00C77627">
        <w:rPr>
          <w:rFonts w:asciiTheme="minorHAnsi" w:hAnsiTheme="minorHAnsi" w:cstheme="minorHAnsi"/>
        </w:rPr>
        <w:t>, the structure of the maturity scale of the SMM-CD_</w:t>
      </w:r>
      <w:r w:rsidR="00C77627" w:rsidRPr="00C77627">
        <w:rPr>
          <w:rFonts w:asciiTheme="minorHAnsi" w:hAnsiTheme="minorHAnsi" w:cstheme="minorHAnsi"/>
        </w:rPr>
        <w:t>NRP is</w:t>
      </w:r>
      <w:r w:rsidRPr="00C77627">
        <w:rPr>
          <w:rFonts w:asciiTheme="minorHAnsi" w:hAnsiTheme="minorHAnsi" w:cstheme="minorHAnsi"/>
        </w:rPr>
        <w:t xml:space="preserve"> presented. The scale can be summarized as follows:</w:t>
      </w:r>
      <w:r>
        <w:rPr>
          <w:rFonts w:asciiTheme="minorHAnsi" w:hAnsiTheme="minorHAnsi" w:cstheme="minorHAnsi"/>
        </w:rPr>
        <w:t xml:space="preserve"> </w:t>
      </w:r>
    </w:p>
    <w:p w14:paraId="2578A1B2" w14:textId="77777777" w:rsidR="003A2671" w:rsidRPr="00A41EF2" w:rsidRDefault="003A2671" w:rsidP="00B10C2C">
      <w:pPr>
        <w:widowControl w:val="0"/>
        <w:spacing w:before="41"/>
        <w:rPr>
          <w:rFonts w:asciiTheme="minorHAnsi" w:hAnsiTheme="minorHAnsi" w:cstheme="minorHAnsi"/>
          <w:sz w:val="22"/>
          <w:szCs w:val="22"/>
        </w:rPr>
      </w:pPr>
    </w:p>
    <w:p w14:paraId="3E73F30D" w14:textId="345946BF" w:rsidR="006959F2" w:rsidRPr="001F48E4" w:rsidRDefault="006959F2" w:rsidP="00B10C2C">
      <w:pPr>
        <w:widowControl w:val="0"/>
        <w:numPr>
          <w:ilvl w:val="0"/>
          <w:numId w:val="14"/>
        </w:numPr>
        <w:spacing w:before="41"/>
        <w:rPr>
          <w:rFonts w:asciiTheme="minorHAnsi" w:hAnsiTheme="minorHAnsi" w:cstheme="minorHAnsi"/>
        </w:rPr>
      </w:pPr>
      <w:r w:rsidRPr="001F48E4">
        <w:rPr>
          <w:rFonts w:asciiTheme="minorHAnsi" w:hAnsiTheme="minorHAnsi" w:cstheme="minorHAnsi"/>
        </w:rPr>
        <w:t xml:space="preserve">At Level 1, there are </w:t>
      </w:r>
      <w:r w:rsidR="009E5046" w:rsidRPr="001F48E4">
        <w:rPr>
          <w:rFonts w:asciiTheme="minorHAnsi" w:hAnsiTheme="minorHAnsi" w:cstheme="minorHAnsi"/>
        </w:rPr>
        <w:t>few</w:t>
      </w:r>
      <w:r w:rsidRPr="001F48E4">
        <w:rPr>
          <w:rFonts w:asciiTheme="minorHAnsi" w:hAnsiTheme="minorHAnsi" w:cstheme="minorHAnsi"/>
        </w:rPr>
        <w:t xml:space="preserve"> or no procedures or processes defined or in place, or at least they are not reported or </w:t>
      </w:r>
      <w:r w:rsidR="009E5046" w:rsidRPr="001F48E4">
        <w:rPr>
          <w:rFonts w:asciiTheme="minorHAnsi" w:hAnsiTheme="minorHAnsi" w:cstheme="minorHAnsi"/>
        </w:rPr>
        <w:t xml:space="preserve">poorly </w:t>
      </w:r>
      <w:r w:rsidRPr="001F48E4">
        <w:rPr>
          <w:rFonts w:asciiTheme="minorHAnsi" w:hAnsiTheme="minorHAnsi" w:cstheme="minorHAnsi"/>
        </w:rPr>
        <w:t xml:space="preserve">documented.  Often, information about what has been done to the dataset is not publicly available. </w:t>
      </w:r>
      <w:r w:rsidR="00537442" w:rsidRPr="001F48E4">
        <w:rPr>
          <w:rFonts w:asciiTheme="minorHAnsi" w:hAnsiTheme="minorHAnsi" w:cstheme="minorHAnsi"/>
        </w:rPr>
        <w:t xml:space="preserve">The level is defined as ad hoc. </w:t>
      </w:r>
      <w:r w:rsidRPr="001F48E4">
        <w:rPr>
          <w:rFonts w:asciiTheme="minorHAnsi" w:hAnsiTheme="minorHAnsi" w:cstheme="minorHAnsi"/>
        </w:rPr>
        <w:t>For example, an individual researcher created a data file and stored it on their own hard disk.</w:t>
      </w:r>
    </w:p>
    <w:p w14:paraId="01401105" w14:textId="77777777" w:rsidR="006959F2" w:rsidRPr="001F48E4" w:rsidRDefault="006959F2" w:rsidP="00B10C2C">
      <w:pPr>
        <w:widowControl w:val="0"/>
        <w:spacing w:before="41"/>
        <w:ind w:left="112"/>
        <w:rPr>
          <w:rFonts w:asciiTheme="minorHAnsi" w:hAnsiTheme="minorHAnsi" w:cstheme="minorHAnsi"/>
        </w:rPr>
      </w:pPr>
    </w:p>
    <w:p w14:paraId="0181129A" w14:textId="48C06F5F" w:rsidR="003D78EF" w:rsidRPr="001F48E4" w:rsidRDefault="006959F2" w:rsidP="00B10C2C">
      <w:pPr>
        <w:widowControl w:val="0"/>
        <w:numPr>
          <w:ilvl w:val="0"/>
          <w:numId w:val="14"/>
        </w:numPr>
        <w:spacing w:before="41"/>
        <w:rPr>
          <w:rFonts w:asciiTheme="minorHAnsi" w:hAnsiTheme="minorHAnsi" w:cstheme="minorHAnsi"/>
        </w:rPr>
      </w:pPr>
      <w:r w:rsidRPr="001F48E4">
        <w:rPr>
          <w:rFonts w:asciiTheme="minorHAnsi" w:hAnsiTheme="minorHAnsi" w:cstheme="minorHAnsi"/>
        </w:rPr>
        <w:t xml:space="preserve">At Level 2, some efforts have been made to move the dataset to a managed state. The procedure or process </w:t>
      </w:r>
      <w:r w:rsidR="00BE493C" w:rsidRPr="001F48E4">
        <w:rPr>
          <w:rFonts w:asciiTheme="minorHAnsi" w:hAnsiTheme="minorHAnsi" w:cstheme="minorHAnsi"/>
        </w:rPr>
        <w:t xml:space="preserve">is </w:t>
      </w:r>
      <w:r w:rsidRPr="001F48E4">
        <w:rPr>
          <w:rFonts w:asciiTheme="minorHAnsi" w:hAnsiTheme="minorHAnsi" w:cstheme="minorHAnsi"/>
        </w:rPr>
        <w:t>documented</w:t>
      </w:r>
      <w:r w:rsidR="002A7E7D" w:rsidRPr="001F48E4">
        <w:rPr>
          <w:rFonts w:asciiTheme="minorHAnsi" w:hAnsiTheme="minorHAnsi" w:cstheme="minorHAnsi"/>
        </w:rPr>
        <w:t>,</w:t>
      </w:r>
      <w:r w:rsidR="00BE493C" w:rsidRPr="001F48E4">
        <w:rPr>
          <w:rFonts w:asciiTheme="minorHAnsi" w:hAnsiTheme="minorHAnsi" w:cstheme="minorHAnsi"/>
        </w:rPr>
        <w:t xml:space="preserve"> but not </w:t>
      </w:r>
      <w:r w:rsidR="001E0291" w:rsidRPr="001F48E4">
        <w:rPr>
          <w:rFonts w:asciiTheme="minorHAnsi" w:hAnsiTheme="minorHAnsi" w:cstheme="minorHAnsi"/>
        </w:rPr>
        <w:t>fully</w:t>
      </w:r>
      <w:r w:rsidR="002A7E7D" w:rsidRPr="001F48E4">
        <w:rPr>
          <w:rFonts w:asciiTheme="minorHAnsi" w:hAnsiTheme="minorHAnsi" w:cstheme="minorHAnsi"/>
        </w:rPr>
        <w:t>,</w:t>
      </w:r>
      <w:r w:rsidRPr="001F48E4">
        <w:rPr>
          <w:rFonts w:asciiTheme="minorHAnsi" w:hAnsiTheme="minorHAnsi" w:cstheme="minorHAnsi"/>
        </w:rPr>
        <w:t xml:space="preserve"> and is not compliant with an established national or international standard. </w:t>
      </w:r>
      <w:r w:rsidR="00A36614" w:rsidRPr="001F48E4">
        <w:rPr>
          <w:rFonts w:asciiTheme="minorHAnsi" w:hAnsiTheme="minorHAnsi" w:cstheme="minorHAnsi"/>
        </w:rPr>
        <w:t>The level shows limited manage</w:t>
      </w:r>
      <w:r w:rsidR="002A7E7D" w:rsidRPr="001F48E4">
        <w:rPr>
          <w:rFonts w:asciiTheme="minorHAnsi" w:hAnsiTheme="minorHAnsi" w:cstheme="minorHAnsi"/>
        </w:rPr>
        <w:t xml:space="preserve">ment </w:t>
      </w:r>
      <w:r w:rsidR="00A36614" w:rsidRPr="001F48E4">
        <w:rPr>
          <w:rFonts w:asciiTheme="minorHAnsi" w:hAnsiTheme="minorHAnsi" w:cstheme="minorHAnsi"/>
        </w:rPr>
        <w:t xml:space="preserve">and </w:t>
      </w:r>
      <w:r w:rsidR="002A7E7D" w:rsidRPr="001F48E4">
        <w:rPr>
          <w:rFonts w:asciiTheme="minorHAnsi" w:hAnsiTheme="minorHAnsi" w:cstheme="minorHAnsi"/>
        </w:rPr>
        <w:t xml:space="preserve">only </w:t>
      </w:r>
      <w:r w:rsidR="00A36614" w:rsidRPr="001F48E4">
        <w:rPr>
          <w:rFonts w:asciiTheme="minorHAnsi" w:hAnsiTheme="minorHAnsi" w:cstheme="minorHAnsi"/>
        </w:rPr>
        <w:t>partially implement</w:t>
      </w:r>
      <w:r w:rsidR="00C8189D" w:rsidRPr="001F48E4">
        <w:rPr>
          <w:rFonts w:asciiTheme="minorHAnsi" w:hAnsiTheme="minorHAnsi" w:cstheme="minorHAnsi"/>
        </w:rPr>
        <w:t xml:space="preserve">ed stewardship. </w:t>
      </w:r>
      <w:r w:rsidRPr="001F48E4">
        <w:rPr>
          <w:rFonts w:asciiTheme="minorHAnsi" w:hAnsiTheme="minorHAnsi" w:cstheme="minorHAnsi"/>
        </w:rPr>
        <w:t>For example,</w:t>
      </w:r>
      <w:r w:rsidR="002A018F" w:rsidRPr="001F48E4">
        <w:rPr>
          <w:rFonts w:asciiTheme="minorHAnsi" w:hAnsiTheme="minorHAnsi" w:cstheme="minorHAnsi"/>
        </w:rPr>
        <w:t xml:space="preserve"> datasets are available online </w:t>
      </w:r>
      <w:r w:rsidR="008B6D8D" w:rsidRPr="001F48E4">
        <w:rPr>
          <w:rFonts w:asciiTheme="minorHAnsi" w:hAnsiTheme="minorHAnsi" w:cstheme="minorHAnsi"/>
        </w:rPr>
        <w:t xml:space="preserve">but with </w:t>
      </w:r>
      <w:r w:rsidR="00ED2050" w:rsidRPr="001F48E4">
        <w:rPr>
          <w:rFonts w:asciiTheme="minorHAnsi" w:hAnsiTheme="minorHAnsi" w:cstheme="minorHAnsi"/>
        </w:rPr>
        <w:t>limited information</w:t>
      </w:r>
      <w:r w:rsidR="002A018F" w:rsidRPr="001F48E4">
        <w:rPr>
          <w:rFonts w:asciiTheme="minorHAnsi" w:hAnsiTheme="minorHAnsi" w:cstheme="minorHAnsi"/>
        </w:rPr>
        <w:t xml:space="preserve"> and metadata</w:t>
      </w:r>
    </w:p>
    <w:p w14:paraId="4FB35491" w14:textId="77777777" w:rsidR="003D78EF" w:rsidRPr="001F48E4" w:rsidRDefault="003D78EF" w:rsidP="00B10C2C">
      <w:pPr>
        <w:pStyle w:val="ListParagraph"/>
        <w:rPr>
          <w:rFonts w:asciiTheme="minorHAnsi" w:hAnsiTheme="minorHAnsi" w:cstheme="minorHAnsi"/>
        </w:rPr>
      </w:pPr>
    </w:p>
    <w:p w14:paraId="1ED27AE7" w14:textId="28585F93" w:rsidR="00BF75D2" w:rsidRPr="001F48E4" w:rsidRDefault="006959F2" w:rsidP="00B10C2C">
      <w:pPr>
        <w:widowControl w:val="0"/>
        <w:numPr>
          <w:ilvl w:val="0"/>
          <w:numId w:val="14"/>
        </w:numPr>
        <w:spacing w:before="41"/>
        <w:rPr>
          <w:rFonts w:asciiTheme="minorHAnsi" w:hAnsiTheme="minorHAnsi" w:cstheme="minorHAnsi"/>
        </w:rPr>
      </w:pPr>
      <w:r w:rsidRPr="001F48E4">
        <w:rPr>
          <w:rFonts w:asciiTheme="minorHAnsi" w:hAnsiTheme="minorHAnsi" w:cstheme="minorHAnsi"/>
        </w:rPr>
        <w:t xml:space="preserve">Level 3 </w:t>
      </w:r>
      <w:r w:rsidR="001E0291" w:rsidRPr="001F48E4">
        <w:rPr>
          <w:rFonts w:asciiTheme="minorHAnsi" w:hAnsiTheme="minorHAnsi" w:cstheme="minorHAnsi"/>
        </w:rPr>
        <w:t xml:space="preserve">is the highest </w:t>
      </w:r>
      <w:r w:rsidR="00444DFE" w:rsidRPr="001F48E4">
        <w:rPr>
          <w:rFonts w:asciiTheme="minorHAnsi" w:hAnsiTheme="minorHAnsi" w:cstheme="minorHAnsi"/>
        </w:rPr>
        <w:t>level and</w:t>
      </w:r>
      <w:r w:rsidR="002A7E7D" w:rsidRPr="001F48E4">
        <w:rPr>
          <w:rFonts w:asciiTheme="minorHAnsi" w:hAnsiTheme="minorHAnsi" w:cstheme="minorHAnsi"/>
        </w:rPr>
        <w:t xml:space="preserve"> can be re</w:t>
      </w:r>
      <w:r w:rsidR="00CF2E6C" w:rsidRPr="001F48E4">
        <w:rPr>
          <w:rFonts w:asciiTheme="minorHAnsi" w:hAnsiTheme="minorHAnsi" w:cstheme="minorHAnsi"/>
        </w:rPr>
        <w:t>garded</w:t>
      </w:r>
      <w:r w:rsidR="002A7E7D" w:rsidRPr="001F48E4">
        <w:rPr>
          <w:rFonts w:asciiTheme="minorHAnsi" w:hAnsiTheme="minorHAnsi" w:cstheme="minorHAnsi"/>
        </w:rPr>
        <w:t xml:space="preserve"> as a fully satisfactory level of management. </w:t>
      </w:r>
      <w:r w:rsidR="001E0291" w:rsidRPr="001F48E4">
        <w:rPr>
          <w:rFonts w:asciiTheme="minorHAnsi" w:hAnsiTheme="minorHAnsi" w:cstheme="minorHAnsi"/>
        </w:rPr>
        <w:t xml:space="preserve"> </w:t>
      </w:r>
      <w:r w:rsidR="002A7E7D" w:rsidRPr="001F48E4">
        <w:rPr>
          <w:rFonts w:asciiTheme="minorHAnsi" w:hAnsiTheme="minorHAnsi" w:cstheme="minorHAnsi"/>
        </w:rPr>
        <w:t>R</w:t>
      </w:r>
      <w:r w:rsidRPr="001F48E4">
        <w:rPr>
          <w:rFonts w:asciiTheme="minorHAnsi" w:hAnsiTheme="minorHAnsi" w:cstheme="minorHAnsi"/>
        </w:rPr>
        <w:t xml:space="preserve">equirements or standards, procedures, and processes associated with that </w:t>
      </w:r>
      <w:r w:rsidR="00C04F31" w:rsidRPr="001F48E4">
        <w:rPr>
          <w:rFonts w:asciiTheme="minorHAnsi" w:hAnsiTheme="minorHAnsi" w:cstheme="minorHAnsi"/>
        </w:rPr>
        <w:t>aspect</w:t>
      </w:r>
      <w:r w:rsidRPr="001F48E4">
        <w:rPr>
          <w:rFonts w:asciiTheme="minorHAnsi" w:hAnsiTheme="minorHAnsi" w:cstheme="minorHAnsi"/>
        </w:rPr>
        <w:t xml:space="preserve"> are defined and compliant with national or international standards. </w:t>
      </w:r>
    </w:p>
    <w:p w14:paraId="1C85A218" w14:textId="77777777" w:rsidR="003B055D" w:rsidRPr="001F48E4" w:rsidRDefault="003B055D" w:rsidP="00B10C2C">
      <w:pPr>
        <w:widowControl w:val="0"/>
        <w:spacing w:before="41"/>
        <w:rPr>
          <w:rFonts w:asciiTheme="minorHAnsi" w:hAnsiTheme="minorHAnsi" w:cstheme="minorHAnsi"/>
        </w:rPr>
      </w:pPr>
    </w:p>
    <w:p w14:paraId="718DFCC7" w14:textId="649D049B" w:rsidR="006959F2" w:rsidRDefault="004E5489" w:rsidP="00B10C2C">
      <w:pPr>
        <w:widowControl w:val="0"/>
        <w:numPr>
          <w:ilvl w:val="0"/>
          <w:numId w:val="14"/>
        </w:numPr>
        <w:spacing w:before="41"/>
        <w:rPr>
          <w:rFonts w:asciiTheme="minorHAnsi" w:hAnsiTheme="minorHAnsi" w:cstheme="minorHAnsi"/>
        </w:rPr>
      </w:pPr>
      <w:r w:rsidRPr="001F48E4">
        <w:rPr>
          <w:rFonts w:asciiTheme="minorHAnsi" w:hAnsiTheme="minorHAnsi" w:cstheme="minorHAnsi"/>
        </w:rPr>
        <w:t>There is an additional</w:t>
      </w:r>
      <w:r w:rsidR="002A7E7D" w:rsidRPr="001F48E4">
        <w:rPr>
          <w:rFonts w:asciiTheme="minorHAnsi" w:hAnsiTheme="minorHAnsi" w:cstheme="minorHAnsi"/>
        </w:rPr>
        <w:t>,</w:t>
      </w:r>
      <w:r w:rsidRPr="001F48E4">
        <w:rPr>
          <w:rFonts w:asciiTheme="minorHAnsi" w:hAnsiTheme="minorHAnsi" w:cstheme="minorHAnsi"/>
        </w:rPr>
        <w:t xml:space="preserve"> </w:t>
      </w:r>
      <w:r w:rsidR="00C17181" w:rsidRPr="001F48E4">
        <w:rPr>
          <w:rFonts w:asciiTheme="minorHAnsi" w:hAnsiTheme="minorHAnsi" w:cstheme="minorHAnsi"/>
        </w:rPr>
        <w:t>optional</w:t>
      </w:r>
      <w:r w:rsidR="002A7E7D" w:rsidRPr="001F48E4">
        <w:rPr>
          <w:rFonts w:asciiTheme="minorHAnsi" w:hAnsiTheme="minorHAnsi" w:cstheme="minorHAnsi"/>
        </w:rPr>
        <w:t>,</w:t>
      </w:r>
      <w:r w:rsidR="00C17181" w:rsidRPr="001F48E4">
        <w:rPr>
          <w:rFonts w:asciiTheme="minorHAnsi" w:hAnsiTheme="minorHAnsi" w:cstheme="minorHAnsi"/>
        </w:rPr>
        <w:t xml:space="preserve"> </w:t>
      </w:r>
      <w:r w:rsidRPr="001F48E4">
        <w:rPr>
          <w:rFonts w:asciiTheme="minorHAnsi" w:hAnsiTheme="minorHAnsi" w:cstheme="minorHAnsi"/>
        </w:rPr>
        <w:t xml:space="preserve">level </w:t>
      </w:r>
      <w:r w:rsidR="00C17181" w:rsidRPr="001F48E4">
        <w:rPr>
          <w:rFonts w:asciiTheme="minorHAnsi" w:hAnsiTheme="minorHAnsi" w:cstheme="minorHAnsi"/>
        </w:rPr>
        <w:t>which</w:t>
      </w:r>
      <w:r w:rsidRPr="001F48E4">
        <w:rPr>
          <w:rFonts w:asciiTheme="minorHAnsi" w:hAnsiTheme="minorHAnsi" w:cstheme="minorHAnsi"/>
        </w:rPr>
        <w:t xml:space="preserve"> </w:t>
      </w:r>
      <w:r w:rsidR="006115A0" w:rsidRPr="001F48E4">
        <w:rPr>
          <w:rFonts w:asciiTheme="minorHAnsi" w:hAnsiTheme="minorHAnsi" w:cstheme="minorHAnsi"/>
        </w:rPr>
        <w:t>is label</w:t>
      </w:r>
      <w:r w:rsidR="009B5176" w:rsidRPr="001F48E4">
        <w:rPr>
          <w:rFonts w:asciiTheme="minorHAnsi" w:hAnsiTheme="minorHAnsi" w:cstheme="minorHAnsi"/>
        </w:rPr>
        <w:t>ed</w:t>
      </w:r>
      <w:r w:rsidR="006115A0" w:rsidRPr="001F48E4">
        <w:rPr>
          <w:rFonts w:asciiTheme="minorHAnsi" w:hAnsiTheme="minorHAnsi" w:cstheme="minorHAnsi"/>
        </w:rPr>
        <w:t xml:space="preserve"> as ‘Highly Desirable’. </w:t>
      </w:r>
      <w:r w:rsidR="009A41C0" w:rsidRPr="001F48E4">
        <w:rPr>
          <w:rFonts w:asciiTheme="minorHAnsi" w:hAnsiTheme="minorHAnsi" w:cstheme="minorHAnsi"/>
        </w:rPr>
        <w:t xml:space="preserve">The </w:t>
      </w:r>
      <w:r w:rsidR="004B1758" w:rsidRPr="001F48E4">
        <w:rPr>
          <w:rFonts w:asciiTheme="minorHAnsi" w:hAnsiTheme="minorHAnsi" w:cstheme="minorHAnsi"/>
        </w:rPr>
        <w:t xml:space="preserve">rating is a level 3 </w:t>
      </w:r>
      <w:r w:rsidR="00770ECA" w:rsidRPr="001F48E4">
        <w:rPr>
          <w:rFonts w:asciiTheme="minorHAnsi" w:hAnsiTheme="minorHAnsi" w:cstheme="minorHAnsi"/>
        </w:rPr>
        <w:t>with</w:t>
      </w:r>
      <w:r w:rsidR="004B1758" w:rsidRPr="001F48E4">
        <w:rPr>
          <w:rFonts w:asciiTheme="minorHAnsi" w:hAnsiTheme="minorHAnsi" w:cstheme="minorHAnsi"/>
        </w:rPr>
        <w:t xml:space="preserve"> additional features such </w:t>
      </w:r>
      <w:r w:rsidR="009B5176" w:rsidRPr="001F48E4">
        <w:rPr>
          <w:rFonts w:asciiTheme="minorHAnsi" w:hAnsiTheme="minorHAnsi" w:cstheme="minorHAnsi"/>
        </w:rPr>
        <w:t xml:space="preserve">as </w:t>
      </w:r>
      <w:r w:rsidR="007B7376" w:rsidRPr="001F48E4">
        <w:rPr>
          <w:rFonts w:asciiTheme="minorHAnsi" w:hAnsiTheme="minorHAnsi" w:cstheme="minorHAnsi"/>
        </w:rPr>
        <w:t xml:space="preserve">meeting </w:t>
      </w:r>
      <w:r w:rsidR="002A5DB4" w:rsidRPr="001F48E4">
        <w:rPr>
          <w:rFonts w:asciiTheme="minorHAnsi" w:hAnsiTheme="minorHAnsi" w:cstheme="minorHAnsi"/>
        </w:rPr>
        <w:t xml:space="preserve">ISO </w:t>
      </w:r>
      <w:r w:rsidR="007B7376" w:rsidRPr="001F48E4">
        <w:rPr>
          <w:rFonts w:asciiTheme="minorHAnsi" w:hAnsiTheme="minorHAnsi" w:cstheme="minorHAnsi"/>
        </w:rPr>
        <w:t xml:space="preserve">international standards </w:t>
      </w:r>
      <w:r w:rsidR="00770ECA" w:rsidRPr="001F48E4">
        <w:rPr>
          <w:rFonts w:asciiTheme="minorHAnsi" w:hAnsiTheme="minorHAnsi" w:cstheme="minorHAnsi"/>
        </w:rPr>
        <w:t>and</w:t>
      </w:r>
      <w:r w:rsidR="007B7376" w:rsidRPr="001F48E4">
        <w:rPr>
          <w:rFonts w:asciiTheme="minorHAnsi" w:hAnsiTheme="minorHAnsi" w:cstheme="minorHAnsi"/>
        </w:rPr>
        <w:t xml:space="preserve"> </w:t>
      </w:r>
      <w:r w:rsidR="002A5DB4" w:rsidRPr="001F48E4">
        <w:rPr>
          <w:rFonts w:asciiTheme="minorHAnsi" w:hAnsiTheme="minorHAnsi" w:cstheme="minorHAnsi"/>
        </w:rPr>
        <w:t xml:space="preserve">the </w:t>
      </w:r>
      <w:proofErr w:type="spellStart"/>
      <w:r w:rsidR="002A5DB4" w:rsidRPr="001F48E4">
        <w:rPr>
          <w:rFonts w:asciiTheme="minorHAnsi" w:hAnsiTheme="minorHAnsi" w:cstheme="minorHAnsi"/>
        </w:rPr>
        <w:t>netC</w:t>
      </w:r>
      <w:r w:rsidR="00803A71">
        <w:rPr>
          <w:rFonts w:asciiTheme="minorHAnsi" w:hAnsiTheme="minorHAnsi" w:cstheme="minorHAnsi"/>
        </w:rPr>
        <w:t>D</w:t>
      </w:r>
      <w:r w:rsidR="002A5DB4" w:rsidRPr="001F48E4">
        <w:rPr>
          <w:rFonts w:asciiTheme="minorHAnsi" w:hAnsiTheme="minorHAnsi" w:cstheme="minorHAnsi"/>
        </w:rPr>
        <w:t>F</w:t>
      </w:r>
      <w:proofErr w:type="spellEnd"/>
      <w:r w:rsidR="002A5DB4" w:rsidRPr="001F48E4">
        <w:rPr>
          <w:rFonts w:asciiTheme="minorHAnsi" w:hAnsiTheme="minorHAnsi" w:cstheme="minorHAnsi"/>
        </w:rPr>
        <w:t xml:space="preserve"> </w:t>
      </w:r>
      <w:r w:rsidR="007B7376" w:rsidRPr="001F48E4">
        <w:rPr>
          <w:rFonts w:asciiTheme="minorHAnsi" w:hAnsiTheme="minorHAnsi" w:cstheme="minorHAnsi"/>
        </w:rPr>
        <w:t xml:space="preserve">interoperability format. </w:t>
      </w:r>
    </w:p>
    <w:p w14:paraId="238C7CA1" w14:textId="77777777" w:rsidR="0009043B" w:rsidRPr="005251AE" w:rsidRDefault="0009043B" w:rsidP="005251AE">
      <w:pPr>
        <w:rPr>
          <w:rFonts w:asciiTheme="minorHAnsi" w:hAnsiTheme="minorHAnsi" w:cstheme="minorHAnsi"/>
        </w:rPr>
      </w:pPr>
    </w:p>
    <w:p w14:paraId="76C6AC8F" w14:textId="5A3001BE" w:rsidR="00A93881" w:rsidRPr="00A93881" w:rsidRDefault="00A93881" w:rsidP="00A93881">
      <w:pPr>
        <w:widowControl w:val="0"/>
        <w:spacing w:before="41"/>
        <w:rPr>
          <w:rFonts w:asciiTheme="minorHAnsi" w:hAnsiTheme="minorHAnsi" w:cstheme="minorHAnsi"/>
          <w:b/>
          <w:bCs/>
        </w:rPr>
      </w:pPr>
      <w:r w:rsidRPr="00A93881">
        <w:rPr>
          <w:rFonts w:asciiTheme="minorHAnsi" w:hAnsiTheme="minorHAnsi" w:cstheme="minorHAnsi"/>
          <w:b/>
          <w:bCs/>
        </w:rPr>
        <w:t>Figure 1.</w:t>
      </w:r>
      <w:r w:rsidR="00000732">
        <w:rPr>
          <w:rFonts w:asciiTheme="minorHAnsi" w:hAnsiTheme="minorHAnsi" w:cstheme="minorHAnsi"/>
          <w:b/>
          <w:bCs/>
        </w:rPr>
        <w:t xml:space="preserve"> Scale and Structure for the SMM-CD_NRP</w:t>
      </w:r>
    </w:p>
    <w:p w14:paraId="6E6E79D3" w14:textId="77777777" w:rsidR="00B53CB5" w:rsidRPr="00FB3424" w:rsidRDefault="00B53CB5" w:rsidP="00B53CB5">
      <w:pPr>
        <w:widowControl w:val="0"/>
        <w:spacing w:before="41" w:line="277" w:lineRule="auto"/>
        <w:rPr>
          <w:rFonts w:asciiTheme="minorHAnsi" w:hAnsiTheme="minorHAnsi" w:cstheme="minorHAnsi"/>
        </w:rPr>
      </w:pPr>
    </w:p>
    <w:tbl>
      <w:tblPr>
        <w:tblStyle w:val="TableGrid"/>
        <w:tblW w:w="0" w:type="auto"/>
        <w:tblLook w:val="04A0" w:firstRow="1" w:lastRow="0" w:firstColumn="1" w:lastColumn="0" w:noHBand="0" w:noVBand="1"/>
      </w:tblPr>
      <w:tblGrid>
        <w:gridCol w:w="2230"/>
        <w:gridCol w:w="2060"/>
        <w:gridCol w:w="1700"/>
        <w:gridCol w:w="1740"/>
        <w:gridCol w:w="1840"/>
      </w:tblGrid>
      <w:tr w:rsidR="00B53CB5" w:rsidRPr="00A41EF2" w14:paraId="336343C4" w14:textId="77777777" w:rsidTr="00CE37B4">
        <w:trPr>
          <w:trHeight w:val="444"/>
        </w:trPr>
        <w:tc>
          <w:tcPr>
            <w:tcW w:w="2230" w:type="dxa"/>
            <w:shd w:val="clear" w:color="auto" w:fill="D5DCE4" w:themeFill="text2" w:themeFillTint="33"/>
            <w:hideMark/>
          </w:tcPr>
          <w:p w14:paraId="1F447EA7"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Scale and Structure</w:t>
            </w:r>
          </w:p>
        </w:tc>
        <w:tc>
          <w:tcPr>
            <w:tcW w:w="7340" w:type="dxa"/>
            <w:gridSpan w:val="4"/>
            <w:shd w:val="clear" w:color="auto" w:fill="D5DCE4" w:themeFill="text2" w:themeFillTint="33"/>
            <w:noWrap/>
            <w:hideMark/>
          </w:tcPr>
          <w:p w14:paraId="21BB8ED5"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Maturity Levels for Each Aspect</w:t>
            </w:r>
          </w:p>
        </w:tc>
      </w:tr>
      <w:tr w:rsidR="00CE37B4" w:rsidRPr="00A41EF2" w14:paraId="30CE7CCE" w14:textId="77777777" w:rsidTr="00CE37B4">
        <w:trPr>
          <w:trHeight w:val="611"/>
        </w:trPr>
        <w:tc>
          <w:tcPr>
            <w:tcW w:w="2230" w:type="dxa"/>
            <w:vMerge w:val="restart"/>
            <w:shd w:val="clear" w:color="auto" w:fill="D5DCE4" w:themeFill="text2" w:themeFillTint="33"/>
            <w:hideMark/>
          </w:tcPr>
          <w:p w14:paraId="022B8D80" w14:textId="77777777" w:rsidR="00CE37B4" w:rsidRPr="00A41EF2" w:rsidRDefault="00CE37B4" w:rsidP="00CE37B4">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Categories/Aspects</w:t>
            </w:r>
          </w:p>
        </w:tc>
        <w:tc>
          <w:tcPr>
            <w:tcW w:w="2060" w:type="dxa"/>
            <w:shd w:val="clear" w:color="auto" w:fill="E2EFD9" w:themeFill="accent6" w:themeFillTint="33"/>
            <w:noWrap/>
            <w:hideMark/>
          </w:tcPr>
          <w:p w14:paraId="75C8FDB4" w14:textId="77777777" w:rsidR="00CE37B4" w:rsidRPr="006741BF" w:rsidRDefault="00CE37B4" w:rsidP="00CE37B4">
            <w:pPr>
              <w:rPr>
                <w:b/>
                <w:bCs/>
              </w:rPr>
            </w:pPr>
            <w:r w:rsidRPr="006741BF">
              <w:rPr>
                <w:b/>
                <w:bCs/>
              </w:rPr>
              <w:t xml:space="preserve">Level 1 </w:t>
            </w:r>
          </w:p>
          <w:p w14:paraId="5BE00C10" w14:textId="072BC79A" w:rsidR="00EF0475" w:rsidRPr="00EF0475" w:rsidRDefault="00CE37B4" w:rsidP="00CE37B4">
            <w:pPr>
              <w:widowControl w:val="0"/>
              <w:spacing w:before="41" w:line="277" w:lineRule="auto"/>
              <w:rPr>
                <w:b/>
                <w:bCs/>
              </w:rPr>
            </w:pPr>
            <w:r>
              <w:rPr>
                <w:b/>
                <w:bCs/>
                <w:noProof/>
              </w:rPr>
              <mc:AlternateContent>
                <mc:Choice Requires="wps">
                  <w:drawing>
                    <wp:anchor distT="0" distB="0" distL="114300" distR="114300" simplePos="0" relativeHeight="251659264" behindDoc="0" locked="0" layoutInCell="1" allowOverlap="1" wp14:anchorId="05C9CEE7" wp14:editId="6C7FFC89">
                      <wp:simplePos x="0" y="0"/>
                      <wp:positionH relativeFrom="column">
                        <wp:posOffset>15240</wp:posOffset>
                      </wp:positionH>
                      <wp:positionV relativeFrom="paragraph">
                        <wp:posOffset>227965</wp:posOffset>
                      </wp:positionV>
                      <wp:extent cx="167640" cy="144780"/>
                      <wp:effectExtent l="38100" t="38100" r="41910" b="45720"/>
                      <wp:wrapNone/>
                      <wp:docPr id="1" name="Star: 5 Points 1"/>
                      <wp:cNvGraphicFramePr/>
                      <a:graphic xmlns:a="http://schemas.openxmlformats.org/drawingml/2006/main">
                        <a:graphicData uri="http://schemas.microsoft.com/office/word/2010/wordprocessingShape">
                          <wps:wsp>
                            <wps:cNvSpPr/>
                            <wps:spPr>
                              <a:xfrm>
                                <a:off x="0" y="0"/>
                                <a:ext cx="167640" cy="1447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CD55" id="Star: 5 Points 1" o:spid="_x0000_s1026" style="position:absolute;margin-left:1.2pt;margin-top:17.95pt;width:13.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" path="m,55301r64033,l83820,r19787,55301l167640,55301,115836,89479r19787,55301l83820,110601,32017,144780,51804,89479,,55301xe" fillcolor="yellow" strokecolor="#1f3763 [1604]" strokeweight="1pt">
                      <v:stroke joinstyle="miter"/>
                      <v:path arrowok="t" o:connecttype="custom" o:connectlocs="0,55301;64033,55301;83820,0;103607,55301;167640,55301;115836,89479;135623,144780;83820,110601;32017,144780;51804,89479;0,55301" o:connectangles="0,0,0,0,0,0,0,0,0,0,0"/>
                    </v:shape>
                  </w:pict>
                </mc:Fallback>
              </mc:AlternateContent>
            </w:r>
            <w:r w:rsidRPr="006741BF">
              <w:rPr>
                <w:b/>
                <w:bCs/>
              </w:rPr>
              <w:t>(ad hoc)</w:t>
            </w:r>
          </w:p>
        </w:tc>
        <w:tc>
          <w:tcPr>
            <w:tcW w:w="1700" w:type="dxa"/>
            <w:shd w:val="clear" w:color="auto" w:fill="C5E0B3" w:themeFill="accent6" w:themeFillTint="66"/>
            <w:noWrap/>
            <w:hideMark/>
          </w:tcPr>
          <w:p w14:paraId="26D80D4B" w14:textId="77777777" w:rsidR="00CE37B4" w:rsidRDefault="00CE37B4" w:rsidP="00CE37B4">
            <w:pPr>
              <w:rPr>
                <w:b/>
                <w:bCs/>
              </w:rPr>
            </w:pPr>
            <w:r w:rsidRPr="006741BF">
              <w:rPr>
                <w:b/>
                <w:bCs/>
              </w:rPr>
              <w:t>Level 2 (medium)</w:t>
            </w:r>
          </w:p>
          <w:p w14:paraId="3D3BB43B" w14:textId="4982BF4D" w:rsidR="00CE37B4" w:rsidRPr="00A41EF2" w:rsidRDefault="00CE37B4" w:rsidP="00CE37B4">
            <w:pPr>
              <w:widowControl w:val="0"/>
              <w:spacing w:before="41" w:line="277" w:lineRule="auto"/>
              <w:rPr>
                <w:rFonts w:asciiTheme="minorHAnsi" w:hAnsiTheme="minorHAnsi" w:cstheme="minorHAnsi"/>
                <w:b/>
                <w:bCs/>
                <w:sz w:val="22"/>
                <w:szCs w:val="22"/>
              </w:rPr>
            </w:pPr>
            <w:r>
              <w:rPr>
                <w:b/>
                <w:bCs/>
                <w:noProof/>
              </w:rPr>
              <w:drawing>
                <wp:inline distT="0" distB="0" distL="0" distR="0" wp14:anchorId="37F1CAA2" wp14:editId="51F784A3">
                  <wp:extent cx="219710" cy="1765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1FA84E9D" wp14:editId="16DC9802">
                  <wp:extent cx="219710" cy="1765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c>
          <w:tcPr>
            <w:tcW w:w="1740" w:type="dxa"/>
            <w:shd w:val="clear" w:color="auto" w:fill="A8D08D" w:themeFill="accent6" w:themeFillTint="99"/>
            <w:noWrap/>
            <w:hideMark/>
          </w:tcPr>
          <w:p w14:paraId="13F117CC" w14:textId="77777777" w:rsidR="00CE37B4" w:rsidRPr="006741BF" w:rsidRDefault="00CE37B4" w:rsidP="00CE37B4">
            <w:pPr>
              <w:rPr>
                <w:b/>
                <w:bCs/>
              </w:rPr>
            </w:pPr>
            <w:r w:rsidRPr="006741BF">
              <w:rPr>
                <w:b/>
                <w:bCs/>
              </w:rPr>
              <w:t xml:space="preserve">Level 3 </w:t>
            </w:r>
          </w:p>
          <w:p w14:paraId="232ABA70" w14:textId="77777777" w:rsidR="00CE37B4" w:rsidRDefault="00CE37B4" w:rsidP="00CE37B4">
            <w:pPr>
              <w:rPr>
                <w:b/>
                <w:bCs/>
              </w:rPr>
            </w:pPr>
            <w:r w:rsidRPr="006741BF">
              <w:rPr>
                <w:b/>
                <w:bCs/>
              </w:rPr>
              <w:t>(highest)</w:t>
            </w:r>
          </w:p>
          <w:p w14:paraId="367E13ED" w14:textId="393F1F8C" w:rsidR="00CE37B4" w:rsidRPr="00A41EF2" w:rsidRDefault="00CE37B4" w:rsidP="00CE37B4">
            <w:pPr>
              <w:widowControl w:val="0"/>
              <w:spacing w:before="41" w:line="277" w:lineRule="auto"/>
              <w:rPr>
                <w:rFonts w:asciiTheme="minorHAnsi" w:hAnsiTheme="minorHAnsi" w:cstheme="minorHAnsi"/>
                <w:b/>
                <w:bCs/>
                <w:sz w:val="22"/>
                <w:szCs w:val="22"/>
              </w:rPr>
            </w:pPr>
            <w:r>
              <w:rPr>
                <w:b/>
                <w:bCs/>
                <w:noProof/>
              </w:rPr>
              <w:drawing>
                <wp:inline distT="0" distB="0" distL="0" distR="0" wp14:anchorId="45AA14ED" wp14:editId="28F1A47C">
                  <wp:extent cx="219710" cy="17653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59400176" wp14:editId="0784F299">
                  <wp:extent cx="219710" cy="1765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125B8C2F" wp14:editId="5D1DAE2E">
                  <wp:extent cx="219710" cy="1765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c>
          <w:tcPr>
            <w:tcW w:w="1840" w:type="dxa"/>
            <w:shd w:val="clear" w:color="auto" w:fill="538135" w:themeFill="accent6" w:themeFillShade="BF"/>
            <w:hideMark/>
          </w:tcPr>
          <w:p w14:paraId="39705DEF" w14:textId="77777777" w:rsidR="00CE37B4" w:rsidRDefault="00CE37B4" w:rsidP="00CE37B4">
            <w:pPr>
              <w:rPr>
                <w:b/>
                <w:bCs/>
              </w:rPr>
            </w:pPr>
            <w:r w:rsidRPr="00C654D9">
              <w:rPr>
                <w:b/>
                <w:bCs/>
              </w:rPr>
              <w:t>Highly Desirable</w:t>
            </w:r>
          </w:p>
          <w:p w14:paraId="1DCF326F" w14:textId="26D07D7B" w:rsidR="00CE37B4" w:rsidRPr="00A41EF2" w:rsidRDefault="00CE37B4" w:rsidP="00CE37B4">
            <w:pPr>
              <w:widowControl w:val="0"/>
              <w:spacing w:before="41" w:line="277" w:lineRule="auto"/>
              <w:rPr>
                <w:rFonts w:asciiTheme="minorHAnsi" w:hAnsiTheme="minorHAnsi" w:cstheme="minorHAnsi"/>
                <w:b/>
                <w:bCs/>
                <w:sz w:val="22"/>
                <w:szCs w:val="22"/>
              </w:rPr>
            </w:pPr>
            <w:r>
              <w:rPr>
                <w:b/>
                <w:bCs/>
                <w:noProof/>
              </w:rPr>
              <w:drawing>
                <wp:inline distT="0" distB="0" distL="0" distR="0" wp14:anchorId="276AA17D" wp14:editId="40C20F07">
                  <wp:extent cx="219710" cy="17653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6FC7587B" wp14:editId="4D9A57D3">
                  <wp:extent cx="219710" cy="17653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35281E48" wp14:editId="5F1E87D2">
                  <wp:extent cx="219710" cy="17653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314D710F" wp14:editId="02F72A43">
                  <wp:extent cx="219710" cy="17653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r>
      <w:tr w:rsidR="00B53CB5" w:rsidRPr="00A41EF2" w14:paraId="41635D4A" w14:textId="77777777" w:rsidTr="00CE37B4">
        <w:trPr>
          <w:trHeight w:val="323"/>
        </w:trPr>
        <w:tc>
          <w:tcPr>
            <w:tcW w:w="2230" w:type="dxa"/>
            <w:vMerge/>
            <w:shd w:val="clear" w:color="auto" w:fill="D5DCE4" w:themeFill="text2" w:themeFillTint="33"/>
            <w:hideMark/>
          </w:tcPr>
          <w:p w14:paraId="7C96B250" w14:textId="77777777" w:rsidR="00B53CB5" w:rsidRPr="00A41EF2" w:rsidRDefault="00B53CB5" w:rsidP="00FF4BC2">
            <w:pPr>
              <w:widowControl w:val="0"/>
              <w:spacing w:before="41" w:line="277" w:lineRule="auto"/>
              <w:rPr>
                <w:rFonts w:asciiTheme="minorHAnsi" w:hAnsiTheme="minorHAnsi" w:cstheme="minorHAnsi"/>
                <w:b/>
                <w:bCs/>
                <w:sz w:val="22"/>
                <w:szCs w:val="22"/>
              </w:rPr>
            </w:pPr>
          </w:p>
        </w:tc>
        <w:tc>
          <w:tcPr>
            <w:tcW w:w="2060" w:type="dxa"/>
            <w:noWrap/>
            <w:hideMark/>
          </w:tcPr>
          <w:p w14:paraId="3C43B234"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Ad Hoc</w:t>
            </w:r>
          </w:p>
        </w:tc>
        <w:tc>
          <w:tcPr>
            <w:tcW w:w="1700" w:type="dxa"/>
            <w:noWrap/>
            <w:hideMark/>
          </w:tcPr>
          <w:p w14:paraId="0C185A92"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Medium</w:t>
            </w:r>
          </w:p>
        </w:tc>
        <w:tc>
          <w:tcPr>
            <w:tcW w:w="1740" w:type="dxa"/>
            <w:noWrap/>
            <w:hideMark/>
          </w:tcPr>
          <w:p w14:paraId="1D57592D"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Highest</w:t>
            </w:r>
          </w:p>
        </w:tc>
        <w:tc>
          <w:tcPr>
            <w:tcW w:w="1840" w:type="dxa"/>
            <w:hideMark/>
          </w:tcPr>
          <w:p w14:paraId="3B04C76C"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Level 3 +</w:t>
            </w:r>
          </w:p>
        </w:tc>
      </w:tr>
      <w:tr w:rsidR="00B53CB5" w:rsidRPr="00A41EF2" w14:paraId="37B2C0EB" w14:textId="77777777" w:rsidTr="00CE37B4">
        <w:trPr>
          <w:trHeight w:val="557"/>
        </w:trPr>
        <w:tc>
          <w:tcPr>
            <w:tcW w:w="2230" w:type="dxa"/>
            <w:vMerge/>
            <w:shd w:val="clear" w:color="auto" w:fill="D5DCE4" w:themeFill="text2" w:themeFillTint="33"/>
            <w:hideMark/>
          </w:tcPr>
          <w:p w14:paraId="1BFEBEAB" w14:textId="77777777" w:rsidR="00B53CB5" w:rsidRPr="00A41EF2" w:rsidRDefault="00B53CB5" w:rsidP="00FF4BC2">
            <w:pPr>
              <w:widowControl w:val="0"/>
              <w:spacing w:before="41" w:line="277" w:lineRule="auto"/>
              <w:rPr>
                <w:rFonts w:asciiTheme="minorHAnsi" w:hAnsiTheme="minorHAnsi" w:cstheme="minorHAnsi"/>
                <w:b/>
                <w:bCs/>
                <w:sz w:val="22"/>
                <w:szCs w:val="22"/>
              </w:rPr>
            </w:pPr>
          </w:p>
        </w:tc>
        <w:tc>
          <w:tcPr>
            <w:tcW w:w="2060" w:type="dxa"/>
            <w:hideMark/>
          </w:tcPr>
          <w:p w14:paraId="16E57759"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Not Managed</w:t>
            </w:r>
          </w:p>
        </w:tc>
        <w:tc>
          <w:tcPr>
            <w:tcW w:w="1700" w:type="dxa"/>
            <w:hideMark/>
          </w:tcPr>
          <w:p w14:paraId="7C2040E8"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Limited Managed</w:t>
            </w:r>
          </w:p>
        </w:tc>
        <w:tc>
          <w:tcPr>
            <w:tcW w:w="1740" w:type="dxa"/>
            <w:hideMark/>
          </w:tcPr>
          <w:p w14:paraId="7C671198"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Managed</w:t>
            </w:r>
          </w:p>
        </w:tc>
        <w:tc>
          <w:tcPr>
            <w:tcW w:w="1840" w:type="dxa"/>
            <w:hideMark/>
          </w:tcPr>
          <w:p w14:paraId="191AE43D"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Level 3 +</w:t>
            </w:r>
          </w:p>
        </w:tc>
      </w:tr>
      <w:tr w:rsidR="00B53CB5" w:rsidRPr="00A41EF2" w14:paraId="626E6707" w14:textId="77777777" w:rsidTr="00CE37B4">
        <w:trPr>
          <w:trHeight w:val="611"/>
        </w:trPr>
        <w:tc>
          <w:tcPr>
            <w:tcW w:w="2230" w:type="dxa"/>
            <w:vMerge/>
            <w:shd w:val="clear" w:color="auto" w:fill="D5DCE4" w:themeFill="text2" w:themeFillTint="33"/>
            <w:hideMark/>
          </w:tcPr>
          <w:p w14:paraId="5F9FB928" w14:textId="77777777" w:rsidR="00B53CB5" w:rsidRPr="00A41EF2" w:rsidRDefault="00B53CB5" w:rsidP="00FF4BC2">
            <w:pPr>
              <w:widowControl w:val="0"/>
              <w:spacing w:before="41" w:line="277" w:lineRule="auto"/>
              <w:rPr>
                <w:rFonts w:asciiTheme="minorHAnsi" w:hAnsiTheme="minorHAnsi" w:cstheme="minorHAnsi"/>
                <w:b/>
                <w:bCs/>
                <w:sz w:val="22"/>
                <w:szCs w:val="22"/>
              </w:rPr>
            </w:pPr>
          </w:p>
        </w:tc>
        <w:tc>
          <w:tcPr>
            <w:tcW w:w="2060" w:type="dxa"/>
            <w:noWrap/>
            <w:hideMark/>
          </w:tcPr>
          <w:p w14:paraId="0D8F1FCE"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Not implemented</w:t>
            </w:r>
          </w:p>
        </w:tc>
        <w:tc>
          <w:tcPr>
            <w:tcW w:w="1700" w:type="dxa"/>
            <w:hideMark/>
          </w:tcPr>
          <w:p w14:paraId="46C3E75F"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Partially Implemented</w:t>
            </w:r>
          </w:p>
        </w:tc>
        <w:tc>
          <w:tcPr>
            <w:tcW w:w="1740" w:type="dxa"/>
            <w:hideMark/>
          </w:tcPr>
          <w:p w14:paraId="648FF091"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Fully Implemented</w:t>
            </w:r>
          </w:p>
        </w:tc>
        <w:tc>
          <w:tcPr>
            <w:tcW w:w="1840" w:type="dxa"/>
            <w:hideMark/>
          </w:tcPr>
          <w:p w14:paraId="010CC857" w14:textId="77777777" w:rsidR="00B53CB5" w:rsidRPr="00A41EF2" w:rsidRDefault="00B53CB5" w:rsidP="00FF4BC2">
            <w:pPr>
              <w:widowControl w:val="0"/>
              <w:spacing w:before="41" w:line="277" w:lineRule="auto"/>
              <w:rPr>
                <w:rFonts w:asciiTheme="minorHAnsi" w:hAnsiTheme="minorHAnsi" w:cstheme="minorHAnsi"/>
                <w:b/>
                <w:bCs/>
                <w:sz w:val="22"/>
                <w:szCs w:val="22"/>
              </w:rPr>
            </w:pPr>
            <w:r w:rsidRPr="00A41EF2">
              <w:rPr>
                <w:rFonts w:asciiTheme="minorHAnsi" w:hAnsiTheme="minorHAnsi" w:cstheme="minorHAnsi"/>
                <w:b/>
                <w:bCs/>
                <w:sz w:val="22"/>
                <w:szCs w:val="22"/>
              </w:rPr>
              <w:t xml:space="preserve">Level 3 + </w:t>
            </w:r>
          </w:p>
        </w:tc>
      </w:tr>
    </w:tbl>
    <w:p w14:paraId="17B73963" w14:textId="77777777" w:rsidR="00B53CB5" w:rsidRPr="001F48E4" w:rsidRDefault="00B53CB5" w:rsidP="007A73DE">
      <w:pPr>
        <w:widowControl w:val="0"/>
        <w:spacing w:before="41"/>
        <w:jc w:val="both"/>
        <w:rPr>
          <w:rFonts w:asciiTheme="minorHAnsi" w:hAnsiTheme="minorHAnsi" w:cstheme="minorHAnsi"/>
        </w:rPr>
      </w:pPr>
    </w:p>
    <w:p w14:paraId="2B5203BC" w14:textId="30FCD8C9" w:rsidR="006959F2" w:rsidRPr="001F48E4" w:rsidRDefault="006959F2" w:rsidP="00B10C2C">
      <w:pPr>
        <w:widowControl w:val="0"/>
        <w:spacing w:before="41"/>
        <w:ind w:left="475"/>
        <w:jc w:val="both"/>
        <w:rPr>
          <w:rFonts w:asciiTheme="minorHAnsi" w:hAnsiTheme="minorHAnsi" w:cstheme="minorHAnsi"/>
        </w:rPr>
      </w:pPr>
      <w:r w:rsidRPr="001F48E4">
        <w:rPr>
          <w:rFonts w:asciiTheme="minorHAnsi" w:hAnsiTheme="minorHAnsi" w:cstheme="minorHAnsi"/>
        </w:rPr>
        <w:t xml:space="preserve">The requirements or standard against which the maturity of a dataset </w:t>
      </w:r>
      <w:r w:rsidR="008264F7" w:rsidRPr="001F48E4">
        <w:rPr>
          <w:rFonts w:asciiTheme="minorHAnsi" w:hAnsiTheme="minorHAnsi" w:cstheme="minorHAnsi"/>
        </w:rPr>
        <w:t>is</w:t>
      </w:r>
      <w:r w:rsidR="002A7E7D" w:rsidRPr="001F48E4">
        <w:rPr>
          <w:rFonts w:asciiTheme="minorHAnsi" w:hAnsiTheme="minorHAnsi" w:cstheme="minorHAnsi"/>
        </w:rPr>
        <w:t xml:space="preserve"> </w:t>
      </w:r>
      <w:r w:rsidRPr="001F48E4">
        <w:rPr>
          <w:rFonts w:asciiTheme="minorHAnsi" w:hAnsiTheme="minorHAnsi" w:cstheme="minorHAnsi"/>
        </w:rPr>
        <w:t>evaluated should be described in an assessment report</w:t>
      </w:r>
      <w:r w:rsidR="009E5046" w:rsidRPr="001F48E4">
        <w:rPr>
          <w:rFonts w:asciiTheme="minorHAnsi" w:hAnsiTheme="minorHAnsi" w:cstheme="minorHAnsi"/>
        </w:rPr>
        <w:t xml:space="preserve"> prepared by the dataset</w:t>
      </w:r>
      <w:r w:rsidR="00D3120B" w:rsidRPr="001F48E4">
        <w:rPr>
          <w:rFonts w:asciiTheme="minorHAnsi" w:hAnsiTheme="minorHAnsi" w:cstheme="minorHAnsi"/>
        </w:rPr>
        <w:t xml:space="preserve"> point-of-contact or an evaluator</w:t>
      </w:r>
      <w:r w:rsidRPr="001F48E4">
        <w:rPr>
          <w:rFonts w:asciiTheme="minorHAnsi" w:hAnsiTheme="minorHAnsi" w:cstheme="minorHAnsi"/>
        </w:rPr>
        <w:t>. WMO defined requirements and standards are recommended where they are applicable.</w:t>
      </w:r>
      <w:r w:rsidR="009E5046" w:rsidRPr="001F48E4">
        <w:rPr>
          <w:rFonts w:asciiTheme="minorHAnsi" w:hAnsiTheme="minorHAnsi" w:cstheme="minorHAnsi"/>
        </w:rPr>
        <w:t xml:space="preserve"> </w:t>
      </w:r>
      <w:r w:rsidR="00534FA3" w:rsidRPr="001F48E4">
        <w:rPr>
          <w:rFonts w:asciiTheme="minorHAnsi" w:hAnsiTheme="minorHAnsi" w:cstheme="minorHAnsi"/>
        </w:rPr>
        <w:t>The</w:t>
      </w:r>
      <w:r w:rsidR="00D3120B" w:rsidRPr="001F48E4">
        <w:rPr>
          <w:rFonts w:asciiTheme="minorHAnsi" w:hAnsiTheme="minorHAnsi" w:cstheme="minorHAnsi"/>
        </w:rPr>
        <w:t xml:space="preserve"> ratings should be assessed at th</w:t>
      </w:r>
      <w:r w:rsidR="002A7E7D" w:rsidRPr="001F48E4">
        <w:rPr>
          <w:rFonts w:asciiTheme="minorHAnsi" w:hAnsiTheme="minorHAnsi" w:cstheme="minorHAnsi"/>
        </w:rPr>
        <w:t>at</w:t>
      </w:r>
      <w:r w:rsidR="00D3120B" w:rsidRPr="001F48E4">
        <w:rPr>
          <w:rFonts w:asciiTheme="minorHAnsi" w:hAnsiTheme="minorHAnsi" w:cstheme="minorHAnsi"/>
        </w:rPr>
        <w:t xml:space="preserve"> level </w:t>
      </w:r>
      <w:r w:rsidR="002A7E7D" w:rsidRPr="001F48E4">
        <w:rPr>
          <w:rFonts w:asciiTheme="minorHAnsi" w:hAnsiTheme="minorHAnsi" w:cstheme="minorHAnsi"/>
        </w:rPr>
        <w:t xml:space="preserve">where </w:t>
      </w:r>
      <w:r w:rsidR="00D3120B" w:rsidRPr="001F48E4">
        <w:rPr>
          <w:rFonts w:asciiTheme="minorHAnsi" w:hAnsiTheme="minorHAnsi" w:cstheme="minorHAnsi"/>
        </w:rPr>
        <w:t xml:space="preserve">all the </w:t>
      </w:r>
      <w:r w:rsidR="00EB6FD5" w:rsidRPr="001F48E4">
        <w:rPr>
          <w:rFonts w:asciiTheme="minorHAnsi" w:hAnsiTheme="minorHAnsi" w:cstheme="minorHAnsi"/>
        </w:rPr>
        <w:t xml:space="preserve">descriptors </w:t>
      </w:r>
      <w:r w:rsidR="00D3120B" w:rsidRPr="001F48E4">
        <w:rPr>
          <w:rFonts w:asciiTheme="minorHAnsi" w:hAnsiTheme="minorHAnsi" w:cstheme="minorHAnsi"/>
        </w:rPr>
        <w:t xml:space="preserve">in the </w:t>
      </w:r>
      <w:r w:rsidR="004C358E" w:rsidRPr="001F48E4">
        <w:rPr>
          <w:rFonts w:asciiTheme="minorHAnsi" w:hAnsiTheme="minorHAnsi" w:cstheme="minorHAnsi"/>
        </w:rPr>
        <w:t xml:space="preserve">current and </w:t>
      </w:r>
      <w:r w:rsidR="00D3120B" w:rsidRPr="001F48E4">
        <w:rPr>
          <w:rFonts w:asciiTheme="minorHAnsi" w:hAnsiTheme="minorHAnsi" w:cstheme="minorHAnsi"/>
        </w:rPr>
        <w:t xml:space="preserve">lower levels are satisfied. A fraction may be used to indicate </w:t>
      </w:r>
      <w:r w:rsidR="00CF2E6C" w:rsidRPr="001F48E4">
        <w:rPr>
          <w:rFonts w:asciiTheme="minorHAnsi" w:hAnsiTheme="minorHAnsi" w:cstheme="minorHAnsi"/>
        </w:rPr>
        <w:t xml:space="preserve">that </w:t>
      </w:r>
      <w:r w:rsidR="002A7E7D" w:rsidRPr="001F48E4">
        <w:rPr>
          <w:rFonts w:asciiTheme="minorHAnsi" w:hAnsiTheme="minorHAnsi" w:cstheme="minorHAnsi"/>
        </w:rPr>
        <w:t xml:space="preserve">one or more </w:t>
      </w:r>
      <w:r w:rsidR="00D3120B" w:rsidRPr="001F48E4">
        <w:rPr>
          <w:rFonts w:asciiTheme="minorHAnsi" w:hAnsiTheme="minorHAnsi" w:cstheme="minorHAnsi"/>
        </w:rPr>
        <w:t xml:space="preserve">criteria may be satisfied at </w:t>
      </w:r>
      <w:r w:rsidR="00CF2E6C" w:rsidRPr="001F48E4">
        <w:rPr>
          <w:rFonts w:asciiTheme="minorHAnsi" w:hAnsiTheme="minorHAnsi" w:cstheme="minorHAnsi"/>
        </w:rPr>
        <w:t xml:space="preserve">a </w:t>
      </w:r>
      <w:r w:rsidR="00D3120B" w:rsidRPr="001F48E4">
        <w:rPr>
          <w:rFonts w:asciiTheme="minorHAnsi" w:hAnsiTheme="minorHAnsi" w:cstheme="minorHAnsi"/>
        </w:rPr>
        <w:t xml:space="preserve">level higher than the current. </w:t>
      </w:r>
      <w:r w:rsidR="009E5046" w:rsidRPr="001F48E4">
        <w:rPr>
          <w:rFonts w:asciiTheme="minorHAnsi" w:hAnsiTheme="minorHAnsi" w:cstheme="minorHAnsi"/>
        </w:rPr>
        <w:t xml:space="preserve">It should be noted that dataset maturity ratings are </w:t>
      </w:r>
      <w:r w:rsidR="00D33FB0" w:rsidRPr="001F48E4">
        <w:rPr>
          <w:rFonts w:asciiTheme="minorHAnsi" w:hAnsiTheme="minorHAnsi" w:cstheme="minorHAnsi"/>
        </w:rPr>
        <w:t>a snapshot of the current state which may evolve over</w:t>
      </w:r>
      <w:r w:rsidR="00CF2E6C" w:rsidRPr="001F48E4">
        <w:rPr>
          <w:rFonts w:asciiTheme="minorHAnsi" w:hAnsiTheme="minorHAnsi" w:cstheme="minorHAnsi"/>
        </w:rPr>
        <w:t xml:space="preserve"> </w:t>
      </w:r>
      <w:r w:rsidR="00D33FB0" w:rsidRPr="001F48E4">
        <w:rPr>
          <w:rFonts w:asciiTheme="minorHAnsi" w:hAnsiTheme="minorHAnsi" w:cstheme="minorHAnsi"/>
        </w:rPr>
        <w:t>time. I</w:t>
      </w:r>
      <w:r w:rsidR="009E5046" w:rsidRPr="001F48E4">
        <w:rPr>
          <w:rFonts w:asciiTheme="minorHAnsi" w:hAnsiTheme="minorHAnsi" w:cstheme="minorHAnsi"/>
        </w:rPr>
        <w:t>deally</w:t>
      </w:r>
      <w:r w:rsidR="00D33FB0" w:rsidRPr="001F48E4">
        <w:rPr>
          <w:rFonts w:asciiTheme="minorHAnsi" w:hAnsiTheme="minorHAnsi" w:cstheme="minorHAnsi"/>
        </w:rPr>
        <w:t xml:space="preserve"> the maturity ratings</w:t>
      </w:r>
      <w:r w:rsidR="009E5046" w:rsidRPr="001F48E4">
        <w:rPr>
          <w:rFonts w:asciiTheme="minorHAnsi" w:hAnsiTheme="minorHAnsi" w:cstheme="minorHAnsi"/>
        </w:rPr>
        <w:t xml:space="preserve"> should be utilized to </w:t>
      </w:r>
      <w:r w:rsidR="00D33FB0" w:rsidRPr="001F48E4">
        <w:rPr>
          <w:rFonts w:asciiTheme="minorHAnsi" w:hAnsiTheme="minorHAnsi" w:cstheme="minorHAnsi"/>
        </w:rPr>
        <w:t xml:space="preserve">demonstrate the </w:t>
      </w:r>
      <w:r w:rsidR="00CF2E6C" w:rsidRPr="001F48E4">
        <w:rPr>
          <w:rFonts w:asciiTheme="minorHAnsi" w:hAnsiTheme="minorHAnsi" w:cstheme="minorHAnsi"/>
        </w:rPr>
        <w:t xml:space="preserve">level of stewardship </w:t>
      </w:r>
      <w:r w:rsidR="00D33FB0" w:rsidRPr="001F48E4">
        <w:rPr>
          <w:rFonts w:asciiTheme="minorHAnsi" w:hAnsiTheme="minorHAnsi" w:cstheme="minorHAnsi"/>
        </w:rPr>
        <w:t>of individual datasets</w:t>
      </w:r>
      <w:r w:rsidR="00CF2E6C" w:rsidRPr="001F48E4">
        <w:rPr>
          <w:rFonts w:asciiTheme="minorHAnsi" w:hAnsiTheme="minorHAnsi" w:cstheme="minorHAnsi"/>
        </w:rPr>
        <w:t>,</w:t>
      </w:r>
      <w:r w:rsidR="00D33FB0" w:rsidRPr="001F48E4">
        <w:rPr>
          <w:rFonts w:asciiTheme="minorHAnsi" w:hAnsiTheme="minorHAnsi" w:cstheme="minorHAnsi"/>
        </w:rPr>
        <w:t xml:space="preserve"> and to </w:t>
      </w:r>
      <w:r w:rsidR="009E5046" w:rsidRPr="001F48E4">
        <w:rPr>
          <w:rFonts w:asciiTheme="minorHAnsi" w:hAnsiTheme="minorHAnsi" w:cstheme="minorHAnsi"/>
        </w:rPr>
        <w:t xml:space="preserve">identify priorities for improving stewardship quality. </w:t>
      </w:r>
    </w:p>
    <w:p w14:paraId="5C71A657" w14:textId="77777777" w:rsidR="006959F2" w:rsidRPr="00A41EF2" w:rsidRDefault="006959F2" w:rsidP="00C864B7">
      <w:pPr>
        <w:widowControl w:val="0"/>
        <w:spacing w:before="41"/>
        <w:rPr>
          <w:rFonts w:asciiTheme="minorHAnsi" w:hAnsiTheme="minorHAnsi" w:cstheme="minorHAnsi"/>
          <w:sz w:val="22"/>
          <w:szCs w:val="22"/>
        </w:rPr>
      </w:pPr>
    </w:p>
    <w:p w14:paraId="2595AAD5" w14:textId="5C381227" w:rsidR="006959F2" w:rsidRPr="00956FDC" w:rsidRDefault="006959F2" w:rsidP="00B93700">
      <w:pPr>
        <w:widowControl w:val="0"/>
        <w:numPr>
          <w:ilvl w:val="0"/>
          <w:numId w:val="11"/>
        </w:numPr>
        <w:spacing w:before="41"/>
        <w:rPr>
          <w:rFonts w:asciiTheme="minorHAnsi" w:hAnsiTheme="minorHAnsi" w:cstheme="minorHAnsi"/>
        </w:rPr>
      </w:pPr>
      <w:bookmarkStart w:id="3" w:name="_Hlk536547144"/>
      <w:r w:rsidRPr="00956FDC">
        <w:rPr>
          <w:rFonts w:asciiTheme="minorHAnsi" w:hAnsiTheme="minorHAnsi" w:cstheme="minorHAnsi"/>
          <w:b/>
          <w:bCs/>
        </w:rPr>
        <w:t>DEFINING CATEGORIES, ASSOCIATED ASPECTS AND MATURITY LEVELS</w:t>
      </w:r>
    </w:p>
    <w:bookmarkEnd w:id="3"/>
    <w:p w14:paraId="6DE43D51" w14:textId="781B1F48" w:rsidR="002757D9" w:rsidRPr="001F48E4" w:rsidRDefault="006959F2" w:rsidP="00B10C2C">
      <w:pPr>
        <w:widowControl w:val="0"/>
        <w:spacing w:before="199"/>
        <w:ind w:left="475"/>
        <w:jc w:val="both"/>
        <w:rPr>
          <w:rFonts w:asciiTheme="minorHAnsi" w:hAnsiTheme="minorHAnsi" w:cstheme="minorHAnsi"/>
        </w:rPr>
      </w:pPr>
      <w:r w:rsidRPr="001F48E4">
        <w:rPr>
          <w:rFonts w:asciiTheme="minorHAnsi" w:hAnsiTheme="minorHAnsi" w:cstheme="minorHAnsi"/>
        </w:rPr>
        <w:t xml:space="preserve">The </w:t>
      </w:r>
      <w:r w:rsidR="00203E38" w:rsidRPr="001F48E4">
        <w:rPr>
          <w:rFonts w:asciiTheme="minorHAnsi" w:hAnsiTheme="minorHAnsi" w:cstheme="minorHAnsi"/>
        </w:rPr>
        <w:t xml:space="preserve">SMM-CD_NRP identifies </w:t>
      </w:r>
      <w:r w:rsidR="00AF3A7D" w:rsidRPr="001F48E4">
        <w:rPr>
          <w:rFonts w:asciiTheme="minorHAnsi" w:hAnsiTheme="minorHAnsi" w:cstheme="minorHAnsi"/>
        </w:rPr>
        <w:t>two</w:t>
      </w:r>
      <w:r w:rsidRPr="001F48E4">
        <w:rPr>
          <w:rFonts w:asciiTheme="minorHAnsi" w:hAnsiTheme="minorHAnsi" w:cstheme="minorHAnsi"/>
        </w:rPr>
        <w:t xml:space="preserve"> </w:t>
      </w:r>
      <w:r w:rsidR="00F13D8C" w:rsidRPr="001F48E4">
        <w:rPr>
          <w:rFonts w:asciiTheme="minorHAnsi" w:hAnsiTheme="minorHAnsi" w:cstheme="minorHAnsi"/>
        </w:rPr>
        <w:t xml:space="preserve">main </w:t>
      </w:r>
      <w:r w:rsidRPr="001F48E4">
        <w:rPr>
          <w:rFonts w:asciiTheme="minorHAnsi" w:hAnsiTheme="minorHAnsi" w:cstheme="minorHAnsi"/>
        </w:rPr>
        <w:t>categories</w:t>
      </w:r>
      <w:r w:rsidR="001C20FD" w:rsidRPr="001F48E4">
        <w:rPr>
          <w:rFonts w:asciiTheme="minorHAnsi" w:hAnsiTheme="minorHAnsi" w:cstheme="minorHAnsi"/>
        </w:rPr>
        <w:t xml:space="preserve"> for assessment</w:t>
      </w:r>
      <w:r w:rsidRPr="001F48E4">
        <w:rPr>
          <w:rFonts w:asciiTheme="minorHAnsi" w:hAnsiTheme="minorHAnsi" w:cstheme="minorHAnsi"/>
        </w:rPr>
        <w:t xml:space="preserve">: </w:t>
      </w:r>
      <w:r w:rsidR="00AF3A7D" w:rsidRPr="001F48E4">
        <w:rPr>
          <w:rFonts w:asciiTheme="minorHAnsi" w:hAnsiTheme="minorHAnsi" w:cstheme="minorHAnsi"/>
        </w:rPr>
        <w:t>Operational Data Management and Data Stewardship</w:t>
      </w:r>
      <w:r w:rsidRPr="001F48E4">
        <w:rPr>
          <w:rFonts w:asciiTheme="minorHAnsi" w:hAnsiTheme="minorHAnsi" w:cstheme="minorHAnsi"/>
        </w:rPr>
        <w:t xml:space="preserve">. </w:t>
      </w:r>
      <w:r w:rsidR="00B15C44" w:rsidRPr="001F48E4">
        <w:rPr>
          <w:rFonts w:asciiTheme="minorHAnsi" w:hAnsiTheme="minorHAnsi" w:cstheme="minorHAnsi"/>
        </w:rPr>
        <w:t xml:space="preserve">The Operational Data Management category has </w:t>
      </w:r>
      <w:r w:rsidR="00D15BB7" w:rsidRPr="001F48E4">
        <w:rPr>
          <w:rFonts w:asciiTheme="minorHAnsi" w:hAnsiTheme="minorHAnsi" w:cstheme="minorHAnsi"/>
        </w:rPr>
        <w:t xml:space="preserve">five assessment aspects: </w:t>
      </w:r>
      <w:r w:rsidR="004C7376" w:rsidRPr="001F48E4">
        <w:rPr>
          <w:rFonts w:asciiTheme="minorHAnsi" w:hAnsiTheme="minorHAnsi" w:cstheme="minorHAnsi"/>
        </w:rPr>
        <w:t>D</w:t>
      </w:r>
      <w:r w:rsidR="00D15BB7" w:rsidRPr="001F48E4">
        <w:rPr>
          <w:rFonts w:asciiTheme="minorHAnsi" w:hAnsiTheme="minorHAnsi" w:cstheme="minorHAnsi"/>
        </w:rPr>
        <w:t xml:space="preserve">ata </w:t>
      </w:r>
      <w:r w:rsidR="004C7376" w:rsidRPr="001F48E4">
        <w:rPr>
          <w:rFonts w:asciiTheme="minorHAnsi" w:hAnsiTheme="minorHAnsi" w:cstheme="minorHAnsi"/>
        </w:rPr>
        <w:t>A</w:t>
      </w:r>
      <w:r w:rsidR="00D15BB7" w:rsidRPr="001F48E4">
        <w:rPr>
          <w:rFonts w:asciiTheme="minorHAnsi" w:hAnsiTheme="minorHAnsi" w:cstheme="minorHAnsi"/>
        </w:rPr>
        <w:t xml:space="preserve">ccess, </w:t>
      </w:r>
      <w:r w:rsidR="004C7376" w:rsidRPr="001F48E4">
        <w:rPr>
          <w:rFonts w:asciiTheme="minorHAnsi" w:hAnsiTheme="minorHAnsi" w:cstheme="minorHAnsi"/>
        </w:rPr>
        <w:t>D</w:t>
      </w:r>
      <w:r w:rsidR="00D15BB7" w:rsidRPr="001F48E4">
        <w:rPr>
          <w:rFonts w:asciiTheme="minorHAnsi" w:hAnsiTheme="minorHAnsi" w:cstheme="minorHAnsi"/>
        </w:rPr>
        <w:t xml:space="preserve">ata </w:t>
      </w:r>
      <w:r w:rsidR="004C7376" w:rsidRPr="001F48E4">
        <w:rPr>
          <w:rFonts w:asciiTheme="minorHAnsi" w:hAnsiTheme="minorHAnsi" w:cstheme="minorHAnsi"/>
        </w:rPr>
        <w:t>P</w:t>
      </w:r>
      <w:r w:rsidR="00D15BB7" w:rsidRPr="001F48E4">
        <w:rPr>
          <w:rFonts w:asciiTheme="minorHAnsi" w:hAnsiTheme="minorHAnsi" w:cstheme="minorHAnsi"/>
        </w:rPr>
        <w:t xml:space="preserve">ortability, </w:t>
      </w:r>
      <w:r w:rsidR="004C7376" w:rsidRPr="001F48E4">
        <w:rPr>
          <w:rFonts w:asciiTheme="minorHAnsi" w:hAnsiTheme="minorHAnsi" w:cstheme="minorHAnsi"/>
        </w:rPr>
        <w:t>D</w:t>
      </w:r>
      <w:r w:rsidR="00D15BB7" w:rsidRPr="001F48E4">
        <w:rPr>
          <w:rFonts w:asciiTheme="minorHAnsi" w:hAnsiTheme="minorHAnsi" w:cstheme="minorHAnsi"/>
        </w:rPr>
        <w:t xml:space="preserve">ata </w:t>
      </w:r>
      <w:r w:rsidR="004C7376" w:rsidRPr="001F48E4">
        <w:rPr>
          <w:rFonts w:asciiTheme="minorHAnsi" w:hAnsiTheme="minorHAnsi" w:cstheme="minorHAnsi"/>
        </w:rPr>
        <w:t>P</w:t>
      </w:r>
      <w:r w:rsidR="00D15BB7" w:rsidRPr="001F48E4">
        <w:rPr>
          <w:rFonts w:asciiTheme="minorHAnsi" w:hAnsiTheme="minorHAnsi" w:cstheme="minorHAnsi"/>
        </w:rPr>
        <w:t xml:space="preserve">reservation, </w:t>
      </w:r>
      <w:r w:rsidR="004C7376" w:rsidRPr="001F48E4">
        <w:rPr>
          <w:rFonts w:asciiTheme="minorHAnsi" w:hAnsiTheme="minorHAnsi" w:cstheme="minorHAnsi"/>
        </w:rPr>
        <w:t>D</w:t>
      </w:r>
      <w:r w:rsidR="00D15BB7" w:rsidRPr="001F48E4">
        <w:rPr>
          <w:rFonts w:asciiTheme="minorHAnsi" w:hAnsiTheme="minorHAnsi" w:cstheme="minorHAnsi"/>
        </w:rPr>
        <w:t xml:space="preserve">ocumentation and </w:t>
      </w:r>
      <w:r w:rsidR="004C7376" w:rsidRPr="001F48E4">
        <w:rPr>
          <w:rFonts w:asciiTheme="minorHAnsi" w:hAnsiTheme="minorHAnsi" w:cstheme="minorHAnsi"/>
        </w:rPr>
        <w:t>D</w:t>
      </w:r>
      <w:r w:rsidR="00D15BB7" w:rsidRPr="001F48E4">
        <w:rPr>
          <w:rFonts w:asciiTheme="minorHAnsi" w:hAnsiTheme="minorHAnsi" w:cstheme="minorHAnsi"/>
        </w:rPr>
        <w:t xml:space="preserve">ata </w:t>
      </w:r>
      <w:r w:rsidR="004C7376" w:rsidRPr="001F48E4">
        <w:rPr>
          <w:rFonts w:asciiTheme="minorHAnsi" w:hAnsiTheme="minorHAnsi" w:cstheme="minorHAnsi"/>
        </w:rPr>
        <w:t>I</w:t>
      </w:r>
      <w:r w:rsidR="00D15BB7" w:rsidRPr="001F48E4">
        <w:rPr>
          <w:rFonts w:asciiTheme="minorHAnsi" w:hAnsiTheme="minorHAnsi" w:cstheme="minorHAnsi"/>
        </w:rPr>
        <w:t xml:space="preserve">ntegrity. </w:t>
      </w:r>
      <w:r w:rsidR="000E69CB" w:rsidRPr="001F48E4">
        <w:rPr>
          <w:rFonts w:asciiTheme="minorHAnsi" w:hAnsiTheme="minorHAnsi" w:cstheme="minorHAnsi"/>
        </w:rPr>
        <w:t xml:space="preserve">The Data Stewardship category has </w:t>
      </w:r>
      <w:r w:rsidR="00593AC8" w:rsidRPr="001F48E4">
        <w:rPr>
          <w:rFonts w:asciiTheme="minorHAnsi" w:hAnsiTheme="minorHAnsi" w:cstheme="minorHAnsi"/>
        </w:rPr>
        <w:t>3</w:t>
      </w:r>
      <w:r w:rsidR="00B65525" w:rsidRPr="001F48E4">
        <w:rPr>
          <w:rFonts w:asciiTheme="minorHAnsi" w:hAnsiTheme="minorHAnsi" w:cstheme="minorHAnsi"/>
        </w:rPr>
        <w:t xml:space="preserve"> a</w:t>
      </w:r>
      <w:r w:rsidR="004C7376" w:rsidRPr="001F48E4">
        <w:rPr>
          <w:rFonts w:asciiTheme="minorHAnsi" w:hAnsiTheme="minorHAnsi" w:cstheme="minorHAnsi"/>
        </w:rPr>
        <w:t>ssessment aspects: Q</w:t>
      </w:r>
      <w:r w:rsidR="00463919" w:rsidRPr="001F48E4">
        <w:rPr>
          <w:rFonts w:asciiTheme="minorHAnsi" w:hAnsiTheme="minorHAnsi" w:cstheme="minorHAnsi"/>
        </w:rPr>
        <w:t xml:space="preserve">uality </w:t>
      </w:r>
      <w:r w:rsidR="00593AC8" w:rsidRPr="001F48E4">
        <w:rPr>
          <w:rFonts w:asciiTheme="minorHAnsi" w:hAnsiTheme="minorHAnsi" w:cstheme="minorHAnsi"/>
        </w:rPr>
        <w:t>and Usage</w:t>
      </w:r>
      <w:r w:rsidR="00E67408" w:rsidRPr="001F48E4">
        <w:rPr>
          <w:rFonts w:asciiTheme="minorHAnsi" w:hAnsiTheme="minorHAnsi" w:cstheme="minorHAnsi"/>
        </w:rPr>
        <w:t xml:space="preserve">, </w:t>
      </w:r>
      <w:r w:rsidR="004C7376" w:rsidRPr="001F48E4">
        <w:rPr>
          <w:rFonts w:asciiTheme="minorHAnsi" w:hAnsiTheme="minorHAnsi" w:cstheme="minorHAnsi"/>
        </w:rPr>
        <w:t>G</w:t>
      </w:r>
      <w:r w:rsidR="00B65525" w:rsidRPr="001F48E4">
        <w:rPr>
          <w:rFonts w:asciiTheme="minorHAnsi" w:hAnsiTheme="minorHAnsi" w:cstheme="minorHAnsi"/>
        </w:rPr>
        <w:t>overnance, and Metadata.</w:t>
      </w:r>
      <w:r w:rsidR="00656287" w:rsidRPr="001F48E4">
        <w:rPr>
          <w:rFonts w:asciiTheme="minorHAnsi" w:hAnsiTheme="minorHAnsi" w:cstheme="minorHAnsi"/>
        </w:rPr>
        <w:t xml:space="preserve"> Figure 2 below show</w:t>
      </w:r>
      <w:r w:rsidR="00106ABC" w:rsidRPr="001F48E4">
        <w:rPr>
          <w:rFonts w:asciiTheme="minorHAnsi" w:hAnsiTheme="minorHAnsi" w:cstheme="minorHAnsi"/>
        </w:rPr>
        <w:t>s</w:t>
      </w:r>
      <w:r w:rsidR="00656287" w:rsidRPr="001F48E4">
        <w:rPr>
          <w:rFonts w:asciiTheme="minorHAnsi" w:hAnsiTheme="minorHAnsi" w:cstheme="minorHAnsi"/>
        </w:rPr>
        <w:t xml:space="preserve"> the </w:t>
      </w:r>
      <w:r w:rsidR="006146C2" w:rsidRPr="001F48E4">
        <w:rPr>
          <w:rFonts w:asciiTheme="minorHAnsi" w:hAnsiTheme="minorHAnsi" w:cstheme="minorHAnsi"/>
        </w:rPr>
        <w:t>matrix with categories and related aspects with definitions and examples.</w:t>
      </w:r>
    </w:p>
    <w:p w14:paraId="35C3F0A6" w14:textId="354C59A5" w:rsidR="00C55F90" w:rsidRPr="001F48E4" w:rsidRDefault="00C828E0" w:rsidP="00B10C2C">
      <w:pPr>
        <w:widowControl w:val="0"/>
        <w:spacing w:before="199"/>
        <w:ind w:left="475"/>
        <w:jc w:val="both"/>
        <w:rPr>
          <w:rFonts w:asciiTheme="minorHAnsi" w:hAnsiTheme="minorHAnsi" w:cstheme="minorHAnsi"/>
        </w:rPr>
      </w:pPr>
      <w:r w:rsidRPr="002F122D">
        <w:rPr>
          <w:rFonts w:asciiTheme="minorHAnsi" w:hAnsiTheme="minorHAnsi" w:cstheme="minorHAnsi"/>
          <w:b/>
          <w:bCs/>
        </w:rPr>
        <w:t>5</w:t>
      </w:r>
      <w:r w:rsidR="00DA4233" w:rsidRPr="002F122D">
        <w:rPr>
          <w:rFonts w:asciiTheme="minorHAnsi" w:hAnsiTheme="minorHAnsi" w:cstheme="minorHAnsi"/>
          <w:b/>
          <w:bCs/>
        </w:rPr>
        <w:t>.1</w:t>
      </w:r>
      <w:r w:rsidR="00DA4233" w:rsidRPr="00A41EF2">
        <w:rPr>
          <w:rFonts w:asciiTheme="minorHAnsi" w:hAnsiTheme="minorHAnsi" w:cstheme="minorHAnsi"/>
          <w:sz w:val="22"/>
          <w:szCs w:val="22"/>
        </w:rPr>
        <w:t xml:space="preserve"> </w:t>
      </w:r>
      <w:r w:rsidR="00DA4233" w:rsidRPr="00A967B2">
        <w:rPr>
          <w:rFonts w:asciiTheme="minorHAnsi" w:hAnsiTheme="minorHAnsi" w:cstheme="minorHAnsi"/>
          <w:b/>
          <w:bCs/>
        </w:rPr>
        <w:t>O</w:t>
      </w:r>
      <w:r w:rsidR="00455E86" w:rsidRPr="00A967B2">
        <w:rPr>
          <w:rFonts w:asciiTheme="minorHAnsi" w:hAnsiTheme="minorHAnsi" w:cstheme="minorHAnsi"/>
          <w:b/>
          <w:bCs/>
        </w:rPr>
        <w:t>PERATIONAL</w:t>
      </w:r>
      <w:r w:rsidR="00DA4233" w:rsidRPr="00A967B2">
        <w:rPr>
          <w:rFonts w:asciiTheme="minorHAnsi" w:hAnsiTheme="minorHAnsi" w:cstheme="minorHAnsi"/>
          <w:b/>
          <w:bCs/>
        </w:rPr>
        <w:t xml:space="preserve"> D</w:t>
      </w:r>
      <w:r w:rsidR="00455E86" w:rsidRPr="00A967B2">
        <w:rPr>
          <w:rFonts w:asciiTheme="minorHAnsi" w:hAnsiTheme="minorHAnsi" w:cstheme="minorHAnsi"/>
          <w:b/>
          <w:bCs/>
        </w:rPr>
        <w:t>ATA</w:t>
      </w:r>
      <w:r w:rsidR="00DA4233" w:rsidRPr="00A967B2">
        <w:rPr>
          <w:rFonts w:asciiTheme="minorHAnsi" w:hAnsiTheme="minorHAnsi" w:cstheme="minorHAnsi"/>
          <w:b/>
          <w:bCs/>
        </w:rPr>
        <w:t xml:space="preserve"> M</w:t>
      </w:r>
      <w:r w:rsidR="00455E86" w:rsidRPr="00A967B2">
        <w:rPr>
          <w:rFonts w:asciiTheme="minorHAnsi" w:hAnsiTheme="minorHAnsi" w:cstheme="minorHAnsi"/>
          <w:b/>
          <w:bCs/>
        </w:rPr>
        <w:t>ANAGEMENT</w:t>
      </w:r>
      <w:r w:rsidR="00DA4233" w:rsidRPr="00A967B2">
        <w:rPr>
          <w:rFonts w:asciiTheme="minorHAnsi" w:hAnsiTheme="minorHAnsi" w:cstheme="minorHAnsi"/>
          <w:b/>
          <w:bCs/>
        </w:rPr>
        <w:t xml:space="preserve"> C</w:t>
      </w:r>
      <w:r w:rsidR="00455E86" w:rsidRPr="00A967B2">
        <w:rPr>
          <w:rFonts w:asciiTheme="minorHAnsi" w:hAnsiTheme="minorHAnsi" w:cstheme="minorHAnsi"/>
          <w:b/>
          <w:bCs/>
        </w:rPr>
        <w:t>ATEGORY</w:t>
      </w:r>
      <w:r w:rsidR="00733F9C" w:rsidRPr="00A41EF2">
        <w:rPr>
          <w:rFonts w:asciiTheme="minorHAnsi" w:hAnsiTheme="minorHAnsi" w:cstheme="minorHAnsi"/>
          <w:b/>
          <w:bCs/>
          <w:sz w:val="22"/>
          <w:szCs w:val="22"/>
        </w:rPr>
        <w:t xml:space="preserve">: </w:t>
      </w:r>
      <w:r w:rsidR="00733F9C" w:rsidRPr="001F48E4">
        <w:rPr>
          <w:rFonts w:asciiTheme="minorHAnsi" w:hAnsiTheme="minorHAnsi" w:cstheme="minorHAnsi"/>
        </w:rPr>
        <w:t>addresses the assessment of operations</w:t>
      </w:r>
      <w:r w:rsidR="00BE7405" w:rsidRPr="001F48E4">
        <w:rPr>
          <w:rFonts w:asciiTheme="minorHAnsi" w:hAnsiTheme="minorHAnsi" w:cstheme="minorHAnsi"/>
        </w:rPr>
        <w:t xml:space="preserve"> that are </w:t>
      </w:r>
      <w:r w:rsidR="00056AE0" w:rsidRPr="001F48E4">
        <w:rPr>
          <w:rFonts w:asciiTheme="minorHAnsi" w:hAnsiTheme="minorHAnsi" w:cstheme="minorHAnsi"/>
        </w:rPr>
        <w:t>required to</w:t>
      </w:r>
      <w:r w:rsidR="00644155" w:rsidRPr="001F48E4">
        <w:rPr>
          <w:rFonts w:asciiTheme="minorHAnsi" w:hAnsiTheme="minorHAnsi" w:cstheme="minorHAnsi"/>
        </w:rPr>
        <w:t xml:space="preserve"> enable access, </w:t>
      </w:r>
      <w:r w:rsidR="005527FC" w:rsidRPr="001F48E4">
        <w:rPr>
          <w:rFonts w:asciiTheme="minorHAnsi" w:hAnsiTheme="minorHAnsi" w:cstheme="minorHAnsi"/>
        </w:rPr>
        <w:t>portability,</w:t>
      </w:r>
      <w:r w:rsidR="00056AE0" w:rsidRPr="001F48E4">
        <w:rPr>
          <w:rFonts w:asciiTheme="minorHAnsi" w:hAnsiTheme="minorHAnsi" w:cstheme="minorHAnsi"/>
        </w:rPr>
        <w:t xml:space="preserve"> archiv</w:t>
      </w:r>
      <w:r w:rsidR="00856819" w:rsidRPr="001F48E4">
        <w:rPr>
          <w:rFonts w:asciiTheme="minorHAnsi" w:hAnsiTheme="minorHAnsi" w:cstheme="minorHAnsi"/>
        </w:rPr>
        <w:t>al</w:t>
      </w:r>
      <w:r w:rsidR="00056AE0" w:rsidRPr="001F48E4">
        <w:rPr>
          <w:rFonts w:asciiTheme="minorHAnsi" w:hAnsiTheme="minorHAnsi" w:cstheme="minorHAnsi"/>
        </w:rPr>
        <w:t>,</w:t>
      </w:r>
      <w:r w:rsidR="005527FC" w:rsidRPr="001F48E4">
        <w:rPr>
          <w:rFonts w:asciiTheme="minorHAnsi" w:hAnsiTheme="minorHAnsi" w:cstheme="minorHAnsi"/>
        </w:rPr>
        <w:t xml:space="preserve"> document</w:t>
      </w:r>
      <w:r w:rsidR="00856819" w:rsidRPr="001F48E4">
        <w:rPr>
          <w:rFonts w:asciiTheme="minorHAnsi" w:hAnsiTheme="minorHAnsi" w:cstheme="minorHAnsi"/>
        </w:rPr>
        <w:t>ation</w:t>
      </w:r>
      <w:r w:rsidR="004E3BF1" w:rsidRPr="001F48E4">
        <w:rPr>
          <w:rFonts w:asciiTheme="minorHAnsi" w:hAnsiTheme="minorHAnsi" w:cstheme="minorHAnsi"/>
        </w:rPr>
        <w:t>,</w:t>
      </w:r>
      <w:r w:rsidR="00056AE0" w:rsidRPr="001F48E4">
        <w:rPr>
          <w:rFonts w:asciiTheme="minorHAnsi" w:hAnsiTheme="minorHAnsi" w:cstheme="minorHAnsi"/>
        </w:rPr>
        <w:t xml:space="preserve"> </w:t>
      </w:r>
      <w:r w:rsidR="006F3064" w:rsidRPr="001F48E4">
        <w:rPr>
          <w:rFonts w:asciiTheme="minorHAnsi" w:hAnsiTheme="minorHAnsi" w:cstheme="minorHAnsi"/>
        </w:rPr>
        <w:t>and</w:t>
      </w:r>
      <w:r w:rsidR="00856819" w:rsidRPr="001F48E4">
        <w:rPr>
          <w:rFonts w:asciiTheme="minorHAnsi" w:hAnsiTheme="minorHAnsi" w:cstheme="minorHAnsi"/>
        </w:rPr>
        <w:t xml:space="preserve"> </w:t>
      </w:r>
      <w:r w:rsidR="00A6612B" w:rsidRPr="001F48E4">
        <w:rPr>
          <w:rFonts w:asciiTheme="minorHAnsi" w:hAnsiTheme="minorHAnsi" w:cstheme="minorHAnsi"/>
        </w:rPr>
        <w:t>ensuring data</w:t>
      </w:r>
      <w:r w:rsidR="009A6F05" w:rsidRPr="001F48E4">
        <w:rPr>
          <w:rFonts w:asciiTheme="minorHAnsi" w:hAnsiTheme="minorHAnsi" w:cstheme="minorHAnsi"/>
        </w:rPr>
        <w:t xml:space="preserve"> integrity in </w:t>
      </w:r>
      <w:r w:rsidR="00056AE0" w:rsidRPr="001F48E4">
        <w:rPr>
          <w:rFonts w:asciiTheme="minorHAnsi" w:hAnsiTheme="minorHAnsi" w:cstheme="minorHAnsi"/>
        </w:rPr>
        <w:t>t</w:t>
      </w:r>
      <w:r w:rsidR="006F3064" w:rsidRPr="001F48E4">
        <w:rPr>
          <w:rFonts w:asciiTheme="minorHAnsi" w:hAnsiTheme="minorHAnsi" w:cstheme="minorHAnsi"/>
        </w:rPr>
        <w:t>he</w:t>
      </w:r>
      <w:r w:rsidR="00056AE0" w:rsidRPr="001F48E4">
        <w:rPr>
          <w:rFonts w:asciiTheme="minorHAnsi" w:hAnsiTheme="minorHAnsi" w:cstheme="minorHAnsi"/>
        </w:rPr>
        <w:t xml:space="preserve"> </w:t>
      </w:r>
      <w:r w:rsidR="009D77BE" w:rsidRPr="001F48E4">
        <w:rPr>
          <w:rFonts w:asciiTheme="minorHAnsi" w:hAnsiTheme="minorHAnsi" w:cstheme="minorHAnsi"/>
        </w:rPr>
        <w:t xml:space="preserve">NMHS </w:t>
      </w:r>
      <w:r w:rsidR="00056AE0" w:rsidRPr="001F48E4">
        <w:rPr>
          <w:rFonts w:asciiTheme="minorHAnsi" w:hAnsiTheme="minorHAnsi" w:cstheme="minorHAnsi"/>
        </w:rPr>
        <w:t>data holdings</w:t>
      </w:r>
      <w:r w:rsidR="0018103E" w:rsidRPr="001F48E4">
        <w:rPr>
          <w:rFonts w:asciiTheme="minorHAnsi" w:hAnsiTheme="minorHAnsi" w:cstheme="minorHAnsi"/>
        </w:rPr>
        <w:t xml:space="preserve">. </w:t>
      </w:r>
      <w:r w:rsidR="00811006" w:rsidRPr="001F48E4">
        <w:rPr>
          <w:rFonts w:asciiTheme="minorHAnsi" w:hAnsiTheme="minorHAnsi" w:cstheme="minorHAnsi"/>
          <w:b/>
          <w:bCs/>
        </w:rPr>
        <w:t>Data access</w:t>
      </w:r>
      <w:r w:rsidR="00811006" w:rsidRPr="001F48E4">
        <w:rPr>
          <w:rFonts w:asciiTheme="minorHAnsi" w:hAnsiTheme="minorHAnsi" w:cstheme="minorHAnsi"/>
        </w:rPr>
        <w:t xml:space="preserve"> assesses the extent to which a dataset can be found and accessed. </w:t>
      </w:r>
      <w:r w:rsidR="00811006" w:rsidRPr="001F48E4">
        <w:rPr>
          <w:rFonts w:asciiTheme="minorHAnsi" w:hAnsiTheme="minorHAnsi" w:cstheme="minorHAnsi"/>
          <w:b/>
          <w:bCs/>
        </w:rPr>
        <w:t>Data Portability</w:t>
      </w:r>
      <w:r w:rsidR="00811006" w:rsidRPr="001F48E4">
        <w:rPr>
          <w:rFonts w:asciiTheme="minorHAnsi" w:hAnsiTheme="minorHAnsi" w:cstheme="minorHAnsi"/>
        </w:rPr>
        <w:t xml:space="preserve"> ranges from inability to transfer data in computerized form to fully machine-readable and interoperable.  </w:t>
      </w:r>
      <w:r w:rsidR="00811006" w:rsidRPr="001F48E4">
        <w:rPr>
          <w:rFonts w:asciiTheme="minorHAnsi" w:hAnsiTheme="minorHAnsi" w:cstheme="minorHAnsi"/>
          <w:b/>
          <w:bCs/>
        </w:rPr>
        <w:t>Data preservation</w:t>
      </w:r>
      <w:r w:rsidR="00811006" w:rsidRPr="001F48E4">
        <w:rPr>
          <w:rFonts w:asciiTheme="minorHAnsi" w:hAnsiTheme="minorHAnsi" w:cstheme="minorHAnsi"/>
        </w:rPr>
        <w:t xml:space="preserve"> assesses the security of the data </w:t>
      </w:r>
      <w:r w:rsidR="00E253D9">
        <w:rPr>
          <w:rFonts w:asciiTheme="minorHAnsi" w:hAnsiTheme="minorHAnsi" w:cstheme="minorHAnsi"/>
        </w:rPr>
        <w:t xml:space="preserve">such as </w:t>
      </w:r>
      <w:r w:rsidR="00811006" w:rsidRPr="001F48E4">
        <w:rPr>
          <w:rFonts w:asciiTheme="minorHAnsi" w:hAnsiTheme="minorHAnsi" w:cstheme="minorHAnsi"/>
        </w:rPr>
        <w:t>backup procedures</w:t>
      </w:r>
      <w:r w:rsidR="000539EA">
        <w:rPr>
          <w:rFonts w:asciiTheme="minorHAnsi" w:hAnsiTheme="minorHAnsi" w:cstheme="minorHAnsi"/>
        </w:rPr>
        <w:t xml:space="preserve"> and</w:t>
      </w:r>
      <w:r w:rsidR="00811006" w:rsidRPr="001F48E4">
        <w:rPr>
          <w:rFonts w:asciiTheme="minorHAnsi" w:hAnsiTheme="minorHAnsi" w:cstheme="minorHAnsi"/>
        </w:rPr>
        <w:t xml:space="preserve"> retention policies. </w:t>
      </w:r>
      <w:r w:rsidR="00811006" w:rsidRPr="001F48E4">
        <w:rPr>
          <w:rFonts w:asciiTheme="minorHAnsi" w:hAnsiTheme="minorHAnsi" w:cstheme="minorHAnsi"/>
          <w:b/>
          <w:bCs/>
        </w:rPr>
        <w:t>Documentation</w:t>
      </w:r>
      <w:r w:rsidR="00811006" w:rsidRPr="001F48E4">
        <w:rPr>
          <w:rFonts w:asciiTheme="minorHAnsi" w:hAnsiTheme="minorHAnsi" w:cstheme="minorHAnsi"/>
        </w:rPr>
        <w:t xml:space="preserve"> assesses the extent and accessibility of information on how to use the dataset or product, and hence users’ ability to determine its fitness for purpose</w:t>
      </w:r>
      <w:r w:rsidR="00CE59BC" w:rsidRPr="001F48E4">
        <w:rPr>
          <w:rFonts w:asciiTheme="minorHAnsi" w:hAnsiTheme="minorHAnsi" w:cstheme="minorHAnsi"/>
        </w:rPr>
        <w:t>.</w:t>
      </w:r>
      <w:r w:rsidR="00811006" w:rsidRPr="001F48E4">
        <w:rPr>
          <w:rFonts w:asciiTheme="minorHAnsi" w:hAnsiTheme="minorHAnsi" w:cstheme="minorHAnsi"/>
        </w:rPr>
        <w:t xml:space="preserve"> </w:t>
      </w:r>
      <w:r w:rsidR="00C55F90" w:rsidRPr="001F48E4">
        <w:rPr>
          <w:rFonts w:asciiTheme="minorHAnsi" w:hAnsiTheme="minorHAnsi" w:cstheme="minorHAnsi"/>
          <w:b/>
          <w:bCs/>
        </w:rPr>
        <w:t xml:space="preserve">Data </w:t>
      </w:r>
      <w:r w:rsidR="00EF1D36" w:rsidRPr="001F48E4">
        <w:rPr>
          <w:rFonts w:asciiTheme="minorHAnsi" w:hAnsiTheme="minorHAnsi" w:cstheme="minorHAnsi"/>
          <w:b/>
          <w:bCs/>
        </w:rPr>
        <w:t>i</w:t>
      </w:r>
      <w:r w:rsidR="00C55F90" w:rsidRPr="001F48E4">
        <w:rPr>
          <w:rFonts w:asciiTheme="minorHAnsi" w:hAnsiTheme="minorHAnsi" w:cstheme="minorHAnsi"/>
          <w:b/>
          <w:bCs/>
        </w:rPr>
        <w:t>ntegrity</w:t>
      </w:r>
      <w:r w:rsidR="00A92994" w:rsidRPr="001F48E4">
        <w:rPr>
          <w:rFonts w:asciiTheme="minorHAnsi" w:hAnsiTheme="minorHAnsi" w:cstheme="minorHAnsi"/>
        </w:rPr>
        <w:t xml:space="preserve"> is an important factor of quality management w</w:t>
      </w:r>
      <w:r w:rsidR="006848EA" w:rsidRPr="001F48E4">
        <w:rPr>
          <w:rFonts w:asciiTheme="minorHAnsi" w:hAnsiTheme="minorHAnsi" w:cstheme="minorHAnsi"/>
        </w:rPr>
        <w:t xml:space="preserve">hich </w:t>
      </w:r>
      <w:r w:rsidR="00856819" w:rsidRPr="001F48E4">
        <w:rPr>
          <w:rFonts w:asciiTheme="minorHAnsi" w:hAnsiTheme="minorHAnsi" w:cstheme="minorHAnsi"/>
        </w:rPr>
        <w:t xml:space="preserve">monitors </w:t>
      </w:r>
      <w:r w:rsidR="006848EA" w:rsidRPr="001F48E4">
        <w:rPr>
          <w:rFonts w:asciiTheme="minorHAnsi" w:hAnsiTheme="minorHAnsi" w:cstheme="minorHAnsi"/>
        </w:rPr>
        <w:t>d</w:t>
      </w:r>
      <w:r w:rsidR="00C55F90" w:rsidRPr="001F48E4">
        <w:rPr>
          <w:rFonts w:asciiTheme="minorHAnsi" w:hAnsiTheme="minorHAnsi" w:cstheme="minorHAnsi"/>
        </w:rPr>
        <w:t>ataflow and ingest</w:t>
      </w:r>
      <w:r w:rsidR="00EB6FD5" w:rsidRPr="001F48E4">
        <w:rPr>
          <w:rFonts w:asciiTheme="minorHAnsi" w:hAnsiTheme="minorHAnsi" w:cstheme="minorHAnsi"/>
        </w:rPr>
        <w:t xml:space="preserve"> </w:t>
      </w:r>
      <w:r w:rsidR="00856819" w:rsidRPr="001F48E4">
        <w:rPr>
          <w:rFonts w:asciiTheme="minorHAnsi" w:hAnsiTheme="minorHAnsi" w:cstheme="minorHAnsi"/>
        </w:rPr>
        <w:t>processes</w:t>
      </w:r>
      <w:r w:rsidR="00C55F90" w:rsidRPr="001F48E4">
        <w:rPr>
          <w:rFonts w:asciiTheme="minorHAnsi" w:hAnsiTheme="minorHAnsi" w:cstheme="minorHAnsi"/>
        </w:rPr>
        <w:t xml:space="preserve">. </w:t>
      </w:r>
      <w:r w:rsidR="006848EA" w:rsidRPr="001F48E4">
        <w:rPr>
          <w:rFonts w:asciiTheme="minorHAnsi" w:hAnsiTheme="minorHAnsi" w:cstheme="minorHAnsi"/>
        </w:rPr>
        <w:t>I</w:t>
      </w:r>
      <w:r w:rsidR="004604F6" w:rsidRPr="001F48E4">
        <w:rPr>
          <w:rFonts w:asciiTheme="minorHAnsi" w:hAnsiTheme="minorHAnsi" w:cstheme="minorHAnsi"/>
        </w:rPr>
        <w:t>t would be hi</w:t>
      </w:r>
      <w:r w:rsidR="00584D05" w:rsidRPr="001F48E4">
        <w:rPr>
          <w:rFonts w:asciiTheme="minorHAnsi" w:hAnsiTheme="minorHAnsi" w:cstheme="minorHAnsi"/>
        </w:rPr>
        <w:t xml:space="preserve">ghly recommended </w:t>
      </w:r>
      <w:r w:rsidR="00856819" w:rsidRPr="001F48E4">
        <w:rPr>
          <w:rFonts w:asciiTheme="minorHAnsi" w:hAnsiTheme="minorHAnsi" w:cstheme="minorHAnsi"/>
        </w:rPr>
        <w:t xml:space="preserve">that </w:t>
      </w:r>
      <w:r w:rsidR="00584D05" w:rsidRPr="001F48E4">
        <w:rPr>
          <w:rFonts w:asciiTheme="minorHAnsi" w:hAnsiTheme="minorHAnsi" w:cstheme="minorHAnsi"/>
        </w:rPr>
        <w:t>NMHS would</w:t>
      </w:r>
      <w:r w:rsidR="003739AC" w:rsidRPr="001F48E4">
        <w:rPr>
          <w:rFonts w:asciiTheme="minorHAnsi" w:hAnsiTheme="minorHAnsi" w:cstheme="minorHAnsi"/>
        </w:rPr>
        <w:t xml:space="preserve"> </w:t>
      </w:r>
      <w:r w:rsidR="002C12C7" w:rsidRPr="001F48E4">
        <w:rPr>
          <w:rFonts w:asciiTheme="minorHAnsi" w:hAnsiTheme="minorHAnsi" w:cstheme="minorHAnsi"/>
        </w:rPr>
        <w:t xml:space="preserve">implement </w:t>
      </w:r>
      <w:r w:rsidR="003739AC" w:rsidRPr="001F48E4">
        <w:rPr>
          <w:rFonts w:asciiTheme="minorHAnsi" w:hAnsiTheme="minorHAnsi" w:cstheme="minorHAnsi"/>
        </w:rPr>
        <w:t>an alert system</w:t>
      </w:r>
      <w:r w:rsidR="00C55F90" w:rsidRPr="001F48E4">
        <w:rPr>
          <w:rFonts w:asciiTheme="minorHAnsi" w:hAnsiTheme="minorHAnsi" w:cstheme="minorHAnsi"/>
        </w:rPr>
        <w:t xml:space="preserve"> to ensure that circumstances in which the data can be corrupted or inadvertently overwritten or deleted cannot occur; or if they do occur, can rapidly be detected and corrected. There should also be automated processes for ensuring that data expected are received, that </w:t>
      </w:r>
      <w:r w:rsidR="007477AC" w:rsidRPr="001F48E4">
        <w:rPr>
          <w:rFonts w:asciiTheme="minorHAnsi" w:hAnsiTheme="minorHAnsi" w:cstheme="minorHAnsi"/>
        </w:rPr>
        <w:t>timestamping</w:t>
      </w:r>
      <w:r w:rsidR="00C55F90" w:rsidRPr="001F48E4">
        <w:rPr>
          <w:rFonts w:asciiTheme="minorHAnsi" w:hAnsiTheme="minorHAnsi" w:cstheme="minorHAnsi"/>
        </w:rPr>
        <w:t xml:space="preserve"> is accurate, and that ingested data are not unrealistic.</w:t>
      </w:r>
    </w:p>
    <w:p w14:paraId="6E6CD62D" w14:textId="19BB2801" w:rsidR="00743088" w:rsidRPr="00AC301B" w:rsidRDefault="0035632B" w:rsidP="00B10C2C">
      <w:pPr>
        <w:widowControl w:val="0"/>
        <w:spacing w:before="199"/>
        <w:ind w:left="475"/>
        <w:jc w:val="both"/>
        <w:rPr>
          <w:rFonts w:asciiTheme="minorHAnsi" w:hAnsiTheme="minorHAnsi" w:cstheme="minorHAnsi"/>
        </w:rPr>
      </w:pPr>
      <w:r w:rsidRPr="002F122D">
        <w:rPr>
          <w:rFonts w:asciiTheme="minorHAnsi" w:hAnsiTheme="minorHAnsi" w:cstheme="minorHAnsi"/>
          <w:b/>
          <w:bCs/>
        </w:rPr>
        <w:t>5.2</w:t>
      </w:r>
      <w:r w:rsidRPr="00A41EF2">
        <w:rPr>
          <w:rFonts w:asciiTheme="minorHAnsi" w:hAnsiTheme="minorHAnsi" w:cstheme="minorHAnsi"/>
          <w:b/>
          <w:bCs/>
          <w:sz w:val="22"/>
          <w:szCs w:val="22"/>
        </w:rPr>
        <w:t xml:space="preserve"> </w:t>
      </w:r>
      <w:r w:rsidR="00287B7B" w:rsidRPr="00A967B2">
        <w:rPr>
          <w:rFonts w:asciiTheme="minorHAnsi" w:hAnsiTheme="minorHAnsi" w:cstheme="minorHAnsi"/>
          <w:b/>
          <w:bCs/>
        </w:rPr>
        <w:t>DATA STEWARDSHIP CATEGORY</w:t>
      </w:r>
      <w:r w:rsidR="00287B7B" w:rsidRPr="00A41EF2">
        <w:rPr>
          <w:rFonts w:asciiTheme="minorHAnsi" w:hAnsiTheme="minorHAnsi" w:cstheme="minorHAnsi"/>
          <w:b/>
          <w:bCs/>
          <w:sz w:val="22"/>
          <w:szCs w:val="22"/>
        </w:rPr>
        <w:t>:</w:t>
      </w:r>
      <w:r w:rsidR="00287B7B" w:rsidRPr="00A41EF2">
        <w:rPr>
          <w:rFonts w:asciiTheme="minorHAnsi" w:hAnsiTheme="minorHAnsi" w:cstheme="minorHAnsi"/>
          <w:sz w:val="22"/>
          <w:szCs w:val="22"/>
        </w:rPr>
        <w:t xml:space="preserve"> </w:t>
      </w:r>
      <w:r w:rsidR="0049260E" w:rsidRPr="0049260E">
        <w:rPr>
          <w:rFonts w:asciiTheme="minorHAnsi" w:hAnsiTheme="minorHAnsi" w:cstheme="minorHAnsi"/>
        </w:rPr>
        <w:t xml:space="preserve">The second category of the SMM-CD_NRP provides a rating on how well a dataset is stewarded, by assessing the quality and usage, governance, and metadata aspects. The </w:t>
      </w:r>
      <w:r w:rsidR="0049260E" w:rsidRPr="007E175B">
        <w:rPr>
          <w:rFonts w:asciiTheme="minorHAnsi" w:hAnsiTheme="minorHAnsi" w:cstheme="minorHAnsi"/>
          <w:b/>
          <w:bCs/>
        </w:rPr>
        <w:t xml:space="preserve">Quality and </w:t>
      </w:r>
      <w:r w:rsidR="007E175B">
        <w:rPr>
          <w:rFonts w:asciiTheme="minorHAnsi" w:hAnsiTheme="minorHAnsi" w:cstheme="minorHAnsi"/>
          <w:b/>
          <w:bCs/>
        </w:rPr>
        <w:t>U</w:t>
      </w:r>
      <w:r w:rsidR="0049260E" w:rsidRPr="007E175B">
        <w:rPr>
          <w:rFonts w:asciiTheme="minorHAnsi" w:hAnsiTheme="minorHAnsi" w:cstheme="minorHAnsi"/>
          <w:b/>
          <w:bCs/>
        </w:rPr>
        <w:t>sage</w:t>
      </w:r>
      <w:r w:rsidR="0049260E" w:rsidRPr="0049260E">
        <w:rPr>
          <w:rFonts w:asciiTheme="minorHAnsi" w:hAnsiTheme="minorHAnsi" w:cstheme="minorHAnsi"/>
        </w:rPr>
        <w:t xml:space="preserve"> aspect assesses the degree to which robust quality control is carried out on the data, along with quality flagging or error estimates, and the extent to which scientific peers trust the data in conducting research and compiling reports. </w:t>
      </w:r>
      <w:r w:rsidR="0049260E" w:rsidRPr="007E175B">
        <w:rPr>
          <w:rFonts w:asciiTheme="minorHAnsi" w:hAnsiTheme="minorHAnsi" w:cstheme="minorHAnsi"/>
          <w:b/>
          <w:bCs/>
        </w:rPr>
        <w:t>Governance</w:t>
      </w:r>
      <w:r w:rsidR="0049260E" w:rsidRPr="0049260E">
        <w:rPr>
          <w:rFonts w:asciiTheme="minorHAnsi" w:hAnsiTheme="minorHAnsi" w:cstheme="minorHAnsi"/>
        </w:rPr>
        <w:t xml:space="preserve"> refers to the extent to which controls, accountabilities and compliance mechanisms are put in place, and their adherence with community </w:t>
      </w:r>
      <w:proofErr w:type="gramStart"/>
      <w:r w:rsidR="0049260E" w:rsidRPr="0049260E">
        <w:rPr>
          <w:rFonts w:asciiTheme="minorHAnsi" w:hAnsiTheme="minorHAnsi" w:cstheme="minorHAnsi"/>
        </w:rPr>
        <w:t>best-practice</w:t>
      </w:r>
      <w:proofErr w:type="gramEnd"/>
      <w:r w:rsidR="0049260E" w:rsidRPr="0049260E">
        <w:rPr>
          <w:rFonts w:asciiTheme="minorHAnsi" w:hAnsiTheme="minorHAnsi" w:cstheme="minorHAnsi"/>
        </w:rPr>
        <w:t xml:space="preserve">. </w:t>
      </w:r>
      <w:r w:rsidR="0049260E" w:rsidRPr="007E175B">
        <w:rPr>
          <w:rFonts w:asciiTheme="minorHAnsi" w:hAnsiTheme="minorHAnsi" w:cstheme="minorHAnsi"/>
          <w:b/>
          <w:bCs/>
        </w:rPr>
        <w:t>Metadata</w:t>
      </w:r>
      <w:r w:rsidR="0049260E" w:rsidRPr="0049260E">
        <w:rPr>
          <w:rFonts w:asciiTheme="minorHAnsi" w:hAnsiTheme="minorHAnsi" w:cstheme="minorHAnsi"/>
        </w:rPr>
        <w:t xml:space="preserve"> covers how detailed the metadata are, online availability of this information, and extent of compliance with standards such as the WIGOS Metadata standard It is also important for users is to have up to date contact information for the dataset.</w:t>
      </w:r>
    </w:p>
    <w:p w14:paraId="520A4BDF" w14:textId="56A96CA9" w:rsidR="00C04398" w:rsidRPr="001171FF" w:rsidRDefault="00133FE7" w:rsidP="00C04398">
      <w:pPr>
        <w:widowControl w:val="0"/>
        <w:spacing w:before="199"/>
        <w:ind w:left="475"/>
        <w:jc w:val="both"/>
        <w:rPr>
          <w:rFonts w:asciiTheme="minorHAnsi" w:hAnsiTheme="minorHAnsi" w:cstheme="minorHAnsi"/>
          <w:b/>
          <w:bCs/>
        </w:rPr>
      </w:pPr>
      <w:r w:rsidRPr="00AC301B">
        <w:rPr>
          <w:rFonts w:asciiTheme="minorHAnsi" w:hAnsiTheme="minorHAnsi" w:cstheme="minorHAnsi"/>
          <w:b/>
          <w:bCs/>
        </w:rPr>
        <w:lastRenderedPageBreak/>
        <w:t>Figure 2. SMM-CD_NRP Matrix</w:t>
      </w:r>
    </w:p>
    <w:p w14:paraId="1F1F2223" w14:textId="77777777" w:rsidR="00044BD2" w:rsidRPr="00044BD2" w:rsidRDefault="00044BD2" w:rsidP="00044BD2"/>
    <w:tbl>
      <w:tblPr>
        <w:tblStyle w:val="TableGrid"/>
        <w:tblW w:w="0" w:type="auto"/>
        <w:tblLayout w:type="fixed"/>
        <w:tblLook w:val="04A0" w:firstRow="1" w:lastRow="0" w:firstColumn="1" w:lastColumn="0" w:noHBand="0" w:noVBand="1"/>
      </w:tblPr>
      <w:tblGrid>
        <w:gridCol w:w="1075"/>
        <w:gridCol w:w="1710"/>
        <w:gridCol w:w="1620"/>
        <w:gridCol w:w="1620"/>
        <w:gridCol w:w="1620"/>
        <w:gridCol w:w="1705"/>
      </w:tblGrid>
      <w:tr w:rsidR="00044BD2" w:rsidRPr="00044BD2" w14:paraId="5B5F73AC" w14:textId="77777777" w:rsidTr="00FF4BC2">
        <w:trPr>
          <w:trHeight w:val="300"/>
        </w:trPr>
        <w:tc>
          <w:tcPr>
            <w:tcW w:w="1075" w:type="dxa"/>
            <w:shd w:val="clear" w:color="auto" w:fill="D5DCE4" w:themeFill="text2" w:themeFillTint="33"/>
            <w:noWrap/>
            <w:hideMark/>
          </w:tcPr>
          <w:p w14:paraId="086D5E07" w14:textId="77777777" w:rsidR="00044BD2" w:rsidRPr="00044BD2" w:rsidRDefault="00044BD2" w:rsidP="00044BD2">
            <w:r w:rsidRPr="00044BD2">
              <w:t> </w:t>
            </w:r>
          </w:p>
        </w:tc>
        <w:tc>
          <w:tcPr>
            <w:tcW w:w="1710" w:type="dxa"/>
            <w:shd w:val="clear" w:color="auto" w:fill="D5DCE4" w:themeFill="text2" w:themeFillTint="33"/>
            <w:noWrap/>
            <w:hideMark/>
          </w:tcPr>
          <w:p w14:paraId="66BCE6B1" w14:textId="77777777" w:rsidR="00044BD2" w:rsidRPr="00044BD2" w:rsidRDefault="00044BD2" w:rsidP="00044BD2">
            <w:r w:rsidRPr="00044BD2">
              <w:t> </w:t>
            </w:r>
          </w:p>
        </w:tc>
        <w:tc>
          <w:tcPr>
            <w:tcW w:w="4860" w:type="dxa"/>
            <w:gridSpan w:val="3"/>
            <w:shd w:val="clear" w:color="auto" w:fill="FF0000"/>
            <w:noWrap/>
            <w:hideMark/>
          </w:tcPr>
          <w:p w14:paraId="77EAFE52" w14:textId="77777777" w:rsidR="00044BD2" w:rsidRPr="00227046" w:rsidRDefault="00044BD2" w:rsidP="00044BD2">
            <w:pPr>
              <w:rPr>
                <w:b/>
                <w:bCs/>
                <w:color w:val="FFFFFF" w:themeColor="background1"/>
              </w:rPr>
            </w:pPr>
            <w:r w:rsidRPr="00227046">
              <w:rPr>
                <w:b/>
                <w:bCs/>
                <w:color w:val="FFFFFF" w:themeColor="background1"/>
              </w:rPr>
              <w:t>Mandatory Maturity Assessment Criteria</w:t>
            </w:r>
          </w:p>
        </w:tc>
        <w:tc>
          <w:tcPr>
            <w:tcW w:w="1705" w:type="dxa"/>
            <w:shd w:val="clear" w:color="auto" w:fill="FFD966" w:themeFill="accent4" w:themeFillTint="99"/>
            <w:hideMark/>
          </w:tcPr>
          <w:p w14:paraId="0D2B90D2" w14:textId="77777777" w:rsidR="00044BD2" w:rsidRPr="00044BD2" w:rsidRDefault="00044BD2" w:rsidP="00044BD2">
            <w:pPr>
              <w:rPr>
                <w:b/>
                <w:bCs/>
              </w:rPr>
            </w:pPr>
            <w:r w:rsidRPr="00044BD2">
              <w:rPr>
                <w:b/>
                <w:bCs/>
              </w:rPr>
              <w:t>Optional</w:t>
            </w:r>
          </w:p>
        </w:tc>
      </w:tr>
      <w:tr w:rsidR="00044BD2" w:rsidRPr="00044BD2" w14:paraId="2000A031" w14:textId="77777777" w:rsidTr="003970FD">
        <w:trPr>
          <w:trHeight w:val="630"/>
        </w:trPr>
        <w:tc>
          <w:tcPr>
            <w:tcW w:w="1075" w:type="dxa"/>
            <w:shd w:val="clear" w:color="auto" w:fill="D5DCE4" w:themeFill="text2" w:themeFillTint="33"/>
            <w:noWrap/>
            <w:hideMark/>
          </w:tcPr>
          <w:p w14:paraId="77E56DD7"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Category</w:t>
            </w:r>
          </w:p>
        </w:tc>
        <w:tc>
          <w:tcPr>
            <w:tcW w:w="1710" w:type="dxa"/>
            <w:shd w:val="clear" w:color="auto" w:fill="D5DCE4" w:themeFill="text2" w:themeFillTint="33"/>
            <w:noWrap/>
            <w:hideMark/>
          </w:tcPr>
          <w:p w14:paraId="37B3C193"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Aspect</w:t>
            </w:r>
          </w:p>
        </w:tc>
        <w:tc>
          <w:tcPr>
            <w:tcW w:w="1620" w:type="dxa"/>
            <w:shd w:val="clear" w:color="auto" w:fill="E2EFD9" w:themeFill="accent6" w:themeFillTint="33"/>
            <w:noWrap/>
            <w:hideMark/>
          </w:tcPr>
          <w:p w14:paraId="0615F09C"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 xml:space="preserve">Level 1 </w:t>
            </w:r>
          </w:p>
          <w:p w14:paraId="12BC39BC"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(ad hoc)</w:t>
            </w:r>
          </w:p>
        </w:tc>
        <w:tc>
          <w:tcPr>
            <w:tcW w:w="1620" w:type="dxa"/>
            <w:shd w:val="clear" w:color="auto" w:fill="C5E0B3" w:themeFill="accent6" w:themeFillTint="66"/>
            <w:noWrap/>
            <w:hideMark/>
          </w:tcPr>
          <w:p w14:paraId="59FFA974"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Level 2 (medium)</w:t>
            </w:r>
          </w:p>
        </w:tc>
        <w:tc>
          <w:tcPr>
            <w:tcW w:w="1620" w:type="dxa"/>
            <w:shd w:val="clear" w:color="auto" w:fill="A8D08D" w:themeFill="accent6" w:themeFillTint="99"/>
            <w:noWrap/>
            <w:hideMark/>
          </w:tcPr>
          <w:p w14:paraId="40149DE8"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 xml:space="preserve">Level 3 </w:t>
            </w:r>
          </w:p>
          <w:p w14:paraId="71FAB428" w14:textId="77777777" w:rsidR="00044BD2" w:rsidRPr="00CE7D6D" w:rsidRDefault="00044BD2" w:rsidP="00044BD2">
            <w:pPr>
              <w:rPr>
                <w:rFonts w:asciiTheme="minorHAnsi" w:hAnsiTheme="minorHAnsi" w:cstheme="minorHAnsi"/>
                <w:b/>
                <w:bCs/>
                <w:sz w:val="22"/>
                <w:szCs w:val="22"/>
              </w:rPr>
            </w:pPr>
            <w:r w:rsidRPr="00CE7D6D">
              <w:rPr>
                <w:rFonts w:asciiTheme="minorHAnsi" w:hAnsiTheme="minorHAnsi" w:cstheme="minorHAnsi"/>
                <w:b/>
                <w:bCs/>
                <w:sz w:val="22"/>
                <w:szCs w:val="22"/>
              </w:rPr>
              <w:t>(highest)</w:t>
            </w:r>
          </w:p>
        </w:tc>
        <w:tc>
          <w:tcPr>
            <w:tcW w:w="1705" w:type="dxa"/>
            <w:shd w:val="clear" w:color="auto" w:fill="538135" w:themeFill="accent6" w:themeFillShade="BF"/>
            <w:noWrap/>
            <w:hideMark/>
          </w:tcPr>
          <w:p w14:paraId="39DE4B6E" w14:textId="77777777" w:rsidR="00044BD2" w:rsidRPr="00CE7D6D" w:rsidRDefault="00044BD2" w:rsidP="00044BD2">
            <w:pPr>
              <w:rPr>
                <w:rFonts w:asciiTheme="minorHAnsi" w:hAnsiTheme="minorHAnsi" w:cstheme="minorHAnsi"/>
                <w:b/>
                <w:bCs/>
                <w:sz w:val="22"/>
                <w:szCs w:val="22"/>
              </w:rPr>
            </w:pPr>
            <w:r w:rsidRPr="00FC5AB0">
              <w:rPr>
                <w:rFonts w:asciiTheme="minorHAnsi" w:hAnsiTheme="minorHAnsi" w:cstheme="minorHAnsi"/>
                <w:b/>
                <w:bCs/>
                <w:color w:val="FFFFFF" w:themeColor="background1"/>
                <w:sz w:val="22"/>
                <w:szCs w:val="22"/>
              </w:rPr>
              <w:t>Highly Desirable</w:t>
            </w:r>
          </w:p>
        </w:tc>
      </w:tr>
      <w:tr w:rsidR="00044BD2" w:rsidRPr="00044BD2" w14:paraId="1162C2A0" w14:textId="77777777" w:rsidTr="00771DEB">
        <w:trPr>
          <w:trHeight w:val="890"/>
        </w:trPr>
        <w:tc>
          <w:tcPr>
            <w:tcW w:w="1075" w:type="dxa"/>
            <w:vMerge w:val="restart"/>
            <w:shd w:val="clear" w:color="auto" w:fill="D5DCE4" w:themeFill="text2" w:themeFillTint="33"/>
            <w:noWrap/>
            <w:textDirection w:val="btLr"/>
            <w:hideMark/>
          </w:tcPr>
          <w:p w14:paraId="530E3A7C" w14:textId="77777777" w:rsidR="00044BD2" w:rsidRPr="00044BD2" w:rsidRDefault="00044BD2" w:rsidP="00044BD2">
            <w:pPr>
              <w:rPr>
                <w:b/>
                <w:bCs/>
              </w:rPr>
            </w:pPr>
          </w:p>
          <w:p w14:paraId="63E69A36" w14:textId="30333F4C" w:rsidR="00044BD2" w:rsidRPr="00C668D7" w:rsidRDefault="008B7808" w:rsidP="00044BD2">
            <w:pPr>
              <w:rPr>
                <w:rFonts w:asciiTheme="minorHAnsi" w:hAnsiTheme="minorHAnsi" w:cstheme="minorHAnsi"/>
                <w:b/>
                <w:bCs/>
                <w:sz w:val="32"/>
                <w:szCs w:val="32"/>
              </w:rPr>
            </w:pPr>
            <w:r>
              <w:rPr>
                <w:b/>
                <w:bCs/>
              </w:rPr>
              <w:t xml:space="preserve">                                         </w:t>
            </w:r>
            <w:r w:rsidR="00044BD2" w:rsidRPr="00C668D7">
              <w:rPr>
                <w:rFonts w:asciiTheme="minorHAnsi" w:hAnsiTheme="minorHAnsi" w:cstheme="minorHAnsi"/>
                <w:b/>
                <w:bCs/>
                <w:sz w:val="32"/>
                <w:szCs w:val="32"/>
              </w:rPr>
              <w:t>Operational Data Management</w:t>
            </w:r>
          </w:p>
        </w:tc>
        <w:tc>
          <w:tcPr>
            <w:tcW w:w="1710" w:type="dxa"/>
            <w:shd w:val="clear" w:color="auto" w:fill="D5DCE4" w:themeFill="text2" w:themeFillTint="33"/>
            <w:noWrap/>
            <w:hideMark/>
          </w:tcPr>
          <w:p w14:paraId="20B6EA6D" w14:textId="77777777" w:rsidR="00044BD2" w:rsidRPr="00FC5AB0" w:rsidRDefault="00044BD2" w:rsidP="00044BD2">
            <w:pPr>
              <w:rPr>
                <w:rFonts w:asciiTheme="minorHAnsi" w:hAnsiTheme="minorHAnsi" w:cstheme="minorHAnsi"/>
                <w:b/>
                <w:bCs/>
                <w:sz w:val="22"/>
                <w:szCs w:val="22"/>
              </w:rPr>
            </w:pPr>
            <w:r w:rsidRPr="00FC5AB0">
              <w:rPr>
                <w:rFonts w:asciiTheme="minorHAnsi" w:hAnsiTheme="minorHAnsi" w:cstheme="minorHAnsi"/>
                <w:b/>
                <w:bCs/>
                <w:sz w:val="22"/>
                <w:szCs w:val="22"/>
              </w:rPr>
              <w:t>Data Access</w:t>
            </w:r>
          </w:p>
        </w:tc>
        <w:tc>
          <w:tcPr>
            <w:tcW w:w="1620" w:type="dxa"/>
            <w:hideMark/>
          </w:tcPr>
          <w:p w14:paraId="244C2527" w14:textId="38C6401D" w:rsidR="00FF4BC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Dataset information not discoverable; Data not available publicly; person to person contact.</w:t>
            </w:r>
          </w:p>
        </w:tc>
        <w:tc>
          <w:tcPr>
            <w:tcW w:w="1620" w:type="dxa"/>
            <w:hideMark/>
          </w:tcPr>
          <w:p w14:paraId="1839FC92" w14:textId="624E88E4" w:rsidR="00E34D6E" w:rsidRPr="00FC5AB0" w:rsidRDefault="00E34D6E" w:rsidP="00044BD2">
            <w:pPr>
              <w:rPr>
                <w:rFonts w:asciiTheme="minorHAnsi" w:hAnsiTheme="minorHAnsi" w:cstheme="minorHAnsi"/>
                <w:sz w:val="22"/>
                <w:szCs w:val="22"/>
              </w:rPr>
            </w:pPr>
            <w:r w:rsidRPr="00FC5AB0">
              <w:rPr>
                <w:rFonts w:asciiTheme="minorHAnsi" w:hAnsiTheme="minorHAnsi" w:cstheme="minorHAnsi"/>
                <w:sz w:val="22"/>
                <w:szCs w:val="22"/>
              </w:rPr>
              <w:t>Limited dataset information and discovery metadata; Basic online services available for data access</w:t>
            </w:r>
            <w:r w:rsidR="002C5675">
              <w:rPr>
                <w:rFonts w:asciiTheme="minorHAnsi" w:hAnsiTheme="minorHAnsi" w:cstheme="minorHAnsi"/>
                <w:sz w:val="22"/>
                <w:szCs w:val="22"/>
              </w:rPr>
              <w:t xml:space="preserve"> </w:t>
            </w:r>
            <w:r w:rsidRPr="00FC5AB0">
              <w:rPr>
                <w:rFonts w:asciiTheme="minorHAnsi" w:hAnsiTheme="minorHAnsi" w:cstheme="minorHAnsi"/>
                <w:sz w:val="22"/>
                <w:szCs w:val="22"/>
              </w:rPr>
              <w:t>(e.g. ftp)</w:t>
            </w:r>
            <w:r w:rsidR="002C5675">
              <w:rPr>
                <w:rFonts w:asciiTheme="minorHAnsi" w:hAnsiTheme="minorHAnsi" w:cstheme="minorHAnsi"/>
                <w:sz w:val="22"/>
                <w:szCs w:val="22"/>
              </w:rPr>
              <w:t>.</w:t>
            </w:r>
          </w:p>
        </w:tc>
        <w:tc>
          <w:tcPr>
            <w:tcW w:w="1620" w:type="dxa"/>
            <w:hideMark/>
          </w:tcPr>
          <w:p w14:paraId="15DC27FA" w14:textId="66AF9306"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 xml:space="preserve">Level 2 + comprehensive </w:t>
            </w:r>
            <w:r w:rsidR="009E5AE4">
              <w:rPr>
                <w:rFonts w:asciiTheme="minorHAnsi" w:hAnsiTheme="minorHAnsi" w:cstheme="minorHAnsi"/>
                <w:sz w:val="22"/>
                <w:szCs w:val="22"/>
              </w:rPr>
              <w:t xml:space="preserve">discovery </w:t>
            </w:r>
            <w:r w:rsidRPr="00FC5AB0">
              <w:rPr>
                <w:rFonts w:asciiTheme="minorHAnsi" w:hAnsiTheme="minorHAnsi" w:cstheme="minorHAnsi"/>
                <w:sz w:val="22"/>
                <w:szCs w:val="22"/>
              </w:rPr>
              <w:t>metadata; Dataset searchable online; access provided with enhanced online data services.</w:t>
            </w:r>
          </w:p>
          <w:p w14:paraId="039B37BF" w14:textId="512624D6" w:rsidR="00F35DDB" w:rsidRPr="00FC5AB0" w:rsidRDefault="00F35DDB" w:rsidP="00044BD2">
            <w:pPr>
              <w:rPr>
                <w:rFonts w:asciiTheme="minorHAnsi" w:hAnsiTheme="minorHAnsi" w:cstheme="minorHAnsi"/>
                <w:sz w:val="22"/>
                <w:szCs w:val="22"/>
              </w:rPr>
            </w:pPr>
          </w:p>
        </w:tc>
        <w:tc>
          <w:tcPr>
            <w:tcW w:w="1705" w:type="dxa"/>
            <w:hideMark/>
          </w:tcPr>
          <w:p w14:paraId="74B65188" w14:textId="6621CC60" w:rsidR="00C5379C" w:rsidRPr="00FC5AB0" w:rsidRDefault="00C5379C" w:rsidP="00044BD2">
            <w:pPr>
              <w:rPr>
                <w:rFonts w:asciiTheme="minorHAnsi" w:hAnsiTheme="minorHAnsi" w:cstheme="minorHAnsi"/>
                <w:sz w:val="22"/>
                <w:szCs w:val="22"/>
              </w:rPr>
            </w:pPr>
            <w:r w:rsidRPr="00FC5AB0">
              <w:rPr>
                <w:rFonts w:asciiTheme="minorHAnsi" w:hAnsiTheme="minorHAnsi" w:cstheme="minorHAnsi"/>
                <w:sz w:val="22"/>
                <w:szCs w:val="22"/>
              </w:rPr>
              <w:t xml:space="preserve">Level 3 + interoperable data services; web services; </w:t>
            </w:r>
            <w:r w:rsidR="005F49A7">
              <w:rPr>
                <w:rFonts w:asciiTheme="minorHAnsi" w:hAnsiTheme="minorHAnsi" w:cstheme="minorHAnsi"/>
                <w:sz w:val="22"/>
                <w:szCs w:val="22"/>
              </w:rPr>
              <w:t>c</w:t>
            </w:r>
            <w:r w:rsidRPr="00FC5AB0">
              <w:rPr>
                <w:rFonts w:asciiTheme="minorHAnsi" w:hAnsiTheme="minorHAnsi" w:cstheme="minorHAnsi"/>
                <w:sz w:val="22"/>
                <w:szCs w:val="22"/>
              </w:rPr>
              <w:t xml:space="preserve">onforming to international standards such as the </w:t>
            </w:r>
            <w:r w:rsidR="009A1196">
              <w:rPr>
                <w:rFonts w:asciiTheme="minorHAnsi" w:hAnsiTheme="minorHAnsi" w:cstheme="minorHAnsi"/>
                <w:sz w:val="22"/>
                <w:szCs w:val="22"/>
              </w:rPr>
              <w:t xml:space="preserve">ISO or </w:t>
            </w:r>
            <w:r w:rsidRPr="00FC5AB0">
              <w:rPr>
                <w:rFonts w:asciiTheme="minorHAnsi" w:hAnsiTheme="minorHAnsi" w:cstheme="minorHAnsi"/>
                <w:sz w:val="22"/>
                <w:szCs w:val="22"/>
              </w:rPr>
              <w:t>WIS Core Metadata profile; auditable; ability to download subset of dataset.</w:t>
            </w:r>
          </w:p>
        </w:tc>
      </w:tr>
      <w:tr w:rsidR="00044BD2" w:rsidRPr="00044BD2" w14:paraId="2015F0AA" w14:textId="77777777" w:rsidTr="003970FD">
        <w:trPr>
          <w:trHeight w:val="1376"/>
        </w:trPr>
        <w:tc>
          <w:tcPr>
            <w:tcW w:w="1075" w:type="dxa"/>
            <w:vMerge/>
            <w:shd w:val="clear" w:color="auto" w:fill="D5DCE4" w:themeFill="text2" w:themeFillTint="33"/>
            <w:hideMark/>
          </w:tcPr>
          <w:p w14:paraId="14D11D1D" w14:textId="77777777" w:rsidR="00044BD2" w:rsidRPr="00044BD2" w:rsidRDefault="00044BD2" w:rsidP="00044BD2">
            <w:pPr>
              <w:rPr>
                <w:b/>
                <w:bCs/>
              </w:rPr>
            </w:pPr>
          </w:p>
        </w:tc>
        <w:tc>
          <w:tcPr>
            <w:tcW w:w="1710" w:type="dxa"/>
            <w:shd w:val="clear" w:color="auto" w:fill="D5DCE4" w:themeFill="text2" w:themeFillTint="33"/>
            <w:hideMark/>
          </w:tcPr>
          <w:p w14:paraId="3556A2B9" w14:textId="77777777" w:rsidR="00044BD2" w:rsidRPr="00FC5AB0" w:rsidRDefault="00044BD2" w:rsidP="00044BD2">
            <w:pPr>
              <w:rPr>
                <w:rFonts w:asciiTheme="minorHAnsi" w:hAnsiTheme="minorHAnsi" w:cstheme="minorHAnsi"/>
                <w:b/>
                <w:bCs/>
                <w:sz w:val="22"/>
                <w:szCs w:val="22"/>
              </w:rPr>
            </w:pPr>
            <w:r w:rsidRPr="00FC5AB0">
              <w:rPr>
                <w:rFonts w:asciiTheme="minorHAnsi" w:hAnsiTheme="minorHAnsi" w:cstheme="minorHAnsi"/>
                <w:b/>
                <w:bCs/>
                <w:sz w:val="22"/>
                <w:szCs w:val="22"/>
              </w:rPr>
              <w:t xml:space="preserve"> Data Portability</w:t>
            </w:r>
          </w:p>
        </w:tc>
        <w:tc>
          <w:tcPr>
            <w:tcW w:w="1620" w:type="dxa"/>
            <w:hideMark/>
          </w:tcPr>
          <w:p w14:paraId="57AD6E18" w14:textId="77777777"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Non-machine readable.</w:t>
            </w:r>
          </w:p>
        </w:tc>
        <w:tc>
          <w:tcPr>
            <w:tcW w:w="1620" w:type="dxa"/>
            <w:hideMark/>
          </w:tcPr>
          <w:p w14:paraId="33657539" w14:textId="6E3C24FF"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 xml:space="preserve">Basic machine readable. (e.g. ASCII, data and metadata separate in one file such as </w:t>
            </w:r>
            <w:hyperlink r:id="rId19" w:history="1">
              <w:r w:rsidRPr="00FC5AB0">
                <w:rPr>
                  <w:rStyle w:val="Hyperlink"/>
                  <w:rFonts w:asciiTheme="minorHAnsi" w:hAnsiTheme="minorHAnsi" w:cstheme="minorHAnsi"/>
                  <w:sz w:val="22"/>
                  <w:szCs w:val="22"/>
                </w:rPr>
                <w:t>gpcc_first_guess_01_2020.gz</w:t>
              </w:r>
            </w:hyperlink>
            <w:r w:rsidRPr="00FC5AB0">
              <w:rPr>
                <w:rFonts w:asciiTheme="minorHAnsi" w:hAnsiTheme="minorHAnsi" w:cstheme="minorHAnsi"/>
                <w:sz w:val="22"/>
                <w:szCs w:val="22"/>
              </w:rPr>
              <w:t>)</w:t>
            </w:r>
            <w:r w:rsidR="002C5675">
              <w:rPr>
                <w:rFonts w:asciiTheme="minorHAnsi" w:hAnsiTheme="minorHAnsi" w:cstheme="minorHAnsi"/>
                <w:sz w:val="22"/>
                <w:szCs w:val="22"/>
              </w:rPr>
              <w:t>.</w:t>
            </w:r>
          </w:p>
        </w:tc>
        <w:tc>
          <w:tcPr>
            <w:tcW w:w="1620" w:type="dxa"/>
            <w:hideMark/>
          </w:tcPr>
          <w:p w14:paraId="564ED1C4" w14:textId="77777777"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Standards-based machine readable.</w:t>
            </w:r>
          </w:p>
        </w:tc>
        <w:tc>
          <w:tcPr>
            <w:tcW w:w="1705" w:type="dxa"/>
            <w:hideMark/>
          </w:tcPr>
          <w:p w14:paraId="71041FF4" w14:textId="1D58AEF1"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 xml:space="preserve">Machine independent, self-describing, interoperable format (e.g. </w:t>
            </w:r>
            <w:proofErr w:type="spellStart"/>
            <w:r w:rsidRPr="00FC5AB0">
              <w:rPr>
                <w:rFonts w:asciiTheme="minorHAnsi" w:hAnsiTheme="minorHAnsi" w:cstheme="minorHAnsi"/>
                <w:sz w:val="22"/>
                <w:szCs w:val="22"/>
              </w:rPr>
              <w:t>netCDF</w:t>
            </w:r>
            <w:proofErr w:type="spellEnd"/>
            <w:r w:rsidRPr="00FC5AB0">
              <w:rPr>
                <w:rFonts w:asciiTheme="minorHAnsi" w:hAnsiTheme="minorHAnsi" w:cstheme="minorHAnsi"/>
                <w:sz w:val="22"/>
                <w:szCs w:val="22"/>
              </w:rPr>
              <w:t>)</w:t>
            </w:r>
            <w:r w:rsidR="002C5675">
              <w:rPr>
                <w:rFonts w:asciiTheme="minorHAnsi" w:hAnsiTheme="minorHAnsi" w:cstheme="minorHAnsi"/>
                <w:sz w:val="22"/>
                <w:szCs w:val="22"/>
              </w:rPr>
              <w:t>.</w:t>
            </w:r>
          </w:p>
          <w:p w14:paraId="3B8C06CF" w14:textId="77777777" w:rsidR="00FF4BC2" w:rsidRPr="00FC5AB0" w:rsidRDefault="00FF4BC2" w:rsidP="00044BD2">
            <w:pPr>
              <w:rPr>
                <w:rFonts w:asciiTheme="minorHAnsi" w:hAnsiTheme="minorHAnsi" w:cstheme="minorHAnsi"/>
                <w:sz w:val="22"/>
                <w:szCs w:val="22"/>
              </w:rPr>
            </w:pPr>
          </w:p>
          <w:p w14:paraId="28D21FAD" w14:textId="464AB845" w:rsidR="00FF4BC2" w:rsidRPr="00FC5AB0" w:rsidRDefault="00FF4BC2" w:rsidP="00044BD2">
            <w:pPr>
              <w:rPr>
                <w:rFonts w:asciiTheme="minorHAnsi" w:hAnsiTheme="minorHAnsi" w:cstheme="minorHAnsi"/>
                <w:sz w:val="22"/>
                <w:szCs w:val="22"/>
              </w:rPr>
            </w:pPr>
          </w:p>
        </w:tc>
      </w:tr>
      <w:tr w:rsidR="00907F63" w:rsidRPr="00044BD2" w14:paraId="6248AC86" w14:textId="77777777" w:rsidTr="000539EA">
        <w:trPr>
          <w:trHeight w:val="620"/>
        </w:trPr>
        <w:tc>
          <w:tcPr>
            <w:tcW w:w="1075" w:type="dxa"/>
            <w:vMerge/>
            <w:shd w:val="clear" w:color="auto" w:fill="D5DCE4" w:themeFill="text2" w:themeFillTint="33"/>
            <w:hideMark/>
          </w:tcPr>
          <w:p w14:paraId="04BE61CF" w14:textId="77777777" w:rsidR="00907F63" w:rsidRPr="00044BD2" w:rsidRDefault="00907F63" w:rsidP="00907F63">
            <w:pPr>
              <w:rPr>
                <w:b/>
                <w:bCs/>
              </w:rPr>
            </w:pPr>
          </w:p>
        </w:tc>
        <w:tc>
          <w:tcPr>
            <w:tcW w:w="1710" w:type="dxa"/>
            <w:shd w:val="clear" w:color="auto" w:fill="D5DCE4" w:themeFill="text2" w:themeFillTint="33"/>
            <w:hideMark/>
          </w:tcPr>
          <w:p w14:paraId="16BAF095" w14:textId="77777777" w:rsidR="00907F63" w:rsidRPr="00FC5AB0" w:rsidRDefault="00907F63" w:rsidP="00907F63">
            <w:pPr>
              <w:rPr>
                <w:rFonts w:asciiTheme="minorHAnsi" w:hAnsiTheme="minorHAnsi" w:cstheme="minorHAnsi"/>
                <w:b/>
                <w:bCs/>
                <w:sz w:val="22"/>
                <w:szCs w:val="22"/>
              </w:rPr>
            </w:pPr>
            <w:r w:rsidRPr="00FC5AB0">
              <w:rPr>
                <w:rFonts w:asciiTheme="minorHAnsi" w:hAnsiTheme="minorHAnsi" w:cstheme="minorHAnsi"/>
                <w:b/>
                <w:bCs/>
                <w:sz w:val="22"/>
                <w:szCs w:val="22"/>
              </w:rPr>
              <w:t>Data Preservation</w:t>
            </w:r>
          </w:p>
        </w:tc>
        <w:tc>
          <w:tcPr>
            <w:tcW w:w="1620" w:type="dxa"/>
            <w:hideMark/>
          </w:tcPr>
          <w:p w14:paraId="1CAC4851" w14:textId="4D4EB1DD" w:rsidR="00907F63" w:rsidRPr="00FC5AB0" w:rsidRDefault="00907F63" w:rsidP="00907F63">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Data not routinely backed up.</w:t>
            </w:r>
          </w:p>
        </w:tc>
        <w:tc>
          <w:tcPr>
            <w:tcW w:w="1620" w:type="dxa"/>
            <w:hideMark/>
          </w:tcPr>
          <w:p w14:paraId="29104288" w14:textId="59AC5F3C" w:rsidR="00907F63" w:rsidRPr="00A41EF2" w:rsidRDefault="00907F63" w:rsidP="00907F63">
            <w:pPr>
              <w:rPr>
                <w:rFonts w:asciiTheme="minorHAnsi" w:eastAsiaTheme="minorHAnsi" w:hAnsiTheme="minorHAnsi" w:cstheme="minorHAnsi"/>
                <w:sz w:val="22"/>
                <w:szCs w:val="22"/>
                <w:lang w:eastAsia="en-US"/>
              </w:rPr>
            </w:pPr>
            <w:r w:rsidRPr="00A41EF2">
              <w:rPr>
                <w:rFonts w:asciiTheme="minorHAnsi" w:eastAsiaTheme="minorHAnsi" w:hAnsiTheme="minorHAnsi" w:cstheme="minorHAnsi"/>
                <w:sz w:val="22"/>
                <w:szCs w:val="22"/>
                <w:lang w:eastAsia="en-US"/>
              </w:rPr>
              <w:t>Backup copy of electronic data is routinely made</w:t>
            </w:r>
            <w:r w:rsidR="002D2B46">
              <w:rPr>
                <w:rFonts w:asciiTheme="minorHAnsi" w:eastAsiaTheme="minorHAnsi" w:hAnsiTheme="minorHAnsi" w:cstheme="minorHAnsi"/>
                <w:sz w:val="22"/>
                <w:szCs w:val="22"/>
                <w:lang w:eastAsia="en-US"/>
              </w:rPr>
              <w:t>.</w:t>
            </w:r>
          </w:p>
          <w:p w14:paraId="185F0A25" w14:textId="23B8AD7E" w:rsidR="00907F63" w:rsidRPr="00FC5AB0" w:rsidRDefault="00907F63" w:rsidP="00907F63">
            <w:pPr>
              <w:rPr>
                <w:rFonts w:asciiTheme="minorHAnsi" w:hAnsiTheme="minorHAnsi" w:cstheme="minorHAnsi"/>
                <w:sz w:val="22"/>
                <w:szCs w:val="22"/>
              </w:rPr>
            </w:pPr>
          </w:p>
        </w:tc>
        <w:tc>
          <w:tcPr>
            <w:tcW w:w="1620" w:type="dxa"/>
            <w:hideMark/>
          </w:tcPr>
          <w:p w14:paraId="1114E232" w14:textId="672A122D" w:rsidR="00907F63" w:rsidRPr="00FC5AB0" w:rsidRDefault="00907F63" w:rsidP="00907F63">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Level 2 + follow institutional archival practices including off-site copy</w:t>
            </w:r>
            <w:r w:rsidR="002D2B46">
              <w:rPr>
                <w:rFonts w:asciiTheme="minorHAnsi" w:eastAsiaTheme="minorHAnsi" w:hAnsiTheme="minorHAnsi" w:cstheme="minorHAnsi"/>
                <w:sz w:val="22"/>
                <w:szCs w:val="22"/>
                <w:lang w:eastAsia="en-US"/>
              </w:rPr>
              <w:t>; b</w:t>
            </w:r>
            <w:r w:rsidR="002D2B46" w:rsidRPr="002D2B46">
              <w:rPr>
                <w:rFonts w:asciiTheme="minorHAnsi" w:eastAsiaTheme="minorHAnsi" w:hAnsiTheme="minorHAnsi" w:cstheme="minorHAnsi"/>
                <w:sz w:val="22"/>
                <w:szCs w:val="22"/>
                <w:lang w:eastAsia="en-US"/>
              </w:rPr>
              <w:t>asic retention policy defined and implemented.</w:t>
            </w:r>
          </w:p>
        </w:tc>
        <w:tc>
          <w:tcPr>
            <w:tcW w:w="1705" w:type="dxa"/>
            <w:hideMark/>
          </w:tcPr>
          <w:p w14:paraId="693646D8" w14:textId="64448051" w:rsidR="00907F63" w:rsidRPr="00FC5AB0" w:rsidRDefault="00907F63" w:rsidP="00907F63">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 xml:space="preserve">Level 3 + Conforming to National archiving standards; Comprehensive retention policy defined and implemented. </w:t>
            </w:r>
          </w:p>
        </w:tc>
      </w:tr>
      <w:tr w:rsidR="00044BD2" w:rsidRPr="007D7D99" w14:paraId="79CD4380" w14:textId="77777777" w:rsidTr="003970FD">
        <w:trPr>
          <w:trHeight w:val="1392"/>
        </w:trPr>
        <w:tc>
          <w:tcPr>
            <w:tcW w:w="1075" w:type="dxa"/>
            <w:vMerge/>
            <w:shd w:val="clear" w:color="auto" w:fill="D5DCE4" w:themeFill="text2" w:themeFillTint="33"/>
            <w:hideMark/>
          </w:tcPr>
          <w:p w14:paraId="190F8BA4" w14:textId="77777777" w:rsidR="00044BD2" w:rsidRPr="00044BD2" w:rsidRDefault="00044BD2" w:rsidP="00044BD2">
            <w:pPr>
              <w:rPr>
                <w:b/>
                <w:bCs/>
              </w:rPr>
            </w:pPr>
          </w:p>
        </w:tc>
        <w:tc>
          <w:tcPr>
            <w:tcW w:w="1710" w:type="dxa"/>
            <w:shd w:val="clear" w:color="auto" w:fill="D5DCE4" w:themeFill="text2" w:themeFillTint="33"/>
            <w:hideMark/>
          </w:tcPr>
          <w:p w14:paraId="046CC8D5" w14:textId="77777777" w:rsidR="00044BD2" w:rsidRPr="00FC5AB0" w:rsidRDefault="00044BD2" w:rsidP="00044BD2">
            <w:pPr>
              <w:rPr>
                <w:rFonts w:asciiTheme="minorHAnsi" w:hAnsiTheme="minorHAnsi" w:cstheme="minorHAnsi"/>
                <w:b/>
                <w:bCs/>
                <w:sz w:val="22"/>
                <w:szCs w:val="22"/>
              </w:rPr>
            </w:pPr>
            <w:r w:rsidRPr="00FC5AB0">
              <w:rPr>
                <w:rFonts w:asciiTheme="minorHAnsi" w:hAnsiTheme="minorHAnsi" w:cstheme="minorHAnsi"/>
                <w:b/>
                <w:bCs/>
                <w:sz w:val="22"/>
                <w:szCs w:val="22"/>
              </w:rPr>
              <w:t>Documentation</w:t>
            </w:r>
          </w:p>
        </w:tc>
        <w:tc>
          <w:tcPr>
            <w:tcW w:w="1620" w:type="dxa"/>
            <w:hideMark/>
          </w:tcPr>
          <w:p w14:paraId="5C6133F9" w14:textId="77777777"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Product information not publicly available online.</w:t>
            </w:r>
          </w:p>
        </w:tc>
        <w:tc>
          <w:tcPr>
            <w:tcW w:w="1620" w:type="dxa"/>
            <w:hideMark/>
          </w:tcPr>
          <w:p w14:paraId="1813B1D3" w14:textId="53DF9131"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Limited online documentation (e.g. User Guide).</w:t>
            </w:r>
          </w:p>
        </w:tc>
        <w:tc>
          <w:tcPr>
            <w:tcW w:w="1620" w:type="dxa"/>
            <w:hideMark/>
          </w:tcPr>
          <w:p w14:paraId="4699A160" w14:textId="3B6CB16E" w:rsidR="00044BD2" w:rsidRPr="00FC5AB0"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Comprehensive documentation available online</w:t>
            </w:r>
            <w:r w:rsidR="000539EA">
              <w:rPr>
                <w:rFonts w:asciiTheme="minorHAnsi" w:hAnsiTheme="minorHAnsi" w:cstheme="minorHAnsi"/>
                <w:sz w:val="22"/>
                <w:szCs w:val="22"/>
              </w:rPr>
              <w:t>.</w:t>
            </w:r>
            <w:r w:rsidRPr="00FC5AB0">
              <w:rPr>
                <w:rFonts w:asciiTheme="minorHAnsi" w:hAnsiTheme="minorHAnsi" w:cstheme="minorHAnsi"/>
                <w:sz w:val="22"/>
                <w:szCs w:val="22"/>
              </w:rPr>
              <w:t xml:space="preserve"> </w:t>
            </w:r>
          </w:p>
        </w:tc>
        <w:tc>
          <w:tcPr>
            <w:tcW w:w="1705" w:type="dxa"/>
            <w:hideMark/>
          </w:tcPr>
          <w:p w14:paraId="0ED0C2C9" w14:textId="0A6733CC" w:rsidR="00044BD2" w:rsidRPr="007D7D99" w:rsidRDefault="00044BD2" w:rsidP="00044BD2">
            <w:pPr>
              <w:rPr>
                <w:rFonts w:asciiTheme="minorHAnsi" w:hAnsiTheme="minorHAnsi" w:cstheme="minorHAnsi"/>
                <w:sz w:val="22"/>
                <w:szCs w:val="22"/>
              </w:rPr>
            </w:pPr>
            <w:r w:rsidRPr="00FC5AB0">
              <w:rPr>
                <w:rFonts w:asciiTheme="minorHAnsi" w:hAnsiTheme="minorHAnsi" w:cstheme="minorHAnsi"/>
                <w:sz w:val="22"/>
                <w:szCs w:val="22"/>
              </w:rPr>
              <w:t xml:space="preserve">Level 3 + available in standard format template </w:t>
            </w:r>
            <w:r w:rsidRPr="007D7D99">
              <w:rPr>
                <w:rFonts w:asciiTheme="minorHAnsi" w:hAnsiTheme="minorHAnsi" w:cstheme="minorHAnsi"/>
                <w:sz w:val="22"/>
                <w:szCs w:val="22"/>
              </w:rPr>
              <w:t xml:space="preserve">(e.g. </w:t>
            </w:r>
            <w:hyperlink r:id="rId20" w:history="1">
              <w:r w:rsidRPr="000D7FAE">
                <w:rPr>
                  <w:rStyle w:val="Hyperlink"/>
                  <w:rFonts w:asciiTheme="minorHAnsi" w:hAnsiTheme="minorHAnsi" w:cstheme="minorHAnsi"/>
                  <w:sz w:val="22"/>
                  <w:szCs w:val="22"/>
                </w:rPr>
                <w:t>INSPIRE</w:t>
              </w:r>
            </w:hyperlink>
            <w:r w:rsidRPr="007D7D99">
              <w:rPr>
                <w:rFonts w:asciiTheme="minorHAnsi" w:hAnsiTheme="minorHAnsi" w:cstheme="minorHAnsi"/>
                <w:sz w:val="22"/>
                <w:szCs w:val="22"/>
              </w:rPr>
              <w:t xml:space="preserve">, </w:t>
            </w:r>
            <w:hyperlink r:id="rId21" w:history="1">
              <w:r w:rsidR="00E81585">
                <w:rPr>
                  <w:rStyle w:val="Hyperlink"/>
                  <w:rFonts w:asciiTheme="minorHAnsi" w:hAnsiTheme="minorHAnsi" w:cstheme="minorHAnsi"/>
                  <w:sz w:val="22"/>
                  <w:szCs w:val="22"/>
                </w:rPr>
                <w:t>NASA A</w:t>
              </w:r>
              <w:r w:rsidR="007D7D99" w:rsidRPr="00A65BB8">
                <w:rPr>
                  <w:rStyle w:val="Hyperlink"/>
                  <w:rFonts w:asciiTheme="minorHAnsi" w:hAnsiTheme="minorHAnsi" w:cstheme="minorHAnsi"/>
                  <w:sz w:val="22"/>
                  <w:szCs w:val="22"/>
                </w:rPr>
                <w:t>TBD's</w:t>
              </w:r>
            </w:hyperlink>
            <w:r w:rsidR="003D774E">
              <w:rPr>
                <w:rFonts w:asciiTheme="minorHAnsi" w:hAnsiTheme="minorHAnsi" w:cstheme="minorHAnsi"/>
                <w:sz w:val="22"/>
                <w:szCs w:val="22"/>
              </w:rPr>
              <w:t>)</w:t>
            </w:r>
            <w:r w:rsidR="002C5675">
              <w:rPr>
                <w:rFonts w:asciiTheme="minorHAnsi" w:hAnsiTheme="minorHAnsi" w:cstheme="minorHAnsi"/>
                <w:sz w:val="22"/>
                <w:szCs w:val="22"/>
              </w:rPr>
              <w:t>.</w:t>
            </w:r>
          </w:p>
        </w:tc>
      </w:tr>
      <w:tr w:rsidR="00B21AC5" w:rsidRPr="00044BD2" w14:paraId="2A561BDE" w14:textId="77777777" w:rsidTr="00B10C2C">
        <w:trPr>
          <w:trHeight w:val="1607"/>
        </w:trPr>
        <w:tc>
          <w:tcPr>
            <w:tcW w:w="1075" w:type="dxa"/>
            <w:vMerge/>
            <w:shd w:val="clear" w:color="auto" w:fill="D5DCE4" w:themeFill="text2" w:themeFillTint="33"/>
            <w:hideMark/>
          </w:tcPr>
          <w:p w14:paraId="52A38554" w14:textId="77777777" w:rsidR="00B21AC5" w:rsidRPr="007D7D99" w:rsidRDefault="00B21AC5" w:rsidP="00B21AC5">
            <w:pPr>
              <w:rPr>
                <w:b/>
                <w:bCs/>
              </w:rPr>
            </w:pPr>
          </w:p>
        </w:tc>
        <w:tc>
          <w:tcPr>
            <w:tcW w:w="1710" w:type="dxa"/>
            <w:shd w:val="clear" w:color="auto" w:fill="D5DCE4" w:themeFill="text2" w:themeFillTint="33"/>
            <w:noWrap/>
            <w:hideMark/>
          </w:tcPr>
          <w:p w14:paraId="663EBCDB" w14:textId="77777777" w:rsidR="00B21AC5" w:rsidRPr="00FC5AB0" w:rsidRDefault="00B21AC5" w:rsidP="00B21AC5">
            <w:pPr>
              <w:rPr>
                <w:rFonts w:asciiTheme="minorHAnsi" w:hAnsiTheme="minorHAnsi" w:cstheme="minorHAnsi"/>
                <w:b/>
                <w:bCs/>
                <w:sz w:val="22"/>
                <w:szCs w:val="22"/>
              </w:rPr>
            </w:pPr>
            <w:r w:rsidRPr="00FC5AB0">
              <w:rPr>
                <w:rFonts w:asciiTheme="minorHAnsi" w:hAnsiTheme="minorHAnsi" w:cstheme="minorHAnsi"/>
                <w:b/>
                <w:bCs/>
                <w:sz w:val="22"/>
                <w:szCs w:val="22"/>
              </w:rPr>
              <w:t>Data Integrity</w:t>
            </w:r>
          </w:p>
        </w:tc>
        <w:tc>
          <w:tcPr>
            <w:tcW w:w="1620" w:type="dxa"/>
            <w:hideMark/>
          </w:tcPr>
          <w:p w14:paraId="0FE0197E" w14:textId="77777777" w:rsidR="00B21AC5" w:rsidRPr="00FC5AB0" w:rsidRDefault="00B21AC5" w:rsidP="00B21AC5">
            <w:pPr>
              <w:rPr>
                <w:rFonts w:asciiTheme="minorHAnsi" w:hAnsiTheme="minorHAnsi" w:cstheme="minorHAnsi"/>
                <w:sz w:val="22"/>
                <w:szCs w:val="22"/>
              </w:rPr>
            </w:pPr>
            <w:r w:rsidRPr="00FC5AB0">
              <w:rPr>
                <w:rFonts w:asciiTheme="minorHAnsi" w:hAnsiTheme="minorHAnsi" w:cstheme="minorHAnsi"/>
                <w:sz w:val="22"/>
                <w:szCs w:val="22"/>
              </w:rPr>
              <w:t>Unknown or no data integrity check.</w:t>
            </w:r>
          </w:p>
        </w:tc>
        <w:tc>
          <w:tcPr>
            <w:tcW w:w="1620" w:type="dxa"/>
            <w:hideMark/>
          </w:tcPr>
          <w:p w14:paraId="233EBAE3" w14:textId="77777777" w:rsidR="00B21AC5" w:rsidRPr="00FC5AB0" w:rsidRDefault="00B21AC5" w:rsidP="00B21AC5">
            <w:pPr>
              <w:rPr>
                <w:rFonts w:asciiTheme="minorHAnsi" w:hAnsiTheme="minorHAnsi" w:cstheme="minorHAnsi"/>
                <w:sz w:val="22"/>
                <w:szCs w:val="22"/>
              </w:rPr>
            </w:pPr>
            <w:r w:rsidRPr="00FC5AB0">
              <w:rPr>
                <w:rFonts w:asciiTheme="minorHAnsi" w:hAnsiTheme="minorHAnsi" w:cstheme="minorHAnsi"/>
                <w:sz w:val="22"/>
                <w:szCs w:val="22"/>
              </w:rPr>
              <w:t>Random data integrity check.</w:t>
            </w:r>
          </w:p>
        </w:tc>
        <w:tc>
          <w:tcPr>
            <w:tcW w:w="1620" w:type="dxa"/>
            <w:hideMark/>
          </w:tcPr>
          <w:p w14:paraId="38944E36" w14:textId="7731701D" w:rsidR="00B21AC5" w:rsidRPr="00FC5AB0" w:rsidRDefault="00B21AC5" w:rsidP="00B21AC5">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 xml:space="preserve">Data integrity systematically verified </w:t>
            </w:r>
            <w:r>
              <w:rPr>
                <w:rFonts w:asciiTheme="minorHAnsi" w:eastAsiaTheme="minorHAnsi" w:hAnsiTheme="minorHAnsi" w:cstheme="minorHAnsi"/>
                <w:sz w:val="22"/>
                <w:szCs w:val="22"/>
                <w:lang w:eastAsia="en-US"/>
              </w:rPr>
              <w:t xml:space="preserve">through effective checks and rectification actions, so </w:t>
            </w:r>
            <w:r w:rsidRPr="00A41EF2">
              <w:rPr>
                <w:rFonts w:asciiTheme="minorHAnsi" w:eastAsiaTheme="minorHAnsi" w:hAnsiTheme="minorHAnsi" w:cstheme="minorHAnsi"/>
                <w:sz w:val="22"/>
                <w:szCs w:val="22"/>
                <w:lang w:eastAsia="en-US"/>
              </w:rPr>
              <w:t>that data expected is data received</w:t>
            </w:r>
            <w:r>
              <w:rPr>
                <w:rFonts w:asciiTheme="minorHAnsi" w:eastAsiaTheme="minorHAnsi" w:hAnsiTheme="minorHAnsi" w:cstheme="minorHAnsi"/>
                <w:sz w:val="22"/>
                <w:szCs w:val="22"/>
                <w:lang w:eastAsia="en-US"/>
              </w:rPr>
              <w:t xml:space="preserve"> into the climate database. </w:t>
            </w:r>
          </w:p>
        </w:tc>
        <w:tc>
          <w:tcPr>
            <w:tcW w:w="1705" w:type="dxa"/>
            <w:hideMark/>
          </w:tcPr>
          <w:p w14:paraId="2C894CDA" w14:textId="282116C1" w:rsidR="00B21AC5" w:rsidRPr="00FC5AB0" w:rsidRDefault="00B21AC5" w:rsidP="00B21AC5">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 xml:space="preserve">Level 3 + verified with documented audit trails, and/or traceability; </w:t>
            </w:r>
            <w:proofErr w:type="gramStart"/>
            <w:r w:rsidRPr="00A41EF2">
              <w:rPr>
                <w:rFonts w:asciiTheme="minorHAnsi" w:eastAsiaTheme="minorHAnsi" w:hAnsiTheme="minorHAnsi" w:cstheme="minorHAnsi"/>
                <w:sz w:val="22"/>
                <w:szCs w:val="22"/>
                <w:lang w:eastAsia="en-US"/>
              </w:rPr>
              <w:t>also</w:t>
            </w:r>
            <w:proofErr w:type="gramEnd"/>
            <w:r w:rsidRPr="00A41EF2">
              <w:rPr>
                <w:rFonts w:asciiTheme="minorHAnsi" w:eastAsiaTheme="minorHAnsi" w:hAnsiTheme="minorHAnsi" w:cstheme="minorHAnsi"/>
                <w:sz w:val="22"/>
                <w:szCs w:val="22"/>
                <w:lang w:eastAsia="en-US"/>
              </w:rPr>
              <w:t xml:space="preserve"> for data</w:t>
            </w:r>
            <w:r>
              <w:rPr>
                <w:rFonts w:asciiTheme="minorHAnsi" w:eastAsiaTheme="minorHAnsi" w:hAnsiTheme="minorHAnsi" w:cstheme="minorHAnsi"/>
                <w:sz w:val="22"/>
                <w:szCs w:val="22"/>
                <w:lang w:eastAsia="en-US"/>
              </w:rPr>
              <w:t xml:space="preserve"> services for users and applications.</w:t>
            </w:r>
          </w:p>
        </w:tc>
      </w:tr>
      <w:tr w:rsidR="002C28E2" w:rsidRPr="00044BD2" w14:paraId="21790E74" w14:textId="77777777" w:rsidTr="003970FD">
        <w:trPr>
          <w:trHeight w:val="1248"/>
        </w:trPr>
        <w:tc>
          <w:tcPr>
            <w:tcW w:w="1075" w:type="dxa"/>
            <w:vMerge w:val="restart"/>
            <w:shd w:val="clear" w:color="auto" w:fill="C5E0B3" w:themeFill="accent6" w:themeFillTint="66"/>
            <w:noWrap/>
            <w:textDirection w:val="btLr"/>
            <w:hideMark/>
          </w:tcPr>
          <w:p w14:paraId="47EE5B92" w14:textId="77777777" w:rsidR="002C28E2" w:rsidRDefault="002C28E2" w:rsidP="002C28E2">
            <w:pPr>
              <w:rPr>
                <w:b/>
                <w:bCs/>
              </w:rPr>
            </w:pPr>
          </w:p>
          <w:p w14:paraId="4477D0DD" w14:textId="19D58E27" w:rsidR="002C28E2" w:rsidRPr="00D32953" w:rsidRDefault="002C28E2" w:rsidP="002C28E2">
            <w:pPr>
              <w:rPr>
                <w:rFonts w:asciiTheme="minorHAnsi" w:hAnsiTheme="minorHAnsi" w:cstheme="minorHAnsi"/>
                <w:b/>
                <w:bCs/>
                <w:sz w:val="32"/>
                <w:szCs w:val="32"/>
              </w:rPr>
            </w:pPr>
            <w:r>
              <w:rPr>
                <w:b/>
                <w:bCs/>
              </w:rPr>
              <w:t xml:space="preserve">                                </w:t>
            </w:r>
            <w:r w:rsidRPr="009E530A">
              <w:rPr>
                <w:b/>
                <w:bCs/>
                <w:sz w:val="32"/>
                <w:szCs w:val="32"/>
              </w:rPr>
              <w:t xml:space="preserve">  </w:t>
            </w:r>
            <w:r w:rsidRPr="00D32953">
              <w:rPr>
                <w:rFonts w:asciiTheme="minorHAnsi" w:hAnsiTheme="minorHAnsi" w:cstheme="minorHAnsi"/>
                <w:b/>
                <w:bCs/>
                <w:sz w:val="32"/>
                <w:szCs w:val="32"/>
              </w:rPr>
              <w:t>Data Stewardship</w:t>
            </w:r>
          </w:p>
        </w:tc>
        <w:tc>
          <w:tcPr>
            <w:tcW w:w="1710" w:type="dxa"/>
            <w:shd w:val="clear" w:color="auto" w:fill="C5E0B3" w:themeFill="accent6" w:themeFillTint="66"/>
            <w:hideMark/>
          </w:tcPr>
          <w:p w14:paraId="4394977C" w14:textId="357A2404" w:rsidR="002C28E2" w:rsidRPr="00FC5AB0" w:rsidRDefault="002C28E2" w:rsidP="002C28E2">
            <w:pPr>
              <w:rPr>
                <w:rFonts w:asciiTheme="minorHAnsi" w:hAnsiTheme="minorHAnsi" w:cstheme="minorHAnsi"/>
                <w:b/>
                <w:bCs/>
                <w:sz w:val="22"/>
                <w:szCs w:val="22"/>
              </w:rPr>
            </w:pPr>
            <w:r w:rsidRPr="007317BF">
              <w:rPr>
                <w:rFonts w:asciiTheme="minorHAnsi" w:hAnsiTheme="minorHAnsi" w:cstheme="minorHAnsi"/>
                <w:b/>
                <w:bCs/>
                <w:sz w:val="22"/>
                <w:szCs w:val="22"/>
              </w:rPr>
              <w:t>Quality and Usage</w:t>
            </w:r>
          </w:p>
        </w:tc>
        <w:tc>
          <w:tcPr>
            <w:tcW w:w="1620" w:type="dxa"/>
            <w:hideMark/>
          </w:tcPr>
          <w:p w14:paraId="36844AC9" w14:textId="72732655" w:rsidR="002C28E2" w:rsidRPr="00FC5AB0" w:rsidRDefault="002C28E2" w:rsidP="002C28E2">
            <w:pPr>
              <w:rPr>
                <w:rFonts w:asciiTheme="minorHAnsi" w:hAnsiTheme="minorHAnsi" w:cstheme="minorHAnsi"/>
                <w:sz w:val="22"/>
                <w:szCs w:val="22"/>
              </w:rPr>
            </w:pPr>
            <w:r w:rsidRPr="007317BF">
              <w:rPr>
                <w:rFonts w:asciiTheme="minorHAnsi" w:hAnsiTheme="minorHAnsi" w:cstheme="minorHAnsi"/>
                <w:sz w:val="22"/>
                <w:szCs w:val="22"/>
              </w:rPr>
              <w:t>No QA/QC procedures defined or implemented and information not available online.</w:t>
            </w:r>
          </w:p>
        </w:tc>
        <w:tc>
          <w:tcPr>
            <w:tcW w:w="1620" w:type="dxa"/>
            <w:hideMark/>
          </w:tcPr>
          <w:p w14:paraId="0C35D997" w14:textId="7AE964AC" w:rsidR="002C28E2" w:rsidRPr="00FC5AB0" w:rsidRDefault="002C28E2" w:rsidP="002C28E2">
            <w:pPr>
              <w:rPr>
                <w:rFonts w:asciiTheme="minorHAnsi" w:hAnsiTheme="minorHAnsi" w:cstheme="minorHAnsi"/>
                <w:sz w:val="22"/>
                <w:szCs w:val="22"/>
              </w:rPr>
            </w:pPr>
            <w:r w:rsidRPr="007317BF">
              <w:rPr>
                <w:rFonts w:asciiTheme="minorHAnsi" w:hAnsiTheme="minorHAnsi" w:cstheme="minorHAnsi"/>
                <w:sz w:val="22"/>
                <w:szCs w:val="22"/>
              </w:rPr>
              <w:t>QA/QC procedures defined and available online but not systematically implemented.</w:t>
            </w:r>
          </w:p>
        </w:tc>
        <w:tc>
          <w:tcPr>
            <w:tcW w:w="1620" w:type="dxa"/>
            <w:hideMark/>
          </w:tcPr>
          <w:p w14:paraId="08E91DCC" w14:textId="238F9C50" w:rsidR="002C28E2" w:rsidRPr="00FC5AB0" w:rsidRDefault="002C28E2" w:rsidP="002C28E2">
            <w:pPr>
              <w:rPr>
                <w:rFonts w:asciiTheme="minorHAnsi" w:hAnsiTheme="minorHAnsi" w:cstheme="minorHAnsi"/>
                <w:sz w:val="22"/>
                <w:szCs w:val="22"/>
              </w:rPr>
            </w:pPr>
            <w:r w:rsidRPr="007317BF">
              <w:rPr>
                <w:rFonts w:asciiTheme="minorHAnsi" w:hAnsiTheme="minorHAnsi" w:cstheme="minorHAnsi"/>
                <w:sz w:val="22"/>
                <w:szCs w:val="22"/>
              </w:rPr>
              <w:t>Level 2 + data quality assessed and available online such as error or uncertainty estimates</w:t>
            </w:r>
            <w:r>
              <w:rPr>
                <w:rFonts w:asciiTheme="minorHAnsi" w:hAnsiTheme="minorHAnsi" w:cstheme="minorHAnsi"/>
                <w:sz w:val="22"/>
                <w:szCs w:val="22"/>
              </w:rPr>
              <w:t xml:space="preserve">; </w:t>
            </w:r>
            <w:r w:rsidRPr="00BF70DC">
              <w:rPr>
                <w:rFonts w:asciiTheme="minorHAnsi" w:hAnsiTheme="minorHAnsi" w:cstheme="minorHAnsi"/>
                <w:sz w:val="22"/>
                <w:szCs w:val="22"/>
              </w:rPr>
              <w:t>dataset used in national report</w:t>
            </w:r>
            <w:r>
              <w:rPr>
                <w:rFonts w:asciiTheme="minorHAnsi" w:hAnsiTheme="minorHAnsi" w:cstheme="minorHAnsi"/>
                <w:sz w:val="22"/>
                <w:szCs w:val="22"/>
              </w:rPr>
              <w:t>.</w:t>
            </w:r>
          </w:p>
        </w:tc>
        <w:tc>
          <w:tcPr>
            <w:tcW w:w="1705" w:type="dxa"/>
            <w:hideMark/>
          </w:tcPr>
          <w:p w14:paraId="7228C777" w14:textId="413985E3" w:rsidR="002C28E2" w:rsidRPr="00FC5AB0" w:rsidRDefault="002C28E2" w:rsidP="002C28E2">
            <w:pPr>
              <w:rPr>
                <w:rFonts w:asciiTheme="minorHAnsi" w:hAnsiTheme="minorHAnsi" w:cstheme="minorHAnsi"/>
                <w:sz w:val="22"/>
                <w:szCs w:val="22"/>
              </w:rPr>
            </w:pPr>
            <w:r w:rsidRPr="008E1CE7">
              <w:rPr>
                <w:rFonts w:asciiTheme="minorHAnsi" w:hAnsiTheme="minorHAnsi" w:cstheme="minorHAnsi"/>
                <w:sz w:val="22"/>
                <w:szCs w:val="22"/>
              </w:rPr>
              <w:t>Level 3 +</w:t>
            </w:r>
            <w:r w:rsidRPr="007317BF">
              <w:t xml:space="preserve"> </w:t>
            </w:r>
            <w:r w:rsidRPr="008E1CE7">
              <w:rPr>
                <w:rFonts w:asciiTheme="minorHAnsi" w:hAnsiTheme="minorHAnsi" w:cstheme="minorHAnsi"/>
                <w:sz w:val="22"/>
                <w:szCs w:val="22"/>
              </w:rPr>
              <w:t>dataset citations in scientific publication in peer-reviewed journal. Used/cited by other well-known climate data centers (NOAA/NCEI, DWD, etc.)</w:t>
            </w:r>
            <w:r w:rsidR="003F3AB0">
              <w:rPr>
                <w:rFonts w:asciiTheme="minorHAnsi" w:hAnsiTheme="minorHAnsi" w:cstheme="minorHAnsi"/>
                <w:sz w:val="22"/>
                <w:szCs w:val="22"/>
              </w:rPr>
              <w:t>.</w:t>
            </w:r>
          </w:p>
        </w:tc>
      </w:tr>
      <w:tr w:rsidR="009563F8" w:rsidRPr="00044BD2" w14:paraId="14C4BA20" w14:textId="77777777" w:rsidTr="003970FD">
        <w:trPr>
          <w:trHeight w:val="620"/>
        </w:trPr>
        <w:tc>
          <w:tcPr>
            <w:tcW w:w="1075" w:type="dxa"/>
            <w:vMerge/>
            <w:shd w:val="clear" w:color="auto" w:fill="C5E0B3" w:themeFill="accent6" w:themeFillTint="66"/>
            <w:hideMark/>
          </w:tcPr>
          <w:p w14:paraId="3C2C331C" w14:textId="77777777" w:rsidR="009563F8" w:rsidRPr="00044BD2" w:rsidRDefault="009563F8" w:rsidP="009563F8">
            <w:pPr>
              <w:rPr>
                <w:b/>
                <w:bCs/>
              </w:rPr>
            </w:pPr>
          </w:p>
        </w:tc>
        <w:tc>
          <w:tcPr>
            <w:tcW w:w="1710" w:type="dxa"/>
            <w:shd w:val="clear" w:color="auto" w:fill="C5E0B3" w:themeFill="accent6" w:themeFillTint="66"/>
            <w:hideMark/>
          </w:tcPr>
          <w:p w14:paraId="06B19124" w14:textId="77777777" w:rsidR="009563F8" w:rsidRPr="00FC5AB0" w:rsidRDefault="009563F8" w:rsidP="009563F8">
            <w:pPr>
              <w:rPr>
                <w:rFonts w:asciiTheme="minorHAnsi" w:hAnsiTheme="minorHAnsi" w:cstheme="minorHAnsi"/>
                <w:b/>
                <w:bCs/>
                <w:sz w:val="22"/>
                <w:szCs w:val="22"/>
              </w:rPr>
            </w:pPr>
            <w:r w:rsidRPr="00FC5AB0">
              <w:rPr>
                <w:rFonts w:asciiTheme="minorHAnsi" w:hAnsiTheme="minorHAnsi" w:cstheme="minorHAnsi"/>
                <w:b/>
                <w:bCs/>
                <w:sz w:val="22"/>
                <w:szCs w:val="22"/>
              </w:rPr>
              <w:t>Governance</w:t>
            </w:r>
          </w:p>
        </w:tc>
        <w:tc>
          <w:tcPr>
            <w:tcW w:w="1620" w:type="dxa"/>
            <w:hideMark/>
          </w:tcPr>
          <w:p w14:paraId="6519CEFE" w14:textId="37592DAD" w:rsidR="009563F8" w:rsidRPr="00FC5AB0" w:rsidRDefault="009563F8" w:rsidP="009563F8">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Responsibility/accountability compliance mechanism is not defined; No contact information.</w:t>
            </w:r>
          </w:p>
        </w:tc>
        <w:tc>
          <w:tcPr>
            <w:tcW w:w="1620" w:type="dxa"/>
            <w:hideMark/>
          </w:tcPr>
          <w:p w14:paraId="2A26D9F7" w14:textId="18293140" w:rsidR="009563F8" w:rsidRPr="00FC5AB0" w:rsidRDefault="009563F8" w:rsidP="009563F8">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Responsibility/accountability compliance mechanism defined</w:t>
            </w:r>
            <w:r>
              <w:rPr>
                <w:rFonts w:asciiTheme="minorHAnsi" w:eastAsiaTheme="minorHAnsi" w:hAnsiTheme="minorHAnsi" w:cstheme="minorHAnsi"/>
                <w:sz w:val="22"/>
                <w:szCs w:val="22"/>
                <w:lang w:eastAsia="en-US"/>
              </w:rPr>
              <w:t xml:space="preserve"> for data management operations</w:t>
            </w:r>
            <w:r w:rsidRPr="00A41EF2">
              <w:rPr>
                <w:rFonts w:asciiTheme="minorHAnsi" w:eastAsiaTheme="minorHAnsi" w:hAnsiTheme="minorHAnsi" w:cstheme="minorHAnsi"/>
                <w:sz w:val="22"/>
                <w:szCs w:val="22"/>
                <w:lang w:eastAsia="en-US"/>
              </w:rPr>
              <w:t>; User support contact information available.</w:t>
            </w:r>
          </w:p>
        </w:tc>
        <w:tc>
          <w:tcPr>
            <w:tcW w:w="1620" w:type="dxa"/>
            <w:hideMark/>
          </w:tcPr>
          <w:p w14:paraId="2F849D97" w14:textId="32E17F50" w:rsidR="009563F8" w:rsidRPr="00FC5AB0" w:rsidRDefault="009563F8" w:rsidP="009563F8">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Level 2 + adheres to data management competency standards</w:t>
            </w:r>
            <w:r>
              <w:rPr>
                <w:rFonts w:asciiTheme="minorHAnsi" w:eastAsiaTheme="minorHAnsi" w:hAnsiTheme="minorHAnsi" w:cstheme="minorHAnsi"/>
                <w:sz w:val="22"/>
                <w:szCs w:val="22"/>
                <w:lang w:eastAsia="en-US"/>
              </w:rPr>
              <w:t xml:space="preserve"> and includes written data management policies, procedures, and compliance mechanisms. </w:t>
            </w:r>
          </w:p>
        </w:tc>
        <w:tc>
          <w:tcPr>
            <w:tcW w:w="1705" w:type="dxa"/>
            <w:hideMark/>
          </w:tcPr>
          <w:p w14:paraId="4D791640" w14:textId="77777777" w:rsidR="009563F8" w:rsidRPr="00A41EF2" w:rsidRDefault="009563F8" w:rsidP="009563F8">
            <w:pPr>
              <w:rPr>
                <w:rFonts w:asciiTheme="minorHAnsi" w:eastAsiaTheme="minorHAnsi" w:hAnsiTheme="minorHAnsi" w:cstheme="minorHAnsi"/>
                <w:sz w:val="22"/>
                <w:szCs w:val="22"/>
                <w:lang w:eastAsia="en-US"/>
              </w:rPr>
            </w:pPr>
            <w:r w:rsidRPr="00A41EF2">
              <w:rPr>
                <w:rFonts w:asciiTheme="minorHAnsi" w:eastAsiaTheme="minorHAnsi" w:hAnsiTheme="minorHAnsi" w:cstheme="minorHAnsi"/>
                <w:sz w:val="22"/>
                <w:szCs w:val="22"/>
                <w:lang w:eastAsia="en-US"/>
              </w:rPr>
              <w:t>Level 3 + compliance to community standards</w:t>
            </w:r>
          </w:p>
          <w:p w14:paraId="0D9E80ED" w14:textId="0608BABF" w:rsidR="009563F8" w:rsidRPr="00FC5AB0" w:rsidRDefault="009563F8" w:rsidP="009563F8">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 xml:space="preserve">controlled  and audited by ISO procedures; or following </w:t>
            </w:r>
            <w:r>
              <w:rPr>
                <w:rFonts w:asciiTheme="minorHAnsi" w:eastAsiaTheme="minorHAnsi" w:hAnsiTheme="minorHAnsi" w:cstheme="minorHAnsi"/>
                <w:sz w:val="22"/>
                <w:szCs w:val="22"/>
                <w:lang w:eastAsia="en-US"/>
              </w:rPr>
              <w:t xml:space="preserve">community best-practice </w:t>
            </w:r>
            <w:r w:rsidRPr="00A41EF2">
              <w:rPr>
                <w:rFonts w:asciiTheme="minorHAnsi" w:eastAsiaTheme="minorHAnsi" w:hAnsiTheme="minorHAnsi" w:cstheme="minorHAnsi"/>
                <w:sz w:val="22"/>
                <w:szCs w:val="22"/>
                <w:lang w:eastAsia="en-US"/>
              </w:rPr>
              <w:t>guidance</w:t>
            </w:r>
            <w:r>
              <w:rPr>
                <w:rFonts w:asciiTheme="minorHAnsi" w:eastAsiaTheme="minorHAnsi" w:hAnsiTheme="minorHAnsi" w:cstheme="minorHAnsi"/>
                <w:sz w:val="22"/>
                <w:szCs w:val="22"/>
                <w:lang w:eastAsia="en-US"/>
              </w:rPr>
              <w:t xml:space="preserve">, such as </w:t>
            </w:r>
            <w:r w:rsidRPr="00A41EF2">
              <w:rPr>
                <w:rFonts w:asciiTheme="minorHAnsi" w:eastAsiaTheme="minorHAnsi" w:hAnsiTheme="minorHAnsi" w:cstheme="minorHAnsi"/>
                <w:sz w:val="22"/>
                <w:szCs w:val="22"/>
                <w:lang w:eastAsia="en-US"/>
              </w:rPr>
              <w:t>the Data Management Body of Knowledge (</w:t>
            </w:r>
            <w:hyperlink r:id="rId22" w:history="1">
              <w:r w:rsidRPr="0039108D">
                <w:rPr>
                  <w:rStyle w:val="Hyperlink"/>
                  <w:rFonts w:asciiTheme="minorHAnsi" w:eastAsiaTheme="minorHAnsi" w:hAnsiTheme="minorHAnsi" w:cstheme="minorHAnsi"/>
                  <w:sz w:val="22"/>
                  <w:szCs w:val="22"/>
                  <w:lang w:eastAsia="en-US"/>
                </w:rPr>
                <w:t>DAMA-DMBOK V2 Guide</w:t>
              </w:r>
            </w:hyperlink>
            <w:r w:rsidR="00E60889">
              <w:rPr>
                <w:rFonts w:asciiTheme="minorHAnsi" w:eastAsiaTheme="minorHAnsi" w:hAnsiTheme="minorHAnsi" w:cstheme="minorHAnsi"/>
                <w:sz w:val="22"/>
                <w:szCs w:val="22"/>
                <w:lang w:eastAsia="en-US"/>
              </w:rPr>
              <w:t>)</w:t>
            </w:r>
          </w:p>
        </w:tc>
      </w:tr>
      <w:tr w:rsidR="0063311D" w:rsidRPr="00044BD2" w14:paraId="5107E099" w14:textId="77777777" w:rsidTr="00B10C2C">
        <w:trPr>
          <w:trHeight w:val="620"/>
        </w:trPr>
        <w:tc>
          <w:tcPr>
            <w:tcW w:w="1075" w:type="dxa"/>
            <w:vMerge/>
            <w:shd w:val="clear" w:color="auto" w:fill="C5E0B3" w:themeFill="accent6" w:themeFillTint="66"/>
            <w:hideMark/>
          </w:tcPr>
          <w:p w14:paraId="2EED679E" w14:textId="77777777" w:rsidR="0063311D" w:rsidRPr="00044BD2" w:rsidRDefault="0063311D" w:rsidP="0063311D">
            <w:pPr>
              <w:rPr>
                <w:b/>
                <w:bCs/>
              </w:rPr>
            </w:pPr>
          </w:p>
        </w:tc>
        <w:tc>
          <w:tcPr>
            <w:tcW w:w="1710" w:type="dxa"/>
            <w:shd w:val="clear" w:color="auto" w:fill="C5E0B3" w:themeFill="accent6" w:themeFillTint="66"/>
            <w:hideMark/>
          </w:tcPr>
          <w:p w14:paraId="64ACF156" w14:textId="77777777" w:rsidR="0063311D" w:rsidRPr="00FC5AB0" w:rsidRDefault="0063311D" w:rsidP="0063311D">
            <w:pPr>
              <w:rPr>
                <w:rFonts w:asciiTheme="minorHAnsi" w:hAnsiTheme="minorHAnsi" w:cstheme="minorHAnsi"/>
                <w:b/>
                <w:bCs/>
                <w:sz w:val="22"/>
                <w:szCs w:val="22"/>
              </w:rPr>
            </w:pPr>
            <w:r w:rsidRPr="00FC5AB0">
              <w:rPr>
                <w:rFonts w:asciiTheme="minorHAnsi" w:hAnsiTheme="minorHAnsi" w:cstheme="minorHAnsi"/>
                <w:b/>
                <w:bCs/>
                <w:sz w:val="22"/>
                <w:szCs w:val="22"/>
              </w:rPr>
              <w:t>Metadata</w:t>
            </w:r>
          </w:p>
        </w:tc>
        <w:tc>
          <w:tcPr>
            <w:tcW w:w="1620" w:type="dxa"/>
            <w:hideMark/>
          </w:tcPr>
          <w:p w14:paraId="59B36162" w14:textId="774C7E2C" w:rsidR="0063311D" w:rsidRPr="00FC5AB0" w:rsidRDefault="0063311D" w:rsidP="0063311D">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Collection-level metadata not publicly available and/or not usable.</w:t>
            </w:r>
          </w:p>
        </w:tc>
        <w:tc>
          <w:tcPr>
            <w:tcW w:w="1620" w:type="dxa"/>
            <w:hideMark/>
          </w:tcPr>
          <w:p w14:paraId="51ABD114" w14:textId="6CEFC5B1" w:rsidR="0063311D" w:rsidRPr="00FC5AB0" w:rsidRDefault="0063311D" w:rsidP="0063311D">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t>Limited collection-level metadata available for the users.</w:t>
            </w:r>
            <w:r>
              <w:rPr>
                <w:rFonts w:asciiTheme="minorHAnsi" w:eastAsiaTheme="minorHAnsi" w:hAnsiTheme="minorHAnsi" w:cstheme="minorHAnsi"/>
                <w:sz w:val="22"/>
                <w:szCs w:val="22"/>
                <w:lang w:eastAsia="en-US"/>
              </w:rPr>
              <w:t xml:space="preserve">  (</w:t>
            </w:r>
            <w:r w:rsidRPr="003471AA">
              <w:rPr>
                <w:rFonts w:asciiTheme="minorHAnsi" w:eastAsiaTheme="minorHAnsi" w:hAnsiTheme="minorHAnsi" w:cstheme="minorHAnsi"/>
                <w:sz w:val="22"/>
                <w:szCs w:val="22"/>
                <w:lang w:eastAsia="en-US"/>
              </w:rPr>
              <w:t>e.g.</w:t>
            </w:r>
            <w:r>
              <w:rPr>
                <w:rFonts w:asciiTheme="minorHAnsi" w:eastAsiaTheme="minorHAnsi" w:hAnsiTheme="minorHAnsi" w:cstheme="minorHAnsi"/>
                <w:sz w:val="22"/>
                <w:szCs w:val="22"/>
                <w:lang w:eastAsia="en-US"/>
              </w:rPr>
              <w:t xml:space="preserve"> model, </w:t>
            </w:r>
            <w:r w:rsidRPr="003471AA">
              <w:rPr>
                <w:rFonts w:asciiTheme="minorHAnsi" w:eastAsiaTheme="minorHAnsi" w:hAnsiTheme="minorHAnsi" w:cstheme="minorHAnsi"/>
                <w:sz w:val="22"/>
                <w:szCs w:val="22"/>
                <w:lang w:eastAsia="en-US"/>
              </w:rPr>
              <w:t>network</w:t>
            </w:r>
            <w:r>
              <w:rPr>
                <w:rFonts w:asciiTheme="minorHAnsi" w:eastAsiaTheme="minorHAnsi" w:hAnsiTheme="minorHAnsi" w:cstheme="minorHAnsi"/>
                <w:sz w:val="22"/>
                <w:szCs w:val="22"/>
                <w:lang w:eastAsia="en-US"/>
              </w:rPr>
              <w:t xml:space="preserve">, </w:t>
            </w:r>
            <w:r w:rsidRPr="003471AA">
              <w:rPr>
                <w:rFonts w:asciiTheme="minorHAnsi" w:eastAsiaTheme="minorHAnsi" w:hAnsiTheme="minorHAnsi" w:cstheme="minorHAnsi"/>
                <w:sz w:val="22"/>
                <w:szCs w:val="22"/>
                <w:lang w:eastAsia="en-US"/>
              </w:rPr>
              <w:lastRenderedPageBreak/>
              <w:t>granular</w:t>
            </w:r>
            <w:r>
              <w:rPr>
                <w:rFonts w:asciiTheme="minorHAnsi" w:eastAsiaTheme="minorHAnsi" w:hAnsiTheme="minorHAnsi" w:cstheme="minorHAnsi"/>
                <w:sz w:val="22"/>
                <w:szCs w:val="22"/>
                <w:lang w:eastAsia="en-US"/>
              </w:rPr>
              <w:t xml:space="preserve"> and </w:t>
            </w:r>
            <w:r w:rsidR="004427A9">
              <w:rPr>
                <w:rFonts w:asciiTheme="minorHAnsi" w:eastAsiaTheme="minorHAnsi" w:hAnsiTheme="minorHAnsi" w:cstheme="minorHAnsi"/>
                <w:sz w:val="22"/>
                <w:szCs w:val="22"/>
                <w:lang w:eastAsia="en-US"/>
              </w:rPr>
              <w:t xml:space="preserve">station </w:t>
            </w:r>
            <w:r w:rsidR="004427A9" w:rsidRPr="003471AA">
              <w:rPr>
                <w:rFonts w:asciiTheme="minorHAnsi" w:eastAsiaTheme="minorHAnsi" w:hAnsiTheme="minorHAnsi" w:cstheme="minorHAnsi"/>
                <w:sz w:val="22"/>
                <w:szCs w:val="22"/>
                <w:lang w:eastAsia="en-US"/>
              </w:rPr>
              <w:t>metadata</w:t>
            </w:r>
            <w:r w:rsidRPr="003471A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such as</w:t>
            </w:r>
            <w:r w:rsidRPr="003471A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station </w:t>
            </w:r>
            <w:r w:rsidRPr="003471AA">
              <w:rPr>
                <w:rFonts w:asciiTheme="minorHAnsi" w:eastAsiaTheme="minorHAnsi" w:hAnsiTheme="minorHAnsi" w:cstheme="minorHAnsi"/>
                <w:sz w:val="22"/>
                <w:szCs w:val="22"/>
                <w:lang w:eastAsia="en-US"/>
              </w:rPr>
              <w:t>lat</w:t>
            </w:r>
            <w:r>
              <w:rPr>
                <w:rFonts w:asciiTheme="minorHAnsi" w:eastAsiaTheme="minorHAnsi" w:hAnsiTheme="minorHAnsi" w:cstheme="minorHAnsi"/>
                <w:sz w:val="22"/>
                <w:szCs w:val="22"/>
                <w:lang w:eastAsia="en-US"/>
              </w:rPr>
              <w:t>itude/longitude</w:t>
            </w:r>
            <w:r w:rsidRPr="003471AA">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3471AA">
              <w:rPr>
                <w:rFonts w:asciiTheme="minorHAnsi" w:eastAsiaTheme="minorHAnsi" w:hAnsiTheme="minorHAnsi" w:cstheme="minorHAnsi"/>
                <w:sz w:val="22"/>
                <w:szCs w:val="22"/>
                <w:lang w:eastAsia="en-US"/>
              </w:rPr>
              <w:t>elevation, instrument type and method</w:t>
            </w:r>
            <w:r>
              <w:rPr>
                <w:rFonts w:asciiTheme="minorHAnsi" w:eastAsiaTheme="minorHAnsi" w:hAnsiTheme="minorHAnsi" w:cstheme="minorHAnsi"/>
                <w:sz w:val="22"/>
                <w:szCs w:val="22"/>
                <w:lang w:eastAsia="en-US"/>
              </w:rPr>
              <w:t>)</w:t>
            </w:r>
          </w:p>
        </w:tc>
        <w:tc>
          <w:tcPr>
            <w:tcW w:w="1620" w:type="dxa"/>
            <w:hideMark/>
          </w:tcPr>
          <w:p w14:paraId="19B7D3D7" w14:textId="16E5B3AA" w:rsidR="0063311D" w:rsidRPr="00A41EF2" w:rsidRDefault="0063311D" w:rsidP="0063311D">
            <w:pPr>
              <w:rPr>
                <w:rFonts w:asciiTheme="minorHAnsi" w:eastAsiaTheme="minorHAnsi" w:hAnsiTheme="minorHAnsi" w:cstheme="minorHAnsi"/>
                <w:sz w:val="22"/>
                <w:szCs w:val="22"/>
                <w:lang w:eastAsia="en-US"/>
              </w:rPr>
            </w:pPr>
            <w:r w:rsidRPr="00A41EF2">
              <w:rPr>
                <w:rFonts w:asciiTheme="minorHAnsi" w:eastAsiaTheme="minorHAnsi" w:hAnsiTheme="minorHAnsi" w:cstheme="minorHAnsi"/>
                <w:sz w:val="22"/>
                <w:szCs w:val="22"/>
                <w:lang w:eastAsia="en-US"/>
              </w:rPr>
              <w:lastRenderedPageBreak/>
              <w:t xml:space="preserve">Level 2 + </w:t>
            </w:r>
            <w:r w:rsidR="009543BA">
              <w:rPr>
                <w:rFonts w:asciiTheme="minorHAnsi" w:eastAsiaTheme="minorHAnsi" w:hAnsiTheme="minorHAnsi" w:cstheme="minorHAnsi"/>
                <w:sz w:val="22"/>
                <w:szCs w:val="22"/>
                <w:lang w:eastAsia="en-US"/>
              </w:rPr>
              <w:t>m</w:t>
            </w:r>
            <w:r w:rsidRPr="00A41EF2">
              <w:rPr>
                <w:rFonts w:asciiTheme="minorHAnsi" w:eastAsiaTheme="minorHAnsi" w:hAnsiTheme="minorHAnsi" w:cstheme="minorHAnsi"/>
                <w:sz w:val="22"/>
                <w:szCs w:val="22"/>
                <w:lang w:eastAsia="en-US"/>
              </w:rPr>
              <w:t>etadata conforming to community</w:t>
            </w:r>
            <w:r w:rsidRPr="00A41EF2">
              <w:rPr>
                <w:rFonts w:asciiTheme="minorHAnsi" w:eastAsiaTheme="minorHAnsi" w:hAnsiTheme="minorHAnsi" w:cstheme="minorHAnsi"/>
                <w:sz w:val="22"/>
                <w:szCs w:val="22"/>
                <w:shd w:val="clear" w:color="auto" w:fill="92D050"/>
                <w:lang w:eastAsia="en-US"/>
              </w:rPr>
              <w:t xml:space="preserve"> </w:t>
            </w:r>
            <w:r w:rsidRPr="00A41EF2">
              <w:rPr>
                <w:rFonts w:asciiTheme="minorHAnsi" w:eastAsiaTheme="minorHAnsi" w:hAnsiTheme="minorHAnsi" w:cstheme="minorHAnsi"/>
                <w:sz w:val="22"/>
                <w:szCs w:val="22"/>
                <w:lang w:eastAsia="en-US"/>
              </w:rPr>
              <w:t>standards and available online</w:t>
            </w:r>
          </w:p>
          <w:p w14:paraId="4780DC5C" w14:textId="25BB242C" w:rsidR="0063311D" w:rsidRPr="00FC5AB0" w:rsidRDefault="0063311D" w:rsidP="0063311D">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lastRenderedPageBreak/>
              <w:t xml:space="preserve">(e.g. </w:t>
            </w:r>
            <w:r>
              <w:rPr>
                <w:rFonts w:asciiTheme="minorHAnsi" w:eastAsiaTheme="minorHAnsi" w:hAnsiTheme="minorHAnsi" w:cstheme="minorHAnsi"/>
                <w:sz w:val="22"/>
                <w:szCs w:val="22"/>
                <w:lang w:eastAsia="en-US"/>
              </w:rPr>
              <w:t xml:space="preserve">for observations </w:t>
            </w:r>
            <w:hyperlink r:id="rId23" w:anchor=".Xs0vp2hKhPY" w:history="1">
              <w:r w:rsidRPr="00A41EF2">
                <w:rPr>
                  <w:rStyle w:val="Hyperlink"/>
                  <w:rFonts w:asciiTheme="minorHAnsi" w:eastAsiaTheme="minorHAnsi" w:hAnsiTheme="minorHAnsi" w:cstheme="minorHAnsi"/>
                  <w:sz w:val="22"/>
                  <w:szCs w:val="22"/>
                  <w:lang w:eastAsia="en-US"/>
                </w:rPr>
                <w:t>WIGOS Metadata Standards</w:t>
              </w:r>
            </w:hyperlink>
            <w:r w:rsidRPr="00A41EF2">
              <w:rPr>
                <w:rFonts w:asciiTheme="minorHAnsi" w:eastAsiaTheme="minorHAnsi" w:hAnsiTheme="minorHAnsi" w:cstheme="minorHAnsi"/>
                <w:sz w:val="22"/>
                <w:szCs w:val="22"/>
                <w:lang w:eastAsia="en-US"/>
              </w:rPr>
              <w:t>).</w:t>
            </w:r>
          </w:p>
        </w:tc>
        <w:tc>
          <w:tcPr>
            <w:tcW w:w="1705" w:type="dxa"/>
            <w:hideMark/>
          </w:tcPr>
          <w:p w14:paraId="35928512" w14:textId="517C54DA" w:rsidR="0063311D" w:rsidRPr="00FC5AB0" w:rsidRDefault="0063311D" w:rsidP="0063311D">
            <w:pPr>
              <w:rPr>
                <w:rFonts w:asciiTheme="minorHAnsi" w:hAnsiTheme="minorHAnsi" w:cstheme="minorHAnsi"/>
                <w:sz w:val="22"/>
                <w:szCs w:val="22"/>
              </w:rPr>
            </w:pPr>
            <w:r w:rsidRPr="00A41EF2">
              <w:rPr>
                <w:rFonts w:asciiTheme="minorHAnsi" w:eastAsiaTheme="minorHAnsi" w:hAnsiTheme="minorHAnsi" w:cstheme="minorHAnsi"/>
                <w:sz w:val="22"/>
                <w:szCs w:val="22"/>
                <w:lang w:eastAsia="en-US"/>
              </w:rPr>
              <w:lastRenderedPageBreak/>
              <w:t xml:space="preserve">Fully compliant with national and international standards; </w:t>
            </w:r>
            <w:r w:rsidR="00DE7208">
              <w:rPr>
                <w:rFonts w:asciiTheme="minorHAnsi" w:eastAsiaTheme="minorHAnsi" w:hAnsiTheme="minorHAnsi" w:cstheme="minorHAnsi"/>
                <w:sz w:val="22"/>
                <w:szCs w:val="22"/>
                <w:lang w:eastAsia="en-US"/>
              </w:rPr>
              <w:t>r</w:t>
            </w:r>
            <w:r w:rsidRPr="00A41EF2">
              <w:rPr>
                <w:rFonts w:asciiTheme="minorHAnsi" w:eastAsiaTheme="minorHAnsi" w:hAnsiTheme="minorHAnsi" w:cstheme="minorHAnsi"/>
                <w:sz w:val="22"/>
                <w:szCs w:val="22"/>
                <w:lang w:eastAsia="en-US"/>
              </w:rPr>
              <w:t xml:space="preserve">ich metadata content; </w:t>
            </w:r>
            <w:r w:rsidR="00DE7208">
              <w:rPr>
                <w:rFonts w:asciiTheme="minorHAnsi" w:eastAsiaTheme="minorHAnsi" w:hAnsiTheme="minorHAnsi" w:cstheme="minorHAnsi"/>
                <w:sz w:val="22"/>
                <w:szCs w:val="22"/>
                <w:lang w:eastAsia="en-US"/>
              </w:rPr>
              <w:lastRenderedPageBreak/>
              <w:t>s</w:t>
            </w:r>
            <w:r w:rsidRPr="00A41EF2">
              <w:rPr>
                <w:rFonts w:asciiTheme="minorHAnsi" w:eastAsiaTheme="minorHAnsi" w:hAnsiTheme="minorHAnsi" w:cstheme="minorHAnsi"/>
                <w:sz w:val="22"/>
                <w:szCs w:val="22"/>
                <w:lang w:eastAsia="en-US"/>
              </w:rPr>
              <w:t xml:space="preserve">upport dataset provenance. </w:t>
            </w:r>
          </w:p>
        </w:tc>
      </w:tr>
    </w:tbl>
    <w:p w14:paraId="1F56F1BE" w14:textId="08F98A31" w:rsidR="008045E9" w:rsidRDefault="008045E9" w:rsidP="008045E9"/>
    <w:p w14:paraId="4263DDFD" w14:textId="22B6E27A" w:rsidR="00814FC4" w:rsidRDefault="00A51F46" w:rsidP="00814FC4">
      <w:pPr>
        <w:pStyle w:val="ListParagraph"/>
        <w:widowControl w:val="0"/>
        <w:numPr>
          <w:ilvl w:val="0"/>
          <w:numId w:val="11"/>
        </w:numPr>
        <w:spacing w:before="199"/>
        <w:jc w:val="both"/>
        <w:rPr>
          <w:rFonts w:asciiTheme="minorHAnsi" w:hAnsiTheme="minorHAnsi" w:cstheme="minorHAnsi"/>
          <w:b/>
          <w:bCs/>
        </w:rPr>
      </w:pPr>
      <w:r w:rsidRPr="00956FDC">
        <w:rPr>
          <w:rFonts w:asciiTheme="minorHAnsi" w:hAnsiTheme="minorHAnsi" w:cstheme="minorHAnsi"/>
          <w:b/>
          <w:bCs/>
        </w:rPr>
        <w:t>SELF ASSESSMENT TEMPLATE</w:t>
      </w:r>
    </w:p>
    <w:p w14:paraId="3FED6CD8" w14:textId="77777777" w:rsidR="003505A8" w:rsidRPr="003505A8" w:rsidRDefault="003505A8" w:rsidP="003505A8">
      <w:pPr>
        <w:pStyle w:val="ListParagraph"/>
        <w:widowControl w:val="0"/>
        <w:spacing w:before="199"/>
        <w:ind w:left="472"/>
        <w:jc w:val="both"/>
        <w:rPr>
          <w:rFonts w:asciiTheme="minorHAnsi" w:hAnsiTheme="minorHAnsi" w:cstheme="minorHAnsi"/>
          <w:b/>
          <w:bCs/>
        </w:rPr>
      </w:pPr>
    </w:p>
    <w:p w14:paraId="39151685" w14:textId="2B0EE894" w:rsidR="007A7A4F" w:rsidRPr="00D97609" w:rsidRDefault="00A334B0" w:rsidP="00B10C2C">
      <w:pPr>
        <w:ind w:left="720"/>
        <w:rPr>
          <w:rFonts w:asciiTheme="minorHAnsi" w:hAnsiTheme="minorHAnsi" w:cstheme="minorHAnsi"/>
          <w:b/>
          <w:color w:val="222A35" w:themeColor="text2" w:themeShade="80"/>
          <w:sz w:val="22"/>
          <w:szCs w:val="22"/>
        </w:rPr>
      </w:pPr>
      <w:r w:rsidRPr="00D97609">
        <w:rPr>
          <w:rFonts w:asciiTheme="minorHAnsi" w:hAnsiTheme="minorHAnsi" w:cstheme="minorHAnsi"/>
        </w:rPr>
        <w:t>A SMM-CD</w:t>
      </w:r>
      <w:r w:rsidR="003505A8" w:rsidRPr="00D97609">
        <w:rPr>
          <w:rFonts w:asciiTheme="minorHAnsi" w:hAnsiTheme="minorHAnsi" w:cstheme="minorHAnsi"/>
        </w:rPr>
        <w:t>_NRP</w:t>
      </w:r>
      <w:r w:rsidRPr="00D97609">
        <w:rPr>
          <w:rFonts w:asciiTheme="minorHAnsi" w:hAnsiTheme="minorHAnsi" w:cstheme="minorHAnsi"/>
        </w:rPr>
        <w:t xml:space="preserve"> self-evaluation template (MS Word format) has been developed to facilitate the assessment process. </w:t>
      </w:r>
      <w:r w:rsidR="00F17A72">
        <w:rPr>
          <w:rFonts w:asciiTheme="minorHAnsi" w:hAnsiTheme="minorHAnsi" w:cstheme="minorHAnsi"/>
        </w:rPr>
        <w:t>T</w:t>
      </w:r>
      <w:r w:rsidRPr="00D97609">
        <w:rPr>
          <w:rFonts w:asciiTheme="minorHAnsi" w:hAnsiTheme="minorHAnsi" w:cstheme="minorHAnsi"/>
        </w:rPr>
        <w:t xml:space="preserve">he use of this template </w:t>
      </w:r>
      <w:r w:rsidR="00F17A72">
        <w:rPr>
          <w:rFonts w:asciiTheme="minorHAnsi" w:hAnsiTheme="minorHAnsi" w:cstheme="minorHAnsi"/>
        </w:rPr>
        <w:t xml:space="preserve">is encouraged </w:t>
      </w:r>
      <w:r w:rsidRPr="00D97609">
        <w:rPr>
          <w:rFonts w:asciiTheme="minorHAnsi" w:hAnsiTheme="minorHAnsi" w:cstheme="minorHAnsi"/>
        </w:rPr>
        <w:t xml:space="preserve">to capture evidence when evaluating the stewardship maturity of a dataset. </w:t>
      </w:r>
      <w:r w:rsidR="00795197">
        <w:rPr>
          <w:rFonts w:asciiTheme="minorHAnsi" w:hAnsiTheme="minorHAnsi" w:cstheme="minorHAnsi"/>
        </w:rPr>
        <w:t xml:space="preserve">The template can be downloaded from </w:t>
      </w:r>
      <w:hyperlink r:id="rId24" w:history="1">
        <w:proofErr w:type="spellStart"/>
        <w:r w:rsidR="00D009EA" w:rsidRPr="00D009EA">
          <w:rPr>
            <w:rStyle w:val="Hyperlink"/>
            <w:rFonts w:asciiTheme="minorHAnsi" w:hAnsiTheme="minorHAnsi" w:cstheme="minorHAnsi"/>
          </w:rPr>
          <w:t>figsh</w:t>
        </w:r>
        <w:r w:rsidR="00D009EA" w:rsidRPr="00D009EA">
          <w:rPr>
            <w:rStyle w:val="Hyperlink"/>
            <w:rFonts w:asciiTheme="minorHAnsi" w:hAnsiTheme="minorHAnsi" w:cstheme="minorHAnsi"/>
          </w:rPr>
          <w:t>a</w:t>
        </w:r>
        <w:r w:rsidR="00D009EA" w:rsidRPr="00D009EA">
          <w:rPr>
            <w:rStyle w:val="Hyperlink"/>
            <w:rFonts w:asciiTheme="minorHAnsi" w:hAnsiTheme="minorHAnsi" w:cstheme="minorHAnsi"/>
          </w:rPr>
          <w:t>re</w:t>
        </w:r>
        <w:proofErr w:type="spellEnd"/>
      </w:hyperlink>
      <w:r w:rsidR="00D009EA">
        <w:rPr>
          <w:rFonts w:asciiTheme="minorHAnsi" w:hAnsiTheme="minorHAnsi" w:cstheme="minorHAnsi"/>
        </w:rPr>
        <w:t>.</w:t>
      </w:r>
    </w:p>
    <w:p w14:paraId="07F12A03" w14:textId="19641D0B" w:rsidR="004E6810" w:rsidRPr="00956FDC" w:rsidRDefault="004E6810" w:rsidP="00BA359D">
      <w:pPr>
        <w:pStyle w:val="ListParagraph"/>
        <w:widowControl w:val="0"/>
        <w:numPr>
          <w:ilvl w:val="0"/>
          <w:numId w:val="11"/>
        </w:numPr>
        <w:spacing w:before="199"/>
        <w:jc w:val="both"/>
        <w:rPr>
          <w:rFonts w:asciiTheme="minorHAnsi" w:hAnsiTheme="minorHAnsi" w:cstheme="minorHAnsi"/>
          <w:b/>
          <w:bCs/>
        </w:rPr>
      </w:pPr>
      <w:r w:rsidRPr="00956FDC">
        <w:rPr>
          <w:rFonts w:asciiTheme="minorHAnsi" w:hAnsiTheme="minorHAnsi" w:cstheme="minorHAnsi"/>
          <w:b/>
          <w:bCs/>
        </w:rPr>
        <w:t>ACKNOWLEDGEMENT</w:t>
      </w:r>
    </w:p>
    <w:p w14:paraId="3302CFD9" w14:textId="2517BB08" w:rsidR="008C30BA" w:rsidRPr="00D97609" w:rsidRDefault="004E6810" w:rsidP="00B10C2C">
      <w:pPr>
        <w:widowControl w:val="0"/>
        <w:spacing w:before="199"/>
        <w:ind w:left="720"/>
        <w:jc w:val="both"/>
        <w:rPr>
          <w:rFonts w:asciiTheme="minorHAnsi" w:hAnsiTheme="minorHAnsi" w:cstheme="minorHAnsi"/>
        </w:rPr>
      </w:pPr>
      <w:r w:rsidRPr="00D97609">
        <w:rPr>
          <w:rFonts w:asciiTheme="minorHAnsi" w:hAnsiTheme="minorHAnsi" w:cstheme="minorHAnsi"/>
        </w:rPr>
        <w:t xml:space="preserve">The SMM-CD_NRP was developed by the SMM-TTNI which was formed temporarily specifically for this </w:t>
      </w:r>
      <w:r w:rsidR="007F40BF" w:rsidRPr="00D97609">
        <w:rPr>
          <w:rFonts w:asciiTheme="minorHAnsi" w:hAnsiTheme="minorHAnsi" w:cstheme="minorHAnsi"/>
        </w:rPr>
        <w:t>task</w:t>
      </w:r>
      <w:r w:rsidRPr="00D97609">
        <w:rPr>
          <w:rFonts w:asciiTheme="minorHAnsi" w:hAnsiTheme="minorHAnsi" w:cstheme="minorHAnsi"/>
        </w:rPr>
        <w:t xml:space="preserve"> by members of the WMO </w:t>
      </w:r>
      <w:proofErr w:type="spellStart"/>
      <w:r w:rsidRPr="00D97609">
        <w:rPr>
          <w:rFonts w:asciiTheme="minorHAnsi" w:hAnsiTheme="minorHAnsi" w:cstheme="minorHAnsi"/>
        </w:rPr>
        <w:t>CC</w:t>
      </w:r>
      <w:r w:rsidR="00B10C2C">
        <w:rPr>
          <w:rFonts w:asciiTheme="minorHAnsi" w:hAnsiTheme="minorHAnsi" w:cstheme="minorHAnsi"/>
        </w:rPr>
        <w:t>l</w:t>
      </w:r>
      <w:proofErr w:type="spellEnd"/>
      <w:r w:rsidRPr="00D97609">
        <w:rPr>
          <w:rFonts w:asciiTheme="minorHAnsi" w:hAnsiTheme="minorHAnsi" w:cstheme="minorHAnsi"/>
        </w:rPr>
        <w:t xml:space="preserve"> ET-DDS</w:t>
      </w:r>
      <w:r w:rsidR="00AB5201">
        <w:rPr>
          <w:rFonts w:asciiTheme="minorHAnsi" w:hAnsiTheme="minorHAnsi" w:cstheme="minorHAnsi"/>
        </w:rPr>
        <w:t xml:space="preserve"> </w:t>
      </w:r>
      <w:r w:rsidRPr="00D97609">
        <w:rPr>
          <w:rFonts w:asciiTheme="minorHAnsi" w:hAnsiTheme="minorHAnsi" w:cstheme="minorHAnsi"/>
        </w:rPr>
        <w:t xml:space="preserve">and the International Expert Group on Climate Data </w:t>
      </w:r>
      <w:proofErr w:type="spellStart"/>
      <w:r w:rsidRPr="00D97609">
        <w:rPr>
          <w:rFonts w:asciiTheme="minorHAnsi" w:hAnsiTheme="minorHAnsi" w:cstheme="minorHAnsi"/>
        </w:rPr>
        <w:t>Modernisation</w:t>
      </w:r>
      <w:proofErr w:type="spellEnd"/>
      <w:r w:rsidRPr="00D97609">
        <w:rPr>
          <w:rFonts w:asciiTheme="minorHAnsi" w:hAnsiTheme="minorHAnsi" w:cstheme="minorHAnsi"/>
        </w:rPr>
        <w:t xml:space="preserve"> (IEG-CDM).  We thank the ET-DDS members for their contributions, reviews and beneficial comments, Christina Lief (USA, RA IV) Chair, Brigitte </w:t>
      </w:r>
      <w:proofErr w:type="spellStart"/>
      <w:r w:rsidRPr="00D97609">
        <w:rPr>
          <w:rFonts w:asciiTheme="minorHAnsi" w:hAnsiTheme="minorHAnsi" w:cstheme="minorHAnsi"/>
        </w:rPr>
        <w:t>Dubuisson</w:t>
      </w:r>
      <w:proofErr w:type="spellEnd"/>
      <w:r w:rsidRPr="00D97609">
        <w:rPr>
          <w:rFonts w:asciiTheme="minorHAnsi" w:hAnsiTheme="minorHAnsi" w:cstheme="minorHAnsi"/>
        </w:rPr>
        <w:t xml:space="preserve"> (France, RA VI), Ali </w:t>
      </w:r>
      <w:proofErr w:type="spellStart"/>
      <w:r w:rsidRPr="00D97609">
        <w:rPr>
          <w:rFonts w:asciiTheme="minorHAnsi" w:hAnsiTheme="minorHAnsi" w:cstheme="minorHAnsi"/>
        </w:rPr>
        <w:t>Eddenjal</w:t>
      </w:r>
      <w:proofErr w:type="spellEnd"/>
      <w:r w:rsidRPr="00D97609">
        <w:rPr>
          <w:rFonts w:asciiTheme="minorHAnsi" w:hAnsiTheme="minorHAnsi" w:cstheme="minorHAnsi"/>
        </w:rPr>
        <w:t xml:space="preserve"> (Libya, RA I), </w:t>
      </w:r>
      <w:proofErr w:type="spellStart"/>
      <w:r w:rsidRPr="00D97609">
        <w:rPr>
          <w:rFonts w:asciiTheme="minorHAnsi" w:hAnsiTheme="minorHAnsi" w:cstheme="minorHAnsi"/>
        </w:rPr>
        <w:t>Lipeng</w:t>
      </w:r>
      <w:proofErr w:type="spellEnd"/>
      <w:r w:rsidRPr="00D97609">
        <w:rPr>
          <w:rFonts w:asciiTheme="minorHAnsi" w:hAnsiTheme="minorHAnsi" w:cstheme="minorHAnsi"/>
        </w:rPr>
        <w:t xml:space="preserve"> Jiang (China, RA II), Reinaldo Silveira (Brazil, RA III), David Sinclair (Australia, RA V), José-Antonio </w:t>
      </w:r>
      <w:proofErr w:type="spellStart"/>
      <w:r w:rsidRPr="00D97609">
        <w:rPr>
          <w:rFonts w:asciiTheme="minorHAnsi" w:hAnsiTheme="minorHAnsi" w:cstheme="minorHAnsi"/>
        </w:rPr>
        <w:t>Guijarro</w:t>
      </w:r>
      <w:proofErr w:type="spellEnd"/>
      <w:r w:rsidRPr="00D97609">
        <w:rPr>
          <w:rFonts w:asciiTheme="minorHAnsi" w:hAnsiTheme="minorHAnsi" w:cstheme="minorHAnsi"/>
        </w:rPr>
        <w:t xml:space="preserve"> (Spain, RA VI), </w:t>
      </w:r>
      <w:proofErr w:type="spellStart"/>
      <w:r w:rsidRPr="00D97609">
        <w:rPr>
          <w:rFonts w:asciiTheme="minorHAnsi" w:hAnsiTheme="minorHAnsi" w:cstheme="minorHAnsi"/>
        </w:rPr>
        <w:t>Xiaolan</w:t>
      </w:r>
      <w:proofErr w:type="spellEnd"/>
      <w:r w:rsidRPr="00D97609">
        <w:rPr>
          <w:rFonts w:asciiTheme="minorHAnsi" w:hAnsiTheme="minorHAnsi" w:cstheme="minorHAnsi"/>
        </w:rPr>
        <w:t xml:space="preserve"> Wang (Canada, RA IV) as well as ET-DDS associated Experts, Fatima Zahra </w:t>
      </w:r>
      <w:proofErr w:type="spellStart"/>
      <w:r w:rsidRPr="00D97609">
        <w:rPr>
          <w:rFonts w:asciiTheme="minorHAnsi" w:hAnsiTheme="minorHAnsi" w:cstheme="minorHAnsi"/>
        </w:rPr>
        <w:t>Hdidou</w:t>
      </w:r>
      <w:proofErr w:type="spellEnd"/>
      <w:r w:rsidRPr="00D97609">
        <w:rPr>
          <w:rFonts w:asciiTheme="minorHAnsi" w:hAnsiTheme="minorHAnsi" w:cstheme="minorHAnsi"/>
        </w:rPr>
        <w:t xml:space="preserve"> (Morocco, RA I), Ge Peng (USA, RA IV), and Markus </w:t>
      </w:r>
      <w:proofErr w:type="spellStart"/>
      <w:r w:rsidRPr="00D97609">
        <w:rPr>
          <w:rFonts w:asciiTheme="minorHAnsi" w:hAnsiTheme="minorHAnsi" w:cstheme="minorHAnsi"/>
        </w:rPr>
        <w:t>Donat</w:t>
      </w:r>
      <w:proofErr w:type="spellEnd"/>
      <w:r w:rsidRPr="00D97609">
        <w:rPr>
          <w:rFonts w:asciiTheme="minorHAnsi" w:hAnsiTheme="minorHAnsi" w:cstheme="minorHAnsi"/>
        </w:rPr>
        <w:t xml:space="preserve"> (Australia, RA V) and IEG-CDM members, in particular, Markus </w:t>
      </w:r>
      <w:proofErr w:type="spellStart"/>
      <w:r w:rsidRPr="00D97609">
        <w:rPr>
          <w:rFonts w:asciiTheme="minorHAnsi" w:hAnsiTheme="minorHAnsi" w:cstheme="minorHAnsi"/>
        </w:rPr>
        <w:t>Ziese</w:t>
      </w:r>
      <w:proofErr w:type="spellEnd"/>
      <w:r w:rsidRPr="00D97609">
        <w:rPr>
          <w:rFonts w:asciiTheme="minorHAnsi" w:hAnsiTheme="minorHAnsi" w:cstheme="minorHAnsi"/>
        </w:rPr>
        <w:t xml:space="preserve"> (DWD), Robert Dunn (Met Office Hadley Centre), Jean-Francois </w:t>
      </w:r>
      <w:proofErr w:type="spellStart"/>
      <w:r w:rsidRPr="00D97609">
        <w:rPr>
          <w:rFonts w:asciiTheme="minorHAnsi" w:hAnsiTheme="minorHAnsi" w:cstheme="minorHAnsi"/>
        </w:rPr>
        <w:t>Legeais</w:t>
      </w:r>
      <w:proofErr w:type="spellEnd"/>
      <w:r w:rsidRPr="00D97609">
        <w:rPr>
          <w:rFonts w:asciiTheme="minorHAnsi" w:hAnsiTheme="minorHAnsi" w:cstheme="minorHAnsi"/>
        </w:rPr>
        <w:t xml:space="preserve"> (CLS), William Wright (WMO </w:t>
      </w:r>
      <w:proofErr w:type="spellStart"/>
      <w:r w:rsidRPr="00D97609">
        <w:rPr>
          <w:rFonts w:asciiTheme="minorHAnsi" w:hAnsiTheme="minorHAnsi" w:cstheme="minorHAnsi"/>
        </w:rPr>
        <w:t>CCl</w:t>
      </w:r>
      <w:proofErr w:type="spellEnd"/>
      <w:r w:rsidRPr="00D97609">
        <w:rPr>
          <w:rFonts w:asciiTheme="minorHAnsi" w:hAnsiTheme="minorHAnsi" w:cstheme="minorHAnsi"/>
        </w:rPr>
        <w:t xml:space="preserve">), Peter </w:t>
      </w:r>
      <w:proofErr w:type="spellStart"/>
      <w:r w:rsidRPr="00D97609">
        <w:rPr>
          <w:rFonts w:asciiTheme="minorHAnsi" w:hAnsiTheme="minorHAnsi" w:cstheme="minorHAnsi"/>
        </w:rPr>
        <w:t>Siegm</w:t>
      </w:r>
      <w:r w:rsidR="00CC57B6" w:rsidRPr="00D97609">
        <w:rPr>
          <w:rFonts w:asciiTheme="minorHAnsi" w:hAnsiTheme="minorHAnsi" w:cstheme="minorHAnsi"/>
        </w:rPr>
        <w:t>und</w:t>
      </w:r>
      <w:proofErr w:type="spellEnd"/>
      <w:r w:rsidRPr="00D97609">
        <w:rPr>
          <w:rFonts w:asciiTheme="minorHAnsi" w:hAnsiTheme="minorHAnsi" w:cstheme="minorHAnsi"/>
        </w:rPr>
        <w:t xml:space="preserve"> (KNMI), and Omar </w:t>
      </w:r>
      <w:proofErr w:type="spellStart"/>
      <w:r w:rsidRPr="00D97609">
        <w:rPr>
          <w:rFonts w:asciiTheme="minorHAnsi" w:hAnsiTheme="minorHAnsi" w:cstheme="minorHAnsi"/>
        </w:rPr>
        <w:t>Baddour</w:t>
      </w:r>
      <w:proofErr w:type="spellEnd"/>
      <w:r w:rsidRPr="00D97609">
        <w:rPr>
          <w:rFonts w:asciiTheme="minorHAnsi" w:hAnsiTheme="minorHAnsi" w:cstheme="minorHAnsi"/>
        </w:rPr>
        <w:t xml:space="preserve"> (WMO). Because of the present challenging times and travel restrictions, the work was entirely done through video calls meetings and email starting in March 2020.</w:t>
      </w:r>
      <w:r w:rsidR="00F85BF8" w:rsidRPr="00D97609">
        <w:rPr>
          <w:rFonts w:asciiTheme="minorHAnsi" w:hAnsiTheme="minorHAnsi" w:cstheme="minorHAnsi"/>
        </w:rPr>
        <w:t xml:space="preserve"> SMM-CD_NRP version 1 was completed on </w:t>
      </w:r>
      <w:r w:rsidR="00B10C2C">
        <w:rPr>
          <w:rFonts w:asciiTheme="minorHAnsi" w:hAnsiTheme="minorHAnsi" w:cstheme="minorHAnsi"/>
        </w:rPr>
        <w:t xml:space="preserve">August </w:t>
      </w:r>
      <w:r w:rsidR="000E7399">
        <w:rPr>
          <w:rFonts w:asciiTheme="minorHAnsi" w:hAnsiTheme="minorHAnsi" w:cstheme="minorHAnsi"/>
        </w:rPr>
        <w:t>5</w:t>
      </w:r>
      <w:r w:rsidR="006F0E8B" w:rsidRPr="00D97609">
        <w:rPr>
          <w:rFonts w:asciiTheme="minorHAnsi" w:hAnsiTheme="minorHAnsi" w:cstheme="minorHAnsi"/>
        </w:rPr>
        <w:t>, 2020.</w:t>
      </w:r>
    </w:p>
    <w:p w14:paraId="494AEC22" w14:textId="2587F04F" w:rsidR="00575224" w:rsidRPr="00956FDC" w:rsidRDefault="00575224" w:rsidP="005C27FA">
      <w:pPr>
        <w:pStyle w:val="ListParagraph"/>
        <w:widowControl w:val="0"/>
        <w:numPr>
          <w:ilvl w:val="0"/>
          <w:numId w:val="11"/>
        </w:numPr>
        <w:spacing w:before="199"/>
        <w:jc w:val="both"/>
        <w:rPr>
          <w:rFonts w:asciiTheme="minorHAnsi" w:hAnsiTheme="minorHAnsi" w:cstheme="minorHAnsi"/>
          <w:b/>
          <w:bCs/>
        </w:rPr>
      </w:pPr>
      <w:r w:rsidRPr="00956FDC">
        <w:rPr>
          <w:rFonts w:asciiTheme="minorHAnsi" w:hAnsiTheme="minorHAnsi" w:cstheme="minorHAnsi"/>
          <w:b/>
          <w:bCs/>
        </w:rPr>
        <w:t>REFERENCES</w:t>
      </w:r>
    </w:p>
    <w:p w14:paraId="47525578" w14:textId="77777777" w:rsidR="007144E2" w:rsidRPr="00A41EF2" w:rsidRDefault="007144E2" w:rsidP="007144E2">
      <w:pPr>
        <w:pStyle w:val="ListParagraph"/>
        <w:widowControl w:val="0"/>
        <w:spacing w:before="199"/>
        <w:ind w:left="480"/>
        <w:jc w:val="both"/>
        <w:rPr>
          <w:rFonts w:asciiTheme="minorHAnsi" w:hAnsiTheme="minorHAnsi" w:cstheme="minorHAnsi"/>
          <w:b/>
          <w:bCs/>
          <w:sz w:val="22"/>
          <w:szCs w:val="22"/>
        </w:rPr>
      </w:pPr>
    </w:p>
    <w:p w14:paraId="0B915418" w14:textId="601A2E27"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CCSDS (The Consultative Committee for Space Data Systems), 2012a: Reference Model for an Open Archival Information System (OAIS), Recommended Practices, Issue 2. Version: CCSDS 650.0-M-2. 135 pp. Available at: </w:t>
      </w:r>
      <w:hyperlink r:id="rId25" w:history="1">
        <w:r w:rsidRPr="00CC673A">
          <w:rPr>
            <w:rStyle w:val="Hyperlink"/>
            <w:rFonts w:asciiTheme="minorHAnsi" w:hAnsiTheme="minorHAnsi" w:cstheme="minorHAnsi"/>
          </w:rPr>
          <w:t>http://public.ccsds.org/publications/archive/650x0m2.pdf</w:t>
        </w:r>
      </w:hyperlink>
    </w:p>
    <w:p w14:paraId="6A7A7C66" w14:textId="0BC604C0"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CCSDS, 2012b: Audit and certification of trustworthy digital repositories - Recommended Practices. Version: CCSDS 652.0-M-1. 77 pp. Available online at: </w:t>
      </w:r>
      <w:hyperlink r:id="rId26" w:history="1">
        <w:r w:rsidRPr="00CC673A">
          <w:rPr>
            <w:rStyle w:val="Hyperlink"/>
            <w:rFonts w:asciiTheme="minorHAnsi" w:hAnsiTheme="minorHAnsi" w:cstheme="minorHAnsi"/>
          </w:rPr>
          <w:t>https://public.ccsds.org/pubs/652x0m1.pdf</w:t>
        </w:r>
      </w:hyperlink>
    </w:p>
    <w:p w14:paraId="305B3423" w14:textId="341643A0"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CORE-CLIMAX, 2015: European ECV CDR Capacity Assessment Report. </w:t>
      </w:r>
      <w:proofErr w:type="spellStart"/>
      <w:r w:rsidRPr="00CC673A">
        <w:rPr>
          <w:rFonts w:asciiTheme="minorHAnsi" w:hAnsiTheme="minorHAnsi" w:cstheme="minorHAnsi"/>
        </w:rPr>
        <w:t>COordinating</w:t>
      </w:r>
      <w:proofErr w:type="spellEnd"/>
      <w:r w:rsidRPr="00CC673A">
        <w:rPr>
          <w:rFonts w:asciiTheme="minorHAnsi" w:hAnsiTheme="minorHAnsi" w:cstheme="minorHAnsi"/>
        </w:rPr>
        <w:t xml:space="preserve"> Earth observation data validation for RE-analysis for </w:t>
      </w:r>
      <w:proofErr w:type="spellStart"/>
      <w:r w:rsidRPr="00CC673A">
        <w:rPr>
          <w:rFonts w:asciiTheme="minorHAnsi" w:hAnsiTheme="minorHAnsi" w:cstheme="minorHAnsi"/>
        </w:rPr>
        <w:t>CLIMAte</w:t>
      </w:r>
      <w:proofErr w:type="spellEnd"/>
      <w:r w:rsidRPr="00CC673A">
        <w:rPr>
          <w:rFonts w:asciiTheme="minorHAnsi" w:hAnsiTheme="minorHAnsi" w:cstheme="minorHAnsi"/>
        </w:rPr>
        <w:t xml:space="preserve"> </w:t>
      </w:r>
      <w:proofErr w:type="spellStart"/>
      <w:r w:rsidRPr="00CC673A">
        <w:rPr>
          <w:rFonts w:asciiTheme="minorHAnsi" w:hAnsiTheme="minorHAnsi" w:cstheme="minorHAnsi"/>
        </w:rPr>
        <w:t>ServiceS</w:t>
      </w:r>
      <w:proofErr w:type="spellEnd"/>
      <w:r w:rsidRPr="00CC673A">
        <w:rPr>
          <w:rFonts w:asciiTheme="minorHAnsi" w:hAnsiTheme="minorHAnsi" w:cstheme="minorHAnsi"/>
        </w:rPr>
        <w:t xml:space="preserve">, Grant Agreement No: 313085, Deliverable D2.25, pp 72. Available at: </w:t>
      </w:r>
      <w:hyperlink r:id="rId27" w:history="1">
        <w:r w:rsidRPr="00CC673A">
          <w:rPr>
            <w:rStyle w:val="Hyperlink"/>
            <w:rFonts w:asciiTheme="minorHAnsi" w:hAnsiTheme="minorHAnsi" w:cstheme="minorHAnsi"/>
          </w:rPr>
          <w:t>https://www.eumetsat.int/web- site/wcm/idc/idcplg?IdcService=GET_FILE&amp;dDocName=PDF_CORE_CLIMAX_CAP_ASSES</w:t>
        </w:r>
        <w:r w:rsidRPr="00CC673A">
          <w:rPr>
            <w:rStyle w:val="Hyperlink"/>
            <w:rFonts w:asciiTheme="minorHAnsi" w:hAnsiTheme="minorHAnsi" w:cstheme="minorHAnsi"/>
          </w:rPr>
          <w:lastRenderedPageBreak/>
          <w:t>S&amp;RevisionSelectionMethod=LatestReleased&amp;Rendition=Web</w:t>
        </w:r>
      </w:hyperlink>
    </w:p>
    <w:p w14:paraId="364DC767" w14:textId="1947AC0E"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Edmunds, R., H. </w:t>
      </w:r>
      <w:proofErr w:type="spellStart"/>
      <w:r w:rsidRPr="00CC673A">
        <w:rPr>
          <w:rFonts w:asciiTheme="minorHAnsi" w:hAnsiTheme="minorHAnsi" w:cstheme="minorHAnsi"/>
        </w:rPr>
        <w:t>L’Hours</w:t>
      </w:r>
      <w:proofErr w:type="spellEnd"/>
      <w:r w:rsidRPr="00CC673A">
        <w:rPr>
          <w:rFonts w:asciiTheme="minorHAnsi" w:hAnsiTheme="minorHAnsi" w:cstheme="minorHAnsi"/>
        </w:rPr>
        <w:t xml:space="preserve">, L. Rickards, P. </w:t>
      </w:r>
      <w:proofErr w:type="spellStart"/>
      <w:r w:rsidRPr="00CC673A">
        <w:rPr>
          <w:rFonts w:asciiTheme="minorHAnsi" w:hAnsiTheme="minorHAnsi" w:cstheme="minorHAnsi"/>
        </w:rPr>
        <w:t>Trilsbeek</w:t>
      </w:r>
      <w:proofErr w:type="spellEnd"/>
      <w:r w:rsidRPr="00CC673A">
        <w:rPr>
          <w:rFonts w:asciiTheme="minorHAnsi" w:hAnsiTheme="minorHAnsi" w:cstheme="minorHAnsi"/>
        </w:rPr>
        <w:t xml:space="preserve">, and M. </w:t>
      </w:r>
      <w:proofErr w:type="spellStart"/>
      <w:r w:rsidRPr="00CC673A">
        <w:rPr>
          <w:rFonts w:asciiTheme="minorHAnsi" w:hAnsiTheme="minorHAnsi" w:cstheme="minorHAnsi"/>
        </w:rPr>
        <w:t>Vardigan</w:t>
      </w:r>
      <w:proofErr w:type="spellEnd"/>
      <w:r w:rsidRPr="00CC673A">
        <w:rPr>
          <w:rFonts w:asciiTheme="minorHAnsi" w:hAnsiTheme="minorHAnsi" w:cstheme="minorHAnsi"/>
        </w:rPr>
        <w:t xml:space="preserve">, 2016: Core Trustworthy Data Repository Requirements. DOI:10.5281/zenodo.168411 [Available online at: </w:t>
      </w:r>
      <w:hyperlink r:id="rId28" w:history="1">
        <w:r w:rsidRPr="00CC673A">
          <w:rPr>
            <w:rStyle w:val="Hyperlink"/>
            <w:rFonts w:asciiTheme="minorHAnsi" w:hAnsiTheme="minorHAnsi" w:cstheme="minorHAnsi"/>
          </w:rPr>
          <w:t>https://zenodo.org/record/168411 - .</w:t>
        </w:r>
        <w:proofErr w:type="spellStart"/>
        <w:r w:rsidRPr="00CC673A">
          <w:rPr>
            <w:rStyle w:val="Hyperlink"/>
            <w:rFonts w:asciiTheme="minorHAnsi" w:hAnsiTheme="minorHAnsi" w:cstheme="minorHAnsi"/>
          </w:rPr>
          <w:t>WV_NQBPyuSN</w:t>
        </w:r>
        <w:proofErr w:type="spellEnd"/>
        <w:r w:rsidRPr="00CC673A">
          <w:rPr>
            <w:rStyle w:val="Hyperlink"/>
            <w:rFonts w:asciiTheme="minorHAnsi" w:hAnsiTheme="minorHAnsi" w:cstheme="minorHAnsi"/>
          </w:rPr>
          <w:t>]</w:t>
        </w:r>
      </w:hyperlink>
    </w:p>
    <w:p w14:paraId="2B6F64D8" w14:textId="14577495"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GCOS-143, 2010: Guideline for the Generation of Datasets and Products Meeting GCOS Requirements. GCOS. Geneva, Switzerland. Available at: </w:t>
      </w:r>
      <w:hyperlink r:id="rId29" w:history="1">
        <w:r w:rsidRPr="00CC673A">
          <w:rPr>
            <w:rStyle w:val="Hyperlink"/>
            <w:rFonts w:asciiTheme="minorHAnsi" w:hAnsiTheme="minorHAnsi" w:cstheme="minorHAnsi"/>
          </w:rPr>
          <w:t>https://library.wmo.int/index.php?lvl=notice_display&amp;id=12884.</w:t>
        </w:r>
      </w:hyperlink>
    </w:p>
    <w:p w14:paraId="235C0D2B" w14:textId="1E79D97A"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GCOS-200, 2016: The Global Observing System for Climate: Implementation Needs. GCOS. Geneva, Switzerland. pp. 315, Available at: </w:t>
      </w:r>
      <w:hyperlink r:id="rId30" w:history="1">
        <w:r w:rsidRPr="00CC673A">
          <w:rPr>
            <w:rStyle w:val="Hyperlink"/>
            <w:rFonts w:asciiTheme="minorHAnsi" w:hAnsiTheme="minorHAnsi" w:cstheme="minorHAnsi"/>
          </w:rPr>
          <w:t xml:space="preserve">https://library.wmo.int/opac/index.php?lvl=no-  </w:t>
        </w:r>
        <w:proofErr w:type="spellStart"/>
        <w:r w:rsidRPr="00CC673A">
          <w:rPr>
            <w:rStyle w:val="Hyperlink"/>
            <w:rFonts w:asciiTheme="minorHAnsi" w:hAnsiTheme="minorHAnsi" w:cstheme="minorHAnsi"/>
          </w:rPr>
          <w:t>tice_display&amp;id</w:t>
        </w:r>
        <w:proofErr w:type="spellEnd"/>
        <w:r w:rsidRPr="00CC673A">
          <w:rPr>
            <w:rStyle w:val="Hyperlink"/>
            <w:rFonts w:asciiTheme="minorHAnsi" w:hAnsiTheme="minorHAnsi" w:cstheme="minorHAnsi"/>
          </w:rPr>
          <w:t>=19838.</w:t>
        </w:r>
      </w:hyperlink>
    </w:p>
    <w:p w14:paraId="36172319" w14:textId="0685684E"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GCOS-206, 2017: Indicators of Climate Change – Outcome of a meeting held at WMO 3 February 2017. GCOS. Geneva, Switzerland. pp. 29. Available at: </w:t>
      </w:r>
      <w:hyperlink r:id="rId31" w:history="1">
        <w:r w:rsidRPr="00CC673A">
          <w:rPr>
            <w:rStyle w:val="Hyperlink"/>
            <w:rFonts w:asciiTheme="minorHAnsi" w:hAnsiTheme="minorHAnsi" w:cstheme="minorHAnsi"/>
          </w:rPr>
          <w:t>https://library.wmo.int/doc_num.php?explnum_id=3418</w:t>
        </w:r>
      </w:hyperlink>
    </w:p>
    <w:p w14:paraId="0ED4B8EA" w14:textId="5193C105"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ICSU WDS (World Data System, 2016: Core trustworthy data repositories requirements. Version: v01.11 201611. Available at: </w:t>
      </w:r>
      <w:hyperlink r:id="rId32" w:history="1">
        <w:r w:rsidRPr="00CC673A">
          <w:rPr>
            <w:rStyle w:val="Hyperlink"/>
            <w:rFonts w:asciiTheme="minorHAnsi" w:hAnsiTheme="minorHAnsi" w:cstheme="minorHAnsi"/>
          </w:rPr>
          <w:t>https://www.coretrustseal.org/wp-content/up-loads/2017/01/Core_Trustworthy_Data_Repositories_Requirements_01_00.pdf</w:t>
        </w:r>
      </w:hyperlink>
    </w:p>
    <w:p w14:paraId="0996A7EF" w14:textId="0DD43984"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ISO 14721, 2012: Space data and information transfer systems -- Open archival information system (OAIS) – Reference model. Version: ISO 14721:2010. Geneva, Switzerland.</w:t>
      </w:r>
    </w:p>
    <w:p w14:paraId="069FC8C6" w14:textId="78D08538"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ISO 16363, 2012: Space data and information transfer systems -- Audit and certification of trust- worthy digital repositories. Version: ISO 16363:2012. Geneva, Switzerland.</w:t>
      </w:r>
    </w:p>
    <w:p w14:paraId="23EB0726" w14:textId="61B988EC"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ISO 26324, 2012: Information and documentation – Digital object identifier system. Version ISO 26324:2012. Geneva, Switzerland.</w:t>
      </w:r>
    </w:p>
    <w:p w14:paraId="1D7A8031" w14:textId="4250524C"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Lief, C. and G. Peng, 2020: The WMO Stewardship Maturity Matrix for Climate Data (SMM-CD) Template. Document ID: WMO-SMM-CD-0003. Version: v04r00–20200417. </w:t>
      </w:r>
      <w:proofErr w:type="spellStart"/>
      <w:r w:rsidRPr="00CC673A">
        <w:rPr>
          <w:rFonts w:asciiTheme="minorHAnsi" w:hAnsiTheme="minorHAnsi" w:cstheme="minorHAnsi"/>
        </w:rPr>
        <w:t>Figshare</w:t>
      </w:r>
      <w:proofErr w:type="spellEnd"/>
      <w:r w:rsidRPr="00CC673A">
        <w:rPr>
          <w:rFonts w:asciiTheme="minorHAnsi" w:hAnsiTheme="minorHAnsi" w:cstheme="minorHAnsi"/>
        </w:rPr>
        <w:t xml:space="preserve">: </w:t>
      </w:r>
      <w:hyperlink r:id="rId33" w:history="1">
        <w:r w:rsidRPr="00CC673A">
          <w:rPr>
            <w:rStyle w:val="Hyperlink"/>
            <w:rFonts w:asciiTheme="minorHAnsi" w:hAnsiTheme="minorHAnsi" w:cstheme="minorHAnsi"/>
          </w:rPr>
          <w:t>doi:10.6084/m9.figshare.7003709</w:t>
        </w:r>
      </w:hyperlink>
      <w:r w:rsidRPr="00CC673A">
        <w:rPr>
          <w:rFonts w:asciiTheme="minorHAnsi" w:hAnsiTheme="minorHAnsi" w:cstheme="minorHAnsi"/>
        </w:rPr>
        <w:t>.</w:t>
      </w:r>
    </w:p>
    <w:p w14:paraId="02875F42" w14:textId="24E68573"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Peng, G., J.L. </w:t>
      </w:r>
      <w:proofErr w:type="spellStart"/>
      <w:r w:rsidRPr="00CC673A">
        <w:rPr>
          <w:rFonts w:asciiTheme="minorHAnsi" w:hAnsiTheme="minorHAnsi" w:cstheme="minorHAnsi"/>
        </w:rPr>
        <w:t>Privette</w:t>
      </w:r>
      <w:proofErr w:type="spellEnd"/>
      <w:r w:rsidRPr="00CC673A">
        <w:rPr>
          <w:rFonts w:asciiTheme="minorHAnsi" w:hAnsiTheme="minorHAnsi" w:cstheme="minorHAnsi"/>
        </w:rPr>
        <w:t xml:space="preserve">, E.J. Kearns, N.A. Ritchey, and S. Ansari, 2015: A unified framework for measuring stewardship practices applied to digital environmental datasets. Data Science Journal, 13, 231 - 253. </w:t>
      </w:r>
      <w:hyperlink r:id="rId34" w:history="1">
        <w:r w:rsidRPr="00CC673A">
          <w:rPr>
            <w:rStyle w:val="Hyperlink"/>
            <w:rFonts w:asciiTheme="minorHAnsi" w:hAnsiTheme="minorHAnsi" w:cstheme="minorHAnsi"/>
          </w:rPr>
          <w:t>doi:10.2481/dsj.14-049</w:t>
        </w:r>
      </w:hyperlink>
      <w:r w:rsidRPr="00CC673A">
        <w:rPr>
          <w:rFonts w:asciiTheme="minorHAnsi" w:hAnsiTheme="minorHAnsi" w:cstheme="minorHAnsi"/>
        </w:rPr>
        <w:t>.</w:t>
      </w:r>
    </w:p>
    <w:p w14:paraId="1D518CFD" w14:textId="70DC9EAB"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Peng, G., 2015: The scientific data stewardship maturity assessment model template. Version: NCDC-CICS-SMM-0001-Rev.1 v4.0 06/23/2015. </w:t>
      </w:r>
      <w:hyperlink r:id="rId35" w:history="1">
        <w:proofErr w:type="spellStart"/>
        <w:r w:rsidRPr="00CC673A">
          <w:rPr>
            <w:rStyle w:val="Hyperlink"/>
            <w:rFonts w:asciiTheme="minorHAnsi" w:hAnsiTheme="minorHAnsi" w:cstheme="minorHAnsi"/>
          </w:rPr>
          <w:t>Figshare</w:t>
        </w:r>
        <w:proofErr w:type="spellEnd"/>
        <w:r w:rsidRPr="00CC673A">
          <w:rPr>
            <w:rStyle w:val="Hyperlink"/>
            <w:rFonts w:asciiTheme="minorHAnsi" w:hAnsiTheme="minorHAnsi" w:cstheme="minorHAnsi"/>
          </w:rPr>
          <w:t xml:space="preserve">: </w:t>
        </w:r>
        <w:proofErr w:type="gramStart"/>
        <w:r w:rsidRPr="00CC673A">
          <w:rPr>
            <w:rStyle w:val="Hyperlink"/>
            <w:rFonts w:asciiTheme="minorHAnsi" w:hAnsiTheme="minorHAnsi" w:cstheme="minorHAnsi"/>
          </w:rPr>
          <w:t>doi:10.6084/m9.figshare</w:t>
        </w:r>
        <w:proofErr w:type="gramEnd"/>
        <w:r w:rsidRPr="00CC673A">
          <w:rPr>
            <w:rStyle w:val="Hyperlink"/>
            <w:rFonts w:asciiTheme="minorHAnsi" w:hAnsiTheme="minorHAnsi" w:cstheme="minorHAnsi"/>
          </w:rPr>
          <w:t>.1211954</w:t>
        </w:r>
      </w:hyperlink>
      <w:r w:rsidRPr="00CC673A">
        <w:rPr>
          <w:rFonts w:asciiTheme="minorHAnsi" w:hAnsiTheme="minorHAnsi" w:cstheme="minorHAnsi"/>
        </w:rPr>
        <w:t xml:space="preserve"> </w:t>
      </w:r>
    </w:p>
    <w:p w14:paraId="2CF8FF18" w14:textId="385818C1"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Peng, G., 2018: The state of assessing data stewardship maturity – An overview. Data Science Journal. 17, </w:t>
      </w:r>
      <w:hyperlink r:id="rId36" w:history="1">
        <w:r w:rsidRPr="00CC673A">
          <w:rPr>
            <w:rStyle w:val="Hyperlink"/>
            <w:rFonts w:asciiTheme="minorHAnsi" w:hAnsiTheme="minorHAnsi" w:cstheme="minorHAnsi"/>
          </w:rPr>
          <w:t>doi:10.5334/dsj-2018-007</w:t>
        </w:r>
      </w:hyperlink>
      <w:r w:rsidRPr="00CC673A">
        <w:rPr>
          <w:rFonts w:asciiTheme="minorHAnsi" w:hAnsiTheme="minorHAnsi" w:cstheme="minorHAnsi"/>
        </w:rPr>
        <w:t>.</w:t>
      </w:r>
    </w:p>
    <w:p w14:paraId="09384184" w14:textId="173E0CF4"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Peng, G., J.L. </w:t>
      </w:r>
      <w:proofErr w:type="spellStart"/>
      <w:r w:rsidRPr="00CC673A">
        <w:rPr>
          <w:rFonts w:asciiTheme="minorHAnsi" w:hAnsiTheme="minorHAnsi" w:cstheme="minorHAnsi"/>
        </w:rPr>
        <w:t>Privette</w:t>
      </w:r>
      <w:proofErr w:type="spellEnd"/>
      <w:r w:rsidRPr="00CC673A">
        <w:rPr>
          <w:rFonts w:asciiTheme="minorHAnsi" w:hAnsiTheme="minorHAnsi" w:cstheme="minorHAnsi"/>
        </w:rPr>
        <w:t xml:space="preserve">, C. </w:t>
      </w:r>
      <w:proofErr w:type="spellStart"/>
      <w:r w:rsidRPr="00CC673A">
        <w:rPr>
          <w:rFonts w:asciiTheme="minorHAnsi" w:hAnsiTheme="minorHAnsi" w:cstheme="minorHAnsi"/>
        </w:rPr>
        <w:t>Tilmes</w:t>
      </w:r>
      <w:proofErr w:type="spellEnd"/>
      <w:r w:rsidRPr="00CC673A">
        <w:rPr>
          <w:rFonts w:asciiTheme="minorHAnsi" w:hAnsiTheme="minorHAnsi" w:cstheme="minorHAnsi"/>
        </w:rPr>
        <w:t xml:space="preserve">, S. Bristol, T. </w:t>
      </w:r>
      <w:proofErr w:type="spellStart"/>
      <w:r w:rsidRPr="00CC673A">
        <w:rPr>
          <w:rFonts w:asciiTheme="minorHAnsi" w:hAnsiTheme="minorHAnsi" w:cstheme="minorHAnsi"/>
        </w:rPr>
        <w:t>Maycock</w:t>
      </w:r>
      <w:proofErr w:type="spellEnd"/>
      <w:r w:rsidRPr="00CC673A">
        <w:rPr>
          <w:rFonts w:asciiTheme="minorHAnsi" w:hAnsiTheme="minorHAnsi" w:cstheme="minorHAnsi"/>
        </w:rPr>
        <w:t>, J.J. Bates, S. Hausman, O. Brown, and</w:t>
      </w:r>
      <w:r w:rsidR="00481251" w:rsidRPr="00CC673A">
        <w:rPr>
          <w:rFonts w:asciiTheme="minorHAnsi" w:hAnsiTheme="minorHAnsi" w:cstheme="minorHAnsi"/>
        </w:rPr>
        <w:t xml:space="preserve"> </w:t>
      </w:r>
      <w:r w:rsidRPr="00CC673A">
        <w:rPr>
          <w:rFonts w:asciiTheme="minorHAnsi" w:hAnsiTheme="minorHAnsi" w:cstheme="minorHAnsi"/>
        </w:rPr>
        <w:t xml:space="preserve">E. J. Kearns, 2018: A Conceptual Enterprise Framework for Managing Scientific Data Steward- ship. Data Science Journal. </w:t>
      </w:r>
      <w:hyperlink r:id="rId37" w:history="1">
        <w:r w:rsidRPr="00CC673A">
          <w:rPr>
            <w:rStyle w:val="Hyperlink"/>
            <w:rFonts w:asciiTheme="minorHAnsi" w:hAnsiTheme="minorHAnsi" w:cstheme="minorHAnsi"/>
          </w:rPr>
          <w:t>doi:10.5334/dsj-2018-015</w:t>
        </w:r>
      </w:hyperlink>
      <w:r w:rsidRPr="00CC673A">
        <w:rPr>
          <w:rFonts w:asciiTheme="minorHAnsi" w:hAnsiTheme="minorHAnsi" w:cstheme="minorHAnsi"/>
        </w:rPr>
        <w:t>.</w:t>
      </w:r>
    </w:p>
    <w:p w14:paraId="0B6E0FFB" w14:textId="25566834"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UNFCCC, 2007: Reporting global observing systems for climate. Decision 11/CP.13. Conference of the Parties, Thirteenth Session. Bali, Indonesian, 3–15 December 2007. The final report is available online at: </w:t>
      </w:r>
      <w:hyperlink r:id="rId38" w:history="1">
        <w:r w:rsidRPr="00CC673A">
          <w:rPr>
            <w:rStyle w:val="Hyperlink"/>
            <w:rFonts w:asciiTheme="minorHAnsi" w:hAnsiTheme="minorHAnsi" w:cstheme="minorHAnsi"/>
          </w:rPr>
          <w:t>https://unfccc.int/resource/docs/2007/cop13/eng/06a02.pdf</w:t>
        </w:r>
      </w:hyperlink>
    </w:p>
    <w:p w14:paraId="63229587" w14:textId="1E1CFCB5"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WMO, 2003: Resolution 9 (Cg-XIV) — GCOS Climate Monitoring Principles</w:t>
      </w:r>
    </w:p>
    <w:p w14:paraId="68307253" w14:textId="2391738E"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WMO Climate Data and Monitoring, 2009: Guidelines on analysis of extremes in a changing cli- mate support for informed decisions for adaptation. WCDMP-No. 72/WMO-TD No. 1500, pp. 55, WMO, Geneva, Switzerland. Available at: </w:t>
      </w:r>
      <w:hyperlink r:id="rId39" w:history="1">
        <w:r w:rsidRPr="00CC673A">
          <w:rPr>
            <w:rStyle w:val="Hyperlink"/>
            <w:rFonts w:asciiTheme="minorHAnsi" w:hAnsiTheme="minorHAnsi" w:cstheme="minorHAnsi"/>
          </w:rPr>
          <w:t>https://www.ecad.eu/documents/WCDMP_72_TD_1500_en_1.pdf</w:t>
        </w:r>
      </w:hyperlink>
    </w:p>
    <w:p w14:paraId="56041694" w14:textId="14BF9DA5"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WMO Resolution 25 (Cg-XIII), 1999: Exchange of hydrological data and products. Thirteenth WMO Congress, Geneva, Switzerland, May 1999. Available at: </w:t>
      </w:r>
      <w:hyperlink r:id="rId40" w:history="1">
        <w:r w:rsidRPr="00CC673A">
          <w:rPr>
            <w:rStyle w:val="Hyperlink"/>
            <w:rFonts w:asciiTheme="minorHAnsi" w:hAnsiTheme="minorHAnsi" w:cstheme="minorHAnsi"/>
          </w:rPr>
          <w:t>http://www.wmo.int/pages/prog/hwrp/documents/Resolution_25.pdf</w:t>
        </w:r>
      </w:hyperlink>
    </w:p>
    <w:p w14:paraId="75E321C6" w14:textId="77777777"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WMO Resolutions (40, 60), 2016: WMO data policy (resolutions 40, 60) and update on CBS discussions. Consultative Meetings on High-Level Policy on Satellite Matters, Thirteenth Session, Geneva, Switzerland, 28–20 January 2016. Available at:</w:t>
      </w:r>
    </w:p>
    <w:p w14:paraId="2D47E99D" w14:textId="72D25F64" w:rsidR="00575224" w:rsidRPr="00CC673A" w:rsidRDefault="00B36217" w:rsidP="000E7399">
      <w:pPr>
        <w:pStyle w:val="ListParagraph"/>
        <w:widowControl w:val="0"/>
        <w:spacing w:before="199"/>
        <w:ind w:left="960"/>
        <w:jc w:val="both"/>
        <w:rPr>
          <w:rFonts w:asciiTheme="minorHAnsi" w:hAnsiTheme="minorHAnsi" w:cstheme="minorHAnsi"/>
        </w:rPr>
      </w:pPr>
      <w:hyperlink r:id="rId41" w:history="1">
        <w:r w:rsidR="00575224" w:rsidRPr="00CC673A">
          <w:rPr>
            <w:rStyle w:val="Hyperlink"/>
            <w:rFonts w:asciiTheme="minorHAnsi" w:hAnsiTheme="minorHAnsi" w:cstheme="minorHAnsi"/>
          </w:rPr>
          <w:t>http://www.wmo.int/pages/prog/sat/meetings/documents/CM-13_Doc_03-01_WMO-Data-Policies.pdf</w:t>
        </w:r>
      </w:hyperlink>
    </w:p>
    <w:p w14:paraId="579665C3" w14:textId="5F408FEF"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WMO, 2017: WIGOS Metadata Standard. WMO-No. 1192, pp. 46. WMO: Geneva, Switzerland. Available at: </w:t>
      </w:r>
      <w:hyperlink r:id="rId42" w:history="1">
        <w:r w:rsidRPr="00CC673A">
          <w:rPr>
            <w:rStyle w:val="Hyperlink"/>
            <w:rFonts w:asciiTheme="minorHAnsi" w:hAnsiTheme="minorHAnsi" w:cstheme="minorHAnsi"/>
          </w:rPr>
          <w:t>https://library.wmo.int/doc_num.php?explnum_id=3653</w:t>
        </w:r>
      </w:hyperlink>
    </w:p>
    <w:p w14:paraId="3FCADEBA" w14:textId="63512F91" w:rsidR="00575224" w:rsidRPr="00CC673A" w:rsidRDefault="00575224" w:rsidP="000E7399">
      <w:pPr>
        <w:pStyle w:val="ListParagraph"/>
        <w:widowControl w:val="0"/>
        <w:numPr>
          <w:ilvl w:val="1"/>
          <w:numId w:val="29"/>
        </w:numPr>
        <w:spacing w:before="199"/>
        <w:ind w:left="960"/>
        <w:jc w:val="both"/>
        <w:rPr>
          <w:rFonts w:asciiTheme="minorHAnsi" w:hAnsiTheme="minorHAnsi" w:cstheme="minorHAnsi"/>
        </w:rPr>
      </w:pPr>
      <w:r w:rsidRPr="00CC673A">
        <w:rPr>
          <w:rFonts w:asciiTheme="minorHAnsi" w:hAnsiTheme="minorHAnsi" w:cstheme="minorHAnsi"/>
        </w:rPr>
        <w:t xml:space="preserve">WMO, 2019: Manual for High Quality Global Data Management Framework for Climate. WMO-No. 1238, pp. 32. WMO: Geneva, Switzerland. Available at: </w:t>
      </w:r>
      <w:hyperlink r:id="rId43" w:history="1">
        <w:r w:rsidRPr="00CC673A">
          <w:rPr>
            <w:rStyle w:val="Hyperlink"/>
            <w:rFonts w:asciiTheme="minorHAnsi" w:hAnsiTheme="minorHAnsi" w:cstheme="minorHAnsi"/>
          </w:rPr>
          <w:t>https://library.wmo.int/doc_num.php?explnum_id=10197</w:t>
        </w:r>
      </w:hyperlink>
      <w:r w:rsidRPr="00CC673A">
        <w:rPr>
          <w:rFonts w:asciiTheme="minorHAnsi" w:hAnsiTheme="minorHAnsi" w:cstheme="minorHAnsi"/>
        </w:rPr>
        <w:t xml:space="preserve"> </w:t>
      </w:r>
    </w:p>
    <w:p w14:paraId="3C9ABA53" w14:textId="77777777" w:rsidR="0006418E" w:rsidRPr="00A41EF2" w:rsidRDefault="0006418E" w:rsidP="000E7399">
      <w:pPr>
        <w:pStyle w:val="ListParagraph"/>
        <w:widowControl w:val="0"/>
        <w:spacing w:before="199"/>
        <w:ind w:left="960"/>
        <w:jc w:val="both"/>
        <w:rPr>
          <w:rFonts w:asciiTheme="minorHAnsi" w:hAnsiTheme="minorHAnsi" w:cstheme="minorHAnsi"/>
          <w:sz w:val="22"/>
          <w:szCs w:val="22"/>
        </w:rPr>
      </w:pPr>
    </w:p>
    <w:p w14:paraId="049CF906" w14:textId="77777777" w:rsidR="00575224" w:rsidRPr="00A41EF2" w:rsidRDefault="00575224" w:rsidP="000E7399">
      <w:pPr>
        <w:pStyle w:val="ListParagraph"/>
        <w:widowControl w:val="0"/>
        <w:spacing w:before="199"/>
        <w:ind w:left="717"/>
        <w:jc w:val="both"/>
        <w:rPr>
          <w:rFonts w:asciiTheme="minorHAnsi" w:hAnsiTheme="minorHAnsi" w:cstheme="minorHAnsi"/>
          <w:sz w:val="22"/>
          <w:szCs w:val="22"/>
        </w:rPr>
      </w:pPr>
    </w:p>
    <w:p w14:paraId="214464CE" w14:textId="56D782F4" w:rsidR="00F54CEB" w:rsidRPr="00956FDC" w:rsidRDefault="00575224" w:rsidP="000E7399">
      <w:pPr>
        <w:pStyle w:val="ListParagraph"/>
        <w:widowControl w:val="0"/>
        <w:numPr>
          <w:ilvl w:val="0"/>
          <w:numId w:val="11"/>
        </w:numPr>
        <w:spacing w:before="199"/>
        <w:jc w:val="both"/>
        <w:rPr>
          <w:rFonts w:asciiTheme="minorHAnsi" w:hAnsiTheme="minorHAnsi" w:cstheme="minorHAnsi"/>
        </w:rPr>
      </w:pPr>
      <w:r w:rsidRPr="00956FDC">
        <w:rPr>
          <w:rFonts w:asciiTheme="minorHAnsi" w:hAnsiTheme="minorHAnsi" w:cstheme="minorHAnsi"/>
          <w:b/>
          <w:bCs/>
        </w:rPr>
        <w:t>DEFINI</w:t>
      </w:r>
      <w:r w:rsidR="0014194D" w:rsidRPr="00956FDC">
        <w:rPr>
          <w:rFonts w:asciiTheme="minorHAnsi" w:hAnsiTheme="minorHAnsi" w:cstheme="minorHAnsi"/>
          <w:b/>
          <w:bCs/>
        </w:rPr>
        <w:t>TIONS</w:t>
      </w:r>
    </w:p>
    <w:p w14:paraId="2C9D0801" w14:textId="77777777" w:rsidR="0061253D" w:rsidRPr="0061253D" w:rsidRDefault="0061253D" w:rsidP="000E7399">
      <w:pPr>
        <w:pStyle w:val="ListParagraph"/>
        <w:widowControl w:val="0"/>
        <w:spacing w:before="199"/>
        <w:ind w:left="480"/>
        <w:jc w:val="both"/>
        <w:rPr>
          <w:rFonts w:asciiTheme="minorHAnsi" w:hAnsiTheme="minorHAnsi" w:cstheme="minorHAnsi"/>
          <w:sz w:val="22"/>
          <w:szCs w:val="22"/>
        </w:rPr>
      </w:pPr>
    </w:p>
    <w:p w14:paraId="73BEFB83"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Access</w:t>
      </w:r>
      <w:r w:rsidRPr="00CC673A">
        <w:rPr>
          <w:rFonts w:asciiTheme="minorHAnsi" w:hAnsiTheme="minorHAnsi" w:cstheme="minorHAnsi"/>
        </w:rPr>
        <w:t xml:space="preserve"> refers to the ability to locate (Discoverability) and get (Accessibility) the dataset in question.</w:t>
      </w:r>
    </w:p>
    <w:p w14:paraId="00C3BDEA"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Documentation</w:t>
      </w:r>
      <w:r w:rsidRPr="00CC673A">
        <w:rPr>
          <w:rFonts w:asciiTheme="minorHAnsi" w:hAnsiTheme="minorHAnsi" w:cstheme="minorHAnsi"/>
        </w:rPr>
        <w:t xml:space="preserve"> will ensure that your data will be understood and interpreted by any user.  It will explain how your data was created, what the context is for the data, structure of the data and its contents.</w:t>
      </w:r>
    </w:p>
    <w:p w14:paraId="70596E15"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Governance</w:t>
      </w:r>
      <w:r w:rsidRPr="00CC673A">
        <w:rPr>
          <w:rFonts w:asciiTheme="minorHAnsi" w:hAnsiTheme="minorHAnsi" w:cstheme="minorHAnsi"/>
        </w:rPr>
        <w:t xml:space="preserve"> includes standard procedure, policies, approval process, along with accountabilities and compliance mechanism for ensuring the data are secure, accessible, and useable. </w:t>
      </w:r>
    </w:p>
    <w:p w14:paraId="31E0FEB0"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Integrity</w:t>
      </w:r>
      <w:r w:rsidRPr="00CC673A">
        <w:rPr>
          <w:rFonts w:asciiTheme="minorHAnsi" w:hAnsiTheme="minorHAnsi" w:cstheme="minorHAnsi"/>
        </w:rPr>
        <w:t xml:space="preserve"> refers to the extent to which data are recorded, </w:t>
      </w:r>
      <w:proofErr w:type="gramStart"/>
      <w:r w:rsidRPr="00CC673A">
        <w:rPr>
          <w:rFonts w:asciiTheme="minorHAnsi" w:hAnsiTheme="minorHAnsi" w:cstheme="minorHAnsi"/>
        </w:rPr>
        <w:t>preserved</w:t>
      </w:r>
      <w:proofErr w:type="gramEnd"/>
      <w:r w:rsidRPr="00CC673A">
        <w:rPr>
          <w:rFonts w:asciiTheme="minorHAnsi" w:hAnsiTheme="minorHAnsi" w:cstheme="minorHAnsi"/>
        </w:rPr>
        <w:t xml:space="preserve"> and used exactly as intended, and that data are free from corruption or loss when transferred between systems or in storage throughout the data life cycle. It is a critical aspect to the design, implementation and usage of any system which stores, processes, or retrieves data. Data integrity is the opposite of data corruption.</w:t>
      </w:r>
    </w:p>
    <w:p w14:paraId="1F9769E6"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Management</w:t>
      </w:r>
      <w:r w:rsidRPr="00CC673A">
        <w:rPr>
          <w:rFonts w:asciiTheme="minorHAnsi" w:hAnsiTheme="minorHAnsi" w:cstheme="minorHAnsi"/>
        </w:rPr>
        <w:t xml:space="preserve"> is the set of operations, procedures, protocols, and policies required to organize, archive, quality control, secure and enable access to an organization’s data holdings.</w:t>
      </w:r>
    </w:p>
    <w:p w14:paraId="0EC66CBB"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Portability</w:t>
      </w:r>
      <w:r w:rsidRPr="00CC673A">
        <w:rPr>
          <w:rFonts w:asciiTheme="minorHAnsi" w:hAnsiTheme="minorHAnsi" w:cstheme="minorHAnsi"/>
        </w:rPr>
        <w:t xml:space="preserve"> is a concept to protect users from having their data stored in closed platforms that are incompatible with one another. Data portability requires common technical standards to facilitate the transfer from one data controller to another, thus promoting interoperability.</w:t>
      </w:r>
    </w:p>
    <w:p w14:paraId="6D46030B"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Preservation</w:t>
      </w:r>
      <w:r w:rsidRPr="00CC673A">
        <w:rPr>
          <w:rFonts w:asciiTheme="minorHAnsi" w:hAnsiTheme="minorHAnsi" w:cstheme="minorHAnsi"/>
        </w:rPr>
        <w:t xml:space="preserve"> means ensuring data remains accessible and usable for as long as it is required for operational, research, business evidentiary or historical purposes.  It includes securing the data and making provision for obsolescence of storage media used to store the data; the hardware used to access the data; and the software and hardware required to access the data. </w:t>
      </w:r>
    </w:p>
    <w:p w14:paraId="31EFB748"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Quality Assurance</w:t>
      </w:r>
      <w:r w:rsidRPr="00CC673A">
        <w:rPr>
          <w:rFonts w:asciiTheme="minorHAnsi" w:hAnsiTheme="minorHAnsi" w:cstheme="minorHAnsi"/>
        </w:rPr>
        <w:t xml:space="preserve"> refers to the processes for maintaining a desired level of quality in a dataset or collection. Data verification, quality control and validation are important </w:t>
      </w:r>
      <w:r w:rsidRPr="00CC673A">
        <w:rPr>
          <w:rFonts w:asciiTheme="minorHAnsi" w:hAnsiTheme="minorHAnsi" w:cstheme="minorHAnsi"/>
        </w:rPr>
        <w:lastRenderedPageBreak/>
        <w:t xml:space="preserve">steps in supporting defensible products and decisions. </w:t>
      </w:r>
    </w:p>
    <w:p w14:paraId="1BAB292F" w14:textId="79373258" w:rsidR="00B915D6"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Quality Control</w:t>
      </w:r>
      <w:r w:rsidRPr="00CC673A">
        <w:rPr>
          <w:rFonts w:asciiTheme="minorHAnsi" w:hAnsiTheme="minorHAnsi" w:cstheme="minorHAnsi"/>
        </w:rPr>
        <w:t xml:space="preserve"> is the process of ensuring that errors in the data are detected, flagged</w:t>
      </w:r>
      <w:r w:rsidR="004927CD">
        <w:rPr>
          <w:rFonts w:asciiTheme="minorHAnsi" w:hAnsiTheme="minorHAnsi" w:cstheme="minorHAnsi"/>
        </w:rPr>
        <w:t>,</w:t>
      </w:r>
      <w:r w:rsidRPr="00CC673A">
        <w:rPr>
          <w:rFonts w:asciiTheme="minorHAnsi" w:hAnsiTheme="minorHAnsi" w:cstheme="minorHAnsi"/>
        </w:rPr>
        <w:t xml:space="preserve"> and corrected. It involves checking the data to assess representativeness in time, space</w:t>
      </w:r>
      <w:r w:rsidR="00AD29A9">
        <w:rPr>
          <w:rFonts w:asciiTheme="minorHAnsi" w:hAnsiTheme="minorHAnsi" w:cstheme="minorHAnsi"/>
        </w:rPr>
        <w:t>,</w:t>
      </w:r>
      <w:r w:rsidRPr="00CC673A">
        <w:rPr>
          <w:rFonts w:asciiTheme="minorHAnsi" w:hAnsiTheme="minorHAnsi" w:cstheme="minorHAnsi"/>
        </w:rPr>
        <w:t xml:space="preserve"> and internal consistency, and flagging any potential inconsistencies. The purpose of Quality Control (and broader Quality Management) is to ensure that meteorological and climate data available to potential users is sufficiently reliable to be used with confidence.</w:t>
      </w:r>
    </w:p>
    <w:p w14:paraId="7D8BAE35" w14:textId="3738FD68" w:rsidR="0082105C" w:rsidRPr="00B915D6" w:rsidRDefault="0082105C" w:rsidP="000E7399">
      <w:pPr>
        <w:pStyle w:val="ListParagraph"/>
        <w:widowControl w:val="0"/>
        <w:numPr>
          <w:ilvl w:val="1"/>
          <w:numId w:val="30"/>
        </w:numPr>
        <w:spacing w:before="199"/>
        <w:ind w:left="960"/>
        <w:jc w:val="both"/>
        <w:rPr>
          <w:rFonts w:asciiTheme="minorHAnsi" w:hAnsiTheme="minorHAnsi" w:cstheme="minorHAnsi"/>
        </w:rPr>
      </w:pPr>
      <w:r w:rsidRPr="00B915D6">
        <w:rPr>
          <w:rFonts w:asciiTheme="minorHAnsi" w:hAnsiTheme="minorHAnsi" w:cstheme="minorHAnsi"/>
          <w:b/>
          <w:bCs/>
        </w:rPr>
        <w:t>Data Quality Assessment</w:t>
      </w:r>
      <w:r w:rsidRPr="00B915D6">
        <w:rPr>
          <w:rFonts w:asciiTheme="minorHAnsi" w:hAnsiTheme="minorHAnsi" w:cstheme="minorHAnsi"/>
        </w:rPr>
        <w:t xml:space="preserve"> is the process of scientifically and statistically evaluating datasets and their level of stewardship, to determine whether they are of sufficient quality to reliably support their intended use.</w:t>
      </w:r>
    </w:p>
    <w:p w14:paraId="2508FA7D" w14:textId="5F764908" w:rsidR="0082105C" w:rsidRPr="00B915D6"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Quality Management</w:t>
      </w:r>
      <w:r w:rsidRPr="00CC673A">
        <w:rPr>
          <w:rFonts w:asciiTheme="minorHAnsi" w:hAnsiTheme="minorHAnsi" w:cstheme="minorHAnsi"/>
        </w:rPr>
        <w:t xml:space="preserve"> is the process of overseeing the activities, tasks and policies required to ensure that data maintain a required standard of excellence. Quality Management involves quality planning, the establishment and continued operation of a quality assurance system, including adequate quality control, and quality assessment and improvement processes. </w:t>
      </w:r>
    </w:p>
    <w:p w14:paraId="0495C5D8" w14:textId="77777777" w:rsidR="0082105C"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Data Uncertainty</w:t>
      </w:r>
      <w:r w:rsidRPr="00CC673A">
        <w:rPr>
          <w:rFonts w:asciiTheme="minorHAnsi" w:hAnsiTheme="minorHAnsi" w:cstheme="minorHAnsi"/>
        </w:rPr>
        <w:t xml:space="preserve"> is a measure of noise that deviates from the correct, </w:t>
      </w:r>
      <w:proofErr w:type="gramStart"/>
      <w:r w:rsidRPr="00CC673A">
        <w:rPr>
          <w:rFonts w:asciiTheme="minorHAnsi" w:hAnsiTheme="minorHAnsi" w:cstheme="minorHAnsi"/>
        </w:rPr>
        <w:t>intended</w:t>
      </w:r>
      <w:proofErr w:type="gramEnd"/>
      <w:r w:rsidRPr="00CC673A">
        <w:rPr>
          <w:rFonts w:asciiTheme="minorHAnsi" w:hAnsiTheme="minorHAnsi" w:cstheme="minorHAnsi"/>
        </w:rPr>
        <w:t xml:space="preserve"> or original values. All measurements of an observed phenomenon have a degree of uncertainty regardless of precision and accuracy. This is caused by two factors, the limitation of the measuring instrument (systematic error) and the skill of the observer making the measurements (random error). Further uncertainty can arise when, for instance, values are rounded, interpolated, or extrapolated. </w:t>
      </w:r>
    </w:p>
    <w:p w14:paraId="1079BA40" w14:textId="57DC9D48" w:rsidR="0082105C" w:rsidRPr="0082105C" w:rsidRDefault="0082105C" w:rsidP="000E7399">
      <w:pPr>
        <w:pStyle w:val="ListParagraph"/>
        <w:widowControl w:val="0"/>
        <w:numPr>
          <w:ilvl w:val="1"/>
          <w:numId w:val="30"/>
        </w:numPr>
        <w:spacing w:before="199"/>
        <w:ind w:left="960"/>
        <w:jc w:val="both"/>
        <w:rPr>
          <w:rFonts w:asciiTheme="minorHAnsi" w:hAnsiTheme="minorHAnsi" w:cstheme="minorHAnsi"/>
        </w:rPr>
      </w:pPr>
      <w:r w:rsidRPr="0082105C">
        <w:rPr>
          <w:rFonts w:asciiTheme="minorHAnsi" w:hAnsiTheme="minorHAnsi" w:cstheme="minorHAnsi"/>
          <w:b/>
          <w:bCs/>
        </w:rPr>
        <w:t>Data Usage</w:t>
      </w:r>
      <w:r w:rsidRPr="0082105C">
        <w:rPr>
          <w:rFonts w:asciiTheme="minorHAnsi" w:hAnsiTheme="minorHAnsi" w:cstheme="minorHAnsi"/>
        </w:rPr>
        <w:t xml:space="preserve"> measures how much a dataset has been utilized based on relevant scientific literature. Note that citations refer not just to citations in peer-reviewed journals, but also in widely accepted, authoritative institutional reports. </w:t>
      </w:r>
    </w:p>
    <w:p w14:paraId="5B5AEB9C"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w:t>
      </w:r>
      <w:r w:rsidRPr="00CC673A">
        <w:rPr>
          <w:rFonts w:asciiTheme="minorHAnsi" w:hAnsiTheme="minorHAnsi" w:cstheme="minorHAnsi"/>
        </w:rPr>
        <w:t xml:space="preserve"> is information about data and sometimes referred to as “data about data”. It is important to distinguish between </w:t>
      </w:r>
      <w:proofErr w:type="gramStart"/>
      <w:r w:rsidRPr="00CC673A">
        <w:rPr>
          <w:rFonts w:asciiTheme="minorHAnsi" w:hAnsiTheme="minorHAnsi" w:cstheme="minorHAnsi"/>
        </w:rPr>
        <w:t>a number of</w:t>
      </w:r>
      <w:proofErr w:type="gramEnd"/>
      <w:r w:rsidRPr="00CC673A">
        <w:rPr>
          <w:rFonts w:asciiTheme="minorHAnsi" w:hAnsiTheme="minorHAnsi" w:cstheme="minorHAnsi"/>
        </w:rPr>
        <w:t xml:space="preserve"> different types of metadata, as described below. To ensure that data are fit for purpose for climate services and research, Entities which produce data for climate purposes are required to create and maintain </w:t>
      </w:r>
      <w:proofErr w:type="gramStart"/>
      <w:r w:rsidRPr="00CC673A">
        <w:rPr>
          <w:rFonts w:asciiTheme="minorHAnsi" w:hAnsiTheme="minorHAnsi" w:cstheme="minorHAnsi"/>
        </w:rPr>
        <w:t>all of</w:t>
      </w:r>
      <w:proofErr w:type="gramEnd"/>
      <w:r w:rsidRPr="00CC673A">
        <w:rPr>
          <w:rFonts w:asciiTheme="minorHAnsi" w:hAnsiTheme="minorHAnsi" w:cstheme="minorHAnsi"/>
        </w:rPr>
        <w:t xml:space="preserve"> the following types of metadata.</w:t>
      </w:r>
    </w:p>
    <w:p w14:paraId="4A0DA606"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Collection-level</w:t>
      </w:r>
      <w:r w:rsidRPr="00CC673A">
        <w:rPr>
          <w:rFonts w:asciiTheme="minorHAnsi" w:hAnsiTheme="minorHAnsi" w:cstheme="minorHAnsi"/>
        </w:rPr>
        <w:t xml:space="preserve"> is metadata describing a data collection. A collection is a grouping of environmental data that share common characteristics, which often time refers to a dataset. A dataset may have one or many data files or contain one or many variables.</w:t>
      </w:r>
    </w:p>
    <w:p w14:paraId="08A712AB"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Contextual</w:t>
      </w:r>
      <w:r w:rsidRPr="00CC673A">
        <w:rPr>
          <w:rFonts w:asciiTheme="minorHAnsi" w:hAnsiTheme="minorHAnsi" w:cstheme="minorHAnsi"/>
        </w:rPr>
        <w:t xml:space="preserve"> is information about how the data were collected or generated, featuring the who, how, when and where a measurement was made. This information is required to establish fitness for purpose, as well as providing indispensable information for operations such as </w:t>
      </w:r>
      <w:proofErr w:type="spellStart"/>
      <w:r w:rsidRPr="00CC673A">
        <w:rPr>
          <w:rFonts w:asciiTheme="minorHAnsi" w:hAnsiTheme="minorHAnsi" w:cstheme="minorHAnsi"/>
        </w:rPr>
        <w:t>homogenisation</w:t>
      </w:r>
      <w:proofErr w:type="spellEnd"/>
      <w:r w:rsidRPr="00CC673A">
        <w:rPr>
          <w:rFonts w:asciiTheme="minorHAnsi" w:hAnsiTheme="minorHAnsi" w:cstheme="minorHAnsi"/>
        </w:rPr>
        <w:t xml:space="preserve">. In the case of meteorological data, it includes such details as where and when the measurement was made, with what instrumentation, by whom, under what siting conditions, what changes to the above have occurred, quality control status, intellectual property information. If the data/information were created by processing or analysis methods, details of the algorithms and methodology used are also required. </w:t>
      </w:r>
    </w:p>
    <w:p w14:paraId="0C83DF79"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Discovery</w:t>
      </w:r>
      <w:r w:rsidRPr="00CC673A">
        <w:rPr>
          <w:rFonts w:asciiTheme="minorHAnsi" w:hAnsiTheme="minorHAnsi" w:cstheme="minorHAnsi"/>
        </w:rPr>
        <w:t xml:space="preserve"> is metadata which enables a user to query or search a catalogue to determine what information is held, where it is held and by whom, along with some details about the data/information set. There is a considerable body of knowledge about </w:t>
      </w:r>
      <w:r w:rsidRPr="00CC673A">
        <w:rPr>
          <w:rFonts w:asciiTheme="minorHAnsi" w:hAnsiTheme="minorHAnsi" w:cstheme="minorHAnsi"/>
        </w:rPr>
        <w:lastRenderedPageBreak/>
        <w:t>the requirements for such metadata, with the internationally accepted standard for what metadata should be maintained referred to as ISO 19115.</w:t>
      </w:r>
    </w:p>
    <w:p w14:paraId="3A20E505" w14:textId="7879B1FF"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 xml:space="preserve">Metadata, </w:t>
      </w:r>
      <w:r w:rsidR="00B915D6">
        <w:rPr>
          <w:rFonts w:asciiTheme="minorHAnsi" w:hAnsiTheme="minorHAnsi" w:cstheme="minorHAnsi"/>
          <w:b/>
          <w:bCs/>
        </w:rPr>
        <w:t>G</w:t>
      </w:r>
      <w:r w:rsidRPr="00CC673A">
        <w:rPr>
          <w:rFonts w:asciiTheme="minorHAnsi" w:hAnsiTheme="minorHAnsi" w:cstheme="minorHAnsi"/>
          <w:b/>
          <w:bCs/>
        </w:rPr>
        <w:t>ranular-level</w:t>
      </w:r>
      <w:r w:rsidRPr="00CC673A">
        <w:rPr>
          <w:rFonts w:asciiTheme="minorHAnsi" w:hAnsiTheme="minorHAnsi" w:cstheme="minorHAnsi"/>
        </w:rPr>
        <w:t xml:space="preserve"> is metadata describing the smallest aggregation of data that can be independently managed (described, inventoried, and retrieved), for example, for an individual variable or station.</w:t>
      </w:r>
    </w:p>
    <w:p w14:paraId="1AFED646"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Network</w:t>
      </w:r>
      <w:r w:rsidRPr="00CC673A">
        <w:rPr>
          <w:rFonts w:asciiTheme="minorHAnsi" w:hAnsiTheme="minorHAnsi" w:cstheme="minorHAnsi"/>
        </w:rPr>
        <w:t xml:space="preserve">. Changes to the way climate variables are measured apply not only at the individual station level, but to whole networks of stations. An example might be when manual observations are replaced by Automatic Weather Stations (AWS), or when a network of AWSs are progressively replaced by a model with a different central processing unit, or when new sensors are introduced. It is important again to document the time, location, and details of any such changes. Moreover, to support the effective </w:t>
      </w:r>
      <w:proofErr w:type="spellStart"/>
      <w:r w:rsidRPr="00CC673A">
        <w:rPr>
          <w:rFonts w:asciiTheme="minorHAnsi" w:hAnsiTheme="minorHAnsi" w:cstheme="minorHAnsi"/>
        </w:rPr>
        <w:t>homogenisation</w:t>
      </w:r>
      <w:proofErr w:type="spellEnd"/>
      <w:r w:rsidRPr="00CC673A">
        <w:rPr>
          <w:rFonts w:asciiTheme="minorHAnsi" w:hAnsiTheme="minorHAnsi" w:cstheme="minorHAnsi"/>
        </w:rPr>
        <w:t xml:space="preserve"> simultaneous changes across an entire network should be avoided.</w:t>
      </w:r>
    </w:p>
    <w:p w14:paraId="3D6EECA8"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Provenance.</w:t>
      </w:r>
      <w:r w:rsidRPr="00CC673A">
        <w:rPr>
          <w:rFonts w:asciiTheme="minorHAnsi" w:hAnsiTheme="minorHAnsi" w:cstheme="minorHAnsi"/>
        </w:rPr>
        <w:t xml:space="preserve"> Apart from the need to know what changes to observation siting, practices, etc. have been made over time (an essential step in </w:t>
      </w:r>
      <w:proofErr w:type="spellStart"/>
      <w:r w:rsidRPr="00CC673A">
        <w:rPr>
          <w:rFonts w:asciiTheme="minorHAnsi" w:hAnsiTheme="minorHAnsi" w:cstheme="minorHAnsi"/>
        </w:rPr>
        <w:t>homogenisation</w:t>
      </w:r>
      <w:proofErr w:type="spellEnd"/>
      <w:r w:rsidRPr="00CC673A">
        <w:rPr>
          <w:rFonts w:asciiTheme="minorHAnsi" w:hAnsiTheme="minorHAnsi" w:cstheme="minorHAnsi"/>
        </w:rPr>
        <w:t xml:space="preserve"> procedures), it is important to know about changes to the versions of a dataset. This is because of the need for traceability – being able to identify the version of a dataset from which an analysis or product was derived. Provenance should therefore include details of any quality control or </w:t>
      </w:r>
      <w:proofErr w:type="spellStart"/>
      <w:r w:rsidRPr="00CC673A">
        <w:rPr>
          <w:rFonts w:asciiTheme="minorHAnsi" w:hAnsiTheme="minorHAnsi" w:cstheme="minorHAnsi"/>
        </w:rPr>
        <w:t>homogenisation</w:t>
      </w:r>
      <w:proofErr w:type="spellEnd"/>
      <w:r w:rsidRPr="00CC673A">
        <w:rPr>
          <w:rFonts w:asciiTheme="minorHAnsi" w:hAnsiTheme="minorHAnsi" w:cstheme="minorHAnsi"/>
        </w:rPr>
        <w:t xml:space="preserve"> processes, details of disaggregation or infilling, or any other changes made to the dataset. Climate products and services need to contain a link to the version of the data on which they are based.</w:t>
      </w:r>
    </w:p>
    <w:p w14:paraId="6379CFD5" w14:textId="77777777" w:rsidR="00C472C2" w:rsidRPr="00CC673A" w:rsidRDefault="00C472C2" w:rsidP="000E7399">
      <w:pPr>
        <w:pStyle w:val="ListParagraph"/>
        <w:widowControl w:val="0"/>
        <w:numPr>
          <w:ilvl w:val="1"/>
          <w:numId w:val="30"/>
        </w:numPr>
        <w:spacing w:before="199"/>
        <w:ind w:left="960"/>
        <w:jc w:val="both"/>
        <w:rPr>
          <w:rFonts w:asciiTheme="minorHAnsi" w:hAnsiTheme="minorHAnsi" w:cstheme="minorHAnsi"/>
        </w:rPr>
      </w:pPr>
      <w:r w:rsidRPr="00CC673A">
        <w:rPr>
          <w:rFonts w:asciiTheme="minorHAnsi" w:hAnsiTheme="minorHAnsi" w:cstheme="minorHAnsi"/>
          <w:b/>
          <w:bCs/>
        </w:rPr>
        <w:t>Metadata, Rich:</w:t>
      </w:r>
      <w:r w:rsidRPr="00CC673A">
        <w:rPr>
          <w:rFonts w:asciiTheme="minorHAnsi" w:hAnsiTheme="minorHAnsi" w:cstheme="minorHAnsi"/>
        </w:rPr>
        <w:t xml:space="preserve"> Refers to how detailed and complete contextual metadata has been captured.</w:t>
      </w:r>
    </w:p>
    <w:p w14:paraId="61E5D532" w14:textId="77777777" w:rsidR="0061253D" w:rsidRPr="0061253D" w:rsidRDefault="0061253D" w:rsidP="0061253D">
      <w:pPr>
        <w:pStyle w:val="ListParagraph"/>
        <w:widowControl w:val="0"/>
        <w:spacing w:before="199"/>
        <w:ind w:left="960"/>
        <w:jc w:val="both"/>
        <w:rPr>
          <w:rFonts w:asciiTheme="minorHAnsi" w:hAnsiTheme="minorHAnsi" w:cstheme="minorHAnsi"/>
          <w:sz w:val="22"/>
          <w:szCs w:val="22"/>
        </w:rPr>
      </w:pPr>
    </w:p>
    <w:p w14:paraId="4D932454" w14:textId="7F8E7514" w:rsidR="00575224" w:rsidRPr="00956FDC" w:rsidRDefault="0006418E" w:rsidP="0006418E">
      <w:pPr>
        <w:pStyle w:val="ListParagraph"/>
        <w:widowControl w:val="0"/>
        <w:numPr>
          <w:ilvl w:val="0"/>
          <w:numId w:val="11"/>
        </w:numPr>
        <w:spacing w:before="199"/>
        <w:jc w:val="both"/>
        <w:rPr>
          <w:rFonts w:asciiTheme="minorHAnsi" w:hAnsiTheme="minorHAnsi" w:cstheme="minorHAnsi"/>
          <w:b/>
          <w:bCs/>
        </w:rPr>
      </w:pPr>
      <w:r>
        <w:rPr>
          <w:rFonts w:asciiTheme="minorHAnsi" w:hAnsiTheme="minorHAnsi" w:cstheme="minorHAnsi"/>
          <w:b/>
          <w:bCs/>
          <w:sz w:val="28"/>
          <w:szCs w:val="28"/>
        </w:rPr>
        <w:t xml:space="preserve"> </w:t>
      </w:r>
      <w:r w:rsidR="00575224" w:rsidRPr="00956FDC">
        <w:rPr>
          <w:rFonts w:asciiTheme="minorHAnsi" w:hAnsiTheme="minorHAnsi" w:cstheme="minorHAnsi"/>
          <w:b/>
          <w:bCs/>
        </w:rPr>
        <w:t>ACRONYMS</w:t>
      </w:r>
    </w:p>
    <w:p w14:paraId="20E57FA3"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AOPC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Atmospheric Observation Panel for Climate</w:t>
      </w:r>
    </w:p>
    <w:p w14:paraId="1F5E50E1"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BOM</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 xml:space="preserve">The Bureau of Meteorology </w:t>
      </w:r>
    </w:p>
    <w:p w14:paraId="00519837" w14:textId="72ABF974" w:rsidR="00575224" w:rsidRPr="00CC673A" w:rsidRDefault="00575224" w:rsidP="0043088B">
      <w:pPr>
        <w:widowControl w:val="0"/>
        <w:spacing w:before="199"/>
        <w:ind w:left="723"/>
        <w:contextualSpacing/>
        <w:jc w:val="both"/>
        <w:rPr>
          <w:rFonts w:asciiTheme="minorHAnsi" w:hAnsiTheme="minorHAnsi" w:cstheme="minorHAnsi"/>
        </w:rPr>
      </w:pPr>
      <w:proofErr w:type="spellStart"/>
      <w:r w:rsidRPr="00CC673A">
        <w:rPr>
          <w:rFonts w:asciiTheme="minorHAnsi" w:hAnsiTheme="minorHAnsi" w:cstheme="minorHAnsi"/>
        </w:rPr>
        <w:t>CC</w:t>
      </w:r>
      <w:r w:rsidR="000E7399">
        <w:rPr>
          <w:rFonts w:asciiTheme="minorHAnsi" w:hAnsiTheme="minorHAnsi" w:cstheme="minorHAnsi"/>
        </w:rPr>
        <w:t>l</w:t>
      </w:r>
      <w:proofErr w:type="spellEnd"/>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Commission for Climatology</w:t>
      </w:r>
    </w:p>
    <w:p w14:paraId="55492C9A"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CDR</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Climate Data Record</w:t>
      </w:r>
    </w:p>
    <w:p w14:paraId="7340F9BE"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CEOS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Committee on Earth Observation Satellites</w:t>
      </w:r>
    </w:p>
    <w:p w14:paraId="1EB9E889"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CF</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Climate and Forecast</w:t>
      </w:r>
    </w:p>
    <w:p w14:paraId="5D1A82A5" w14:textId="39D4E450" w:rsidR="00575224" w:rsidRPr="00CC673A" w:rsidRDefault="00575224" w:rsidP="00FA759A">
      <w:pPr>
        <w:widowControl w:val="0"/>
        <w:spacing w:before="199"/>
        <w:ind w:left="2880" w:hanging="2157"/>
        <w:contextualSpacing/>
        <w:jc w:val="both"/>
        <w:rPr>
          <w:rFonts w:asciiTheme="minorHAnsi" w:hAnsiTheme="minorHAnsi" w:cstheme="minorHAnsi"/>
        </w:rPr>
      </w:pPr>
      <w:r w:rsidRPr="00CC673A">
        <w:rPr>
          <w:rFonts w:asciiTheme="minorHAnsi" w:hAnsiTheme="minorHAnsi" w:cstheme="minorHAnsi"/>
        </w:rPr>
        <w:t>CICS-NC</w:t>
      </w:r>
      <w:r w:rsidRPr="00CC673A">
        <w:rPr>
          <w:rFonts w:asciiTheme="minorHAnsi" w:hAnsiTheme="minorHAnsi" w:cstheme="minorHAnsi"/>
        </w:rPr>
        <w:tab/>
        <w:t xml:space="preserve">NOAA’s Cooperative Institute for Climate and Satellites </w:t>
      </w:r>
      <w:r w:rsidR="00734601" w:rsidRPr="00CC673A">
        <w:rPr>
          <w:rFonts w:asciiTheme="minorHAnsi" w:hAnsiTheme="minorHAnsi" w:cstheme="minorHAnsi"/>
        </w:rPr>
        <w:t>–</w:t>
      </w:r>
      <w:r w:rsidRPr="00CC673A">
        <w:rPr>
          <w:rFonts w:asciiTheme="minorHAnsi" w:hAnsiTheme="minorHAnsi" w:cstheme="minorHAnsi"/>
        </w:rPr>
        <w:t xml:space="preserve"> North</w:t>
      </w:r>
      <w:r w:rsidR="00734601" w:rsidRPr="00CC673A">
        <w:rPr>
          <w:rFonts w:asciiTheme="minorHAnsi" w:hAnsiTheme="minorHAnsi" w:cstheme="minorHAnsi"/>
        </w:rPr>
        <w:t xml:space="preserve"> </w:t>
      </w:r>
      <w:r w:rsidRPr="00CC673A">
        <w:rPr>
          <w:rFonts w:asciiTheme="minorHAnsi" w:hAnsiTheme="minorHAnsi" w:cstheme="minorHAnsi"/>
        </w:rPr>
        <w:t xml:space="preserve">Carolina </w:t>
      </w:r>
    </w:p>
    <w:p w14:paraId="5D12DA97" w14:textId="70F3DEB1"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CISESS</w:t>
      </w:r>
      <w:r w:rsidRPr="00CC673A">
        <w:rPr>
          <w:rFonts w:asciiTheme="minorHAnsi" w:hAnsiTheme="minorHAnsi" w:cstheme="minorHAnsi"/>
        </w:rPr>
        <w:tab/>
      </w:r>
      <w:r w:rsidR="00FA759A" w:rsidRPr="00CC673A">
        <w:rPr>
          <w:rFonts w:asciiTheme="minorHAnsi" w:hAnsiTheme="minorHAnsi" w:cstheme="minorHAnsi"/>
        </w:rPr>
        <w:tab/>
      </w:r>
      <w:r w:rsidR="00E26013" w:rsidRPr="00CC673A">
        <w:rPr>
          <w:rFonts w:asciiTheme="minorHAnsi" w:hAnsiTheme="minorHAnsi" w:cstheme="minorHAnsi"/>
        </w:rPr>
        <w:tab/>
      </w:r>
      <w:r w:rsidRPr="00CC673A">
        <w:rPr>
          <w:rFonts w:asciiTheme="minorHAnsi" w:hAnsiTheme="minorHAnsi" w:cstheme="minorHAnsi"/>
        </w:rPr>
        <w:t>NOAA’s Cooperative Institute for Satellite Earth System Studies</w:t>
      </w:r>
    </w:p>
    <w:p w14:paraId="3758CD37" w14:textId="77777777" w:rsidR="00575224" w:rsidRPr="00CC673A" w:rsidRDefault="00575224" w:rsidP="00734601">
      <w:pPr>
        <w:widowControl w:val="0"/>
        <w:spacing w:before="199"/>
        <w:ind w:left="2880" w:hanging="2157"/>
        <w:contextualSpacing/>
        <w:jc w:val="both"/>
        <w:rPr>
          <w:rFonts w:asciiTheme="minorHAnsi" w:hAnsiTheme="minorHAnsi" w:cstheme="minorHAnsi"/>
        </w:rPr>
      </w:pPr>
      <w:r w:rsidRPr="00CC673A">
        <w:rPr>
          <w:rFonts w:asciiTheme="minorHAnsi" w:hAnsiTheme="minorHAnsi" w:cstheme="minorHAnsi"/>
        </w:rPr>
        <w:t>CORE-CLIMAX</w:t>
      </w:r>
      <w:r w:rsidRPr="00CC673A">
        <w:rPr>
          <w:rFonts w:asciiTheme="minorHAnsi" w:hAnsiTheme="minorHAnsi" w:cstheme="minorHAnsi"/>
        </w:rPr>
        <w:tab/>
        <w:t>European Union Framework 7 Project in the context of Climate Services (www.coreclimax.eu)</w:t>
      </w:r>
    </w:p>
    <w:p w14:paraId="64C58235"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CSIS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Climate Services Information System</w:t>
      </w:r>
    </w:p>
    <w:p w14:paraId="0821132F" w14:textId="56B316D9"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DSMM</w:t>
      </w:r>
      <w:r w:rsidRPr="00CC673A">
        <w:rPr>
          <w:rFonts w:asciiTheme="minorHAnsi" w:hAnsiTheme="minorHAnsi" w:cstheme="minorHAnsi"/>
        </w:rPr>
        <w:tab/>
      </w:r>
      <w:r w:rsidRPr="00CC673A">
        <w:rPr>
          <w:rFonts w:asciiTheme="minorHAnsi" w:hAnsiTheme="minorHAnsi" w:cstheme="minorHAnsi"/>
        </w:rPr>
        <w:tab/>
      </w:r>
      <w:r w:rsidR="00E26013" w:rsidRPr="00CC673A">
        <w:rPr>
          <w:rFonts w:asciiTheme="minorHAnsi" w:hAnsiTheme="minorHAnsi" w:cstheme="minorHAnsi"/>
        </w:rPr>
        <w:tab/>
      </w:r>
      <w:r w:rsidRPr="00CC673A">
        <w:rPr>
          <w:rFonts w:asciiTheme="minorHAnsi" w:hAnsiTheme="minorHAnsi" w:cstheme="minorHAnsi"/>
        </w:rPr>
        <w:t>Data Stewardship Maturity Matrix</w:t>
      </w:r>
    </w:p>
    <w:p w14:paraId="77E9A313"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DWD</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 xml:space="preserve">The </w:t>
      </w:r>
      <w:proofErr w:type="spellStart"/>
      <w:r w:rsidRPr="00CC673A">
        <w:rPr>
          <w:rFonts w:asciiTheme="minorHAnsi" w:hAnsiTheme="minorHAnsi" w:cstheme="minorHAnsi"/>
        </w:rPr>
        <w:t>Deutscher</w:t>
      </w:r>
      <w:proofErr w:type="spellEnd"/>
      <w:r w:rsidRPr="00CC673A">
        <w:rPr>
          <w:rFonts w:asciiTheme="minorHAnsi" w:hAnsiTheme="minorHAnsi" w:cstheme="minorHAnsi"/>
        </w:rPr>
        <w:t xml:space="preserve"> </w:t>
      </w:r>
      <w:proofErr w:type="spellStart"/>
      <w:r w:rsidRPr="00CC673A">
        <w:rPr>
          <w:rFonts w:asciiTheme="minorHAnsi" w:hAnsiTheme="minorHAnsi" w:cstheme="minorHAnsi"/>
        </w:rPr>
        <w:t>Wetterdienst</w:t>
      </w:r>
      <w:proofErr w:type="spellEnd"/>
    </w:p>
    <w:p w14:paraId="59220829" w14:textId="4C300BFA"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ECMWF</w:t>
      </w:r>
      <w:r w:rsidRPr="00CC673A">
        <w:rPr>
          <w:rFonts w:asciiTheme="minorHAnsi" w:hAnsiTheme="minorHAnsi" w:cstheme="minorHAnsi"/>
        </w:rPr>
        <w:tab/>
      </w:r>
      <w:r w:rsidRPr="00CC673A">
        <w:rPr>
          <w:rFonts w:asciiTheme="minorHAnsi" w:hAnsiTheme="minorHAnsi" w:cstheme="minorHAnsi"/>
        </w:rPr>
        <w:tab/>
        <w:t xml:space="preserve">European Centre for Medium-range Weather Forecasts </w:t>
      </w:r>
    </w:p>
    <w:p w14:paraId="099FFB44"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ECV</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Essential Climate Variable</w:t>
      </w:r>
    </w:p>
    <w:p w14:paraId="59772888"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ESA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European Space Agency</w:t>
      </w:r>
    </w:p>
    <w:p w14:paraId="4B5AD886" w14:textId="0A6BE8FB" w:rsidR="00575224" w:rsidRPr="00CC673A" w:rsidRDefault="00575224" w:rsidP="005C45A8">
      <w:pPr>
        <w:widowControl w:val="0"/>
        <w:spacing w:before="199"/>
        <w:ind w:left="2880" w:hanging="2157"/>
        <w:contextualSpacing/>
        <w:jc w:val="both"/>
        <w:rPr>
          <w:rFonts w:asciiTheme="minorHAnsi" w:hAnsiTheme="minorHAnsi" w:cstheme="minorHAnsi"/>
        </w:rPr>
      </w:pPr>
      <w:r w:rsidRPr="00CC673A">
        <w:rPr>
          <w:rFonts w:asciiTheme="minorHAnsi" w:hAnsiTheme="minorHAnsi" w:cstheme="minorHAnsi"/>
        </w:rPr>
        <w:t>EUMETSAT</w:t>
      </w:r>
      <w:r w:rsidRPr="00CC673A">
        <w:rPr>
          <w:rFonts w:asciiTheme="minorHAnsi" w:hAnsiTheme="minorHAnsi" w:cstheme="minorHAnsi"/>
        </w:rPr>
        <w:tab/>
        <w:t xml:space="preserve">European </w:t>
      </w:r>
      <w:proofErr w:type="spellStart"/>
      <w:r w:rsidRPr="00CC673A">
        <w:rPr>
          <w:rFonts w:asciiTheme="minorHAnsi" w:hAnsiTheme="minorHAnsi" w:cstheme="minorHAnsi"/>
        </w:rPr>
        <w:t>Organisation</w:t>
      </w:r>
      <w:proofErr w:type="spellEnd"/>
      <w:r w:rsidRPr="00CC673A">
        <w:rPr>
          <w:rFonts w:asciiTheme="minorHAnsi" w:hAnsiTheme="minorHAnsi" w:cstheme="minorHAnsi"/>
        </w:rPr>
        <w:t xml:space="preserve"> for the Exploitation of Meteorological Satellites </w:t>
      </w:r>
    </w:p>
    <w:p w14:paraId="773174D4"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GFCS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Global Framework for Climate Services</w:t>
      </w:r>
    </w:p>
    <w:p w14:paraId="3F5BD54A"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GCOS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Global Climate Observing System</w:t>
      </w:r>
    </w:p>
    <w:p w14:paraId="41123D7E"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lastRenderedPageBreak/>
        <w:t>GPCC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Global Precipitation Climatology Centre</w:t>
      </w:r>
    </w:p>
    <w:p w14:paraId="73CDDACB"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HQ-GDMFC</w:t>
      </w:r>
      <w:r w:rsidRPr="00CC673A">
        <w:rPr>
          <w:rFonts w:asciiTheme="minorHAnsi" w:hAnsiTheme="minorHAnsi" w:cstheme="minorHAnsi"/>
        </w:rPr>
        <w:tab/>
      </w:r>
      <w:r w:rsidRPr="00CC673A">
        <w:rPr>
          <w:rFonts w:asciiTheme="minorHAnsi" w:hAnsiTheme="minorHAnsi" w:cstheme="minorHAnsi"/>
        </w:rPr>
        <w:tab/>
        <w:t xml:space="preserve">High-Quality Global Data Management Framework for Climate </w:t>
      </w:r>
    </w:p>
    <w:p w14:paraId="3B4F9DA6"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IEG-CDM</w:t>
      </w:r>
      <w:r w:rsidRPr="00CC673A">
        <w:rPr>
          <w:rFonts w:asciiTheme="minorHAnsi" w:hAnsiTheme="minorHAnsi" w:cstheme="minorHAnsi"/>
        </w:rPr>
        <w:tab/>
      </w:r>
      <w:r w:rsidRPr="00CC673A">
        <w:rPr>
          <w:rFonts w:asciiTheme="minorHAnsi" w:hAnsiTheme="minorHAnsi" w:cstheme="minorHAnsi"/>
        </w:rPr>
        <w:tab/>
        <w:t>International Expert Group for Climate Data Modernization</w:t>
      </w:r>
    </w:p>
    <w:p w14:paraId="785FC58A" w14:textId="6A48646A"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ICOADS</w:t>
      </w:r>
      <w:r w:rsidRPr="00CC673A">
        <w:rPr>
          <w:rFonts w:asciiTheme="minorHAnsi" w:hAnsiTheme="minorHAnsi" w:cstheme="minorHAnsi"/>
        </w:rPr>
        <w:tab/>
      </w:r>
      <w:r w:rsidRPr="00CC673A">
        <w:rPr>
          <w:rFonts w:asciiTheme="minorHAnsi" w:hAnsiTheme="minorHAnsi" w:cstheme="minorHAnsi"/>
        </w:rPr>
        <w:tab/>
        <w:t>International Comprehensive Ocean-Atmosphere Data Set</w:t>
      </w:r>
    </w:p>
    <w:p w14:paraId="0D2A2FFA"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IPCC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Intergovernmental Panel on Climate Change</w:t>
      </w:r>
    </w:p>
    <w:p w14:paraId="267F5294"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ISO</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International Organization for Standardization</w:t>
      </w:r>
    </w:p>
    <w:p w14:paraId="7D8FB98D"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JAXA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Japan Aerospace Exploration Agency</w:t>
      </w:r>
    </w:p>
    <w:p w14:paraId="0DCE427F"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JMA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Japanese Meteorological Agency</w:t>
      </w:r>
    </w:p>
    <w:p w14:paraId="3CD9C7BF"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KNMI</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Royal Netherlands Meteorological Institute</w:t>
      </w:r>
    </w:p>
    <w:p w14:paraId="09D0BA6A" w14:textId="7A73385D" w:rsidR="00575224" w:rsidRPr="00CC673A" w:rsidRDefault="00575224" w:rsidP="0043088B">
      <w:pPr>
        <w:widowControl w:val="0"/>
        <w:spacing w:before="199"/>
        <w:ind w:left="723"/>
        <w:contextualSpacing/>
        <w:jc w:val="both"/>
        <w:rPr>
          <w:rFonts w:asciiTheme="minorHAnsi" w:hAnsiTheme="minorHAnsi" w:cstheme="minorHAnsi"/>
          <w:lang w:val="fr-FR"/>
        </w:rPr>
      </w:pPr>
      <w:r w:rsidRPr="00CC673A">
        <w:rPr>
          <w:rFonts w:asciiTheme="minorHAnsi" w:hAnsiTheme="minorHAnsi" w:cstheme="minorHAnsi"/>
          <w:lang w:val="fr-FR"/>
        </w:rPr>
        <w:t>LEGOS</w:t>
      </w:r>
      <w:r w:rsidRPr="00CC673A">
        <w:rPr>
          <w:rFonts w:asciiTheme="minorHAnsi" w:hAnsiTheme="minorHAnsi" w:cstheme="minorHAnsi"/>
          <w:lang w:val="fr-FR"/>
        </w:rPr>
        <w:tab/>
      </w:r>
      <w:r w:rsidRPr="00CC673A">
        <w:rPr>
          <w:rFonts w:asciiTheme="minorHAnsi" w:hAnsiTheme="minorHAnsi" w:cstheme="minorHAnsi"/>
          <w:lang w:val="fr-FR"/>
        </w:rPr>
        <w:tab/>
      </w:r>
      <w:r w:rsidR="00E26013" w:rsidRPr="00CC673A">
        <w:rPr>
          <w:rFonts w:asciiTheme="minorHAnsi" w:hAnsiTheme="minorHAnsi" w:cstheme="minorHAnsi"/>
          <w:lang w:val="fr-FR"/>
        </w:rPr>
        <w:tab/>
      </w:r>
      <w:r w:rsidRPr="00CC673A">
        <w:rPr>
          <w:rFonts w:asciiTheme="minorHAnsi" w:hAnsiTheme="minorHAnsi" w:cstheme="minorHAnsi"/>
          <w:lang w:val="fr-FR"/>
        </w:rPr>
        <w:t xml:space="preserve">Laboratoire d’Etudes en Géophysique et Océanographie Spatiales </w:t>
      </w:r>
    </w:p>
    <w:p w14:paraId="278C27B0"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Met Office</w:t>
      </w:r>
      <w:r w:rsidRPr="00CC673A">
        <w:rPr>
          <w:rFonts w:asciiTheme="minorHAnsi" w:hAnsiTheme="minorHAnsi" w:cstheme="minorHAnsi"/>
        </w:rPr>
        <w:tab/>
      </w:r>
      <w:r w:rsidRPr="00CC673A">
        <w:rPr>
          <w:rFonts w:asciiTheme="minorHAnsi" w:hAnsiTheme="minorHAnsi" w:cstheme="minorHAnsi"/>
        </w:rPr>
        <w:tab/>
        <w:t>United Kingdom's national weather service</w:t>
      </w:r>
    </w:p>
    <w:p w14:paraId="46DB40BC"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NARA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National Archives and Records Administration</w:t>
      </w:r>
    </w:p>
    <w:p w14:paraId="644F562B"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NASA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National Aeronautics and Space Administration</w:t>
      </w:r>
    </w:p>
    <w:p w14:paraId="52A9A2B6"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NCEI</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National Centers for Environmental Information</w:t>
      </w:r>
    </w:p>
    <w:p w14:paraId="50D3F9F5"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NCSU</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North Carolina State University</w:t>
      </w:r>
    </w:p>
    <w:p w14:paraId="6F28FDAC" w14:textId="4B180BC9" w:rsidR="00575224" w:rsidRPr="00CC673A" w:rsidRDefault="00D41E0E"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NMHS</w:t>
      </w:r>
      <w:r w:rsidR="00C5576D" w:rsidRPr="00CC673A">
        <w:rPr>
          <w:rFonts w:asciiTheme="minorHAnsi" w:hAnsiTheme="minorHAnsi" w:cstheme="minorHAnsi"/>
        </w:rPr>
        <w:tab/>
      </w:r>
      <w:r w:rsidR="00575224" w:rsidRPr="00CC673A">
        <w:rPr>
          <w:rFonts w:asciiTheme="minorHAnsi" w:hAnsiTheme="minorHAnsi" w:cstheme="minorHAnsi"/>
        </w:rPr>
        <w:tab/>
      </w:r>
      <w:r w:rsidR="00575224" w:rsidRPr="00CC673A">
        <w:rPr>
          <w:rFonts w:asciiTheme="minorHAnsi" w:hAnsiTheme="minorHAnsi" w:cstheme="minorHAnsi"/>
        </w:rPr>
        <w:tab/>
        <w:t xml:space="preserve">National Meteorological </w:t>
      </w:r>
      <w:r w:rsidR="00C5576D" w:rsidRPr="00CC673A">
        <w:rPr>
          <w:rFonts w:asciiTheme="minorHAnsi" w:hAnsiTheme="minorHAnsi" w:cstheme="minorHAnsi"/>
        </w:rPr>
        <w:t xml:space="preserve">and Hydrological </w:t>
      </w:r>
      <w:r w:rsidR="00575224" w:rsidRPr="00CC673A">
        <w:rPr>
          <w:rFonts w:asciiTheme="minorHAnsi" w:hAnsiTheme="minorHAnsi" w:cstheme="minorHAnsi"/>
        </w:rPr>
        <w:t>Service</w:t>
      </w:r>
      <w:r w:rsidR="00C5576D" w:rsidRPr="00CC673A">
        <w:rPr>
          <w:rFonts w:asciiTheme="minorHAnsi" w:hAnsiTheme="minorHAnsi" w:cstheme="minorHAnsi"/>
        </w:rPr>
        <w:t>s</w:t>
      </w:r>
    </w:p>
    <w:p w14:paraId="1298AF3D"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NOAA</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National Oceanic and Atmospheric Administration</w:t>
      </w:r>
    </w:p>
    <w:p w14:paraId="06878577" w14:textId="32393D01"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NSIDC</w:t>
      </w:r>
      <w:r w:rsidRPr="00CC673A">
        <w:rPr>
          <w:rFonts w:asciiTheme="minorHAnsi" w:hAnsiTheme="minorHAnsi" w:cstheme="minorHAnsi"/>
        </w:rPr>
        <w:tab/>
      </w:r>
      <w:r w:rsidRPr="00CC673A">
        <w:rPr>
          <w:rFonts w:asciiTheme="minorHAnsi" w:hAnsiTheme="minorHAnsi" w:cstheme="minorHAnsi"/>
        </w:rPr>
        <w:tab/>
      </w:r>
      <w:r w:rsidR="00A41EF2" w:rsidRPr="00CC673A">
        <w:rPr>
          <w:rFonts w:asciiTheme="minorHAnsi" w:hAnsiTheme="minorHAnsi" w:cstheme="minorHAnsi"/>
        </w:rPr>
        <w:tab/>
      </w:r>
      <w:r w:rsidRPr="00CC673A">
        <w:rPr>
          <w:rFonts w:asciiTheme="minorHAnsi" w:hAnsiTheme="minorHAnsi" w:cstheme="minorHAnsi"/>
        </w:rPr>
        <w:t>National Snow and Ice Data Center</w:t>
      </w:r>
    </w:p>
    <w:p w14:paraId="1817D297"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OAIS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Open Archival Information System</w:t>
      </w:r>
    </w:p>
    <w:p w14:paraId="64F6B2B6"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OAIS RM</w:t>
      </w:r>
      <w:r w:rsidRPr="00CC673A">
        <w:rPr>
          <w:rFonts w:asciiTheme="minorHAnsi" w:hAnsiTheme="minorHAnsi" w:cstheme="minorHAnsi"/>
        </w:rPr>
        <w:tab/>
      </w:r>
      <w:r w:rsidRPr="00CC673A">
        <w:rPr>
          <w:rFonts w:asciiTheme="minorHAnsi" w:hAnsiTheme="minorHAnsi" w:cstheme="minorHAnsi"/>
        </w:rPr>
        <w:tab/>
        <w:t>Open Archival Information System Reference Model</w:t>
      </w:r>
    </w:p>
    <w:p w14:paraId="6732D15F"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OOPC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Ocean Observing Panel for Climate</w:t>
      </w:r>
    </w:p>
    <w:p w14:paraId="239720E0"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RCC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Regional Climate Center</w:t>
      </w:r>
    </w:p>
    <w:p w14:paraId="77D4F269" w14:textId="64BB9A8C" w:rsidR="00575224"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SMM-CD</w:t>
      </w:r>
      <w:r w:rsidRPr="00CC673A">
        <w:rPr>
          <w:rFonts w:asciiTheme="minorHAnsi" w:hAnsiTheme="minorHAnsi" w:cstheme="minorHAnsi"/>
        </w:rPr>
        <w:tab/>
      </w:r>
      <w:r w:rsidRPr="00CC673A">
        <w:rPr>
          <w:rFonts w:asciiTheme="minorHAnsi" w:hAnsiTheme="minorHAnsi" w:cstheme="minorHAnsi"/>
        </w:rPr>
        <w:tab/>
        <w:t xml:space="preserve">Stewardship Maturity Matrix for Climate Data </w:t>
      </w:r>
    </w:p>
    <w:p w14:paraId="0C24C760" w14:textId="3673FD89" w:rsidR="000E2404" w:rsidRDefault="000E2404" w:rsidP="002C05A6">
      <w:pPr>
        <w:widowControl w:val="0"/>
        <w:spacing w:before="199"/>
        <w:ind w:left="2880" w:hanging="2157"/>
        <w:contextualSpacing/>
        <w:jc w:val="both"/>
        <w:rPr>
          <w:rFonts w:asciiTheme="minorHAnsi" w:hAnsiTheme="minorHAnsi" w:cstheme="minorHAnsi"/>
        </w:rPr>
      </w:pPr>
      <w:r w:rsidRPr="002C05A6">
        <w:rPr>
          <w:rFonts w:asciiTheme="minorHAnsi" w:hAnsiTheme="minorHAnsi" w:cstheme="minorHAnsi"/>
        </w:rPr>
        <w:t>SMM-CD_NRP</w:t>
      </w:r>
      <w:r w:rsidRPr="002C05A6">
        <w:rPr>
          <w:rFonts w:asciiTheme="minorHAnsi" w:hAnsiTheme="minorHAnsi" w:cstheme="minorHAnsi"/>
        </w:rPr>
        <w:tab/>
        <w:t>Stewardship Maturity Matrix for Climate Data for National and Regional Purposes</w:t>
      </w:r>
    </w:p>
    <w:p w14:paraId="3F649976"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TDS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THREDDS Data Server</w:t>
      </w:r>
    </w:p>
    <w:p w14:paraId="11600C53"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THREDDS</w:t>
      </w:r>
      <w:r w:rsidRPr="00CC673A">
        <w:rPr>
          <w:rFonts w:asciiTheme="minorHAnsi" w:hAnsiTheme="minorHAnsi" w:cstheme="minorHAnsi"/>
        </w:rPr>
        <w:tab/>
      </w:r>
      <w:r w:rsidRPr="00CC673A">
        <w:rPr>
          <w:rFonts w:asciiTheme="minorHAnsi" w:hAnsiTheme="minorHAnsi" w:cstheme="minorHAnsi"/>
        </w:rPr>
        <w:tab/>
        <w:t xml:space="preserve">Thematic Real-time Environmental Distributed Data Services </w:t>
      </w:r>
    </w:p>
    <w:p w14:paraId="2CC5986E"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TOPC</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Terrestrial Observation Panel for Climate</w:t>
      </w:r>
    </w:p>
    <w:p w14:paraId="33758A5B"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UNFCCC</w:t>
      </w:r>
      <w:r w:rsidRPr="00CC673A">
        <w:rPr>
          <w:rFonts w:asciiTheme="minorHAnsi" w:hAnsiTheme="minorHAnsi" w:cstheme="minorHAnsi"/>
        </w:rPr>
        <w:tab/>
      </w:r>
      <w:r w:rsidRPr="00CC673A">
        <w:rPr>
          <w:rFonts w:asciiTheme="minorHAnsi" w:hAnsiTheme="minorHAnsi" w:cstheme="minorHAnsi"/>
        </w:rPr>
        <w:tab/>
        <w:t xml:space="preserve">United Nations Framework Convention on Climate Change </w:t>
      </w:r>
    </w:p>
    <w:p w14:paraId="3F498918"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USGCRP</w:t>
      </w:r>
      <w:r w:rsidRPr="00CC673A">
        <w:rPr>
          <w:rFonts w:asciiTheme="minorHAnsi" w:hAnsiTheme="minorHAnsi" w:cstheme="minorHAnsi"/>
        </w:rPr>
        <w:tab/>
      </w:r>
      <w:r w:rsidRPr="00CC673A">
        <w:rPr>
          <w:rFonts w:asciiTheme="minorHAnsi" w:hAnsiTheme="minorHAnsi" w:cstheme="minorHAnsi"/>
        </w:rPr>
        <w:tab/>
        <w:t>U.S. Global Change Research Program</w:t>
      </w:r>
    </w:p>
    <w:p w14:paraId="031D34DD"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WCRP</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 xml:space="preserve">World Climate Research </w:t>
      </w:r>
      <w:proofErr w:type="spellStart"/>
      <w:r w:rsidRPr="00CC673A">
        <w:rPr>
          <w:rFonts w:asciiTheme="minorHAnsi" w:hAnsiTheme="minorHAnsi" w:cstheme="minorHAnsi"/>
        </w:rPr>
        <w:t>Programme</w:t>
      </w:r>
      <w:proofErr w:type="spellEnd"/>
    </w:p>
    <w:p w14:paraId="1281BF48" w14:textId="207B38A8"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WGISS</w:t>
      </w:r>
      <w:r w:rsidRPr="00CC673A">
        <w:rPr>
          <w:rFonts w:asciiTheme="minorHAnsi" w:hAnsiTheme="minorHAnsi" w:cstheme="minorHAnsi"/>
        </w:rPr>
        <w:tab/>
      </w:r>
      <w:r w:rsidRPr="00CC673A">
        <w:rPr>
          <w:rFonts w:asciiTheme="minorHAnsi" w:hAnsiTheme="minorHAnsi" w:cstheme="minorHAnsi"/>
        </w:rPr>
        <w:tab/>
      </w:r>
      <w:r w:rsidR="00A41EF2" w:rsidRPr="00CC673A">
        <w:rPr>
          <w:rFonts w:asciiTheme="minorHAnsi" w:hAnsiTheme="minorHAnsi" w:cstheme="minorHAnsi"/>
        </w:rPr>
        <w:tab/>
      </w:r>
      <w:r w:rsidRPr="00CC673A">
        <w:rPr>
          <w:rFonts w:asciiTheme="minorHAnsi" w:hAnsiTheme="minorHAnsi" w:cstheme="minorHAnsi"/>
        </w:rPr>
        <w:t>CEOS Working Group on Information Systems and Services</w:t>
      </w:r>
    </w:p>
    <w:p w14:paraId="1693DB18" w14:textId="7F78B41D" w:rsidR="00575224" w:rsidRPr="00CC673A" w:rsidRDefault="00575224" w:rsidP="0043088B">
      <w:pPr>
        <w:widowControl w:val="0"/>
        <w:spacing w:before="199"/>
        <w:ind w:left="2880" w:hanging="2157"/>
        <w:contextualSpacing/>
        <w:jc w:val="both"/>
        <w:rPr>
          <w:rFonts w:asciiTheme="minorHAnsi" w:hAnsiTheme="minorHAnsi" w:cstheme="minorHAnsi"/>
        </w:rPr>
      </w:pPr>
      <w:r w:rsidRPr="00CC673A">
        <w:rPr>
          <w:rFonts w:asciiTheme="minorHAnsi" w:hAnsiTheme="minorHAnsi" w:cstheme="minorHAnsi"/>
        </w:rPr>
        <w:t>WIGOS</w:t>
      </w:r>
      <w:r w:rsidRPr="00CC673A">
        <w:rPr>
          <w:rFonts w:asciiTheme="minorHAnsi" w:hAnsiTheme="minorHAnsi" w:cstheme="minorHAnsi"/>
        </w:rPr>
        <w:tab/>
        <w:t>WMO Integrated Global Observing System</w:t>
      </w:r>
    </w:p>
    <w:p w14:paraId="4148D919" w14:textId="77777777" w:rsidR="00575224" w:rsidRPr="00CC673A" w:rsidRDefault="00575224" w:rsidP="0043088B">
      <w:pPr>
        <w:widowControl w:val="0"/>
        <w:spacing w:before="199"/>
        <w:ind w:left="723"/>
        <w:contextualSpacing/>
        <w:jc w:val="both"/>
        <w:rPr>
          <w:rFonts w:asciiTheme="minorHAnsi" w:hAnsiTheme="minorHAnsi" w:cstheme="minorHAnsi"/>
        </w:rPr>
      </w:pPr>
      <w:r w:rsidRPr="00CC673A">
        <w:rPr>
          <w:rFonts w:asciiTheme="minorHAnsi" w:hAnsiTheme="minorHAnsi" w:cstheme="minorHAnsi"/>
        </w:rPr>
        <w:t>WMO</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World Meteorological Organization</w:t>
      </w:r>
    </w:p>
    <w:p w14:paraId="7EEB6595" w14:textId="7749BB0F" w:rsidR="00575224" w:rsidRPr="00A41EF2" w:rsidRDefault="00575224" w:rsidP="00EF3A53">
      <w:pPr>
        <w:widowControl w:val="0"/>
        <w:spacing w:before="199"/>
        <w:ind w:left="723"/>
        <w:contextualSpacing/>
        <w:jc w:val="both"/>
        <w:rPr>
          <w:rFonts w:asciiTheme="minorHAnsi" w:hAnsiTheme="minorHAnsi" w:cstheme="minorHAnsi"/>
          <w:sz w:val="22"/>
          <w:szCs w:val="22"/>
        </w:rPr>
        <w:sectPr w:rsidR="00575224" w:rsidRPr="00A41EF2">
          <w:headerReference w:type="default" r:id="rId44"/>
          <w:pgSz w:w="12240" w:h="15840"/>
          <w:pgMar w:top="1380" w:right="1320" w:bottom="940" w:left="1340" w:header="0" w:footer="760" w:gutter="0"/>
          <w:cols w:space="720"/>
        </w:sectPr>
      </w:pPr>
      <w:r w:rsidRPr="00CC673A">
        <w:rPr>
          <w:rFonts w:asciiTheme="minorHAnsi" w:hAnsiTheme="minorHAnsi" w:cstheme="minorHAnsi"/>
        </w:rPr>
        <w:t>WIS</w:t>
      </w:r>
      <w:r w:rsidRPr="00CC673A">
        <w:rPr>
          <w:rFonts w:asciiTheme="minorHAnsi" w:hAnsiTheme="minorHAnsi" w:cstheme="minorHAnsi"/>
        </w:rPr>
        <w:tab/>
      </w:r>
      <w:r w:rsidRPr="00CC673A">
        <w:rPr>
          <w:rFonts w:asciiTheme="minorHAnsi" w:hAnsiTheme="minorHAnsi" w:cstheme="minorHAnsi"/>
        </w:rPr>
        <w:tab/>
      </w:r>
      <w:r w:rsidRPr="00CC673A">
        <w:rPr>
          <w:rFonts w:asciiTheme="minorHAnsi" w:hAnsiTheme="minorHAnsi" w:cstheme="minorHAnsi"/>
        </w:rPr>
        <w:tab/>
        <w:t>WMO Information Syst</w:t>
      </w:r>
      <w:r w:rsidR="00A1321B">
        <w:rPr>
          <w:rFonts w:asciiTheme="minorHAnsi" w:hAnsiTheme="minorHAnsi" w:cstheme="minorHAnsi"/>
        </w:rPr>
        <w:t>e</w:t>
      </w:r>
      <w:r w:rsidR="00E835EE">
        <w:rPr>
          <w:rFonts w:asciiTheme="minorHAnsi" w:hAnsiTheme="minorHAnsi" w:cstheme="minorHAnsi"/>
        </w:rPr>
        <w:t>m</w:t>
      </w:r>
    </w:p>
    <w:p w14:paraId="3DF9C891" w14:textId="77777777" w:rsidR="006959F2" w:rsidRPr="00A41EF2" w:rsidRDefault="006959F2" w:rsidP="006420FD">
      <w:pPr>
        <w:widowControl w:val="0"/>
        <w:spacing w:before="41"/>
        <w:jc w:val="both"/>
        <w:rPr>
          <w:rFonts w:asciiTheme="minorHAnsi" w:hAnsiTheme="minorHAnsi" w:cstheme="minorHAnsi"/>
          <w:sz w:val="22"/>
          <w:szCs w:val="22"/>
        </w:rPr>
        <w:sectPr w:rsidR="006959F2" w:rsidRPr="00A41EF2">
          <w:pgSz w:w="12240" w:h="15840"/>
          <w:pgMar w:top="1380" w:right="1320" w:bottom="940" w:left="1340" w:header="0" w:footer="760" w:gutter="0"/>
          <w:cols w:space="720"/>
        </w:sectPr>
      </w:pPr>
    </w:p>
    <w:p w14:paraId="556F5B7F" w14:textId="5776E6B2" w:rsidR="00095936" w:rsidRPr="004C173A" w:rsidRDefault="00095936" w:rsidP="004C173A"/>
    <w:sectPr w:rsidR="00095936" w:rsidRPr="004C1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5C52" w14:textId="77777777" w:rsidR="00490CFA" w:rsidRDefault="00490CFA" w:rsidP="00425AF2">
      <w:r>
        <w:separator/>
      </w:r>
    </w:p>
  </w:endnote>
  <w:endnote w:type="continuationSeparator" w:id="0">
    <w:p w14:paraId="3081CB5F" w14:textId="77777777" w:rsidR="00490CFA" w:rsidRDefault="00490CFA" w:rsidP="0042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8194389"/>
      <w:docPartObj>
        <w:docPartGallery w:val="Page Numbers (Bottom of Page)"/>
        <w:docPartUnique/>
      </w:docPartObj>
    </w:sdtPr>
    <w:sdtEndPr>
      <w:rPr>
        <w:rStyle w:val="PageNumber"/>
      </w:rPr>
    </w:sdtEndPr>
    <w:sdtContent>
      <w:p w14:paraId="6D78F786" w14:textId="664433AD" w:rsidR="00FF4BC2" w:rsidRDefault="00FF4BC2" w:rsidP="00472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11F43" w14:textId="77777777" w:rsidR="00FF4BC2" w:rsidRDefault="00FF4BC2" w:rsidP="00C602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568584"/>
      <w:docPartObj>
        <w:docPartGallery w:val="Page Numbers (Bottom of Page)"/>
        <w:docPartUnique/>
      </w:docPartObj>
    </w:sdtPr>
    <w:sdtEndPr>
      <w:rPr>
        <w:rStyle w:val="PageNumber"/>
      </w:rPr>
    </w:sdtEndPr>
    <w:sdtContent>
      <w:p w14:paraId="60EB6BD9" w14:textId="180D0A22" w:rsidR="00FF4BC2" w:rsidRDefault="00FF4BC2" w:rsidP="00472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535BE" w14:textId="77777777" w:rsidR="00FF4BC2" w:rsidRDefault="00FF4BC2" w:rsidP="00C602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F550" w14:textId="77777777" w:rsidR="00FF4BC2" w:rsidRDefault="00FF4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601339"/>
      <w:docPartObj>
        <w:docPartGallery w:val="Page Numbers (Bottom of Page)"/>
        <w:docPartUnique/>
      </w:docPartObj>
    </w:sdtPr>
    <w:sdtEndPr>
      <w:rPr>
        <w:noProof/>
      </w:rPr>
    </w:sdtEndPr>
    <w:sdtContent>
      <w:p w14:paraId="378A90CD" w14:textId="77777777" w:rsidR="00FF4BC2" w:rsidRDefault="00FF4BC2">
        <w:pPr>
          <w:pStyle w:val="Footer1"/>
          <w:jc w:val="right"/>
        </w:pPr>
        <w:r>
          <w:fldChar w:fldCharType="begin"/>
        </w:r>
        <w:r>
          <w:instrText xml:space="preserve"> PAGE   \* MERGEFORMAT </w:instrText>
        </w:r>
        <w:r>
          <w:fldChar w:fldCharType="separate"/>
        </w:r>
        <w:r>
          <w:rPr>
            <w:noProof/>
          </w:rPr>
          <w:t>1</w:t>
        </w:r>
        <w:r>
          <w:rPr>
            <w:noProof/>
          </w:rPr>
          <w:fldChar w:fldCharType="end"/>
        </w:r>
      </w:p>
    </w:sdtContent>
  </w:sdt>
  <w:p w14:paraId="59E1D4D3" w14:textId="77777777" w:rsidR="00FF4BC2" w:rsidRDefault="00FF4BC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349F" w14:textId="77777777" w:rsidR="00490CFA" w:rsidRDefault="00490CFA" w:rsidP="00425AF2">
      <w:r>
        <w:separator/>
      </w:r>
    </w:p>
  </w:footnote>
  <w:footnote w:type="continuationSeparator" w:id="0">
    <w:p w14:paraId="6E91E083" w14:textId="77777777" w:rsidR="00490CFA" w:rsidRDefault="00490CFA" w:rsidP="00425AF2">
      <w:r>
        <w:continuationSeparator/>
      </w:r>
    </w:p>
  </w:footnote>
  <w:footnote w:id="1">
    <w:p w14:paraId="1FC2ACDF" w14:textId="2449253A" w:rsidR="00FF4BC2" w:rsidRDefault="00FF4BC2">
      <w:pPr>
        <w:pStyle w:val="FootnoteText"/>
      </w:pPr>
      <w:r>
        <w:rPr>
          <w:rStyle w:val="FootnoteReference"/>
        </w:rPr>
        <w:footnoteRef/>
      </w:r>
      <w:r>
        <w:t xml:space="preserve"> The 18</w:t>
      </w:r>
      <w:r w:rsidRPr="00BA1853">
        <w:rPr>
          <w:vertAlign w:val="superscript"/>
        </w:rPr>
        <w:t>th</w:t>
      </w:r>
      <w:r>
        <w:t xml:space="preserve"> WMO Congress (June 2019) established the restructuring of</w:t>
      </w:r>
      <w:r w:rsidRPr="004A429B">
        <w:t xml:space="preserve"> WMO</w:t>
      </w:r>
      <w:r>
        <w:t>, including the</w:t>
      </w:r>
      <w:r w:rsidRPr="004A429B">
        <w:t xml:space="preserve"> Commission for Climatology</w:t>
      </w:r>
      <w:r>
        <w:t>,</w:t>
      </w:r>
      <w:r w:rsidRPr="004A429B">
        <w:t xml:space="preserve"> </w:t>
      </w:r>
      <w:r>
        <w:t>into the Infrastructure and Application Commissions and a Research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BA88" w14:textId="77777777" w:rsidR="00FF4BC2" w:rsidRDefault="00FF4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7D6C" w14:textId="77777777" w:rsidR="00FF4BC2" w:rsidRDefault="00FF4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753A" w14:textId="77777777" w:rsidR="00FF4BC2" w:rsidRDefault="00FF4B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ADC0" w14:textId="77777777" w:rsidR="00FF4BC2" w:rsidRDefault="00FF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C94"/>
    <w:multiLevelType w:val="multilevel"/>
    <w:tmpl w:val="7A14CA3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AF5A1F"/>
    <w:multiLevelType w:val="hybridMultilevel"/>
    <w:tmpl w:val="2034C936"/>
    <w:lvl w:ilvl="0" w:tplc="BD90C2D8">
      <w:start w:val="1"/>
      <w:numFmt w:val="bullet"/>
      <w:lvlText w:val="●"/>
      <w:lvlJc w:val="left"/>
      <w:pPr>
        <w:ind w:left="832" w:hanging="360"/>
      </w:pPr>
      <w:rPr>
        <w:rFonts w:ascii="Calibri" w:eastAsia="Calibri" w:hAnsi="Calibri" w:hint="default"/>
        <w:sz w:val="24"/>
        <w:szCs w:val="24"/>
      </w:rPr>
    </w:lvl>
    <w:lvl w:ilvl="1" w:tplc="5A72341A">
      <w:start w:val="1"/>
      <w:numFmt w:val="bullet"/>
      <w:lvlText w:val="•"/>
      <w:lvlJc w:val="left"/>
      <w:pPr>
        <w:ind w:left="1707" w:hanging="360"/>
      </w:pPr>
      <w:rPr>
        <w:rFonts w:hint="default"/>
      </w:rPr>
    </w:lvl>
    <w:lvl w:ilvl="2" w:tplc="5742F714">
      <w:start w:val="1"/>
      <w:numFmt w:val="bullet"/>
      <w:lvlText w:val="•"/>
      <w:lvlJc w:val="left"/>
      <w:pPr>
        <w:ind w:left="2582" w:hanging="360"/>
      </w:pPr>
      <w:rPr>
        <w:rFonts w:hint="default"/>
      </w:rPr>
    </w:lvl>
    <w:lvl w:ilvl="3" w:tplc="76E6CF02">
      <w:start w:val="1"/>
      <w:numFmt w:val="bullet"/>
      <w:lvlText w:val="•"/>
      <w:lvlJc w:val="left"/>
      <w:pPr>
        <w:ind w:left="3456" w:hanging="360"/>
      </w:pPr>
      <w:rPr>
        <w:rFonts w:hint="default"/>
      </w:rPr>
    </w:lvl>
    <w:lvl w:ilvl="4" w:tplc="2F567EB8">
      <w:start w:val="1"/>
      <w:numFmt w:val="bullet"/>
      <w:lvlText w:val="•"/>
      <w:lvlJc w:val="left"/>
      <w:pPr>
        <w:ind w:left="4331" w:hanging="360"/>
      </w:pPr>
      <w:rPr>
        <w:rFonts w:hint="default"/>
      </w:rPr>
    </w:lvl>
    <w:lvl w:ilvl="5" w:tplc="DA163C7C">
      <w:start w:val="1"/>
      <w:numFmt w:val="bullet"/>
      <w:lvlText w:val="•"/>
      <w:lvlJc w:val="left"/>
      <w:pPr>
        <w:ind w:left="5206" w:hanging="360"/>
      </w:pPr>
      <w:rPr>
        <w:rFonts w:hint="default"/>
      </w:rPr>
    </w:lvl>
    <w:lvl w:ilvl="6" w:tplc="ADE82D84">
      <w:start w:val="1"/>
      <w:numFmt w:val="bullet"/>
      <w:lvlText w:val="•"/>
      <w:lvlJc w:val="left"/>
      <w:pPr>
        <w:ind w:left="6081" w:hanging="360"/>
      </w:pPr>
      <w:rPr>
        <w:rFonts w:hint="default"/>
      </w:rPr>
    </w:lvl>
    <w:lvl w:ilvl="7" w:tplc="916C6804">
      <w:start w:val="1"/>
      <w:numFmt w:val="bullet"/>
      <w:lvlText w:val="•"/>
      <w:lvlJc w:val="left"/>
      <w:pPr>
        <w:ind w:left="6955" w:hanging="360"/>
      </w:pPr>
      <w:rPr>
        <w:rFonts w:hint="default"/>
      </w:rPr>
    </w:lvl>
    <w:lvl w:ilvl="8" w:tplc="BFC8E58C">
      <w:start w:val="1"/>
      <w:numFmt w:val="bullet"/>
      <w:lvlText w:val="•"/>
      <w:lvlJc w:val="left"/>
      <w:pPr>
        <w:ind w:left="7830" w:hanging="360"/>
      </w:pPr>
      <w:rPr>
        <w:rFonts w:hint="default"/>
      </w:rPr>
    </w:lvl>
  </w:abstractNum>
  <w:abstractNum w:abstractNumId="2" w15:restartNumberingAfterBreak="0">
    <w:nsid w:val="13137C1E"/>
    <w:multiLevelType w:val="multilevel"/>
    <w:tmpl w:val="9A2CF214"/>
    <w:lvl w:ilvl="0">
      <w:start w:val="5"/>
      <w:numFmt w:val="decimal"/>
      <w:lvlText w:val="%1"/>
      <w:lvlJc w:val="left"/>
      <w:pPr>
        <w:ind w:left="480" w:hanging="480"/>
      </w:pPr>
      <w:rPr>
        <w:rFonts w:hint="default"/>
        <w:b/>
      </w:rPr>
    </w:lvl>
    <w:lvl w:ilvl="1">
      <w:start w:val="1"/>
      <w:numFmt w:val="decimal"/>
      <w:lvlText w:val="%1.%2"/>
      <w:lvlJc w:val="left"/>
      <w:pPr>
        <w:ind w:left="717" w:hanging="480"/>
      </w:pPr>
      <w:rPr>
        <w:rFonts w:hint="default"/>
        <w:b/>
      </w:rPr>
    </w:lvl>
    <w:lvl w:ilvl="2">
      <w:start w:val="1"/>
      <w:numFmt w:val="decimal"/>
      <w:lvlText w:val="%1.%2.%3"/>
      <w:lvlJc w:val="left"/>
      <w:pPr>
        <w:ind w:left="1194" w:hanging="720"/>
      </w:pPr>
      <w:rPr>
        <w:rFonts w:hint="default"/>
        <w:b/>
      </w:rPr>
    </w:lvl>
    <w:lvl w:ilvl="3">
      <w:start w:val="1"/>
      <w:numFmt w:val="decimal"/>
      <w:lvlText w:val="%1.%2.%3.%4"/>
      <w:lvlJc w:val="left"/>
      <w:pPr>
        <w:ind w:left="1431" w:hanging="720"/>
      </w:pPr>
      <w:rPr>
        <w:rFonts w:hint="default"/>
        <w:b/>
      </w:rPr>
    </w:lvl>
    <w:lvl w:ilvl="4">
      <w:start w:val="1"/>
      <w:numFmt w:val="decimal"/>
      <w:lvlText w:val="%1.%2.%3.%4.%5"/>
      <w:lvlJc w:val="left"/>
      <w:pPr>
        <w:ind w:left="2028" w:hanging="1080"/>
      </w:pPr>
      <w:rPr>
        <w:rFonts w:hint="default"/>
        <w:b/>
      </w:rPr>
    </w:lvl>
    <w:lvl w:ilvl="5">
      <w:start w:val="1"/>
      <w:numFmt w:val="decimal"/>
      <w:lvlText w:val="%1.%2.%3.%4.%5.%6"/>
      <w:lvlJc w:val="left"/>
      <w:pPr>
        <w:ind w:left="2265" w:hanging="1080"/>
      </w:pPr>
      <w:rPr>
        <w:rFonts w:hint="default"/>
        <w:b/>
      </w:rPr>
    </w:lvl>
    <w:lvl w:ilvl="6">
      <w:start w:val="1"/>
      <w:numFmt w:val="decimal"/>
      <w:lvlText w:val="%1.%2.%3.%4.%5.%6.%7"/>
      <w:lvlJc w:val="left"/>
      <w:pPr>
        <w:ind w:left="2862" w:hanging="1440"/>
      </w:pPr>
      <w:rPr>
        <w:rFonts w:hint="default"/>
        <w:b/>
      </w:rPr>
    </w:lvl>
    <w:lvl w:ilvl="7">
      <w:start w:val="1"/>
      <w:numFmt w:val="decimal"/>
      <w:lvlText w:val="%1.%2.%3.%4.%5.%6.%7.%8"/>
      <w:lvlJc w:val="left"/>
      <w:pPr>
        <w:ind w:left="3099" w:hanging="1440"/>
      </w:pPr>
      <w:rPr>
        <w:rFonts w:hint="default"/>
        <w:b/>
      </w:rPr>
    </w:lvl>
    <w:lvl w:ilvl="8">
      <w:start w:val="1"/>
      <w:numFmt w:val="decimal"/>
      <w:lvlText w:val="%1.%2.%3.%4.%5.%6.%7.%8.%9"/>
      <w:lvlJc w:val="left"/>
      <w:pPr>
        <w:ind w:left="3696" w:hanging="1800"/>
      </w:pPr>
      <w:rPr>
        <w:rFonts w:hint="default"/>
        <w:b/>
      </w:rPr>
    </w:lvl>
  </w:abstractNum>
  <w:abstractNum w:abstractNumId="3" w15:restartNumberingAfterBreak="0">
    <w:nsid w:val="199B17AF"/>
    <w:multiLevelType w:val="multilevel"/>
    <w:tmpl w:val="CB0C48B0"/>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CC328F"/>
    <w:multiLevelType w:val="hybridMultilevel"/>
    <w:tmpl w:val="02CC99EE"/>
    <w:lvl w:ilvl="0" w:tplc="878A3578">
      <w:start w:val="55"/>
      <w:numFmt w:val="decimal"/>
      <w:lvlText w:val="%1."/>
      <w:lvlJc w:val="left"/>
      <w:pPr>
        <w:ind w:left="112" w:hanging="365"/>
      </w:pPr>
      <w:rPr>
        <w:rFonts w:ascii="Times New Roman" w:eastAsia="Times New Roman" w:hAnsi="Times New Roman" w:hint="default"/>
        <w:sz w:val="24"/>
        <w:szCs w:val="24"/>
      </w:rPr>
    </w:lvl>
    <w:lvl w:ilvl="1" w:tplc="C0169290">
      <w:start w:val="1"/>
      <w:numFmt w:val="bullet"/>
      <w:lvlText w:val="●"/>
      <w:lvlJc w:val="left"/>
      <w:pPr>
        <w:ind w:left="832" w:hanging="360"/>
      </w:pPr>
      <w:rPr>
        <w:rFonts w:ascii="Times New Roman" w:eastAsia="Times New Roman" w:hAnsi="Times New Roman" w:hint="default"/>
        <w:sz w:val="24"/>
        <w:szCs w:val="24"/>
      </w:rPr>
    </w:lvl>
    <w:lvl w:ilvl="2" w:tplc="28441CD2">
      <w:start w:val="1"/>
      <w:numFmt w:val="bullet"/>
      <w:lvlText w:val="•"/>
      <w:lvlJc w:val="left"/>
      <w:pPr>
        <w:ind w:left="1804" w:hanging="360"/>
      </w:pPr>
      <w:rPr>
        <w:rFonts w:hint="default"/>
      </w:rPr>
    </w:lvl>
    <w:lvl w:ilvl="3" w:tplc="EB42EBD6">
      <w:start w:val="1"/>
      <w:numFmt w:val="bullet"/>
      <w:lvlText w:val="•"/>
      <w:lvlJc w:val="left"/>
      <w:pPr>
        <w:ind w:left="2776" w:hanging="360"/>
      </w:pPr>
      <w:rPr>
        <w:rFonts w:hint="default"/>
      </w:rPr>
    </w:lvl>
    <w:lvl w:ilvl="4" w:tplc="FBCA2B8A">
      <w:start w:val="1"/>
      <w:numFmt w:val="bullet"/>
      <w:lvlText w:val="•"/>
      <w:lvlJc w:val="left"/>
      <w:pPr>
        <w:ind w:left="3748" w:hanging="360"/>
      </w:pPr>
      <w:rPr>
        <w:rFonts w:hint="default"/>
      </w:rPr>
    </w:lvl>
    <w:lvl w:ilvl="5" w:tplc="CD18CCEA">
      <w:start w:val="1"/>
      <w:numFmt w:val="bullet"/>
      <w:lvlText w:val="•"/>
      <w:lvlJc w:val="left"/>
      <w:pPr>
        <w:ind w:left="4720" w:hanging="360"/>
      </w:pPr>
      <w:rPr>
        <w:rFonts w:hint="default"/>
      </w:rPr>
    </w:lvl>
    <w:lvl w:ilvl="6" w:tplc="B45A7EAA">
      <w:start w:val="1"/>
      <w:numFmt w:val="bullet"/>
      <w:lvlText w:val="•"/>
      <w:lvlJc w:val="left"/>
      <w:pPr>
        <w:ind w:left="5692" w:hanging="360"/>
      </w:pPr>
      <w:rPr>
        <w:rFonts w:hint="default"/>
      </w:rPr>
    </w:lvl>
    <w:lvl w:ilvl="7" w:tplc="E154F9CE">
      <w:start w:val="1"/>
      <w:numFmt w:val="bullet"/>
      <w:lvlText w:val="•"/>
      <w:lvlJc w:val="left"/>
      <w:pPr>
        <w:ind w:left="6664" w:hanging="360"/>
      </w:pPr>
      <w:rPr>
        <w:rFonts w:hint="default"/>
      </w:rPr>
    </w:lvl>
    <w:lvl w:ilvl="8" w:tplc="13D64934">
      <w:start w:val="1"/>
      <w:numFmt w:val="bullet"/>
      <w:lvlText w:val="•"/>
      <w:lvlJc w:val="left"/>
      <w:pPr>
        <w:ind w:left="7636" w:hanging="360"/>
      </w:pPr>
      <w:rPr>
        <w:rFonts w:hint="default"/>
      </w:rPr>
    </w:lvl>
  </w:abstractNum>
  <w:abstractNum w:abstractNumId="5" w15:restartNumberingAfterBreak="0">
    <w:nsid w:val="282C5523"/>
    <w:multiLevelType w:val="multilevel"/>
    <w:tmpl w:val="4C442E2A"/>
    <w:lvl w:ilvl="0">
      <w:start w:val="1"/>
      <w:numFmt w:val="decimal"/>
      <w:lvlText w:val="%1."/>
      <w:lvlJc w:val="left"/>
      <w:pPr>
        <w:ind w:left="590" w:hanging="360"/>
      </w:pPr>
    </w:lvl>
    <w:lvl w:ilvl="1">
      <w:start w:val="1"/>
      <w:numFmt w:val="decimal"/>
      <w:isLgl/>
      <w:lvlText w:val="%1.%2"/>
      <w:lvlJc w:val="left"/>
      <w:pPr>
        <w:ind w:left="950" w:hanging="360"/>
      </w:pPr>
      <w:rPr>
        <w:rFonts w:hint="default"/>
      </w:rPr>
    </w:lvl>
    <w:lvl w:ilvl="2">
      <w:start w:val="1"/>
      <w:numFmt w:val="decimal"/>
      <w:isLgl/>
      <w:lvlText w:val="%1.%2.%3"/>
      <w:lvlJc w:val="left"/>
      <w:pPr>
        <w:ind w:left="1670" w:hanging="720"/>
      </w:pPr>
      <w:rPr>
        <w:rFonts w:hint="default"/>
      </w:rPr>
    </w:lvl>
    <w:lvl w:ilvl="3">
      <w:start w:val="1"/>
      <w:numFmt w:val="decimal"/>
      <w:isLgl/>
      <w:lvlText w:val="%1.%2.%3.%4"/>
      <w:lvlJc w:val="left"/>
      <w:pPr>
        <w:ind w:left="2030" w:hanging="720"/>
      </w:pPr>
      <w:rPr>
        <w:rFonts w:hint="default"/>
      </w:rPr>
    </w:lvl>
    <w:lvl w:ilvl="4">
      <w:start w:val="1"/>
      <w:numFmt w:val="decimal"/>
      <w:isLgl/>
      <w:lvlText w:val="%1.%2.%3.%4.%5"/>
      <w:lvlJc w:val="left"/>
      <w:pPr>
        <w:ind w:left="2750" w:hanging="1080"/>
      </w:pPr>
      <w:rPr>
        <w:rFonts w:hint="default"/>
      </w:rPr>
    </w:lvl>
    <w:lvl w:ilvl="5">
      <w:start w:val="1"/>
      <w:numFmt w:val="decimal"/>
      <w:isLgl/>
      <w:lvlText w:val="%1.%2.%3.%4.%5.%6"/>
      <w:lvlJc w:val="left"/>
      <w:pPr>
        <w:ind w:left="3110" w:hanging="1080"/>
      </w:pPr>
      <w:rPr>
        <w:rFonts w:hint="default"/>
      </w:rPr>
    </w:lvl>
    <w:lvl w:ilvl="6">
      <w:start w:val="1"/>
      <w:numFmt w:val="decimal"/>
      <w:isLgl/>
      <w:lvlText w:val="%1.%2.%3.%4.%5.%6.%7"/>
      <w:lvlJc w:val="left"/>
      <w:pPr>
        <w:ind w:left="3830" w:hanging="1440"/>
      </w:pPr>
      <w:rPr>
        <w:rFonts w:hint="default"/>
      </w:rPr>
    </w:lvl>
    <w:lvl w:ilvl="7">
      <w:start w:val="1"/>
      <w:numFmt w:val="decimal"/>
      <w:isLgl/>
      <w:lvlText w:val="%1.%2.%3.%4.%5.%6.%7.%8"/>
      <w:lvlJc w:val="left"/>
      <w:pPr>
        <w:ind w:left="4190" w:hanging="1440"/>
      </w:pPr>
      <w:rPr>
        <w:rFonts w:hint="default"/>
      </w:rPr>
    </w:lvl>
    <w:lvl w:ilvl="8">
      <w:start w:val="1"/>
      <w:numFmt w:val="decimal"/>
      <w:isLgl/>
      <w:lvlText w:val="%1.%2.%3.%4.%5.%6.%7.%8.%9"/>
      <w:lvlJc w:val="left"/>
      <w:pPr>
        <w:ind w:left="4910" w:hanging="1800"/>
      </w:pPr>
      <w:rPr>
        <w:rFonts w:hint="default"/>
      </w:rPr>
    </w:lvl>
  </w:abstractNum>
  <w:abstractNum w:abstractNumId="6" w15:restartNumberingAfterBreak="0">
    <w:nsid w:val="2A9967C5"/>
    <w:multiLevelType w:val="hybridMultilevel"/>
    <w:tmpl w:val="8F1EF22C"/>
    <w:lvl w:ilvl="0" w:tplc="251C044A">
      <w:start w:val="1"/>
      <w:numFmt w:val="decimal"/>
      <w:lvlText w:val="%1."/>
      <w:lvlJc w:val="left"/>
      <w:pPr>
        <w:ind w:left="357" w:hanging="245"/>
      </w:pPr>
      <w:rPr>
        <w:rFonts w:ascii="Times New Roman" w:eastAsia="Times New Roman" w:hAnsi="Times New Roman" w:hint="default"/>
        <w:b/>
        <w:bCs/>
        <w:sz w:val="24"/>
        <w:szCs w:val="24"/>
      </w:rPr>
    </w:lvl>
    <w:lvl w:ilvl="1" w:tplc="0E2AE7A0">
      <w:start w:val="1"/>
      <w:numFmt w:val="bullet"/>
      <w:lvlText w:val="●"/>
      <w:lvlJc w:val="left"/>
      <w:pPr>
        <w:ind w:left="832" w:hanging="360"/>
      </w:pPr>
      <w:rPr>
        <w:rFonts w:ascii="Times New Roman" w:eastAsia="Times New Roman" w:hAnsi="Times New Roman" w:hint="default"/>
        <w:sz w:val="24"/>
        <w:szCs w:val="24"/>
      </w:rPr>
    </w:lvl>
    <w:lvl w:ilvl="2" w:tplc="A73059C0">
      <w:start w:val="1"/>
      <w:numFmt w:val="bullet"/>
      <w:lvlText w:val="●"/>
      <w:lvlJc w:val="left"/>
      <w:pPr>
        <w:ind w:left="895" w:hanging="360"/>
      </w:pPr>
      <w:rPr>
        <w:rFonts w:ascii="Calibri" w:eastAsia="Calibri" w:hAnsi="Calibri" w:hint="default"/>
        <w:sz w:val="24"/>
        <w:szCs w:val="24"/>
      </w:rPr>
    </w:lvl>
    <w:lvl w:ilvl="3" w:tplc="996416BA">
      <w:start w:val="1"/>
      <w:numFmt w:val="bullet"/>
      <w:lvlText w:val="•"/>
      <w:lvlJc w:val="left"/>
      <w:pPr>
        <w:ind w:left="1980" w:hanging="360"/>
      </w:pPr>
      <w:rPr>
        <w:rFonts w:hint="default"/>
      </w:rPr>
    </w:lvl>
    <w:lvl w:ilvl="4" w:tplc="671890CA">
      <w:start w:val="1"/>
      <w:numFmt w:val="bullet"/>
      <w:lvlText w:val="•"/>
      <w:lvlJc w:val="left"/>
      <w:pPr>
        <w:ind w:left="3066" w:hanging="360"/>
      </w:pPr>
      <w:rPr>
        <w:rFonts w:hint="default"/>
      </w:rPr>
    </w:lvl>
    <w:lvl w:ilvl="5" w:tplc="3350E050">
      <w:start w:val="1"/>
      <w:numFmt w:val="bullet"/>
      <w:lvlText w:val="•"/>
      <w:lvlJc w:val="left"/>
      <w:pPr>
        <w:ind w:left="4151" w:hanging="360"/>
      </w:pPr>
      <w:rPr>
        <w:rFonts w:hint="default"/>
      </w:rPr>
    </w:lvl>
    <w:lvl w:ilvl="6" w:tplc="D85865F6">
      <w:start w:val="1"/>
      <w:numFmt w:val="bullet"/>
      <w:lvlText w:val="•"/>
      <w:lvlJc w:val="left"/>
      <w:pPr>
        <w:ind w:left="5237" w:hanging="360"/>
      </w:pPr>
      <w:rPr>
        <w:rFonts w:hint="default"/>
      </w:rPr>
    </w:lvl>
    <w:lvl w:ilvl="7" w:tplc="23C6E640">
      <w:start w:val="1"/>
      <w:numFmt w:val="bullet"/>
      <w:lvlText w:val="•"/>
      <w:lvlJc w:val="left"/>
      <w:pPr>
        <w:ind w:left="6323" w:hanging="360"/>
      </w:pPr>
      <w:rPr>
        <w:rFonts w:hint="default"/>
      </w:rPr>
    </w:lvl>
    <w:lvl w:ilvl="8" w:tplc="CB44712E">
      <w:start w:val="1"/>
      <w:numFmt w:val="bullet"/>
      <w:lvlText w:val="•"/>
      <w:lvlJc w:val="left"/>
      <w:pPr>
        <w:ind w:left="7408" w:hanging="360"/>
      </w:pPr>
      <w:rPr>
        <w:rFonts w:hint="default"/>
      </w:rPr>
    </w:lvl>
  </w:abstractNum>
  <w:abstractNum w:abstractNumId="7" w15:restartNumberingAfterBreak="0">
    <w:nsid w:val="2EF41098"/>
    <w:multiLevelType w:val="hybridMultilevel"/>
    <w:tmpl w:val="B7F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75E68"/>
    <w:multiLevelType w:val="hybridMultilevel"/>
    <w:tmpl w:val="F33287A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2006F79"/>
    <w:multiLevelType w:val="hybridMultilevel"/>
    <w:tmpl w:val="93F4631A"/>
    <w:lvl w:ilvl="0" w:tplc="73C85F6E">
      <w:start w:val="1"/>
      <w:numFmt w:val="decimal"/>
      <w:lvlText w:val="%1."/>
      <w:lvlJc w:val="left"/>
      <w:pPr>
        <w:ind w:left="1052" w:hanging="360"/>
      </w:pPr>
      <w:rPr>
        <w:rFonts w:ascii="Times New Roman" w:eastAsia="Times New Roman" w:hAnsi="Times New Roman" w:hint="default"/>
        <w:sz w:val="24"/>
        <w:szCs w:val="24"/>
      </w:rPr>
    </w:lvl>
    <w:lvl w:ilvl="1" w:tplc="64DA801A">
      <w:start w:val="1"/>
      <w:numFmt w:val="bullet"/>
      <w:lvlText w:val="•"/>
      <w:lvlJc w:val="left"/>
      <w:pPr>
        <w:ind w:left="1877" w:hanging="360"/>
      </w:pPr>
      <w:rPr>
        <w:rFonts w:hint="default"/>
      </w:rPr>
    </w:lvl>
    <w:lvl w:ilvl="2" w:tplc="DFF2FD0C">
      <w:start w:val="1"/>
      <w:numFmt w:val="bullet"/>
      <w:lvlText w:val="•"/>
      <w:lvlJc w:val="left"/>
      <w:pPr>
        <w:ind w:left="2702" w:hanging="360"/>
      </w:pPr>
      <w:rPr>
        <w:rFonts w:hint="default"/>
      </w:rPr>
    </w:lvl>
    <w:lvl w:ilvl="3" w:tplc="4CCA42A2">
      <w:start w:val="1"/>
      <w:numFmt w:val="bullet"/>
      <w:lvlText w:val="•"/>
      <w:lvlJc w:val="left"/>
      <w:pPr>
        <w:ind w:left="3526" w:hanging="360"/>
      </w:pPr>
      <w:rPr>
        <w:rFonts w:hint="default"/>
      </w:rPr>
    </w:lvl>
    <w:lvl w:ilvl="4" w:tplc="98EC12EA">
      <w:start w:val="1"/>
      <w:numFmt w:val="bullet"/>
      <w:lvlText w:val="•"/>
      <w:lvlJc w:val="left"/>
      <w:pPr>
        <w:ind w:left="4351" w:hanging="360"/>
      </w:pPr>
      <w:rPr>
        <w:rFonts w:hint="default"/>
      </w:rPr>
    </w:lvl>
    <w:lvl w:ilvl="5" w:tplc="0B82E58A">
      <w:start w:val="1"/>
      <w:numFmt w:val="bullet"/>
      <w:lvlText w:val="•"/>
      <w:lvlJc w:val="left"/>
      <w:pPr>
        <w:ind w:left="5176" w:hanging="360"/>
      </w:pPr>
      <w:rPr>
        <w:rFonts w:hint="default"/>
      </w:rPr>
    </w:lvl>
    <w:lvl w:ilvl="6" w:tplc="99A01BF4">
      <w:start w:val="1"/>
      <w:numFmt w:val="bullet"/>
      <w:lvlText w:val="•"/>
      <w:lvlJc w:val="left"/>
      <w:pPr>
        <w:ind w:left="6001" w:hanging="360"/>
      </w:pPr>
      <w:rPr>
        <w:rFonts w:hint="default"/>
      </w:rPr>
    </w:lvl>
    <w:lvl w:ilvl="7" w:tplc="D4AAFAB0">
      <w:start w:val="1"/>
      <w:numFmt w:val="bullet"/>
      <w:lvlText w:val="•"/>
      <w:lvlJc w:val="left"/>
      <w:pPr>
        <w:ind w:left="6825" w:hanging="360"/>
      </w:pPr>
      <w:rPr>
        <w:rFonts w:hint="default"/>
      </w:rPr>
    </w:lvl>
    <w:lvl w:ilvl="8" w:tplc="D9701BC6">
      <w:start w:val="1"/>
      <w:numFmt w:val="bullet"/>
      <w:lvlText w:val="•"/>
      <w:lvlJc w:val="left"/>
      <w:pPr>
        <w:ind w:left="7650" w:hanging="360"/>
      </w:pPr>
      <w:rPr>
        <w:rFonts w:hint="default"/>
      </w:rPr>
    </w:lvl>
  </w:abstractNum>
  <w:abstractNum w:abstractNumId="10" w15:restartNumberingAfterBreak="0">
    <w:nsid w:val="35A237EF"/>
    <w:multiLevelType w:val="hybridMultilevel"/>
    <w:tmpl w:val="348A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86A"/>
    <w:multiLevelType w:val="hybridMultilevel"/>
    <w:tmpl w:val="DDCA2A66"/>
    <w:lvl w:ilvl="0" w:tplc="476079BC">
      <w:start w:val="1"/>
      <w:numFmt w:val="decimal"/>
      <w:lvlText w:val="%1."/>
      <w:lvlJc w:val="left"/>
      <w:pPr>
        <w:ind w:left="472" w:hanging="360"/>
      </w:pPr>
      <w:rPr>
        <w:rFonts w:hint="default"/>
        <w:b/>
      </w:rPr>
    </w:lvl>
    <w:lvl w:ilvl="1" w:tplc="04090019">
      <w:start w:val="1"/>
      <w:numFmt w:val="lowerLetter"/>
      <w:lvlText w:val="%2."/>
      <w:lvlJc w:val="left"/>
      <w:pPr>
        <w:ind w:left="1192" w:hanging="360"/>
      </w:p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15:restartNumberingAfterBreak="0">
    <w:nsid w:val="3EAC00AB"/>
    <w:multiLevelType w:val="multilevel"/>
    <w:tmpl w:val="B5FAD798"/>
    <w:lvl w:ilvl="0">
      <w:start w:val="4"/>
      <w:numFmt w:val="decimal"/>
      <w:lvlText w:val="%1"/>
      <w:lvlJc w:val="left"/>
      <w:pPr>
        <w:ind w:left="480" w:hanging="480"/>
      </w:pPr>
      <w:rPr>
        <w:rFonts w:hint="default"/>
        <w:b/>
      </w:rPr>
    </w:lvl>
    <w:lvl w:ilvl="1">
      <w:start w:val="1"/>
      <w:numFmt w:val="bullet"/>
      <w:lvlText w:val=""/>
      <w:lvlJc w:val="left"/>
      <w:pPr>
        <w:ind w:left="717" w:hanging="480"/>
      </w:pPr>
      <w:rPr>
        <w:rFonts w:ascii="Symbol" w:hAnsi="Symbol" w:hint="default"/>
        <w:b/>
      </w:rPr>
    </w:lvl>
    <w:lvl w:ilvl="2">
      <w:start w:val="1"/>
      <w:numFmt w:val="decimal"/>
      <w:lvlText w:val="%1.%2.%3"/>
      <w:lvlJc w:val="left"/>
      <w:pPr>
        <w:ind w:left="1194" w:hanging="720"/>
      </w:pPr>
      <w:rPr>
        <w:rFonts w:hint="default"/>
        <w:b/>
      </w:rPr>
    </w:lvl>
    <w:lvl w:ilvl="3">
      <w:start w:val="1"/>
      <w:numFmt w:val="decimal"/>
      <w:lvlText w:val="%1.%2.%3.%4"/>
      <w:lvlJc w:val="left"/>
      <w:pPr>
        <w:ind w:left="1431" w:hanging="720"/>
      </w:pPr>
      <w:rPr>
        <w:rFonts w:hint="default"/>
        <w:b/>
      </w:rPr>
    </w:lvl>
    <w:lvl w:ilvl="4">
      <w:start w:val="1"/>
      <w:numFmt w:val="decimal"/>
      <w:lvlText w:val="%1.%2.%3.%4.%5"/>
      <w:lvlJc w:val="left"/>
      <w:pPr>
        <w:ind w:left="2028" w:hanging="1080"/>
      </w:pPr>
      <w:rPr>
        <w:rFonts w:hint="default"/>
        <w:b/>
      </w:rPr>
    </w:lvl>
    <w:lvl w:ilvl="5">
      <w:start w:val="1"/>
      <w:numFmt w:val="decimal"/>
      <w:lvlText w:val="%1.%2.%3.%4.%5.%6"/>
      <w:lvlJc w:val="left"/>
      <w:pPr>
        <w:ind w:left="2265" w:hanging="1080"/>
      </w:pPr>
      <w:rPr>
        <w:rFonts w:hint="default"/>
        <w:b/>
      </w:rPr>
    </w:lvl>
    <w:lvl w:ilvl="6">
      <w:start w:val="1"/>
      <w:numFmt w:val="decimal"/>
      <w:lvlText w:val="%1.%2.%3.%4.%5.%6.%7"/>
      <w:lvlJc w:val="left"/>
      <w:pPr>
        <w:ind w:left="2862" w:hanging="1440"/>
      </w:pPr>
      <w:rPr>
        <w:rFonts w:hint="default"/>
        <w:b/>
      </w:rPr>
    </w:lvl>
    <w:lvl w:ilvl="7">
      <w:start w:val="1"/>
      <w:numFmt w:val="decimal"/>
      <w:lvlText w:val="%1.%2.%3.%4.%5.%6.%7.%8"/>
      <w:lvlJc w:val="left"/>
      <w:pPr>
        <w:ind w:left="3099" w:hanging="1440"/>
      </w:pPr>
      <w:rPr>
        <w:rFonts w:hint="default"/>
        <w:b/>
      </w:rPr>
    </w:lvl>
    <w:lvl w:ilvl="8">
      <w:start w:val="1"/>
      <w:numFmt w:val="decimal"/>
      <w:lvlText w:val="%1.%2.%3.%4.%5.%6.%7.%8.%9"/>
      <w:lvlJc w:val="left"/>
      <w:pPr>
        <w:ind w:left="3696" w:hanging="1800"/>
      </w:pPr>
      <w:rPr>
        <w:rFonts w:hint="default"/>
        <w:b/>
      </w:rPr>
    </w:lvl>
  </w:abstractNum>
  <w:abstractNum w:abstractNumId="13" w15:restartNumberingAfterBreak="0">
    <w:nsid w:val="483C6D9C"/>
    <w:multiLevelType w:val="hybridMultilevel"/>
    <w:tmpl w:val="94DA19A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4" w15:restartNumberingAfterBreak="0">
    <w:nsid w:val="495C17B4"/>
    <w:multiLevelType w:val="hybridMultilevel"/>
    <w:tmpl w:val="02B65514"/>
    <w:lvl w:ilvl="0" w:tplc="0409000F">
      <w:start w:val="1"/>
      <w:numFmt w:val="decimal"/>
      <w:lvlText w:val="%1."/>
      <w:lvlJc w:val="left"/>
      <w:pPr>
        <w:ind w:left="590" w:hanging="360"/>
      </w:p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5" w15:restartNumberingAfterBreak="0">
    <w:nsid w:val="4F9261DE"/>
    <w:multiLevelType w:val="multilevel"/>
    <w:tmpl w:val="8E524504"/>
    <w:lvl w:ilvl="0">
      <w:start w:val="4"/>
      <w:numFmt w:val="decimal"/>
      <w:lvlText w:val="%1"/>
      <w:lvlJc w:val="left"/>
      <w:pPr>
        <w:ind w:left="360" w:hanging="360"/>
      </w:pPr>
      <w:rPr>
        <w:rFonts w:hint="default"/>
        <w:b/>
      </w:rPr>
    </w:lvl>
    <w:lvl w:ilvl="1">
      <w:start w:val="1"/>
      <w:numFmt w:val="decimal"/>
      <w:lvlText w:val="%1.%2"/>
      <w:lvlJc w:val="left"/>
      <w:pPr>
        <w:ind w:left="472" w:hanging="360"/>
      </w:pPr>
      <w:rPr>
        <w:rFonts w:hint="default"/>
        <w:b/>
      </w:rPr>
    </w:lvl>
    <w:lvl w:ilvl="2">
      <w:start w:val="1"/>
      <w:numFmt w:val="decimal"/>
      <w:lvlText w:val="%1.%2.%3"/>
      <w:lvlJc w:val="left"/>
      <w:pPr>
        <w:ind w:left="944" w:hanging="720"/>
      </w:pPr>
      <w:rPr>
        <w:rFonts w:hint="default"/>
        <w:b/>
      </w:rPr>
    </w:lvl>
    <w:lvl w:ilvl="3">
      <w:start w:val="1"/>
      <w:numFmt w:val="decimal"/>
      <w:lvlText w:val="%1.%2.%3.%4"/>
      <w:lvlJc w:val="left"/>
      <w:pPr>
        <w:ind w:left="1056" w:hanging="720"/>
      </w:pPr>
      <w:rPr>
        <w:rFonts w:hint="default"/>
        <w:b/>
      </w:rPr>
    </w:lvl>
    <w:lvl w:ilvl="4">
      <w:start w:val="1"/>
      <w:numFmt w:val="decimal"/>
      <w:lvlText w:val="%1.%2.%3.%4.%5"/>
      <w:lvlJc w:val="left"/>
      <w:pPr>
        <w:ind w:left="1528" w:hanging="1080"/>
      </w:pPr>
      <w:rPr>
        <w:rFonts w:hint="default"/>
        <w:b/>
      </w:rPr>
    </w:lvl>
    <w:lvl w:ilvl="5">
      <w:start w:val="1"/>
      <w:numFmt w:val="decimal"/>
      <w:lvlText w:val="%1.%2.%3.%4.%5.%6"/>
      <w:lvlJc w:val="left"/>
      <w:pPr>
        <w:ind w:left="1640" w:hanging="1080"/>
      </w:pPr>
      <w:rPr>
        <w:rFonts w:hint="default"/>
        <w:b/>
      </w:rPr>
    </w:lvl>
    <w:lvl w:ilvl="6">
      <w:start w:val="1"/>
      <w:numFmt w:val="decimal"/>
      <w:lvlText w:val="%1.%2.%3.%4.%5.%6.%7"/>
      <w:lvlJc w:val="left"/>
      <w:pPr>
        <w:ind w:left="2112" w:hanging="1440"/>
      </w:pPr>
      <w:rPr>
        <w:rFonts w:hint="default"/>
        <w:b/>
      </w:rPr>
    </w:lvl>
    <w:lvl w:ilvl="7">
      <w:start w:val="1"/>
      <w:numFmt w:val="decimal"/>
      <w:lvlText w:val="%1.%2.%3.%4.%5.%6.%7.%8"/>
      <w:lvlJc w:val="left"/>
      <w:pPr>
        <w:ind w:left="2224" w:hanging="1440"/>
      </w:pPr>
      <w:rPr>
        <w:rFonts w:hint="default"/>
        <w:b/>
      </w:rPr>
    </w:lvl>
    <w:lvl w:ilvl="8">
      <w:start w:val="1"/>
      <w:numFmt w:val="decimal"/>
      <w:lvlText w:val="%1.%2.%3.%4.%5.%6.%7.%8.%9"/>
      <w:lvlJc w:val="left"/>
      <w:pPr>
        <w:ind w:left="2696" w:hanging="1800"/>
      </w:pPr>
      <w:rPr>
        <w:rFonts w:hint="default"/>
        <w:b/>
      </w:rPr>
    </w:lvl>
  </w:abstractNum>
  <w:abstractNum w:abstractNumId="16" w15:restartNumberingAfterBreak="0">
    <w:nsid w:val="540E7284"/>
    <w:multiLevelType w:val="multilevel"/>
    <w:tmpl w:val="13924B1A"/>
    <w:lvl w:ilvl="0">
      <w:start w:val="4"/>
      <w:numFmt w:val="decimal"/>
      <w:lvlText w:val="%1"/>
      <w:lvlJc w:val="left"/>
      <w:pPr>
        <w:ind w:left="480" w:hanging="480"/>
      </w:pPr>
      <w:rPr>
        <w:rFonts w:hint="default"/>
        <w:b/>
      </w:rPr>
    </w:lvl>
    <w:lvl w:ilvl="1">
      <w:start w:val="1"/>
      <w:numFmt w:val="decimal"/>
      <w:lvlText w:val="%1.%2"/>
      <w:lvlJc w:val="left"/>
      <w:pPr>
        <w:ind w:left="717" w:hanging="480"/>
      </w:pPr>
      <w:rPr>
        <w:rFonts w:hint="default"/>
        <w:b/>
      </w:rPr>
    </w:lvl>
    <w:lvl w:ilvl="2">
      <w:start w:val="1"/>
      <w:numFmt w:val="decimal"/>
      <w:lvlText w:val="%1.%2.%3"/>
      <w:lvlJc w:val="left"/>
      <w:pPr>
        <w:ind w:left="1194" w:hanging="720"/>
      </w:pPr>
      <w:rPr>
        <w:rFonts w:hint="default"/>
        <w:b/>
      </w:rPr>
    </w:lvl>
    <w:lvl w:ilvl="3">
      <w:start w:val="1"/>
      <w:numFmt w:val="decimal"/>
      <w:lvlText w:val="%1.%2.%3.%4"/>
      <w:lvlJc w:val="left"/>
      <w:pPr>
        <w:ind w:left="1431" w:hanging="720"/>
      </w:pPr>
      <w:rPr>
        <w:rFonts w:hint="default"/>
        <w:b/>
      </w:rPr>
    </w:lvl>
    <w:lvl w:ilvl="4">
      <w:start w:val="1"/>
      <w:numFmt w:val="decimal"/>
      <w:lvlText w:val="%1.%2.%3.%4.%5"/>
      <w:lvlJc w:val="left"/>
      <w:pPr>
        <w:ind w:left="2028" w:hanging="1080"/>
      </w:pPr>
      <w:rPr>
        <w:rFonts w:hint="default"/>
        <w:b/>
      </w:rPr>
    </w:lvl>
    <w:lvl w:ilvl="5">
      <w:start w:val="1"/>
      <w:numFmt w:val="decimal"/>
      <w:lvlText w:val="%1.%2.%3.%4.%5.%6"/>
      <w:lvlJc w:val="left"/>
      <w:pPr>
        <w:ind w:left="2265" w:hanging="1080"/>
      </w:pPr>
      <w:rPr>
        <w:rFonts w:hint="default"/>
        <w:b/>
      </w:rPr>
    </w:lvl>
    <w:lvl w:ilvl="6">
      <w:start w:val="1"/>
      <w:numFmt w:val="decimal"/>
      <w:lvlText w:val="%1.%2.%3.%4.%5.%6.%7"/>
      <w:lvlJc w:val="left"/>
      <w:pPr>
        <w:ind w:left="2862" w:hanging="1440"/>
      </w:pPr>
      <w:rPr>
        <w:rFonts w:hint="default"/>
        <w:b/>
      </w:rPr>
    </w:lvl>
    <w:lvl w:ilvl="7">
      <w:start w:val="1"/>
      <w:numFmt w:val="decimal"/>
      <w:lvlText w:val="%1.%2.%3.%4.%5.%6.%7.%8"/>
      <w:lvlJc w:val="left"/>
      <w:pPr>
        <w:ind w:left="3099" w:hanging="1440"/>
      </w:pPr>
      <w:rPr>
        <w:rFonts w:hint="default"/>
        <w:b/>
      </w:rPr>
    </w:lvl>
    <w:lvl w:ilvl="8">
      <w:start w:val="1"/>
      <w:numFmt w:val="decimal"/>
      <w:lvlText w:val="%1.%2.%3.%4.%5.%6.%7.%8.%9"/>
      <w:lvlJc w:val="left"/>
      <w:pPr>
        <w:ind w:left="3696" w:hanging="1800"/>
      </w:pPr>
      <w:rPr>
        <w:rFonts w:hint="default"/>
        <w:b/>
      </w:rPr>
    </w:lvl>
  </w:abstractNum>
  <w:abstractNum w:abstractNumId="17" w15:restartNumberingAfterBreak="0">
    <w:nsid w:val="55490A8F"/>
    <w:multiLevelType w:val="multilevel"/>
    <w:tmpl w:val="23F4A4F2"/>
    <w:lvl w:ilvl="0">
      <w:start w:val="4"/>
      <w:numFmt w:val="decimal"/>
      <w:lvlText w:val="%1"/>
      <w:lvlJc w:val="left"/>
      <w:pPr>
        <w:ind w:left="535" w:hanging="423"/>
      </w:pPr>
      <w:rPr>
        <w:rFonts w:hint="default"/>
      </w:rPr>
    </w:lvl>
    <w:lvl w:ilvl="1">
      <w:start w:val="1"/>
      <w:numFmt w:val="decimal"/>
      <w:lvlText w:val="%1.%2."/>
      <w:lvlJc w:val="left"/>
      <w:pPr>
        <w:ind w:left="535" w:hanging="423"/>
      </w:pPr>
      <w:rPr>
        <w:rFonts w:ascii="Times New Roman" w:eastAsia="Times New Roman" w:hAnsi="Times New Roman" w:hint="default"/>
        <w:b/>
        <w:bCs/>
        <w:sz w:val="24"/>
        <w:szCs w:val="24"/>
      </w:rPr>
    </w:lvl>
    <w:lvl w:ilvl="2">
      <w:start w:val="1"/>
      <w:numFmt w:val="bullet"/>
      <w:lvlText w:val="●"/>
      <w:lvlJc w:val="left"/>
      <w:pPr>
        <w:ind w:left="832" w:hanging="360"/>
      </w:pPr>
      <w:rPr>
        <w:rFonts w:ascii="Calibri" w:eastAsia="Calibri" w:hAnsi="Calibri" w:hint="default"/>
        <w:sz w:val="24"/>
        <w:szCs w:val="24"/>
      </w:rPr>
    </w:lvl>
    <w:lvl w:ilvl="3">
      <w:start w:val="1"/>
      <w:numFmt w:val="bullet"/>
      <w:lvlText w:val="•"/>
      <w:lvlJc w:val="left"/>
      <w:pPr>
        <w:ind w:left="2776" w:hanging="360"/>
      </w:pPr>
      <w:rPr>
        <w:rFonts w:hint="default"/>
      </w:rPr>
    </w:lvl>
    <w:lvl w:ilvl="4">
      <w:start w:val="1"/>
      <w:numFmt w:val="bullet"/>
      <w:lvlText w:val="•"/>
      <w:lvlJc w:val="left"/>
      <w:pPr>
        <w:ind w:left="3748" w:hanging="360"/>
      </w:pPr>
      <w:rPr>
        <w:rFonts w:hint="default"/>
      </w:rPr>
    </w:lvl>
    <w:lvl w:ilvl="5">
      <w:start w:val="1"/>
      <w:numFmt w:val="bullet"/>
      <w:lvlText w:val="•"/>
      <w:lvlJc w:val="left"/>
      <w:pPr>
        <w:ind w:left="472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664" w:hanging="360"/>
      </w:pPr>
      <w:rPr>
        <w:rFonts w:hint="default"/>
      </w:rPr>
    </w:lvl>
    <w:lvl w:ilvl="8">
      <w:start w:val="1"/>
      <w:numFmt w:val="bullet"/>
      <w:lvlText w:val="•"/>
      <w:lvlJc w:val="left"/>
      <w:pPr>
        <w:ind w:left="7636" w:hanging="360"/>
      </w:pPr>
      <w:rPr>
        <w:rFonts w:hint="default"/>
      </w:rPr>
    </w:lvl>
  </w:abstractNum>
  <w:abstractNum w:abstractNumId="18" w15:restartNumberingAfterBreak="0">
    <w:nsid w:val="5A542016"/>
    <w:multiLevelType w:val="hybridMultilevel"/>
    <w:tmpl w:val="F26824EC"/>
    <w:lvl w:ilvl="0" w:tplc="D0F832A8">
      <w:start w:val="1"/>
      <w:numFmt w:val="bullet"/>
      <w:lvlText w:val="●"/>
      <w:lvlJc w:val="left"/>
      <w:pPr>
        <w:ind w:left="832" w:hanging="360"/>
      </w:pPr>
      <w:rPr>
        <w:rFonts w:ascii="Calibri" w:eastAsia="Calibri" w:hAnsi="Calibri" w:hint="default"/>
        <w:color w:val="000000" w:themeColor="text1"/>
        <w:sz w:val="24"/>
        <w:szCs w:val="24"/>
      </w:rPr>
    </w:lvl>
    <w:lvl w:ilvl="1" w:tplc="D6F295D2">
      <w:start w:val="1"/>
      <w:numFmt w:val="bullet"/>
      <w:lvlText w:val="•"/>
      <w:lvlJc w:val="left"/>
      <w:pPr>
        <w:ind w:left="1707" w:hanging="360"/>
      </w:pPr>
      <w:rPr>
        <w:rFonts w:hint="default"/>
      </w:rPr>
    </w:lvl>
    <w:lvl w:ilvl="2" w:tplc="1F90498C">
      <w:start w:val="1"/>
      <w:numFmt w:val="bullet"/>
      <w:lvlText w:val="•"/>
      <w:lvlJc w:val="left"/>
      <w:pPr>
        <w:ind w:left="2582" w:hanging="360"/>
      </w:pPr>
      <w:rPr>
        <w:rFonts w:hint="default"/>
      </w:rPr>
    </w:lvl>
    <w:lvl w:ilvl="3" w:tplc="E3B0913C">
      <w:start w:val="1"/>
      <w:numFmt w:val="bullet"/>
      <w:lvlText w:val="•"/>
      <w:lvlJc w:val="left"/>
      <w:pPr>
        <w:ind w:left="3456" w:hanging="360"/>
      </w:pPr>
      <w:rPr>
        <w:rFonts w:hint="default"/>
      </w:rPr>
    </w:lvl>
    <w:lvl w:ilvl="4" w:tplc="11E03354">
      <w:start w:val="1"/>
      <w:numFmt w:val="bullet"/>
      <w:lvlText w:val="•"/>
      <w:lvlJc w:val="left"/>
      <w:pPr>
        <w:ind w:left="4331" w:hanging="360"/>
      </w:pPr>
      <w:rPr>
        <w:rFonts w:hint="default"/>
      </w:rPr>
    </w:lvl>
    <w:lvl w:ilvl="5" w:tplc="9B4AE82C">
      <w:start w:val="1"/>
      <w:numFmt w:val="bullet"/>
      <w:lvlText w:val="•"/>
      <w:lvlJc w:val="left"/>
      <w:pPr>
        <w:ind w:left="5206" w:hanging="360"/>
      </w:pPr>
      <w:rPr>
        <w:rFonts w:hint="default"/>
      </w:rPr>
    </w:lvl>
    <w:lvl w:ilvl="6" w:tplc="7F067694">
      <w:start w:val="1"/>
      <w:numFmt w:val="bullet"/>
      <w:lvlText w:val="•"/>
      <w:lvlJc w:val="left"/>
      <w:pPr>
        <w:ind w:left="6081" w:hanging="360"/>
      </w:pPr>
      <w:rPr>
        <w:rFonts w:hint="default"/>
      </w:rPr>
    </w:lvl>
    <w:lvl w:ilvl="7" w:tplc="A59A7674">
      <w:start w:val="1"/>
      <w:numFmt w:val="bullet"/>
      <w:lvlText w:val="•"/>
      <w:lvlJc w:val="left"/>
      <w:pPr>
        <w:ind w:left="6955" w:hanging="360"/>
      </w:pPr>
      <w:rPr>
        <w:rFonts w:hint="default"/>
      </w:rPr>
    </w:lvl>
    <w:lvl w:ilvl="8" w:tplc="B7141E86">
      <w:start w:val="1"/>
      <w:numFmt w:val="bullet"/>
      <w:lvlText w:val="•"/>
      <w:lvlJc w:val="left"/>
      <w:pPr>
        <w:ind w:left="7830" w:hanging="360"/>
      </w:pPr>
      <w:rPr>
        <w:rFonts w:hint="default"/>
      </w:rPr>
    </w:lvl>
  </w:abstractNum>
  <w:abstractNum w:abstractNumId="19" w15:restartNumberingAfterBreak="0">
    <w:nsid w:val="5BE36FA0"/>
    <w:multiLevelType w:val="multilevel"/>
    <w:tmpl w:val="B5FAD798"/>
    <w:lvl w:ilvl="0">
      <w:start w:val="4"/>
      <w:numFmt w:val="decimal"/>
      <w:lvlText w:val="%1"/>
      <w:lvlJc w:val="left"/>
      <w:pPr>
        <w:ind w:left="480" w:hanging="480"/>
      </w:pPr>
      <w:rPr>
        <w:rFonts w:hint="default"/>
        <w:b/>
      </w:rPr>
    </w:lvl>
    <w:lvl w:ilvl="1">
      <w:start w:val="1"/>
      <w:numFmt w:val="bullet"/>
      <w:lvlText w:val=""/>
      <w:lvlJc w:val="left"/>
      <w:pPr>
        <w:ind w:left="717" w:hanging="480"/>
      </w:pPr>
      <w:rPr>
        <w:rFonts w:ascii="Symbol" w:hAnsi="Symbol" w:hint="default"/>
        <w:b/>
      </w:rPr>
    </w:lvl>
    <w:lvl w:ilvl="2">
      <w:start w:val="1"/>
      <w:numFmt w:val="decimal"/>
      <w:lvlText w:val="%1.%2.%3"/>
      <w:lvlJc w:val="left"/>
      <w:pPr>
        <w:ind w:left="1194" w:hanging="720"/>
      </w:pPr>
      <w:rPr>
        <w:rFonts w:hint="default"/>
        <w:b/>
      </w:rPr>
    </w:lvl>
    <w:lvl w:ilvl="3">
      <w:start w:val="1"/>
      <w:numFmt w:val="decimal"/>
      <w:lvlText w:val="%1.%2.%3.%4"/>
      <w:lvlJc w:val="left"/>
      <w:pPr>
        <w:ind w:left="1431" w:hanging="720"/>
      </w:pPr>
      <w:rPr>
        <w:rFonts w:hint="default"/>
        <w:b/>
      </w:rPr>
    </w:lvl>
    <w:lvl w:ilvl="4">
      <w:start w:val="1"/>
      <w:numFmt w:val="decimal"/>
      <w:lvlText w:val="%1.%2.%3.%4.%5"/>
      <w:lvlJc w:val="left"/>
      <w:pPr>
        <w:ind w:left="2028" w:hanging="1080"/>
      </w:pPr>
      <w:rPr>
        <w:rFonts w:hint="default"/>
        <w:b/>
      </w:rPr>
    </w:lvl>
    <w:lvl w:ilvl="5">
      <w:start w:val="1"/>
      <w:numFmt w:val="decimal"/>
      <w:lvlText w:val="%1.%2.%3.%4.%5.%6"/>
      <w:lvlJc w:val="left"/>
      <w:pPr>
        <w:ind w:left="2265" w:hanging="1080"/>
      </w:pPr>
      <w:rPr>
        <w:rFonts w:hint="default"/>
        <w:b/>
      </w:rPr>
    </w:lvl>
    <w:lvl w:ilvl="6">
      <w:start w:val="1"/>
      <w:numFmt w:val="decimal"/>
      <w:lvlText w:val="%1.%2.%3.%4.%5.%6.%7"/>
      <w:lvlJc w:val="left"/>
      <w:pPr>
        <w:ind w:left="2862" w:hanging="1440"/>
      </w:pPr>
      <w:rPr>
        <w:rFonts w:hint="default"/>
        <w:b/>
      </w:rPr>
    </w:lvl>
    <w:lvl w:ilvl="7">
      <w:start w:val="1"/>
      <w:numFmt w:val="decimal"/>
      <w:lvlText w:val="%1.%2.%3.%4.%5.%6.%7.%8"/>
      <w:lvlJc w:val="left"/>
      <w:pPr>
        <w:ind w:left="3099" w:hanging="1440"/>
      </w:pPr>
      <w:rPr>
        <w:rFonts w:hint="default"/>
        <w:b/>
      </w:rPr>
    </w:lvl>
    <w:lvl w:ilvl="8">
      <w:start w:val="1"/>
      <w:numFmt w:val="decimal"/>
      <w:lvlText w:val="%1.%2.%3.%4.%5.%6.%7.%8.%9"/>
      <w:lvlJc w:val="left"/>
      <w:pPr>
        <w:ind w:left="3696" w:hanging="1800"/>
      </w:pPr>
      <w:rPr>
        <w:rFonts w:hint="default"/>
        <w:b/>
      </w:rPr>
    </w:lvl>
  </w:abstractNum>
  <w:abstractNum w:abstractNumId="20" w15:restartNumberingAfterBreak="0">
    <w:nsid w:val="5EE36E8B"/>
    <w:multiLevelType w:val="hybridMultilevel"/>
    <w:tmpl w:val="3B78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B6A52"/>
    <w:multiLevelType w:val="hybridMultilevel"/>
    <w:tmpl w:val="57FCD85C"/>
    <w:lvl w:ilvl="0" w:tplc="476079BC">
      <w:start w:val="1"/>
      <w:numFmt w:val="decimal"/>
      <w:lvlText w:val="%1."/>
      <w:lvlJc w:val="left"/>
      <w:pPr>
        <w:ind w:left="472" w:hanging="360"/>
      </w:pPr>
      <w:rPr>
        <w:rFonts w:hint="default"/>
        <w:b/>
      </w:rPr>
    </w:lvl>
    <w:lvl w:ilvl="1" w:tplc="04090001">
      <w:start w:val="1"/>
      <w:numFmt w:val="bullet"/>
      <w:lvlText w:val=""/>
      <w:lvlJc w:val="left"/>
      <w:pPr>
        <w:ind w:left="1192" w:hanging="360"/>
      </w:pPr>
      <w:rPr>
        <w:rFonts w:ascii="Symbol" w:hAnsi="Symbol" w:hint="default"/>
      </w:r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2" w15:restartNumberingAfterBreak="0">
    <w:nsid w:val="653202AC"/>
    <w:multiLevelType w:val="hybridMultilevel"/>
    <w:tmpl w:val="5640696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3" w15:restartNumberingAfterBreak="0">
    <w:nsid w:val="696F10D1"/>
    <w:multiLevelType w:val="hybridMultilevel"/>
    <w:tmpl w:val="CFB6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791CF2"/>
    <w:multiLevelType w:val="hybridMultilevel"/>
    <w:tmpl w:val="38F2EED6"/>
    <w:lvl w:ilvl="0" w:tplc="3504528C">
      <w:start w:val="1"/>
      <w:numFmt w:val="bullet"/>
      <w:lvlText w:val="*"/>
      <w:lvlJc w:val="left"/>
      <w:pPr>
        <w:ind w:left="515" w:hanging="183"/>
      </w:pPr>
      <w:rPr>
        <w:rFonts w:ascii="Times New Roman" w:eastAsia="Times New Roman" w:hAnsi="Times New Roman" w:hint="default"/>
        <w:b/>
        <w:bCs/>
        <w:sz w:val="24"/>
        <w:szCs w:val="24"/>
      </w:rPr>
    </w:lvl>
    <w:lvl w:ilvl="1" w:tplc="4B34927A">
      <w:start w:val="1"/>
      <w:numFmt w:val="bullet"/>
      <w:lvlText w:val="●"/>
      <w:lvlJc w:val="left"/>
      <w:pPr>
        <w:ind w:left="1052" w:hanging="360"/>
      </w:pPr>
      <w:rPr>
        <w:rFonts w:ascii="Calibri" w:eastAsia="Calibri" w:hAnsi="Calibri" w:hint="default"/>
        <w:sz w:val="24"/>
        <w:szCs w:val="24"/>
      </w:rPr>
    </w:lvl>
    <w:lvl w:ilvl="2" w:tplc="F6746F60">
      <w:start w:val="1"/>
      <w:numFmt w:val="bullet"/>
      <w:lvlText w:val="•"/>
      <w:lvlJc w:val="left"/>
      <w:pPr>
        <w:ind w:left="1968" w:hanging="360"/>
      </w:pPr>
      <w:rPr>
        <w:rFonts w:hint="default"/>
      </w:rPr>
    </w:lvl>
    <w:lvl w:ilvl="3" w:tplc="3FF86322">
      <w:start w:val="1"/>
      <w:numFmt w:val="bullet"/>
      <w:lvlText w:val="•"/>
      <w:lvlJc w:val="left"/>
      <w:pPr>
        <w:ind w:left="2885" w:hanging="360"/>
      </w:pPr>
      <w:rPr>
        <w:rFonts w:hint="default"/>
      </w:rPr>
    </w:lvl>
    <w:lvl w:ilvl="4" w:tplc="69685564">
      <w:start w:val="1"/>
      <w:numFmt w:val="bullet"/>
      <w:lvlText w:val="•"/>
      <w:lvlJc w:val="left"/>
      <w:pPr>
        <w:ind w:left="3801" w:hanging="360"/>
      </w:pPr>
      <w:rPr>
        <w:rFonts w:hint="default"/>
      </w:rPr>
    </w:lvl>
    <w:lvl w:ilvl="5" w:tplc="5272337A">
      <w:start w:val="1"/>
      <w:numFmt w:val="bullet"/>
      <w:lvlText w:val="•"/>
      <w:lvlJc w:val="left"/>
      <w:pPr>
        <w:ind w:left="4718" w:hanging="360"/>
      </w:pPr>
      <w:rPr>
        <w:rFonts w:hint="default"/>
      </w:rPr>
    </w:lvl>
    <w:lvl w:ilvl="6" w:tplc="1D4090A2">
      <w:start w:val="1"/>
      <w:numFmt w:val="bullet"/>
      <w:lvlText w:val="•"/>
      <w:lvlJc w:val="left"/>
      <w:pPr>
        <w:ind w:left="5634" w:hanging="360"/>
      </w:pPr>
      <w:rPr>
        <w:rFonts w:hint="default"/>
      </w:rPr>
    </w:lvl>
    <w:lvl w:ilvl="7" w:tplc="1AE64A90">
      <w:start w:val="1"/>
      <w:numFmt w:val="bullet"/>
      <w:lvlText w:val="•"/>
      <w:lvlJc w:val="left"/>
      <w:pPr>
        <w:ind w:left="6550" w:hanging="360"/>
      </w:pPr>
      <w:rPr>
        <w:rFonts w:hint="default"/>
      </w:rPr>
    </w:lvl>
    <w:lvl w:ilvl="8" w:tplc="040CB7AE">
      <w:start w:val="1"/>
      <w:numFmt w:val="bullet"/>
      <w:lvlText w:val="•"/>
      <w:lvlJc w:val="left"/>
      <w:pPr>
        <w:ind w:left="7467" w:hanging="360"/>
      </w:pPr>
      <w:rPr>
        <w:rFonts w:hint="default"/>
      </w:rPr>
    </w:lvl>
  </w:abstractNum>
  <w:abstractNum w:abstractNumId="25" w15:restartNumberingAfterBreak="0">
    <w:nsid w:val="6ED7050C"/>
    <w:multiLevelType w:val="multilevel"/>
    <w:tmpl w:val="52A601F8"/>
    <w:lvl w:ilvl="0">
      <w:start w:val="5"/>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72" w:hanging="360"/>
      </w:pPr>
      <w:rPr>
        <w:rFonts w:eastAsiaTheme="minorHAnsi" w:hAnsiTheme="minorHAnsi" w:cstheme="minorBidi" w:hint="default"/>
        <w:b/>
      </w:rPr>
    </w:lvl>
    <w:lvl w:ilvl="2">
      <w:start w:val="1"/>
      <w:numFmt w:val="decimal"/>
      <w:lvlText w:val="%1.%2.%3"/>
      <w:lvlJc w:val="left"/>
      <w:pPr>
        <w:ind w:left="944" w:hanging="720"/>
      </w:pPr>
      <w:rPr>
        <w:rFonts w:eastAsiaTheme="minorHAnsi" w:hAnsiTheme="minorHAnsi" w:cstheme="minorBidi" w:hint="default"/>
        <w:b/>
      </w:rPr>
    </w:lvl>
    <w:lvl w:ilvl="3">
      <w:start w:val="1"/>
      <w:numFmt w:val="decimal"/>
      <w:lvlText w:val="%1.%2.%3.%4"/>
      <w:lvlJc w:val="left"/>
      <w:pPr>
        <w:ind w:left="1056" w:hanging="720"/>
      </w:pPr>
      <w:rPr>
        <w:rFonts w:eastAsiaTheme="minorHAnsi" w:hAnsiTheme="minorHAnsi" w:cstheme="minorBidi" w:hint="default"/>
        <w:b/>
      </w:rPr>
    </w:lvl>
    <w:lvl w:ilvl="4">
      <w:start w:val="1"/>
      <w:numFmt w:val="decimal"/>
      <w:lvlText w:val="%1.%2.%3.%4.%5"/>
      <w:lvlJc w:val="left"/>
      <w:pPr>
        <w:ind w:left="1528" w:hanging="1080"/>
      </w:pPr>
      <w:rPr>
        <w:rFonts w:eastAsiaTheme="minorHAnsi" w:hAnsiTheme="minorHAnsi" w:cstheme="minorBidi" w:hint="default"/>
        <w:b/>
      </w:rPr>
    </w:lvl>
    <w:lvl w:ilvl="5">
      <w:start w:val="1"/>
      <w:numFmt w:val="decimal"/>
      <w:lvlText w:val="%1.%2.%3.%4.%5.%6"/>
      <w:lvlJc w:val="left"/>
      <w:pPr>
        <w:ind w:left="1640" w:hanging="1080"/>
      </w:pPr>
      <w:rPr>
        <w:rFonts w:eastAsiaTheme="minorHAnsi" w:hAnsiTheme="minorHAnsi" w:cstheme="minorBidi" w:hint="default"/>
        <w:b/>
      </w:rPr>
    </w:lvl>
    <w:lvl w:ilvl="6">
      <w:start w:val="1"/>
      <w:numFmt w:val="decimal"/>
      <w:lvlText w:val="%1.%2.%3.%4.%5.%6.%7"/>
      <w:lvlJc w:val="left"/>
      <w:pPr>
        <w:ind w:left="2112" w:hanging="1440"/>
      </w:pPr>
      <w:rPr>
        <w:rFonts w:eastAsiaTheme="minorHAnsi" w:hAnsiTheme="minorHAnsi" w:cstheme="minorBidi" w:hint="default"/>
        <w:b/>
      </w:rPr>
    </w:lvl>
    <w:lvl w:ilvl="7">
      <w:start w:val="1"/>
      <w:numFmt w:val="decimal"/>
      <w:lvlText w:val="%1.%2.%3.%4.%5.%6.%7.%8"/>
      <w:lvlJc w:val="left"/>
      <w:pPr>
        <w:ind w:left="2224" w:hanging="1440"/>
      </w:pPr>
      <w:rPr>
        <w:rFonts w:eastAsiaTheme="minorHAnsi" w:hAnsiTheme="minorHAnsi" w:cstheme="minorBidi" w:hint="default"/>
        <w:b/>
      </w:rPr>
    </w:lvl>
    <w:lvl w:ilvl="8">
      <w:start w:val="1"/>
      <w:numFmt w:val="decimal"/>
      <w:lvlText w:val="%1.%2.%3.%4.%5.%6.%7.%8.%9"/>
      <w:lvlJc w:val="left"/>
      <w:pPr>
        <w:ind w:left="2696" w:hanging="1800"/>
      </w:pPr>
      <w:rPr>
        <w:rFonts w:eastAsiaTheme="minorHAnsi" w:hAnsiTheme="minorHAnsi" w:cstheme="minorBidi" w:hint="default"/>
        <w:b/>
      </w:rPr>
    </w:lvl>
  </w:abstractNum>
  <w:abstractNum w:abstractNumId="26" w15:restartNumberingAfterBreak="0">
    <w:nsid w:val="70257953"/>
    <w:multiLevelType w:val="multilevel"/>
    <w:tmpl w:val="52A601F8"/>
    <w:lvl w:ilvl="0">
      <w:start w:val="5"/>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50" w:hanging="360"/>
      </w:pPr>
      <w:rPr>
        <w:rFonts w:eastAsiaTheme="minorHAnsi" w:hAnsiTheme="minorHAnsi" w:cstheme="minorBidi" w:hint="default"/>
        <w:b/>
      </w:rPr>
    </w:lvl>
    <w:lvl w:ilvl="2">
      <w:start w:val="1"/>
      <w:numFmt w:val="decimal"/>
      <w:lvlText w:val="%1.%2.%3"/>
      <w:lvlJc w:val="left"/>
      <w:pPr>
        <w:ind w:left="944" w:hanging="720"/>
      </w:pPr>
      <w:rPr>
        <w:rFonts w:eastAsiaTheme="minorHAnsi" w:hAnsiTheme="minorHAnsi" w:cstheme="minorBidi" w:hint="default"/>
        <w:b/>
      </w:rPr>
    </w:lvl>
    <w:lvl w:ilvl="3">
      <w:start w:val="1"/>
      <w:numFmt w:val="decimal"/>
      <w:lvlText w:val="%1.%2.%3.%4"/>
      <w:lvlJc w:val="left"/>
      <w:pPr>
        <w:ind w:left="1056" w:hanging="720"/>
      </w:pPr>
      <w:rPr>
        <w:rFonts w:eastAsiaTheme="minorHAnsi" w:hAnsiTheme="minorHAnsi" w:cstheme="minorBidi" w:hint="default"/>
        <w:b/>
      </w:rPr>
    </w:lvl>
    <w:lvl w:ilvl="4">
      <w:start w:val="1"/>
      <w:numFmt w:val="decimal"/>
      <w:lvlText w:val="%1.%2.%3.%4.%5"/>
      <w:lvlJc w:val="left"/>
      <w:pPr>
        <w:ind w:left="1528" w:hanging="1080"/>
      </w:pPr>
      <w:rPr>
        <w:rFonts w:eastAsiaTheme="minorHAnsi" w:hAnsiTheme="minorHAnsi" w:cstheme="minorBidi" w:hint="default"/>
        <w:b/>
      </w:rPr>
    </w:lvl>
    <w:lvl w:ilvl="5">
      <w:start w:val="1"/>
      <w:numFmt w:val="decimal"/>
      <w:lvlText w:val="%1.%2.%3.%4.%5.%6"/>
      <w:lvlJc w:val="left"/>
      <w:pPr>
        <w:ind w:left="1640" w:hanging="1080"/>
      </w:pPr>
      <w:rPr>
        <w:rFonts w:eastAsiaTheme="minorHAnsi" w:hAnsiTheme="minorHAnsi" w:cstheme="minorBidi" w:hint="default"/>
        <w:b/>
      </w:rPr>
    </w:lvl>
    <w:lvl w:ilvl="6">
      <w:start w:val="1"/>
      <w:numFmt w:val="decimal"/>
      <w:lvlText w:val="%1.%2.%3.%4.%5.%6.%7"/>
      <w:lvlJc w:val="left"/>
      <w:pPr>
        <w:ind w:left="2112" w:hanging="1440"/>
      </w:pPr>
      <w:rPr>
        <w:rFonts w:eastAsiaTheme="minorHAnsi" w:hAnsiTheme="minorHAnsi" w:cstheme="minorBidi" w:hint="default"/>
        <w:b/>
      </w:rPr>
    </w:lvl>
    <w:lvl w:ilvl="7">
      <w:start w:val="1"/>
      <w:numFmt w:val="decimal"/>
      <w:lvlText w:val="%1.%2.%3.%4.%5.%6.%7.%8"/>
      <w:lvlJc w:val="left"/>
      <w:pPr>
        <w:ind w:left="2224" w:hanging="1440"/>
      </w:pPr>
      <w:rPr>
        <w:rFonts w:eastAsiaTheme="minorHAnsi" w:hAnsiTheme="minorHAnsi" w:cstheme="minorBidi" w:hint="default"/>
        <w:b/>
      </w:rPr>
    </w:lvl>
    <w:lvl w:ilvl="8">
      <w:start w:val="1"/>
      <w:numFmt w:val="decimal"/>
      <w:lvlText w:val="%1.%2.%3.%4.%5.%6.%7.%8.%9"/>
      <w:lvlJc w:val="left"/>
      <w:pPr>
        <w:ind w:left="2696" w:hanging="1800"/>
      </w:pPr>
      <w:rPr>
        <w:rFonts w:eastAsiaTheme="minorHAnsi" w:hAnsiTheme="minorHAnsi" w:cstheme="minorBidi" w:hint="default"/>
        <w:b/>
      </w:rPr>
    </w:lvl>
  </w:abstractNum>
  <w:abstractNum w:abstractNumId="27" w15:restartNumberingAfterBreak="0">
    <w:nsid w:val="7199571F"/>
    <w:multiLevelType w:val="hybridMultilevel"/>
    <w:tmpl w:val="2EB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F3C58"/>
    <w:multiLevelType w:val="hybridMultilevel"/>
    <w:tmpl w:val="54860B5A"/>
    <w:lvl w:ilvl="0" w:tplc="ABDC8892">
      <w:start w:val="1"/>
      <w:numFmt w:val="decimal"/>
      <w:lvlText w:val="%1."/>
      <w:lvlJc w:val="left"/>
      <w:pPr>
        <w:ind w:left="584" w:hanging="360"/>
      </w:pPr>
      <w:rPr>
        <w:rFonts w:hint="default"/>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9" w15:restartNumberingAfterBreak="0">
    <w:nsid w:val="74D263E5"/>
    <w:multiLevelType w:val="hybridMultilevel"/>
    <w:tmpl w:val="F2A441DA"/>
    <w:lvl w:ilvl="0" w:tplc="ABDC889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0" w15:restartNumberingAfterBreak="0">
    <w:nsid w:val="76BE34C4"/>
    <w:multiLevelType w:val="hybridMultilevel"/>
    <w:tmpl w:val="3D78773A"/>
    <w:lvl w:ilvl="0" w:tplc="6BF06BAE">
      <w:start w:val="1"/>
      <w:numFmt w:val="bullet"/>
      <w:lvlText w:val=""/>
      <w:lvlJc w:val="left"/>
      <w:pPr>
        <w:ind w:left="832" w:hanging="360"/>
      </w:pPr>
      <w:rPr>
        <w:rFonts w:ascii="Symbol" w:hAnsi="Symbol" w:hint="default"/>
        <w:color w:val="000000" w:themeColor="text1"/>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78F63BFC"/>
    <w:multiLevelType w:val="multilevel"/>
    <w:tmpl w:val="D4402232"/>
    <w:lvl w:ilvl="0">
      <w:start w:val="1"/>
      <w:numFmt w:val="decimal"/>
      <w:lvlText w:val="%1"/>
      <w:lvlJc w:val="left"/>
      <w:pPr>
        <w:ind w:left="600" w:hanging="600"/>
      </w:pPr>
      <w:rPr>
        <w:b/>
      </w:rPr>
    </w:lvl>
    <w:lvl w:ilvl="1">
      <w:start w:val="1"/>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7F7872A0"/>
    <w:multiLevelType w:val="hybridMultilevel"/>
    <w:tmpl w:val="43C0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8"/>
  </w:num>
  <w:num w:numId="5">
    <w:abstractNumId w:val="6"/>
  </w:num>
  <w:num w:numId="6">
    <w:abstractNumId w:val="9"/>
  </w:num>
  <w:num w:numId="7">
    <w:abstractNumId w:val="24"/>
  </w:num>
  <w:num w:numId="8">
    <w:abstractNumId w:val="3"/>
  </w:num>
  <w:num w:numId="9">
    <w:abstractNumId w:val="29"/>
  </w:num>
  <w:num w:numId="10">
    <w:abstractNumId w:val="28"/>
  </w:num>
  <w:num w:numId="11">
    <w:abstractNumId w:val="11"/>
  </w:num>
  <w:num w:numId="12">
    <w:abstractNumId w:val="26"/>
  </w:num>
  <w:num w:numId="13">
    <w:abstractNumId w:val="32"/>
  </w:num>
  <w:num w:numId="14">
    <w:abstractNumId w:val="27"/>
  </w:num>
  <w:num w:numId="15">
    <w:abstractNumId w:val="20"/>
  </w:num>
  <w:num w:numId="16">
    <w:abstractNumId w:val="7"/>
  </w:num>
  <w:num w:numId="17">
    <w:abstractNumId w:val="30"/>
  </w:num>
  <w:num w:numId="18">
    <w:abstractNumId w:val="21"/>
  </w:num>
  <w:num w:numId="19">
    <w:abstractNumId w:val="25"/>
  </w:num>
  <w:num w:numId="20">
    <w:abstractNumId w:val="10"/>
  </w:num>
  <w:num w:numId="21">
    <w:abstractNumId w:val="13"/>
  </w:num>
  <w:num w:numId="22">
    <w:abstractNumId w:val="22"/>
  </w:num>
  <w:num w:numId="23">
    <w:abstractNumId w:val="31"/>
  </w:num>
  <w:num w:numId="24">
    <w:abstractNumId w:val="14"/>
  </w:num>
  <w:num w:numId="25">
    <w:abstractNumId w:val="5"/>
  </w:num>
  <w:num w:numId="26">
    <w:abstractNumId w:val="15"/>
  </w:num>
  <w:num w:numId="27">
    <w:abstractNumId w:val="0"/>
  </w:num>
  <w:num w:numId="28">
    <w:abstractNumId w:val="16"/>
  </w:num>
  <w:num w:numId="29">
    <w:abstractNumId w:val="12"/>
  </w:num>
  <w:num w:numId="30">
    <w:abstractNumId w:val="19"/>
  </w:num>
  <w:num w:numId="31">
    <w:abstractNumId w:val="2"/>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F2"/>
    <w:rsid w:val="000001B7"/>
    <w:rsid w:val="00000732"/>
    <w:rsid w:val="00003D99"/>
    <w:rsid w:val="0000402B"/>
    <w:rsid w:val="000062A7"/>
    <w:rsid w:val="00007C2F"/>
    <w:rsid w:val="00012F4B"/>
    <w:rsid w:val="0001324C"/>
    <w:rsid w:val="0001538F"/>
    <w:rsid w:val="000171A7"/>
    <w:rsid w:val="000171BD"/>
    <w:rsid w:val="00017A44"/>
    <w:rsid w:val="00017DC3"/>
    <w:rsid w:val="00022145"/>
    <w:rsid w:val="000255FC"/>
    <w:rsid w:val="00027FA8"/>
    <w:rsid w:val="00031141"/>
    <w:rsid w:val="00031941"/>
    <w:rsid w:val="00033106"/>
    <w:rsid w:val="00033320"/>
    <w:rsid w:val="00033E8E"/>
    <w:rsid w:val="000340A4"/>
    <w:rsid w:val="00034FE3"/>
    <w:rsid w:val="00037077"/>
    <w:rsid w:val="00041822"/>
    <w:rsid w:val="00044BD2"/>
    <w:rsid w:val="00045ED9"/>
    <w:rsid w:val="00047B3A"/>
    <w:rsid w:val="00050B52"/>
    <w:rsid w:val="00051E27"/>
    <w:rsid w:val="0005272D"/>
    <w:rsid w:val="000536BE"/>
    <w:rsid w:val="000539EA"/>
    <w:rsid w:val="00054164"/>
    <w:rsid w:val="000549E6"/>
    <w:rsid w:val="00055412"/>
    <w:rsid w:val="00056AE0"/>
    <w:rsid w:val="00063DC9"/>
    <w:rsid w:val="000640A3"/>
    <w:rsid w:val="0006418E"/>
    <w:rsid w:val="00070049"/>
    <w:rsid w:val="00072072"/>
    <w:rsid w:val="000720E1"/>
    <w:rsid w:val="00072D78"/>
    <w:rsid w:val="00074249"/>
    <w:rsid w:val="00076A84"/>
    <w:rsid w:val="00080D1E"/>
    <w:rsid w:val="00081A98"/>
    <w:rsid w:val="00082006"/>
    <w:rsid w:val="0008251C"/>
    <w:rsid w:val="00083D45"/>
    <w:rsid w:val="00084544"/>
    <w:rsid w:val="000845A6"/>
    <w:rsid w:val="00087B18"/>
    <w:rsid w:val="0009043B"/>
    <w:rsid w:val="00091A2E"/>
    <w:rsid w:val="000943B4"/>
    <w:rsid w:val="00095936"/>
    <w:rsid w:val="000965FC"/>
    <w:rsid w:val="000A1196"/>
    <w:rsid w:val="000A3CAC"/>
    <w:rsid w:val="000A4007"/>
    <w:rsid w:val="000A68A7"/>
    <w:rsid w:val="000B24FB"/>
    <w:rsid w:val="000B4325"/>
    <w:rsid w:val="000C0644"/>
    <w:rsid w:val="000C0796"/>
    <w:rsid w:val="000C10A9"/>
    <w:rsid w:val="000C28BD"/>
    <w:rsid w:val="000C3124"/>
    <w:rsid w:val="000C3F4B"/>
    <w:rsid w:val="000C4523"/>
    <w:rsid w:val="000C498A"/>
    <w:rsid w:val="000C5973"/>
    <w:rsid w:val="000C7001"/>
    <w:rsid w:val="000D128D"/>
    <w:rsid w:val="000D1585"/>
    <w:rsid w:val="000D19EA"/>
    <w:rsid w:val="000D33C5"/>
    <w:rsid w:val="000D4103"/>
    <w:rsid w:val="000D57F6"/>
    <w:rsid w:val="000D627C"/>
    <w:rsid w:val="000D79D3"/>
    <w:rsid w:val="000D7BF7"/>
    <w:rsid w:val="000D7FAE"/>
    <w:rsid w:val="000E04AE"/>
    <w:rsid w:val="000E2404"/>
    <w:rsid w:val="000E4321"/>
    <w:rsid w:val="000E481F"/>
    <w:rsid w:val="000E53FA"/>
    <w:rsid w:val="000E61C5"/>
    <w:rsid w:val="000E69CB"/>
    <w:rsid w:val="000E7399"/>
    <w:rsid w:val="000F1D76"/>
    <w:rsid w:val="000F1F81"/>
    <w:rsid w:val="000F25F6"/>
    <w:rsid w:val="000F35B1"/>
    <w:rsid w:val="000F7412"/>
    <w:rsid w:val="00101785"/>
    <w:rsid w:val="001019EF"/>
    <w:rsid w:val="00101DA8"/>
    <w:rsid w:val="001022C6"/>
    <w:rsid w:val="00103CE9"/>
    <w:rsid w:val="0010443B"/>
    <w:rsid w:val="00105FED"/>
    <w:rsid w:val="001064E7"/>
    <w:rsid w:val="00106ABC"/>
    <w:rsid w:val="0011082D"/>
    <w:rsid w:val="00113DB5"/>
    <w:rsid w:val="00113E5E"/>
    <w:rsid w:val="00115214"/>
    <w:rsid w:val="00115B7A"/>
    <w:rsid w:val="001171FF"/>
    <w:rsid w:val="001207DF"/>
    <w:rsid w:val="00121476"/>
    <w:rsid w:val="00121808"/>
    <w:rsid w:val="0012265A"/>
    <w:rsid w:val="00125055"/>
    <w:rsid w:val="00125A7E"/>
    <w:rsid w:val="00126BEC"/>
    <w:rsid w:val="00131000"/>
    <w:rsid w:val="00131411"/>
    <w:rsid w:val="00133A9C"/>
    <w:rsid w:val="00133FE7"/>
    <w:rsid w:val="00134933"/>
    <w:rsid w:val="00134EF0"/>
    <w:rsid w:val="001364D5"/>
    <w:rsid w:val="0014108B"/>
    <w:rsid w:val="0014194D"/>
    <w:rsid w:val="00141CCB"/>
    <w:rsid w:val="0014272B"/>
    <w:rsid w:val="00142E84"/>
    <w:rsid w:val="00143698"/>
    <w:rsid w:val="00144221"/>
    <w:rsid w:val="00145CF8"/>
    <w:rsid w:val="00146F93"/>
    <w:rsid w:val="00147890"/>
    <w:rsid w:val="0015031C"/>
    <w:rsid w:val="00151536"/>
    <w:rsid w:val="00153382"/>
    <w:rsid w:val="001550BC"/>
    <w:rsid w:val="0015690E"/>
    <w:rsid w:val="00156933"/>
    <w:rsid w:val="001572CF"/>
    <w:rsid w:val="00157FAD"/>
    <w:rsid w:val="00165338"/>
    <w:rsid w:val="00173B17"/>
    <w:rsid w:val="00177E36"/>
    <w:rsid w:val="001800B3"/>
    <w:rsid w:val="0018103E"/>
    <w:rsid w:val="00181D48"/>
    <w:rsid w:val="001855B0"/>
    <w:rsid w:val="00186CE1"/>
    <w:rsid w:val="00187D62"/>
    <w:rsid w:val="001911A0"/>
    <w:rsid w:val="00193209"/>
    <w:rsid w:val="001942DE"/>
    <w:rsid w:val="001952D7"/>
    <w:rsid w:val="00197838"/>
    <w:rsid w:val="001A0205"/>
    <w:rsid w:val="001A0582"/>
    <w:rsid w:val="001A4667"/>
    <w:rsid w:val="001B2A5D"/>
    <w:rsid w:val="001B2CCE"/>
    <w:rsid w:val="001B5A4A"/>
    <w:rsid w:val="001B7BA0"/>
    <w:rsid w:val="001C1D99"/>
    <w:rsid w:val="001C20FD"/>
    <w:rsid w:val="001C2638"/>
    <w:rsid w:val="001C5143"/>
    <w:rsid w:val="001C5347"/>
    <w:rsid w:val="001C6DBA"/>
    <w:rsid w:val="001D0280"/>
    <w:rsid w:val="001D0400"/>
    <w:rsid w:val="001D1CA4"/>
    <w:rsid w:val="001D24B1"/>
    <w:rsid w:val="001D4943"/>
    <w:rsid w:val="001D6056"/>
    <w:rsid w:val="001D7716"/>
    <w:rsid w:val="001E0291"/>
    <w:rsid w:val="001E0BBB"/>
    <w:rsid w:val="001F0459"/>
    <w:rsid w:val="001F1618"/>
    <w:rsid w:val="001F1FBF"/>
    <w:rsid w:val="001F3C17"/>
    <w:rsid w:val="001F48E4"/>
    <w:rsid w:val="001F58D9"/>
    <w:rsid w:val="001F7497"/>
    <w:rsid w:val="00201B57"/>
    <w:rsid w:val="00201C36"/>
    <w:rsid w:val="002022B8"/>
    <w:rsid w:val="00203E38"/>
    <w:rsid w:val="00205583"/>
    <w:rsid w:val="00206414"/>
    <w:rsid w:val="00210307"/>
    <w:rsid w:val="00210E1A"/>
    <w:rsid w:val="00211008"/>
    <w:rsid w:val="00211482"/>
    <w:rsid w:val="002114A7"/>
    <w:rsid w:val="0021187D"/>
    <w:rsid w:val="00212364"/>
    <w:rsid w:val="002140E5"/>
    <w:rsid w:val="0022089C"/>
    <w:rsid w:val="00222C22"/>
    <w:rsid w:val="00224392"/>
    <w:rsid w:val="00225164"/>
    <w:rsid w:val="00226FA2"/>
    <w:rsid w:val="00227046"/>
    <w:rsid w:val="00237D6F"/>
    <w:rsid w:val="00242D59"/>
    <w:rsid w:val="00244A4B"/>
    <w:rsid w:val="002453CA"/>
    <w:rsid w:val="00247925"/>
    <w:rsid w:val="0025634F"/>
    <w:rsid w:val="00256C45"/>
    <w:rsid w:val="002622F4"/>
    <w:rsid w:val="00264FD3"/>
    <w:rsid w:val="00265CF0"/>
    <w:rsid w:val="00266A2B"/>
    <w:rsid w:val="00272EC1"/>
    <w:rsid w:val="002757D9"/>
    <w:rsid w:val="00276450"/>
    <w:rsid w:val="00276AA4"/>
    <w:rsid w:val="002774D1"/>
    <w:rsid w:val="00282B12"/>
    <w:rsid w:val="00283FCF"/>
    <w:rsid w:val="0028739D"/>
    <w:rsid w:val="00287B7B"/>
    <w:rsid w:val="002911BE"/>
    <w:rsid w:val="002936BD"/>
    <w:rsid w:val="00294270"/>
    <w:rsid w:val="00294295"/>
    <w:rsid w:val="00294DDE"/>
    <w:rsid w:val="002A018F"/>
    <w:rsid w:val="002A02AB"/>
    <w:rsid w:val="002A0C35"/>
    <w:rsid w:val="002A2019"/>
    <w:rsid w:val="002A3B18"/>
    <w:rsid w:val="002A5DB4"/>
    <w:rsid w:val="002A6CA3"/>
    <w:rsid w:val="002A7484"/>
    <w:rsid w:val="002A7709"/>
    <w:rsid w:val="002A7E7D"/>
    <w:rsid w:val="002B3386"/>
    <w:rsid w:val="002B75DB"/>
    <w:rsid w:val="002C0599"/>
    <w:rsid w:val="002C05A6"/>
    <w:rsid w:val="002C12C7"/>
    <w:rsid w:val="002C17AB"/>
    <w:rsid w:val="002C2511"/>
    <w:rsid w:val="002C28E2"/>
    <w:rsid w:val="002C42FB"/>
    <w:rsid w:val="002C5675"/>
    <w:rsid w:val="002C686A"/>
    <w:rsid w:val="002C7CEA"/>
    <w:rsid w:val="002D03CB"/>
    <w:rsid w:val="002D0A1B"/>
    <w:rsid w:val="002D208C"/>
    <w:rsid w:val="002D23EA"/>
    <w:rsid w:val="002D2B46"/>
    <w:rsid w:val="002D39AA"/>
    <w:rsid w:val="002D44B2"/>
    <w:rsid w:val="002D4E62"/>
    <w:rsid w:val="002D5324"/>
    <w:rsid w:val="002D5BB1"/>
    <w:rsid w:val="002D7117"/>
    <w:rsid w:val="002D711F"/>
    <w:rsid w:val="002E14E8"/>
    <w:rsid w:val="002E32DC"/>
    <w:rsid w:val="002E3EB3"/>
    <w:rsid w:val="002E3FB2"/>
    <w:rsid w:val="002E5231"/>
    <w:rsid w:val="002F0839"/>
    <w:rsid w:val="002F122D"/>
    <w:rsid w:val="002F1A15"/>
    <w:rsid w:val="002F4EAB"/>
    <w:rsid w:val="002F6746"/>
    <w:rsid w:val="002F723E"/>
    <w:rsid w:val="002F7D7B"/>
    <w:rsid w:val="003001D7"/>
    <w:rsid w:val="00302D21"/>
    <w:rsid w:val="00303A40"/>
    <w:rsid w:val="00306517"/>
    <w:rsid w:val="003073D6"/>
    <w:rsid w:val="00310B99"/>
    <w:rsid w:val="00314BC3"/>
    <w:rsid w:val="0031525D"/>
    <w:rsid w:val="00316432"/>
    <w:rsid w:val="00316868"/>
    <w:rsid w:val="003168DD"/>
    <w:rsid w:val="00316B1D"/>
    <w:rsid w:val="003212FE"/>
    <w:rsid w:val="00323173"/>
    <w:rsid w:val="00325E4A"/>
    <w:rsid w:val="003322D6"/>
    <w:rsid w:val="003340D4"/>
    <w:rsid w:val="003354FB"/>
    <w:rsid w:val="003369BF"/>
    <w:rsid w:val="00336B6D"/>
    <w:rsid w:val="00342C46"/>
    <w:rsid w:val="003457EF"/>
    <w:rsid w:val="003471AA"/>
    <w:rsid w:val="003505A8"/>
    <w:rsid w:val="00350A0A"/>
    <w:rsid w:val="0035208C"/>
    <w:rsid w:val="00354545"/>
    <w:rsid w:val="00354A5D"/>
    <w:rsid w:val="00355FEC"/>
    <w:rsid w:val="0035632B"/>
    <w:rsid w:val="00356659"/>
    <w:rsid w:val="00356F16"/>
    <w:rsid w:val="00357E53"/>
    <w:rsid w:val="00360470"/>
    <w:rsid w:val="00360CE3"/>
    <w:rsid w:val="00360D2E"/>
    <w:rsid w:val="00361836"/>
    <w:rsid w:val="00363600"/>
    <w:rsid w:val="003639BC"/>
    <w:rsid w:val="00365B57"/>
    <w:rsid w:val="00366E47"/>
    <w:rsid w:val="003672EF"/>
    <w:rsid w:val="003673FC"/>
    <w:rsid w:val="0037122C"/>
    <w:rsid w:val="00371937"/>
    <w:rsid w:val="00371ECD"/>
    <w:rsid w:val="0037294E"/>
    <w:rsid w:val="00372CD7"/>
    <w:rsid w:val="00373167"/>
    <w:rsid w:val="003739AC"/>
    <w:rsid w:val="00374DDA"/>
    <w:rsid w:val="00376629"/>
    <w:rsid w:val="00376A3F"/>
    <w:rsid w:val="0038187F"/>
    <w:rsid w:val="00383A94"/>
    <w:rsid w:val="003842E1"/>
    <w:rsid w:val="00385B31"/>
    <w:rsid w:val="00390B7F"/>
    <w:rsid w:val="0039108D"/>
    <w:rsid w:val="00391322"/>
    <w:rsid w:val="003931E2"/>
    <w:rsid w:val="00393B2D"/>
    <w:rsid w:val="003970FD"/>
    <w:rsid w:val="003977A3"/>
    <w:rsid w:val="003A0316"/>
    <w:rsid w:val="003A2671"/>
    <w:rsid w:val="003A3A15"/>
    <w:rsid w:val="003A4B8C"/>
    <w:rsid w:val="003A50A2"/>
    <w:rsid w:val="003B055D"/>
    <w:rsid w:val="003B5AB5"/>
    <w:rsid w:val="003B6C67"/>
    <w:rsid w:val="003B73CE"/>
    <w:rsid w:val="003B7BAC"/>
    <w:rsid w:val="003C0294"/>
    <w:rsid w:val="003C3E45"/>
    <w:rsid w:val="003C448E"/>
    <w:rsid w:val="003C6CFE"/>
    <w:rsid w:val="003C767D"/>
    <w:rsid w:val="003C7D52"/>
    <w:rsid w:val="003D2A4A"/>
    <w:rsid w:val="003D3551"/>
    <w:rsid w:val="003D388D"/>
    <w:rsid w:val="003D3D33"/>
    <w:rsid w:val="003D4923"/>
    <w:rsid w:val="003D57B4"/>
    <w:rsid w:val="003D5921"/>
    <w:rsid w:val="003D774E"/>
    <w:rsid w:val="003D78EF"/>
    <w:rsid w:val="003E0914"/>
    <w:rsid w:val="003E6C1E"/>
    <w:rsid w:val="003E7789"/>
    <w:rsid w:val="003E7E5B"/>
    <w:rsid w:val="003F18AA"/>
    <w:rsid w:val="003F2BB8"/>
    <w:rsid w:val="003F2F02"/>
    <w:rsid w:val="003F3AB0"/>
    <w:rsid w:val="003F43EA"/>
    <w:rsid w:val="003F5434"/>
    <w:rsid w:val="003F5879"/>
    <w:rsid w:val="00400C55"/>
    <w:rsid w:val="00402335"/>
    <w:rsid w:val="00404743"/>
    <w:rsid w:val="00404FAD"/>
    <w:rsid w:val="004109A1"/>
    <w:rsid w:val="0041254B"/>
    <w:rsid w:val="00413F7F"/>
    <w:rsid w:val="004162D0"/>
    <w:rsid w:val="004176A1"/>
    <w:rsid w:val="0041791D"/>
    <w:rsid w:val="00417CBF"/>
    <w:rsid w:val="00423BB6"/>
    <w:rsid w:val="00425AF2"/>
    <w:rsid w:val="00426663"/>
    <w:rsid w:val="00426B6C"/>
    <w:rsid w:val="0043088B"/>
    <w:rsid w:val="004312B7"/>
    <w:rsid w:val="0043334F"/>
    <w:rsid w:val="00433801"/>
    <w:rsid w:val="004427A9"/>
    <w:rsid w:val="00443614"/>
    <w:rsid w:val="00444DFE"/>
    <w:rsid w:val="00446190"/>
    <w:rsid w:val="00450CA4"/>
    <w:rsid w:val="004524B2"/>
    <w:rsid w:val="004529F5"/>
    <w:rsid w:val="00452F51"/>
    <w:rsid w:val="00454675"/>
    <w:rsid w:val="00455E86"/>
    <w:rsid w:val="00456E13"/>
    <w:rsid w:val="00456E54"/>
    <w:rsid w:val="00460343"/>
    <w:rsid w:val="004604F6"/>
    <w:rsid w:val="004615B7"/>
    <w:rsid w:val="00462113"/>
    <w:rsid w:val="00463919"/>
    <w:rsid w:val="00465207"/>
    <w:rsid w:val="00465F00"/>
    <w:rsid w:val="0046639F"/>
    <w:rsid w:val="00466510"/>
    <w:rsid w:val="00466CC9"/>
    <w:rsid w:val="00466D2A"/>
    <w:rsid w:val="00466F51"/>
    <w:rsid w:val="0047136B"/>
    <w:rsid w:val="00472529"/>
    <w:rsid w:val="00472AC4"/>
    <w:rsid w:val="004776CF"/>
    <w:rsid w:val="00477711"/>
    <w:rsid w:val="00481251"/>
    <w:rsid w:val="00481805"/>
    <w:rsid w:val="004829DF"/>
    <w:rsid w:val="004861C0"/>
    <w:rsid w:val="00486A57"/>
    <w:rsid w:val="00490CFA"/>
    <w:rsid w:val="00492564"/>
    <w:rsid w:val="0049260E"/>
    <w:rsid w:val="004927CD"/>
    <w:rsid w:val="00493E81"/>
    <w:rsid w:val="0049581E"/>
    <w:rsid w:val="00495909"/>
    <w:rsid w:val="00497196"/>
    <w:rsid w:val="004A066B"/>
    <w:rsid w:val="004A08F9"/>
    <w:rsid w:val="004A2195"/>
    <w:rsid w:val="004A429B"/>
    <w:rsid w:val="004A4C1A"/>
    <w:rsid w:val="004A6612"/>
    <w:rsid w:val="004A7AEA"/>
    <w:rsid w:val="004B0F30"/>
    <w:rsid w:val="004B1758"/>
    <w:rsid w:val="004B2623"/>
    <w:rsid w:val="004B38A7"/>
    <w:rsid w:val="004B49CF"/>
    <w:rsid w:val="004B6CC2"/>
    <w:rsid w:val="004C0B88"/>
    <w:rsid w:val="004C173A"/>
    <w:rsid w:val="004C2BE6"/>
    <w:rsid w:val="004C358E"/>
    <w:rsid w:val="004C3A01"/>
    <w:rsid w:val="004C3B30"/>
    <w:rsid w:val="004C3B37"/>
    <w:rsid w:val="004C43FF"/>
    <w:rsid w:val="004C57FE"/>
    <w:rsid w:val="004C7376"/>
    <w:rsid w:val="004D0607"/>
    <w:rsid w:val="004D1A81"/>
    <w:rsid w:val="004D1BF1"/>
    <w:rsid w:val="004D2607"/>
    <w:rsid w:val="004D27CB"/>
    <w:rsid w:val="004D5031"/>
    <w:rsid w:val="004E0636"/>
    <w:rsid w:val="004E0D99"/>
    <w:rsid w:val="004E3BF1"/>
    <w:rsid w:val="004E47E7"/>
    <w:rsid w:val="004E4869"/>
    <w:rsid w:val="004E499E"/>
    <w:rsid w:val="004E5489"/>
    <w:rsid w:val="004E6810"/>
    <w:rsid w:val="004F2A30"/>
    <w:rsid w:val="004F3F86"/>
    <w:rsid w:val="004F501A"/>
    <w:rsid w:val="004F5B42"/>
    <w:rsid w:val="0050602D"/>
    <w:rsid w:val="00510725"/>
    <w:rsid w:val="00510B26"/>
    <w:rsid w:val="00511375"/>
    <w:rsid w:val="00513E36"/>
    <w:rsid w:val="00514125"/>
    <w:rsid w:val="00515A8F"/>
    <w:rsid w:val="00516A4E"/>
    <w:rsid w:val="00520663"/>
    <w:rsid w:val="005243BA"/>
    <w:rsid w:val="00524786"/>
    <w:rsid w:val="005251AE"/>
    <w:rsid w:val="00525261"/>
    <w:rsid w:val="005277F1"/>
    <w:rsid w:val="0053041F"/>
    <w:rsid w:val="00532013"/>
    <w:rsid w:val="00533884"/>
    <w:rsid w:val="005345E3"/>
    <w:rsid w:val="00534FA3"/>
    <w:rsid w:val="00537004"/>
    <w:rsid w:val="00537442"/>
    <w:rsid w:val="00540010"/>
    <w:rsid w:val="0054372C"/>
    <w:rsid w:val="00546AC4"/>
    <w:rsid w:val="005527FC"/>
    <w:rsid w:val="005529BB"/>
    <w:rsid w:val="005546FE"/>
    <w:rsid w:val="005606B7"/>
    <w:rsid w:val="0056120B"/>
    <w:rsid w:val="005614AD"/>
    <w:rsid w:val="0056162E"/>
    <w:rsid w:val="00564D08"/>
    <w:rsid w:val="00564DBB"/>
    <w:rsid w:val="00565E83"/>
    <w:rsid w:val="005707F1"/>
    <w:rsid w:val="00572749"/>
    <w:rsid w:val="00575224"/>
    <w:rsid w:val="005774B0"/>
    <w:rsid w:val="00577E7C"/>
    <w:rsid w:val="005815CD"/>
    <w:rsid w:val="00582E31"/>
    <w:rsid w:val="005843B4"/>
    <w:rsid w:val="00584D05"/>
    <w:rsid w:val="00585753"/>
    <w:rsid w:val="00585C93"/>
    <w:rsid w:val="00586BE5"/>
    <w:rsid w:val="00586DD5"/>
    <w:rsid w:val="005872B3"/>
    <w:rsid w:val="00587DD1"/>
    <w:rsid w:val="00590F70"/>
    <w:rsid w:val="005939A3"/>
    <w:rsid w:val="00593AC8"/>
    <w:rsid w:val="00595F4A"/>
    <w:rsid w:val="00596162"/>
    <w:rsid w:val="005A0C14"/>
    <w:rsid w:val="005A16B1"/>
    <w:rsid w:val="005A3D10"/>
    <w:rsid w:val="005A4C70"/>
    <w:rsid w:val="005A5B8D"/>
    <w:rsid w:val="005B217E"/>
    <w:rsid w:val="005B67F0"/>
    <w:rsid w:val="005B710B"/>
    <w:rsid w:val="005C1AC9"/>
    <w:rsid w:val="005C27FA"/>
    <w:rsid w:val="005C367C"/>
    <w:rsid w:val="005C3F8E"/>
    <w:rsid w:val="005C45A8"/>
    <w:rsid w:val="005C4C9D"/>
    <w:rsid w:val="005C612A"/>
    <w:rsid w:val="005C7F65"/>
    <w:rsid w:val="005D0DCC"/>
    <w:rsid w:val="005D4A56"/>
    <w:rsid w:val="005D5223"/>
    <w:rsid w:val="005D5B97"/>
    <w:rsid w:val="005E0D87"/>
    <w:rsid w:val="005E3B7C"/>
    <w:rsid w:val="005E3BEB"/>
    <w:rsid w:val="005E7484"/>
    <w:rsid w:val="005F00C8"/>
    <w:rsid w:val="005F2050"/>
    <w:rsid w:val="005F27E7"/>
    <w:rsid w:val="005F49A7"/>
    <w:rsid w:val="005F4B28"/>
    <w:rsid w:val="005F5331"/>
    <w:rsid w:val="006025A1"/>
    <w:rsid w:val="0060348B"/>
    <w:rsid w:val="00603BC4"/>
    <w:rsid w:val="006041F3"/>
    <w:rsid w:val="00607705"/>
    <w:rsid w:val="006104A3"/>
    <w:rsid w:val="006115A0"/>
    <w:rsid w:val="0061253D"/>
    <w:rsid w:val="006126FD"/>
    <w:rsid w:val="00613346"/>
    <w:rsid w:val="006146C2"/>
    <w:rsid w:val="0061471C"/>
    <w:rsid w:val="00621B87"/>
    <w:rsid w:val="00622793"/>
    <w:rsid w:val="006257A5"/>
    <w:rsid w:val="006267AA"/>
    <w:rsid w:val="00626EF7"/>
    <w:rsid w:val="00627F18"/>
    <w:rsid w:val="00630189"/>
    <w:rsid w:val="0063311D"/>
    <w:rsid w:val="0063594F"/>
    <w:rsid w:val="00635A2E"/>
    <w:rsid w:val="0064137E"/>
    <w:rsid w:val="006420FD"/>
    <w:rsid w:val="00644155"/>
    <w:rsid w:val="00644AF6"/>
    <w:rsid w:val="0064607F"/>
    <w:rsid w:val="006504C1"/>
    <w:rsid w:val="006518BE"/>
    <w:rsid w:val="00651B2B"/>
    <w:rsid w:val="00653A87"/>
    <w:rsid w:val="00656287"/>
    <w:rsid w:val="00660835"/>
    <w:rsid w:val="00663D2B"/>
    <w:rsid w:val="00664B35"/>
    <w:rsid w:val="00665732"/>
    <w:rsid w:val="0066717A"/>
    <w:rsid w:val="006674FC"/>
    <w:rsid w:val="00674BDA"/>
    <w:rsid w:val="0067731E"/>
    <w:rsid w:val="006779E3"/>
    <w:rsid w:val="00677F64"/>
    <w:rsid w:val="006805B9"/>
    <w:rsid w:val="0068136A"/>
    <w:rsid w:val="0068358E"/>
    <w:rsid w:val="006848EA"/>
    <w:rsid w:val="006851BC"/>
    <w:rsid w:val="0068615D"/>
    <w:rsid w:val="00692C84"/>
    <w:rsid w:val="006936E5"/>
    <w:rsid w:val="00693C7F"/>
    <w:rsid w:val="0069556F"/>
    <w:rsid w:val="006959F2"/>
    <w:rsid w:val="00696F11"/>
    <w:rsid w:val="006A187F"/>
    <w:rsid w:val="006A3EB6"/>
    <w:rsid w:val="006A482E"/>
    <w:rsid w:val="006A754F"/>
    <w:rsid w:val="006B277D"/>
    <w:rsid w:val="006B3E6D"/>
    <w:rsid w:val="006B605C"/>
    <w:rsid w:val="006C2666"/>
    <w:rsid w:val="006C3AA8"/>
    <w:rsid w:val="006C483D"/>
    <w:rsid w:val="006C59B3"/>
    <w:rsid w:val="006C7596"/>
    <w:rsid w:val="006D06AE"/>
    <w:rsid w:val="006D0BEE"/>
    <w:rsid w:val="006D0CE6"/>
    <w:rsid w:val="006D3042"/>
    <w:rsid w:val="006D43F1"/>
    <w:rsid w:val="006D56A2"/>
    <w:rsid w:val="006D646D"/>
    <w:rsid w:val="006D7576"/>
    <w:rsid w:val="006E01D2"/>
    <w:rsid w:val="006E52FF"/>
    <w:rsid w:val="006E57B1"/>
    <w:rsid w:val="006E5C22"/>
    <w:rsid w:val="006F00FB"/>
    <w:rsid w:val="006F0B0C"/>
    <w:rsid w:val="006F0E8B"/>
    <w:rsid w:val="006F1894"/>
    <w:rsid w:val="006F23C9"/>
    <w:rsid w:val="006F3064"/>
    <w:rsid w:val="006F61C8"/>
    <w:rsid w:val="007007E3"/>
    <w:rsid w:val="00702BE2"/>
    <w:rsid w:val="0070318A"/>
    <w:rsid w:val="007031B1"/>
    <w:rsid w:val="00706D24"/>
    <w:rsid w:val="0071031C"/>
    <w:rsid w:val="007116DA"/>
    <w:rsid w:val="00711ADF"/>
    <w:rsid w:val="007125FE"/>
    <w:rsid w:val="007141A7"/>
    <w:rsid w:val="007144E2"/>
    <w:rsid w:val="007159B3"/>
    <w:rsid w:val="00717A66"/>
    <w:rsid w:val="00720C74"/>
    <w:rsid w:val="00722098"/>
    <w:rsid w:val="00723652"/>
    <w:rsid w:val="00724392"/>
    <w:rsid w:val="00725CFB"/>
    <w:rsid w:val="00725D70"/>
    <w:rsid w:val="00726E86"/>
    <w:rsid w:val="00730393"/>
    <w:rsid w:val="007317BF"/>
    <w:rsid w:val="00732154"/>
    <w:rsid w:val="007323DA"/>
    <w:rsid w:val="00733F9C"/>
    <w:rsid w:val="00734601"/>
    <w:rsid w:val="00737822"/>
    <w:rsid w:val="00743088"/>
    <w:rsid w:val="007446BB"/>
    <w:rsid w:val="007477AC"/>
    <w:rsid w:val="00750348"/>
    <w:rsid w:val="00753E4D"/>
    <w:rsid w:val="00754944"/>
    <w:rsid w:val="0075529D"/>
    <w:rsid w:val="0075605E"/>
    <w:rsid w:val="0075717D"/>
    <w:rsid w:val="00757821"/>
    <w:rsid w:val="00760B96"/>
    <w:rsid w:val="00760E76"/>
    <w:rsid w:val="007627B1"/>
    <w:rsid w:val="0076704C"/>
    <w:rsid w:val="00770ECA"/>
    <w:rsid w:val="00771DEB"/>
    <w:rsid w:val="00776271"/>
    <w:rsid w:val="0078036E"/>
    <w:rsid w:val="0078291D"/>
    <w:rsid w:val="00784716"/>
    <w:rsid w:val="007918FF"/>
    <w:rsid w:val="00792B0C"/>
    <w:rsid w:val="00795197"/>
    <w:rsid w:val="00795FB4"/>
    <w:rsid w:val="00796548"/>
    <w:rsid w:val="0079667E"/>
    <w:rsid w:val="007A150F"/>
    <w:rsid w:val="007A2023"/>
    <w:rsid w:val="007A2996"/>
    <w:rsid w:val="007A5F9F"/>
    <w:rsid w:val="007A6152"/>
    <w:rsid w:val="007A73DE"/>
    <w:rsid w:val="007A7A4F"/>
    <w:rsid w:val="007B0999"/>
    <w:rsid w:val="007B130F"/>
    <w:rsid w:val="007B6D27"/>
    <w:rsid w:val="007B6EF5"/>
    <w:rsid w:val="007B7376"/>
    <w:rsid w:val="007C0C18"/>
    <w:rsid w:val="007C18B2"/>
    <w:rsid w:val="007C33D9"/>
    <w:rsid w:val="007C4953"/>
    <w:rsid w:val="007C6654"/>
    <w:rsid w:val="007C66C7"/>
    <w:rsid w:val="007C6B16"/>
    <w:rsid w:val="007D3FF7"/>
    <w:rsid w:val="007D7D99"/>
    <w:rsid w:val="007E01B3"/>
    <w:rsid w:val="007E1080"/>
    <w:rsid w:val="007E175B"/>
    <w:rsid w:val="007E2805"/>
    <w:rsid w:val="007E2E03"/>
    <w:rsid w:val="007E2EBD"/>
    <w:rsid w:val="007E5C52"/>
    <w:rsid w:val="007E662A"/>
    <w:rsid w:val="007E7E9A"/>
    <w:rsid w:val="007F15E8"/>
    <w:rsid w:val="007F35C1"/>
    <w:rsid w:val="007F3DCB"/>
    <w:rsid w:val="007F40BF"/>
    <w:rsid w:val="00800016"/>
    <w:rsid w:val="0080345A"/>
    <w:rsid w:val="00803A71"/>
    <w:rsid w:val="008045E9"/>
    <w:rsid w:val="00805562"/>
    <w:rsid w:val="00807276"/>
    <w:rsid w:val="0081008E"/>
    <w:rsid w:val="00810A0D"/>
    <w:rsid w:val="00811006"/>
    <w:rsid w:val="00811AAD"/>
    <w:rsid w:val="00814FC4"/>
    <w:rsid w:val="00820E04"/>
    <w:rsid w:val="0082105C"/>
    <w:rsid w:val="008234C0"/>
    <w:rsid w:val="00824A8E"/>
    <w:rsid w:val="008264F7"/>
    <w:rsid w:val="008270C7"/>
    <w:rsid w:val="00831AB3"/>
    <w:rsid w:val="00831B00"/>
    <w:rsid w:val="0084035C"/>
    <w:rsid w:val="00840948"/>
    <w:rsid w:val="008412F7"/>
    <w:rsid w:val="00846014"/>
    <w:rsid w:val="00853E91"/>
    <w:rsid w:val="0085522C"/>
    <w:rsid w:val="008554D8"/>
    <w:rsid w:val="00856819"/>
    <w:rsid w:val="008609C9"/>
    <w:rsid w:val="0086158D"/>
    <w:rsid w:val="00861770"/>
    <w:rsid w:val="00865863"/>
    <w:rsid w:val="00873175"/>
    <w:rsid w:val="008755D8"/>
    <w:rsid w:val="00880AB2"/>
    <w:rsid w:val="00881D1D"/>
    <w:rsid w:val="00881DA3"/>
    <w:rsid w:val="008834C8"/>
    <w:rsid w:val="00885729"/>
    <w:rsid w:val="008858D8"/>
    <w:rsid w:val="00887843"/>
    <w:rsid w:val="00887BBF"/>
    <w:rsid w:val="00890BB9"/>
    <w:rsid w:val="00891196"/>
    <w:rsid w:val="00891CA5"/>
    <w:rsid w:val="008925CB"/>
    <w:rsid w:val="00893A55"/>
    <w:rsid w:val="00896ECA"/>
    <w:rsid w:val="008A0B56"/>
    <w:rsid w:val="008A2A7C"/>
    <w:rsid w:val="008A5EB6"/>
    <w:rsid w:val="008A695A"/>
    <w:rsid w:val="008B0B51"/>
    <w:rsid w:val="008B0BC0"/>
    <w:rsid w:val="008B1825"/>
    <w:rsid w:val="008B185F"/>
    <w:rsid w:val="008B18B5"/>
    <w:rsid w:val="008B217D"/>
    <w:rsid w:val="008B50DB"/>
    <w:rsid w:val="008B5D2B"/>
    <w:rsid w:val="008B6D8D"/>
    <w:rsid w:val="008B7808"/>
    <w:rsid w:val="008C0001"/>
    <w:rsid w:val="008C0D39"/>
    <w:rsid w:val="008C0F46"/>
    <w:rsid w:val="008C20FB"/>
    <w:rsid w:val="008C30BA"/>
    <w:rsid w:val="008C692B"/>
    <w:rsid w:val="008C76CA"/>
    <w:rsid w:val="008D000C"/>
    <w:rsid w:val="008D119C"/>
    <w:rsid w:val="008D316C"/>
    <w:rsid w:val="008D3262"/>
    <w:rsid w:val="008D5B66"/>
    <w:rsid w:val="008D73FE"/>
    <w:rsid w:val="008E1CE7"/>
    <w:rsid w:val="008E1FB4"/>
    <w:rsid w:val="008E2B73"/>
    <w:rsid w:val="008E67EF"/>
    <w:rsid w:val="008F0742"/>
    <w:rsid w:val="008F1BE8"/>
    <w:rsid w:val="008F66CF"/>
    <w:rsid w:val="00900C81"/>
    <w:rsid w:val="00902AC4"/>
    <w:rsid w:val="009031CA"/>
    <w:rsid w:val="00905787"/>
    <w:rsid w:val="00907F63"/>
    <w:rsid w:val="00911002"/>
    <w:rsid w:val="00913645"/>
    <w:rsid w:val="0091502B"/>
    <w:rsid w:val="00916AB5"/>
    <w:rsid w:val="00921770"/>
    <w:rsid w:val="009218AF"/>
    <w:rsid w:val="00922A09"/>
    <w:rsid w:val="0092374B"/>
    <w:rsid w:val="0093065A"/>
    <w:rsid w:val="00930D40"/>
    <w:rsid w:val="00931253"/>
    <w:rsid w:val="009322D8"/>
    <w:rsid w:val="00933076"/>
    <w:rsid w:val="00933A17"/>
    <w:rsid w:val="00935358"/>
    <w:rsid w:val="00937249"/>
    <w:rsid w:val="00937CDB"/>
    <w:rsid w:val="0094028A"/>
    <w:rsid w:val="0094335B"/>
    <w:rsid w:val="0094353B"/>
    <w:rsid w:val="00944610"/>
    <w:rsid w:val="00944F06"/>
    <w:rsid w:val="009459A4"/>
    <w:rsid w:val="00947024"/>
    <w:rsid w:val="009475DC"/>
    <w:rsid w:val="009543BA"/>
    <w:rsid w:val="00955CF9"/>
    <w:rsid w:val="009563F8"/>
    <w:rsid w:val="00956FDC"/>
    <w:rsid w:val="00957951"/>
    <w:rsid w:val="00957C95"/>
    <w:rsid w:val="00963254"/>
    <w:rsid w:val="0096390F"/>
    <w:rsid w:val="00963E68"/>
    <w:rsid w:val="00965C61"/>
    <w:rsid w:val="00965E2E"/>
    <w:rsid w:val="00965F63"/>
    <w:rsid w:val="009665E1"/>
    <w:rsid w:val="00971393"/>
    <w:rsid w:val="0097183D"/>
    <w:rsid w:val="00971E64"/>
    <w:rsid w:val="009729D7"/>
    <w:rsid w:val="009767FF"/>
    <w:rsid w:val="00976B10"/>
    <w:rsid w:val="009801F3"/>
    <w:rsid w:val="00980F89"/>
    <w:rsid w:val="00981363"/>
    <w:rsid w:val="00982E97"/>
    <w:rsid w:val="00983D30"/>
    <w:rsid w:val="00985CC5"/>
    <w:rsid w:val="00987E56"/>
    <w:rsid w:val="0099091C"/>
    <w:rsid w:val="00993FF3"/>
    <w:rsid w:val="009951E1"/>
    <w:rsid w:val="0099656A"/>
    <w:rsid w:val="00996894"/>
    <w:rsid w:val="009A1196"/>
    <w:rsid w:val="009A320C"/>
    <w:rsid w:val="009A377A"/>
    <w:rsid w:val="009A41C0"/>
    <w:rsid w:val="009A63F3"/>
    <w:rsid w:val="009A6F05"/>
    <w:rsid w:val="009B08ED"/>
    <w:rsid w:val="009B219B"/>
    <w:rsid w:val="009B46F3"/>
    <w:rsid w:val="009B5176"/>
    <w:rsid w:val="009B6C41"/>
    <w:rsid w:val="009B751E"/>
    <w:rsid w:val="009C2DD0"/>
    <w:rsid w:val="009C4CB6"/>
    <w:rsid w:val="009C70ED"/>
    <w:rsid w:val="009C7C32"/>
    <w:rsid w:val="009D07EC"/>
    <w:rsid w:val="009D2AC5"/>
    <w:rsid w:val="009D5953"/>
    <w:rsid w:val="009D77BE"/>
    <w:rsid w:val="009E0405"/>
    <w:rsid w:val="009E1C35"/>
    <w:rsid w:val="009E2FF9"/>
    <w:rsid w:val="009E3032"/>
    <w:rsid w:val="009E5046"/>
    <w:rsid w:val="009E530A"/>
    <w:rsid w:val="009E5AE4"/>
    <w:rsid w:val="009E5D2E"/>
    <w:rsid w:val="009E6610"/>
    <w:rsid w:val="009E67DD"/>
    <w:rsid w:val="009F0CC9"/>
    <w:rsid w:val="009F0DB8"/>
    <w:rsid w:val="009F1046"/>
    <w:rsid w:val="009F1334"/>
    <w:rsid w:val="009F23BD"/>
    <w:rsid w:val="009F433B"/>
    <w:rsid w:val="009F6887"/>
    <w:rsid w:val="009F7AC9"/>
    <w:rsid w:val="009F7B5C"/>
    <w:rsid w:val="00A000E7"/>
    <w:rsid w:val="00A01C7D"/>
    <w:rsid w:val="00A0277F"/>
    <w:rsid w:val="00A03360"/>
    <w:rsid w:val="00A072C8"/>
    <w:rsid w:val="00A07CE5"/>
    <w:rsid w:val="00A107D4"/>
    <w:rsid w:val="00A1223B"/>
    <w:rsid w:val="00A130EA"/>
    <w:rsid w:val="00A1321B"/>
    <w:rsid w:val="00A13E9F"/>
    <w:rsid w:val="00A17B1E"/>
    <w:rsid w:val="00A17EE9"/>
    <w:rsid w:val="00A21976"/>
    <w:rsid w:val="00A220F3"/>
    <w:rsid w:val="00A227E9"/>
    <w:rsid w:val="00A23274"/>
    <w:rsid w:val="00A261A7"/>
    <w:rsid w:val="00A27E90"/>
    <w:rsid w:val="00A32B0B"/>
    <w:rsid w:val="00A334B0"/>
    <w:rsid w:val="00A3596F"/>
    <w:rsid w:val="00A36614"/>
    <w:rsid w:val="00A36AB0"/>
    <w:rsid w:val="00A37CF9"/>
    <w:rsid w:val="00A41EF2"/>
    <w:rsid w:val="00A46FA0"/>
    <w:rsid w:val="00A51EB2"/>
    <w:rsid w:val="00A51F46"/>
    <w:rsid w:val="00A54C38"/>
    <w:rsid w:val="00A574CB"/>
    <w:rsid w:val="00A61913"/>
    <w:rsid w:val="00A6248C"/>
    <w:rsid w:val="00A62B5F"/>
    <w:rsid w:val="00A62BF1"/>
    <w:rsid w:val="00A65BB8"/>
    <w:rsid w:val="00A6612B"/>
    <w:rsid w:val="00A6644D"/>
    <w:rsid w:val="00A67997"/>
    <w:rsid w:val="00A72321"/>
    <w:rsid w:val="00A72F44"/>
    <w:rsid w:val="00A73187"/>
    <w:rsid w:val="00A73323"/>
    <w:rsid w:val="00A741B6"/>
    <w:rsid w:val="00A746BE"/>
    <w:rsid w:val="00A75915"/>
    <w:rsid w:val="00A75BD5"/>
    <w:rsid w:val="00A76044"/>
    <w:rsid w:val="00A77C85"/>
    <w:rsid w:val="00A80F1E"/>
    <w:rsid w:val="00A80FEF"/>
    <w:rsid w:val="00A81FB5"/>
    <w:rsid w:val="00A837B0"/>
    <w:rsid w:val="00A8478E"/>
    <w:rsid w:val="00A865B7"/>
    <w:rsid w:val="00A878B7"/>
    <w:rsid w:val="00A87B62"/>
    <w:rsid w:val="00A92994"/>
    <w:rsid w:val="00A937E6"/>
    <w:rsid w:val="00A93881"/>
    <w:rsid w:val="00A951F9"/>
    <w:rsid w:val="00A967B2"/>
    <w:rsid w:val="00AB0F96"/>
    <w:rsid w:val="00AB1852"/>
    <w:rsid w:val="00AB1E82"/>
    <w:rsid w:val="00AB338F"/>
    <w:rsid w:val="00AB5201"/>
    <w:rsid w:val="00AB70BB"/>
    <w:rsid w:val="00AB79A6"/>
    <w:rsid w:val="00AB7A06"/>
    <w:rsid w:val="00AC0406"/>
    <w:rsid w:val="00AC1023"/>
    <w:rsid w:val="00AC301B"/>
    <w:rsid w:val="00AD0360"/>
    <w:rsid w:val="00AD0D94"/>
    <w:rsid w:val="00AD29A9"/>
    <w:rsid w:val="00AD2C7E"/>
    <w:rsid w:val="00AD3BC5"/>
    <w:rsid w:val="00AD47CB"/>
    <w:rsid w:val="00AD66B7"/>
    <w:rsid w:val="00AE06AE"/>
    <w:rsid w:val="00AE0D5B"/>
    <w:rsid w:val="00AE0D92"/>
    <w:rsid w:val="00AE1186"/>
    <w:rsid w:val="00AE3D8F"/>
    <w:rsid w:val="00AE4C2A"/>
    <w:rsid w:val="00AF1C7B"/>
    <w:rsid w:val="00AF340E"/>
    <w:rsid w:val="00AF3A7D"/>
    <w:rsid w:val="00B01157"/>
    <w:rsid w:val="00B01322"/>
    <w:rsid w:val="00B0311E"/>
    <w:rsid w:val="00B0457A"/>
    <w:rsid w:val="00B0567D"/>
    <w:rsid w:val="00B0613F"/>
    <w:rsid w:val="00B100F0"/>
    <w:rsid w:val="00B10C2C"/>
    <w:rsid w:val="00B121A1"/>
    <w:rsid w:val="00B12C8C"/>
    <w:rsid w:val="00B159B0"/>
    <w:rsid w:val="00B15C44"/>
    <w:rsid w:val="00B21AC5"/>
    <w:rsid w:val="00B237ED"/>
    <w:rsid w:val="00B24219"/>
    <w:rsid w:val="00B24F2A"/>
    <w:rsid w:val="00B26E38"/>
    <w:rsid w:val="00B33DC9"/>
    <w:rsid w:val="00B36217"/>
    <w:rsid w:val="00B36D50"/>
    <w:rsid w:val="00B37470"/>
    <w:rsid w:val="00B374D2"/>
    <w:rsid w:val="00B40148"/>
    <w:rsid w:val="00B40FF2"/>
    <w:rsid w:val="00B41D9E"/>
    <w:rsid w:val="00B41F9F"/>
    <w:rsid w:val="00B435F0"/>
    <w:rsid w:val="00B43C00"/>
    <w:rsid w:val="00B456CB"/>
    <w:rsid w:val="00B46501"/>
    <w:rsid w:val="00B50172"/>
    <w:rsid w:val="00B524E2"/>
    <w:rsid w:val="00B53CB5"/>
    <w:rsid w:val="00B57220"/>
    <w:rsid w:val="00B576B6"/>
    <w:rsid w:val="00B6109F"/>
    <w:rsid w:val="00B63DD1"/>
    <w:rsid w:val="00B65525"/>
    <w:rsid w:val="00B71C32"/>
    <w:rsid w:val="00B72432"/>
    <w:rsid w:val="00B746EE"/>
    <w:rsid w:val="00B849B9"/>
    <w:rsid w:val="00B84C5D"/>
    <w:rsid w:val="00B84C78"/>
    <w:rsid w:val="00B84D5D"/>
    <w:rsid w:val="00B85D09"/>
    <w:rsid w:val="00B868C5"/>
    <w:rsid w:val="00B875B5"/>
    <w:rsid w:val="00B87C5F"/>
    <w:rsid w:val="00B907A8"/>
    <w:rsid w:val="00B915D6"/>
    <w:rsid w:val="00B93700"/>
    <w:rsid w:val="00B9452C"/>
    <w:rsid w:val="00B964AD"/>
    <w:rsid w:val="00BA1085"/>
    <w:rsid w:val="00BA120A"/>
    <w:rsid w:val="00BA1853"/>
    <w:rsid w:val="00BA359D"/>
    <w:rsid w:val="00BA36F6"/>
    <w:rsid w:val="00BA4A60"/>
    <w:rsid w:val="00BA726D"/>
    <w:rsid w:val="00BA7C14"/>
    <w:rsid w:val="00BA7F8F"/>
    <w:rsid w:val="00BB0817"/>
    <w:rsid w:val="00BB34D2"/>
    <w:rsid w:val="00BB3CBD"/>
    <w:rsid w:val="00BC04A3"/>
    <w:rsid w:val="00BC34B6"/>
    <w:rsid w:val="00BC6EA0"/>
    <w:rsid w:val="00BD0470"/>
    <w:rsid w:val="00BD1A62"/>
    <w:rsid w:val="00BD20A0"/>
    <w:rsid w:val="00BD260E"/>
    <w:rsid w:val="00BD32BE"/>
    <w:rsid w:val="00BD60D5"/>
    <w:rsid w:val="00BE0397"/>
    <w:rsid w:val="00BE0814"/>
    <w:rsid w:val="00BE139B"/>
    <w:rsid w:val="00BE1C3A"/>
    <w:rsid w:val="00BE3129"/>
    <w:rsid w:val="00BE3BA0"/>
    <w:rsid w:val="00BE47BC"/>
    <w:rsid w:val="00BE493C"/>
    <w:rsid w:val="00BE4B3D"/>
    <w:rsid w:val="00BE5AF3"/>
    <w:rsid w:val="00BE7405"/>
    <w:rsid w:val="00BF05B3"/>
    <w:rsid w:val="00BF18FF"/>
    <w:rsid w:val="00BF1BF9"/>
    <w:rsid w:val="00BF1E76"/>
    <w:rsid w:val="00BF27E7"/>
    <w:rsid w:val="00BF68C0"/>
    <w:rsid w:val="00BF70DC"/>
    <w:rsid w:val="00BF75D2"/>
    <w:rsid w:val="00C005C4"/>
    <w:rsid w:val="00C026F6"/>
    <w:rsid w:val="00C029A0"/>
    <w:rsid w:val="00C034D8"/>
    <w:rsid w:val="00C03930"/>
    <w:rsid w:val="00C04398"/>
    <w:rsid w:val="00C04F31"/>
    <w:rsid w:val="00C06E0A"/>
    <w:rsid w:val="00C07D81"/>
    <w:rsid w:val="00C103A9"/>
    <w:rsid w:val="00C15071"/>
    <w:rsid w:val="00C156B8"/>
    <w:rsid w:val="00C17181"/>
    <w:rsid w:val="00C17CA0"/>
    <w:rsid w:val="00C17F78"/>
    <w:rsid w:val="00C2199B"/>
    <w:rsid w:val="00C21B5C"/>
    <w:rsid w:val="00C24D4E"/>
    <w:rsid w:val="00C250EE"/>
    <w:rsid w:val="00C25DA4"/>
    <w:rsid w:val="00C26A51"/>
    <w:rsid w:val="00C32FF5"/>
    <w:rsid w:val="00C34FB3"/>
    <w:rsid w:val="00C41933"/>
    <w:rsid w:val="00C440AE"/>
    <w:rsid w:val="00C44835"/>
    <w:rsid w:val="00C46A29"/>
    <w:rsid w:val="00C472C2"/>
    <w:rsid w:val="00C5379C"/>
    <w:rsid w:val="00C5576D"/>
    <w:rsid w:val="00C55F90"/>
    <w:rsid w:val="00C56323"/>
    <w:rsid w:val="00C5690C"/>
    <w:rsid w:val="00C57C1B"/>
    <w:rsid w:val="00C6027E"/>
    <w:rsid w:val="00C609B5"/>
    <w:rsid w:val="00C62062"/>
    <w:rsid w:val="00C62118"/>
    <w:rsid w:val="00C641F4"/>
    <w:rsid w:val="00C644B4"/>
    <w:rsid w:val="00C668D7"/>
    <w:rsid w:val="00C66C94"/>
    <w:rsid w:val="00C66CAA"/>
    <w:rsid w:val="00C71EE9"/>
    <w:rsid w:val="00C73A92"/>
    <w:rsid w:val="00C73E00"/>
    <w:rsid w:val="00C747EA"/>
    <w:rsid w:val="00C76F75"/>
    <w:rsid w:val="00C77627"/>
    <w:rsid w:val="00C77E57"/>
    <w:rsid w:val="00C8188F"/>
    <w:rsid w:val="00C8189D"/>
    <w:rsid w:val="00C828E0"/>
    <w:rsid w:val="00C85581"/>
    <w:rsid w:val="00C85AC5"/>
    <w:rsid w:val="00C864B7"/>
    <w:rsid w:val="00C90BAE"/>
    <w:rsid w:val="00C940D8"/>
    <w:rsid w:val="00C94BD2"/>
    <w:rsid w:val="00C9610C"/>
    <w:rsid w:val="00C964BB"/>
    <w:rsid w:val="00C965E0"/>
    <w:rsid w:val="00CA1E0E"/>
    <w:rsid w:val="00CA4E76"/>
    <w:rsid w:val="00CA574D"/>
    <w:rsid w:val="00CB4490"/>
    <w:rsid w:val="00CB4AF3"/>
    <w:rsid w:val="00CB5B9D"/>
    <w:rsid w:val="00CC035F"/>
    <w:rsid w:val="00CC2344"/>
    <w:rsid w:val="00CC321A"/>
    <w:rsid w:val="00CC44BA"/>
    <w:rsid w:val="00CC50D7"/>
    <w:rsid w:val="00CC54EF"/>
    <w:rsid w:val="00CC57B6"/>
    <w:rsid w:val="00CC673A"/>
    <w:rsid w:val="00CC77CD"/>
    <w:rsid w:val="00CD001E"/>
    <w:rsid w:val="00CD2E77"/>
    <w:rsid w:val="00CD7EB7"/>
    <w:rsid w:val="00CE0932"/>
    <w:rsid w:val="00CE29E3"/>
    <w:rsid w:val="00CE2DF9"/>
    <w:rsid w:val="00CE37B4"/>
    <w:rsid w:val="00CE3A59"/>
    <w:rsid w:val="00CE4742"/>
    <w:rsid w:val="00CE49F2"/>
    <w:rsid w:val="00CE59BC"/>
    <w:rsid w:val="00CE7940"/>
    <w:rsid w:val="00CE7D6D"/>
    <w:rsid w:val="00CF02F9"/>
    <w:rsid w:val="00CF14A9"/>
    <w:rsid w:val="00CF2294"/>
    <w:rsid w:val="00CF2E6C"/>
    <w:rsid w:val="00CF670B"/>
    <w:rsid w:val="00CF6913"/>
    <w:rsid w:val="00CF6E9A"/>
    <w:rsid w:val="00D009EA"/>
    <w:rsid w:val="00D02B29"/>
    <w:rsid w:val="00D03536"/>
    <w:rsid w:val="00D03B89"/>
    <w:rsid w:val="00D047C8"/>
    <w:rsid w:val="00D11BF2"/>
    <w:rsid w:val="00D12699"/>
    <w:rsid w:val="00D12F25"/>
    <w:rsid w:val="00D1436E"/>
    <w:rsid w:val="00D15A95"/>
    <w:rsid w:val="00D15BB7"/>
    <w:rsid w:val="00D2044B"/>
    <w:rsid w:val="00D20DE5"/>
    <w:rsid w:val="00D20E4D"/>
    <w:rsid w:val="00D24D4E"/>
    <w:rsid w:val="00D24DA8"/>
    <w:rsid w:val="00D2514E"/>
    <w:rsid w:val="00D27A04"/>
    <w:rsid w:val="00D3120B"/>
    <w:rsid w:val="00D32953"/>
    <w:rsid w:val="00D33FB0"/>
    <w:rsid w:val="00D37BD5"/>
    <w:rsid w:val="00D4098F"/>
    <w:rsid w:val="00D41E0E"/>
    <w:rsid w:val="00D45033"/>
    <w:rsid w:val="00D450B5"/>
    <w:rsid w:val="00D53EAB"/>
    <w:rsid w:val="00D54E25"/>
    <w:rsid w:val="00D55A86"/>
    <w:rsid w:val="00D56AB1"/>
    <w:rsid w:val="00D607EE"/>
    <w:rsid w:val="00D608AD"/>
    <w:rsid w:val="00D60FE8"/>
    <w:rsid w:val="00D61098"/>
    <w:rsid w:val="00D61818"/>
    <w:rsid w:val="00D63A41"/>
    <w:rsid w:val="00D64834"/>
    <w:rsid w:val="00D70B6E"/>
    <w:rsid w:val="00D74B4E"/>
    <w:rsid w:val="00D75807"/>
    <w:rsid w:val="00D7691D"/>
    <w:rsid w:val="00D77822"/>
    <w:rsid w:val="00D806DD"/>
    <w:rsid w:val="00D815C9"/>
    <w:rsid w:val="00D926F0"/>
    <w:rsid w:val="00D94FAF"/>
    <w:rsid w:val="00D97609"/>
    <w:rsid w:val="00DA005F"/>
    <w:rsid w:val="00DA1E3B"/>
    <w:rsid w:val="00DA4233"/>
    <w:rsid w:val="00DB05BB"/>
    <w:rsid w:val="00DB5583"/>
    <w:rsid w:val="00DB55C4"/>
    <w:rsid w:val="00DB7A7E"/>
    <w:rsid w:val="00DB7F21"/>
    <w:rsid w:val="00DC244A"/>
    <w:rsid w:val="00DC245C"/>
    <w:rsid w:val="00DC46D2"/>
    <w:rsid w:val="00DC4CE5"/>
    <w:rsid w:val="00DC5357"/>
    <w:rsid w:val="00DC56DA"/>
    <w:rsid w:val="00DD25EA"/>
    <w:rsid w:val="00DD2CB6"/>
    <w:rsid w:val="00DD33FD"/>
    <w:rsid w:val="00DD399C"/>
    <w:rsid w:val="00DD3C74"/>
    <w:rsid w:val="00DD450E"/>
    <w:rsid w:val="00DD464E"/>
    <w:rsid w:val="00DE0897"/>
    <w:rsid w:val="00DE1075"/>
    <w:rsid w:val="00DE1B4E"/>
    <w:rsid w:val="00DE7208"/>
    <w:rsid w:val="00DE7B44"/>
    <w:rsid w:val="00DF33A9"/>
    <w:rsid w:val="00DF3DEC"/>
    <w:rsid w:val="00E01743"/>
    <w:rsid w:val="00E025B0"/>
    <w:rsid w:val="00E04B1A"/>
    <w:rsid w:val="00E04C8A"/>
    <w:rsid w:val="00E052EA"/>
    <w:rsid w:val="00E05C43"/>
    <w:rsid w:val="00E06F62"/>
    <w:rsid w:val="00E10770"/>
    <w:rsid w:val="00E11D69"/>
    <w:rsid w:val="00E177CA"/>
    <w:rsid w:val="00E20C6A"/>
    <w:rsid w:val="00E253D9"/>
    <w:rsid w:val="00E26013"/>
    <w:rsid w:val="00E260A6"/>
    <w:rsid w:val="00E26596"/>
    <w:rsid w:val="00E265D3"/>
    <w:rsid w:val="00E30E7A"/>
    <w:rsid w:val="00E30F0C"/>
    <w:rsid w:val="00E33309"/>
    <w:rsid w:val="00E34D6E"/>
    <w:rsid w:val="00E356CD"/>
    <w:rsid w:val="00E4180E"/>
    <w:rsid w:val="00E42F30"/>
    <w:rsid w:val="00E448D3"/>
    <w:rsid w:val="00E5167D"/>
    <w:rsid w:val="00E53A32"/>
    <w:rsid w:val="00E561E1"/>
    <w:rsid w:val="00E60829"/>
    <w:rsid w:val="00E60889"/>
    <w:rsid w:val="00E6162C"/>
    <w:rsid w:val="00E61912"/>
    <w:rsid w:val="00E67408"/>
    <w:rsid w:val="00E7058F"/>
    <w:rsid w:val="00E70C32"/>
    <w:rsid w:val="00E72335"/>
    <w:rsid w:val="00E73D22"/>
    <w:rsid w:val="00E7600D"/>
    <w:rsid w:val="00E81147"/>
    <w:rsid w:val="00E81585"/>
    <w:rsid w:val="00E835EE"/>
    <w:rsid w:val="00E83661"/>
    <w:rsid w:val="00E83A7E"/>
    <w:rsid w:val="00E84EC1"/>
    <w:rsid w:val="00E90885"/>
    <w:rsid w:val="00E911D8"/>
    <w:rsid w:val="00E92DF4"/>
    <w:rsid w:val="00E94A21"/>
    <w:rsid w:val="00E96689"/>
    <w:rsid w:val="00E972BC"/>
    <w:rsid w:val="00EA0BB9"/>
    <w:rsid w:val="00EA2AEC"/>
    <w:rsid w:val="00EA2D3A"/>
    <w:rsid w:val="00EB0AA7"/>
    <w:rsid w:val="00EB20E8"/>
    <w:rsid w:val="00EB27A7"/>
    <w:rsid w:val="00EB319F"/>
    <w:rsid w:val="00EB377D"/>
    <w:rsid w:val="00EB5B8F"/>
    <w:rsid w:val="00EB67F8"/>
    <w:rsid w:val="00EB6FD5"/>
    <w:rsid w:val="00EC0878"/>
    <w:rsid w:val="00EC11A6"/>
    <w:rsid w:val="00EC1570"/>
    <w:rsid w:val="00EC2C58"/>
    <w:rsid w:val="00EC44C3"/>
    <w:rsid w:val="00EC525D"/>
    <w:rsid w:val="00ED0611"/>
    <w:rsid w:val="00ED2050"/>
    <w:rsid w:val="00ED4566"/>
    <w:rsid w:val="00ED6153"/>
    <w:rsid w:val="00ED6CCC"/>
    <w:rsid w:val="00ED6D54"/>
    <w:rsid w:val="00EE172B"/>
    <w:rsid w:val="00EE284C"/>
    <w:rsid w:val="00EE4AE1"/>
    <w:rsid w:val="00EE6131"/>
    <w:rsid w:val="00EF0475"/>
    <w:rsid w:val="00EF1C9F"/>
    <w:rsid w:val="00EF1D36"/>
    <w:rsid w:val="00EF1E89"/>
    <w:rsid w:val="00EF213B"/>
    <w:rsid w:val="00EF3A53"/>
    <w:rsid w:val="00F01C5E"/>
    <w:rsid w:val="00F025B1"/>
    <w:rsid w:val="00F0420C"/>
    <w:rsid w:val="00F04227"/>
    <w:rsid w:val="00F047AC"/>
    <w:rsid w:val="00F068DD"/>
    <w:rsid w:val="00F108DF"/>
    <w:rsid w:val="00F10D95"/>
    <w:rsid w:val="00F11751"/>
    <w:rsid w:val="00F11A39"/>
    <w:rsid w:val="00F12A2D"/>
    <w:rsid w:val="00F135D2"/>
    <w:rsid w:val="00F13D8C"/>
    <w:rsid w:val="00F14FF1"/>
    <w:rsid w:val="00F1555E"/>
    <w:rsid w:val="00F15B3A"/>
    <w:rsid w:val="00F15E1D"/>
    <w:rsid w:val="00F165F3"/>
    <w:rsid w:val="00F17A72"/>
    <w:rsid w:val="00F204B4"/>
    <w:rsid w:val="00F21998"/>
    <w:rsid w:val="00F2308B"/>
    <w:rsid w:val="00F2326B"/>
    <w:rsid w:val="00F257EE"/>
    <w:rsid w:val="00F263C8"/>
    <w:rsid w:val="00F30135"/>
    <w:rsid w:val="00F31801"/>
    <w:rsid w:val="00F32ABA"/>
    <w:rsid w:val="00F3434B"/>
    <w:rsid w:val="00F35DDB"/>
    <w:rsid w:val="00F40D3D"/>
    <w:rsid w:val="00F40DB2"/>
    <w:rsid w:val="00F43FE9"/>
    <w:rsid w:val="00F4449E"/>
    <w:rsid w:val="00F460E9"/>
    <w:rsid w:val="00F50D95"/>
    <w:rsid w:val="00F53435"/>
    <w:rsid w:val="00F543C6"/>
    <w:rsid w:val="00F54CEB"/>
    <w:rsid w:val="00F61ACA"/>
    <w:rsid w:val="00F62853"/>
    <w:rsid w:val="00F65BF9"/>
    <w:rsid w:val="00F66782"/>
    <w:rsid w:val="00F72B86"/>
    <w:rsid w:val="00F73529"/>
    <w:rsid w:val="00F73682"/>
    <w:rsid w:val="00F753F4"/>
    <w:rsid w:val="00F763D1"/>
    <w:rsid w:val="00F77E54"/>
    <w:rsid w:val="00F81561"/>
    <w:rsid w:val="00F840F2"/>
    <w:rsid w:val="00F85BF8"/>
    <w:rsid w:val="00F87686"/>
    <w:rsid w:val="00F92625"/>
    <w:rsid w:val="00FA02B4"/>
    <w:rsid w:val="00FA1A52"/>
    <w:rsid w:val="00FA2735"/>
    <w:rsid w:val="00FA759A"/>
    <w:rsid w:val="00FB0728"/>
    <w:rsid w:val="00FB1CC2"/>
    <w:rsid w:val="00FB2E66"/>
    <w:rsid w:val="00FB3424"/>
    <w:rsid w:val="00FB4E45"/>
    <w:rsid w:val="00FB4F66"/>
    <w:rsid w:val="00FC2210"/>
    <w:rsid w:val="00FC2BAE"/>
    <w:rsid w:val="00FC55E1"/>
    <w:rsid w:val="00FC5AB0"/>
    <w:rsid w:val="00FD03B7"/>
    <w:rsid w:val="00FD064A"/>
    <w:rsid w:val="00FD1551"/>
    <w:rsid w:val="00FD15A1"/>
    <w:rsid w:val="00FD2381"/>
    <w:rsid w:val="00FD5521"/>
    <w:rsid w:val="00FE14CC"/>
    <w:rsid w:val="00FE14E3"/>
    <w:rsid w:val="00FE1973"/>
    <w:rsid w:val="00FE3ACC"/>
    <w:rsid w:val="00FE676C"/>
    <w:rsid w:val="00FF00E0"/>
    <w:rsid w:val="00FF0226"/>
    <w:rsid w:val="00FF0FD6"/>
    <w:rsid w:val="00FF37C6"/>
    <w:rsid w:val="00FF4121"/>
    <w:rsid w:val="00FF4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0F0D"/>
  <w15:docId w15:val="{1A9318D4-DD10-734D-AF1E-CE1F34DC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1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1"/>
    <w:uiPriority w:val="9"/>
    <w:qFormat/>
    <w:rsid w:val="006959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9"/>
    <w:qFormat/>
    <w:rsid w:val="006959F2"/>
    <w:pPr>
      <w:widowControl w:val="0"/>
      <w:ind w:left="112"/>
      <w:outlineLvl w:val="0"/>
    </w:pPr>
    <w:rPr>
      <w:b/>
      <w:bCs/>
    </w:rPr>
  </w:style>
  <w:style w:type="numbering" w:customStyle="1" w:styleId="NoList1">
    <w:name w:val="No List1"/>
    <w:next w:val="NoList"/>
    <w:uiPriority w:val="99"/>
    <w:semiHidden/>
    <w:unhideWhenUsed/>
    <w:rsid w:val="006959F2"/>
  </w:style>
  <w:style w:type="character" w:customStyle="1" w:styleId="Heading1Char">
    <w:name w:val="Heading 1 Char"/>
    <w:basedOn w:val="DefaultParagraphFont"/>
    <w:link w:val="Heading11"/>
    <w:uiPriority w:val="9"/>
    <w:rsid w:val="006959F2"/>
    <w:rPr>
      <w:rFonts w:ascii="Times New Roman" w:eastAsia="Times New Roman" w:hAnsi="Times New Roman"/>
      <w:b/>
      <w:bCs/>
      <w:sz w:val="24"/>
      <w:szCs w:val="24"/>
    </w:rPr>
  </w:style>
  <w:style w:type="paragraph" w:customStyle="1" w:styleId="BodyText1">
    <w:name w:val="Body Text1"/>
    <w:basedOn w:val="Normal"/>
    <w:next w:val="BodyText"/>
    <w:link w:val="BodyTextChar"/>
    <w:uiPriority w:val="1"/>
    <w:qFormat/>
    <w:rsid w:val="006959F2"/>
    <w:pPr>
      <w:widowControl w:val="0"/>
      <w:spacing w:before="41"/>
      <w:ind w:left="112"/>
    </w:pPr>
  </w:style>
  <w:style w:type="character" w:customStyle="1" w:styleId="BodyTextChar">
    <w:name w:val="Body Text Char"/>
    <w:basedOn w:val="DefaultParagraphFont"/>
    <w:link w:val="BodyText1"/>
    <w:uiPriority w:val="1"/>
    <w:rsid w:val="006959F2"/>
    <w:rPr>
      <w:rFonts w:ascii="Times New Roman" w:eastAsia="Times New Roman" w:hAnsi="Times New Roman"/>
      <w:sz w:val="24"/>
      <w:szCs w:val="24"/>
    </w:rPr>
  </w:style>
  <w:style w:type="paragraph" w:customStyle="1" w:styleId="ListParagraph1">
    <w:name w:val="List Paragraph1"/>
    <w:basedOn w:val="Normal"/>
    <w:next w:val="ListParagraph"/>
    <w:uiPriority w:val="34"/>
    <w:qFormat/>
    <w:rsid w:val="006959F2"/>
    <w:pPr>
      <w:widowControl w:val="0"/>
    </w:pPr>
  </w:style>
  <w:style w:type="paragraph" w:customStyle="1" w:styleId="TableParagraph">
    <w:name w:val="Table Paragraph"/>
    <w:basedOn w:val="Normal"/>
    <w:uiPriority w:val="1"/>
    <w:qFormat/>
    <w:rsid w:val="006959F2"/>
    <w:pPr>
      <w:widowControl w:val="0"/>
    </w:pPr>
  </w:style>
  <w:style w:type="character" w:customStyle="1" w:styleId="Hyperlink1">
    <w:name w:val="Hyperlink1"/>
    <w:basedOn w:val="DefaultParagraphFont"/>
    <w:uiPriority w:val="99"/>
    <w:unhideWhenUsed/>
    <w:rsid w:val="006959F2"/>
    <w:rPr>
      <w:color w:val="0000FF"/>
      <w:u w:val="single"/>
    </w:rPr>
  </w:style>
  <w:style w:type="character" w:customStyle="1" w:styleId="UnresolvedMention1">
    <w:name w:val="Unresolved Mention1"/>
    <w:basedOn w:val="DefaultParagraphFont"/>
    <w:uiPriority w:val="99"/>
    <w:semiHidden/>
    <w:unhideWhenUsed/>
    <w:rsid w:val="006959F2"/>
    <w:rPr>
      <w:color w:val="605E5C"/>
      <w:shd w:val="clear" w:color="auto" w:fill="E1DFDD"/>
    </w:rPr>
  </w:style>
  <w:style w:type="character" w:styleId="CommentReference">
    <w:name w:val="annotation reference"/>
    <w:basedOn w:val="DefaultParagraphFont"/>
    <w:uiPriority w:val="99"/>
    <w:semiHidden/>
    <w:unhideWhenUsed/>
    <w:rsid w:val="006959F2"/>
    <w:rPr>
      <w:sz w:val="16"/>
      <w:szCs w:val="16"/>
    </w:rPr>
  </w:style>
  <w:style w:type="paragraph" w:customStyle="1" w:styleId="CommentText1">
    <w:name w:val="Comment Text1"/>
    <w:basedOn w:val="Normal"/>
    <w:next w:val="CommentText"/>
    <w:link w:val="CommentTextChar"/>
    <w:uiPriority w:val="99"/>
    <w:semiHidden/>
    <w:unhideWhenUsed/>
    <w:rsid w:val="006959F2"/>
    <w:pPr>
      <w:spacing w:after="200"/>
    </w:pPr>
    <w:rPr>
      <w:sz w:val="20"/>
      <w:szCs w:val="20"/>
    </w:rPr>
  </w:style>
  <w:style w:type="character" w:customStyle="1" w:styleId="CommentTextChar">
    <w:name w:val="Comment Text Char"/>
    <w:basedOn w:val="DefaultParagraphFont"/>
    <w:link w:val="CommentText1"/>
    <w:uiPriority w:val="99"/>
    <w:semiHidden/>
    <w:rsid w:val="006959F2"/>
    <w:rPr>
      <w:rFonts w:eastAsia="Times New Roman"/>
      <w:sz w:val="20"/>
      <w:szCs w:val="20"/>
      <w:lang w:eastAsia="zh-CN"/>
    </w:rPr>
  </w:style>
  <w:style w:type="paragraph" w:customStyle="1" w:styleId="BalloonText1">
    <w:name w:val="Balloon Text1"/>
    <w:basedOn w:val="Normal"/>
    <w:next w:val="BalloonText"/>
    <w:link w:val="BalloonTextChar"/>
    <w:uiPriority w:val="99"/>
    <w:semiHidden/>
    <w:unhideWhenUsed/>
    <w:rsid w:val="006959F2"/>
    <w:pPr>
      <w:widowControl w:val="0"/>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959F2"/>
    <w:rPr>
      <w:rFonts w:ascii="Segoe UI" w:hAnsi="Segoe UI" w:cs="Segoe UI"/>
      <w:sz w:val="18"/>
      <w:szCs w:val="18"/>
    </w:rPr>
  </w:style>
  <w:style w:type="paragraph" w:customStyle="1" w:styleId="CommentSubject1">
    <w:name w:val="Comment Subject1"/>
    <w:basedOn w:val="CommentText"/>
    <w:next w:val="CommentText"/>
    <w:uiPriority w:val="99"/>
    <w:semiHidden/>
    <w:unhideWhenUsed/>
    <w:rsid w:val="006959F2"/>
    <w:pPr>
      <w:widowControl w:val="0"/>
    </w:pPr>
    <w:rPr>
      <w:b/>
      <w:bCs/>
    </w:rPr>
  </w:style>
  <w:style w:type="character" w:customStyle="1" w:styleId="CommentSubjectChar">
    <w:name w:val="Comment Subject Char"/>
    <w:basedOn w:val="CommentTextChar"/>
    <w:link w:val="CommentSubject"/>
    <w:uiPriority w:val="99"/>
    <w:semiHidden/>
    <w:rsid w:val="006959F2"/>
    <w:rPr>
      <w:rFonts w:eastAsia="Times New Roman"/>
      <w:b/>
      <w:bCs/>
      <w:sz w:val="20"/>
      <w:szCs w:val="20"/>
      <w:lang w:eastAsia="zh-CN"/>
    </w:rPr>
  </w:style>
  <w:style w:type="character" w:customStyle="1" w:styleId="FollowedHyperlink1">
    <w:name w:val="FollowedHyperlink1"/>
    <w:basedOn w:val="DefaultParagraphFont"/>
    <w:uiPriority w:val="99"/>
    <w:semiHidden/>
    <w:unhideWhenUsed/>
    <w:rsid w:val="006959F2"/>
    <w:rPr>
      <w:color w:val="800080"/>
      <w:u w:val="single"/>
    </w:rPr>
  </w:style>
  <w:style w:type="paragraph" w:customStyle="1" w:styleId="Header1">
    <w:name w:val="Header1"/>
    <w:basedOn w:val="Normal"/>
    <w:next w:val="Header"/>
    <w:link w:val="HeaderChar"/>
    <w:uiPriority w:val="99"/>
    <w:unhideWhenUsed/>
    <w:rsid w:val="006959F2"/>
    <w:pPr>
      <w:widowControl w:val="0"/>
      <w:tabs>
        <w:tab w:val="center" w:pos="4680"/>
        <w:tab w:val="right" w:pos="9360"/>
      </w:tabs>
    </w:pPr>
  </w:style>
  <w:style w:type="character" w:customStyle="1" w:styleId="HeaderChar">
    <w:name w:val="Header Char"/>
    <w:basedOn w:val="DefaultParagraphFont"/>
    <w:link w:val="Header1"/>
    <w:uiPriority w:val="99"/>
    <w:rsid w:val="006959F2"/>
  </w:style>
  <w:style w:type="paragraph" w:customStyle="1" w:styleId="Footer1">
    <w:name w:val="Footer1"/>
    <w:basedOn w:val="Normal"/>
    <w:next w:val="Footer"/>
    <w:link w:val="FooterChar"/>
    <w:uiPriority w:val="99"/>
    <w:unhideWhenUsed/>
    <w:rsid w:val="006959F2"/>
    <w:pPr>
      <w:widowControl w:val="0"/>
      <w:tabs>
        <w:tab w:val="center" w:pos="4680"/>
        <w:tab w:val="right" w:pos="9360"/>
      </w:tabs>
    </w:pPr>
  </w:style>
  <w:style w:type="character" w:customStyle="1" w:styleId="FooterChar">
    <w:name w:val="Footer Char"/>
    <w:basedOn w:val="DefaultParagraphFont"/>
    <w:link w:val="Footer1"/>
    <w:uiPriority w:val="99"/>
    <w:rsid w:val="006959F2"/>
  </w:style>
  <w:style w:type="character" w:customStyle="1" w:styleId="Heading1Char1">
    <w:name w:val="Heading 1 Char1"/>
    <w:basedOn w:val="DefaultParagraphFont"/>
    <w:link w:val="Heading1"/>
    <w:uiPriority w:val="9"/>
    <w:rsid w:val="006959F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1"/>
    <w:uiPriority w:val="99"/>
    <w:semiHidden/>
    <w:unhideWhenUsed/>
    <w:rsid w:val="006959F2"/>
    <w:pPr>
      <w:spacing w:after="120"/>
    </w:pPr>
  </w:style>
  <w:style w:type="character" w:customStyle="1" w:styleId="BodyTextChar1">
    <w:name w:val="Body Text Char1"/>
    <w:basedOn w:val="DefaultParagraphFont"/>
    <w:link w:val="BodyText"/>
    <w:uiPriority w:val="99"/>
    <w:semiHidden/>
    <w:rsid w:val="006959F2"/>
  </w:style>
  <w:style w:type="paragraph" w:styleId="ListParagraph">
    <w:name w:val="List Paragraph"/>
    <w:basedOn w:val="Normal"/>
    <w:uiPriority w:val="34"/>
    <w:qFormat/>
    <w:rsid w:val="006959F2"/>
    <w:pPr>
      <w:ind w:left="720"/>
      <w:contextualSpacing/>
    </w:pPr>
  </w:style>
  <w:style w:type="character" w:styleId="Hyperlink">
    <w:name w:val="Hyperlink"/>
    <w:basedOn w:val="DefaultParagraphFont"/>
    <w:uiPriority w:val="99"/>
    <w:unhideWhenUsed/>
    <w:rsid w:val="006959F2"/>
    <w:rPr>
      <w:color w:val="0563C1" w:themeColor="hyperlink"/>
      <w:u w:val="single"/>
    </w:rPr>
  </w:style>
  <w:style w:type="paragraph" w:styleId="CommentText">
    <w:name w:val="annotation text"/>
    <w:basedOn w:val="Normal"/>
    <w:link w:val="CommentTextChar1"/>
    <w:uiPriority w:val="99"/>
    <w:semiHidden/>
    <w:unhideWhenUsed/>
    <w:rsid w:val="006959F2"/>
    <w:rPr>
      <w:sz w:val="20"/>
      <w:szCs w:val="20"/>
    </w:rPr>
  </w:style>
  <w:style w:type="character" w:customStyle="1" w:styleId="CommentTextChar1">
    <w:name w:val="Comment Text Char1"/>
    <w:basedOn w:val="DefaultParagraphFont"/>
    <w:link w:val="CommentText"/>
    <w:uiPriority w:val="99"/>
    <w:semiHidden/>
    <w:rsid w:val="006959F2"/>
    <w:rPr>
      <w:sz w:val="20"/>
      <w:szCs w:val="20"/>
    </w:rPr>
  </w:style>
  <w:style w:type="paragraph" w:styleId="BalloonText">
    <w:name w:val="Balloon Text"/>
    <w:basedOn w:val="Normal"/>
    <w:link w:val="BalloonTextChar1"/>
    <w:uiPriority w:val="99"/>
    <w:semiHidden/>
    <w:unhideWhenUsed/>
    <w:rsid w:val="006959F2"/>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959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59F2"/>
    <w:rPr>
      <w:b/>
      <w:bCs/>
    </w:rPr>
  </w:style>
  <w:style w:type="character" w:customStyle="1" w:styleId="CommentSubjectChar1">
    <w:name w:val="Comment Subject Char1"/>
    <w:basedOn w:val="CommentTextChar1"/>
    <w:uiPriority w:val="99"/>
    <w:semiHidden/>
    <w:rsid w:val="006959F2"/>
    <w:rPr>
      <w:b/>
      <w:bCs/>
      <w:sz w:val="20"/>
      <w:szCs w:val="20"/>
    </w:rPr>
  </w:style>
  <w:style w:type="character" w:styleId="FollowedHyperlink">
    <w:name w:val="FollowedHyperlink"/>
    <w:basedOn w:val="DefaultParagraphFont"/>
    <w:uiPriority w:val="99"/>
    <w:semiHidden/>
    <w:unhideWhenUsed/>
    <w:rsid w:val="006959F2"/>
    <w:rPr>
      <w:color w:val="954F72" w:themeColor="followedHyperlink"/>
      <w:u w:val="single"/>
    </w:rPr>
  </w:style>
  <w:style w:type="paragraph" w:styleId="Header">
    <w:name w:val="header"/>
    <w:basedOn w:val="Normal"/>
    <w:link w:val="HeaderChar1"/>
    <w:uiPriority w:val="99"/>
    <w:unhideWhenUsed/>
    <w:rsid w:val="006959F2"/>
    <w:pPr>
      <w:tabs>
        <w:tab w:val="center" w:pos="4680"/>
        <w:tab w:val="right" w:pos="9360"/>
      </w:tabs>
    </w:pPr>
  </w:style>
  <w:style w:type="character" w:customStyle="1" w:styleId="HeaderChar1">
    <w:name w:val="Header Char1"/>
    <w:basedOn w:val="DefaultParagraphFont"/>
    <w:link w:val="Header"/>
    <w:uiPriority w:val="99"/>
    <w:rsid w:val="006959F2"/>
  </w:style>
  <w:style w:type="paragraph" w:styleId="Footer">
    <w:name w:val="footer"/>
    <w:basedOn w:val="Normal"/>
    <w:link w:val="FooterChar1"/>
    <w:uiPriority w:val="99"/>
    <w:unhideWhenUsed/>
    <w:rsid w:val="006959F2"/>
    <w:pPr>
      <w:tabs>
        <w:tab w:val="center" w:pos="4680"/>
        <w:tab w:val="right" w:pos="9360"/>
      </w:tabs>
    </w:pPr>
  </w:style>
  <w:style w:type="character" w:customStyle="1" w:styleId="FooterChar1">
    <w:name w:val="Footer Char1"/>
    <w:basedOn w:val="DefaultParagraphFont"/>
    <w:link w:val="Footer"/>
    <w:uiPriority w:val="99"/>
    <w:rsid w:val="006959F2"/>
  </w:style>
  <w:style w:type="character" w:styleId="PageNumber">
    <w:name w:val="page number"/>
    <w:basedOn w:val="DefaultParagraphFont"/>
    <w:uiPriority w:val="99"/>
    <w:semiHidden/>
    <w:unhideWhenUsed/>
    <w:rsid w:val="00C6027E"/>
  </w:style>
  <w:style w:type="character" w:styleId="UnresolvedMention">
    <w:name w:val="Unresolved Mention"/>
    <w:basedOn w:val="DefaultParagraphFont"/>
    <w:uiPriority w:val="99"/>
    <w:semiHidden/>
    <w:unhideWhenUsed/>
    <w:rsid w:val="00577E7C"/>
    <w:rPr>
      <w:color w:val="605E5C"/>
      <w:shd w:val="clear" w:color="auto" w:fill="E1DFDD"/>
    </w:rPr>
  </w:style>
  <w:style w:type="paragraph" w:styleId="Revision">
    <w:name w:val="Revision"/>
    <w:hidden/>
    <w:uiPriority w:val="99"/>
    <w:semiHidden/>
    <w:rsid w:val="004E47E7"/>
    <w:pPr>
      <w:spacing w:after="0"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51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7484"/>
    <w:rPr>
      <w:sz w:val="20"/>
      <w:szCs w:val="20"/>
    </w:rPr>
  </w:style>
  <w:style w:type="character" w:customStyle="1" w:styleId="FootnoteTextChar">
    <w:name w:val="Footnote Text Char"/>
    <w:basedOn w:val="DefaultParagraphFont"/>
    <w:link w:val="FootnoteText"/>
    <w:uiPriority w:val="99"/>
    <w:semiHidden/>
    <w:rsid w:val="005E7484"/>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5E7484"/>
    <w:rPr>
      <w:vertAlign w:val="superscript"/>
    </w:rPr>
  </w:style>
  <w:style w:type="table" w:customStyle="1" w:styleId="TableGrid1">
    <w:name w:val="Table Grid1"/>
    <w:basedOn w:val="TableNormal"/>
    <w:next w:val="TableGrid"/>
    <w:uiPriority w:val="39"/>
    <w:rsid w:val="009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89719">
      <w:bodyDiv w:val="1"/>
      <w:marLeft w:val="0"/>
      <w:marRight w:val="0"/>
      <w:marTop w:val="0"/>
      <w:marBottom w:val="0"/>
      <w:divBdr>
        <w:top w:val="none" w:sz="0" w:space="0" w:color="auto"/>
        <w:left w:val="none" w:sz="0" w:space="0" w:color="auto"/>
        <w:bottom w:val="none" w:sz="0" w:space="0" w:color="auto"/>
        <w:right w:val="none" w:sz="0" w:space="0" w:color="auto"/>
      </w:divBdr>
    </w:div>
    <w:div w:id="1758595653">
      <w:bodyDiv w:val="1"/>
      <w:marLeft w:val="0"/>
      <w:marRight w:val="0"/>
      <w:marTop w:val="0"/>
      <w:marBottom w:val="0"/>
      <w:divBdr>
        <w:top w:val="none" w:sz="0" w:space="0" w:color="auto"/>
        <w:left w:val="none" w:sz="0" w:space="0" w:color="auto"/>
        <w:bottom w:val="none" w:sz="0" w:space="0" w:color="auto"/>
        <w:right w:val="none" w:sz="0" w:space="0" w:color="auto"/>
      </w:divBdr>
    </w:div>
    <w:div w:id="1958172574">
      <w:bodyDiv w:val="1"/>
      <w:marLeft w:val="0"/>
      <w:marRight w:val="0"/>
      <w:marTop w:val="0"/>
      <w:marBottom w:val="0"/>
      <w:divBdr>
        <w:top w:val="none" w:sz="0" w:space="0" w:color="auto"/>
        <w:left w:val="none" w:sz="0" w:space="0" w:color="auto"/>
        <w:bottom w:val="none" w:sz="0" w:space="0" w:color="auto"/>
        <w:right w:val="none" w:sz="0" w:space="0" w:color="auto"/>
      </w:divBdr>
    </w:div>
    <w:div w:id="1998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s://library.wmo.int/doc_num.php?explnum_id=10197" TargetMode="External"/><Relationship Id="rId39" Type="http://schemas.openxmlformats.org/officeDocument/2006/relationships/hyperlink" Target="https://library.wmo.int/doc_num.php?explnum_id=10197" TargetMode="External"/><Relationship Id="rId21" Type="http://schemas.openxmlformats.org/officeDocument/2006/relationships/hyperlink" Target="https://eospso.nasa.gov/content/algorithm-theoretical-basis-documents" TargetMode="External"/><Relationship Id="rId34" Type="http://schemas.openxmlformats.org/officeDocument/2006/relationships/hyperlink" Target="https://library.wmo.int/doc_num.php?explnum_id=10197" TargetMode="External"/><Relationship Id="rId42" Type="http://schemas.openxmlformats.org/officeDocument/2006/relationships/hyperlink" Target="https://library.wmo.int/doc_num.php?explnum_id=1019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imatedata-catalogue.wmo.int/sites/default/files/WWIM-2017-FinalReport.pdf" TargetMode="External"/><Relationship Id="rId29" Type="http://schemas.openxmlformats.org/officeDocument/2006/relationships/hyperlink" Target="https://library.wmo.int/doc_num.php?explnum_id=10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figshare.com/articles/online_resource/WMO_SMM-CD_NRP_v01r00_20200805_Assessment_Template_docx/13004018" TargetMode="External"/><Relationship Id="rId32" Type="http://schemas.openxmlformats.org/officeDocument/2006/relationships/hyperlink" Target="https://library.wmo.int/doc_num.php?explnum_id=10197" TargetMode="External"/><Relationship Id="rId37" Type="http://schemas.openxmlformats.org/officeDocument/2006/relationships/hyperlink" Target="https://library.wmo.int/doc_num.php?explnum_id=10197" TargetMode="External"/><Relationship Id="rId40" Type="http://schemas.openxmlformats.org/officeDocument/2006/relationships/hyperlink" Target="https://library.wmo.int/doc_num.php?explnum_id=1019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matedata-catalogue.wmo.int/" TargetMode="External"/><Relationship Id="rId23" Type="http://schemas.openxmlformats.org/officeDocument/2006/relationships/hyperlink" Target="https://library.wmo.int/?lvl=notice_display&amp;id=19925" TargetMode="External"/><Relationship Id="rId28" Type="http://schemas.openxmlformats.org/officeDocument/2006/relationships/hyperlink" Target="https://library.wmo.int/doc_num.php?explnum_id=10197" TargetMode="External"/><Relationship Id="rId36" Type="http://schemas.openxmlformats.org/officeDocument/2006/relationships/hyperlink" Target="https://library.wmo.int/doc_num.php?explnum_id=10197" TargetMode="External"/><Relationship Id="rId10" Type="http://schemas.openxmlformats.org/officeDocument/2006/relationships/footer" Target="footer1.xml"/><Relationship Id="rId19" Type="http://schemas.openxmlformats.org/officeDocument/2006/relationships/hyperlink" Target="https://opendata.dwd.de/climate_environment/GPCC/first_guess/2020/" TargetMode="External"/><Relationship Id="rId31" Type="http://schemas.openxmlformats.org/officeDocument/2006/relationships/hyperlink" Target="https://library.wmo.int/doc_num.php?explnum_id=10197"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dama.org/sites/default/files/download/DAMA-DMBOK2-Framework-V2-20140317-FINAL.pdf" TargetMode="External"/><Relationship Id="rId27" Type="http://schemas.openxmlformats.org/officeDocument/2006/relationships/hyperlink" Target="https://library.wmo.int/doc_num.php?explnum_id=10197" TargetMode="External"/><Relationship Id="rId30" Type="http://schemas.openxmlformats.org/officeDocument/2006/relationships/hyperlink" Target="https://library.wmo.int/doc_num.php?explnum_id=10197" TargetMode="External"/><Relationship Id="rId35" Type="http://schemas.openxmlformats.org/officeDocument/2006/relationships/hyperlink" Target="https://library.wmo.int/doc_num.php?explnum_id=10197" TargetMode="External"/><Relationship Id="rId43" Type="http://schemas.openxmlformats.org/officeDocument/2006/relationships/hyperlink" Target="https://library.wmo.int/doc_num.php?explnum_id=10197%20"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limatedata-catalogue.wmo.int/sites/default/files/KNMI-Workshop-2018-FinalReport.pdf" TargetMode="External"/><Relationship Id="rId25" Type="http://schemas.openxmlformats.org/officeDocument/2006/relationships/hyperlink" Target="https://library.wmo.int/doc_num.php?explnum_id=10197" TargetMode="External"/><Relationship Id="rId33" Type="http://schemas.openxmlformats.org/officeDocument/2006/relationships/hyperlink" Target="https://library.wmo.int/doc_num.php?explnum_id=10197" TargetMode="External"/><Relationship Id="rId38" Type="http://schemas.openxmlformats.org/officeDocument/2006/relationships/hyperlink" Target="https://library.wmo.int/doc_num.php?explnum_id=10197" TargetMode="External"/><Relationship Id="rId46" Type="http://schemas.openxmlformats.org/officeDocument/2006/relationships/theme" Target="theme/theme1.xml"/><Relationship Id="rId20" Type="http://schemas.openxmlformats.org/officeDocument/2006/relationships/hyperlink" Target="https://inspire.ec.europa.eu/" TargetMode="External"/><Relationship Id="rId41" Type="http://schemas.openxmlformats.org/officeDocument/2006/relationships/hyperlink" Target="https://library.wmo.int/doc_num.php?explnum_id=1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DA66-38B5-2F45-AD36-8470B6DB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5758</Words>
  <Characters>32826</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Lief</dc:creator>
  <cp:lastModifiedBy>Christina Lief</cp:lastModifiedBy>
  <cp:revision>2</cp:revision>
  <cp:lastPrinted>2020-08-05T20:51:00Z</cp:lastPrinted>
  <dcterms:created xsi:type="dcterms:W3CDTF">2020-09-25T03:37:00Z</dcterms:created>
  <dcterms:modified xsi:type="dcterms:W3CDTF">2020-09-25T03:37:00Z</dcterms:modified>
</cp:coreProperties>
</file>