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E859" w14:textId="77777777" w:rsidR="003E350A" w:rsidRPr="003E350A" w:rsidRDefault="003E350A" w:rsidP="003E350A">
      <w:pPr>
        <w:spacing w:after="160" w:line="300" w:lineRule="exact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20"/>
        </w:rPr>
      </w:pPr>
      <w:r w:rsidRPr="003E350A">
        <w:rPr>
          <w:rFonts w:ascii="Times New Roman" w:eastAsia="Times New Roman" w:hAnsi="Times New Roman" w:cs="Times New Roman"/>
          <w:color w:val="000000" w:themeColor="text1"/>
          <w:sz w:val="34"/>
          <w:szCs w:val="20"/>
        </w:rPr>
        <w:t>Application of Empirical Methods on Worldview 3 Imagery for Mapping Shallow Water Depth</w:t>
      </w:r>
    </w:p>
    <w:p w14:paraId="05157002" w14:textId="77777777" w:rsidR="003E350A" w:rsidRPr="003E350A" w:rsidRDefault="003E350A" w:rsidP="003E350A">
      <w:pPr>
        <w:spacing w:after="160" w:line="300" w:lineRule="exact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20"/>
        </w:rPr>
      </w:pPr>
      <w:r w:rsidRPr="003E350A">
        <w:rPr>
          <w:rFonts w:ascii="Times New Roman" w:eastAsia="Times New Roman" w:hAnsi="Times New Roman" w:cs="Times New Roman"/>
          <w:color w:val="000000" w:themeColor="text1"/>
          <w:sz w:val="34"/>
          <w:szCs w:val="20"/>
        </w:rPr>
        <w:t>(A Case Study Around Karimunjawa Harbor, Central Java)</w:t>
      </w:r>
    </w:p>
    <w:p w14:paraId="02B92994" w14:textId="510F8E8F" w:rsidR="00524388" w:rsidRPr="003E350A" w:rsidRDefault="003E350A" w:rsidP="003E350A">
      <w:pPr>
        <w:pStyle w:val="Title"/>
        <w:pBdr>
          <w:bottom w:val="single" w:sz="48" w:space="0" w:color="FF7A00" w:themeColor="accent1"/>
        </w:pBdr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Luhur Moekti Prayogo, Abdul Basith</w:t>
      </w:r>
    </w:p>
    <w:p w14:paraId="147CBC47" w14:textId="77777777" w:rsidR="00524388" w:rsidRPr="003E350A" w:rsidRDefault="00524388">
      <w:pPr>
        <w:rPr>
          <w:color w:val="000000" w:themeColor="text1"/>
        </w:rPr>
      </w:pPr>
    </w:p>
    <w:p w14:paraId="104FBB67" w14:textId="6543E6D5" w:rsidR="00E6755F" w:rsidRPr="003E350A" w:rsidRDefault="003E350A" w:rsidP="00E6755F">
      <w:pPr>
        <w:jc w:val="center"/>
        <w:rPr>
          <w:color w:val="000000" w:themeColor="text1"/>
        </w:rPr>
      </w:pPr>
      <w:r w:rsidRPr="003E350A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B5829" wp14:editId="0CA901D2">
                <wp:simplePos x="0" y="0"/>
                <wp:positionH relativeFrom="column">
                  <wp:posOffset>3553460</wp:posOffset>
                </wp:positionH>
                <wp:positionV relativeFrom="paragraph">
                  <wp:posOffset>2899410</wp:posOffset>
                </wp:positionV>
                <wp:extent cx="787400" cy="6731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7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87CCF" id="Rectangle 1" o:spid="_x0000_s1026" style="position:absolute;margin-left:279.8pt;margin-top:228.3pt;width:62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" filled="f" strokecolor="yellow" strokeweight="1.5pt"/>
            </w:pict>
          </mc:Fallback>
        </mc:AlternateContent>
      </w:r>
      <w:r w:rsidR="00E6755F" w:rsidRPr="003E350A">
        <w:rPr>
          <w:noProof/>
          <w:color w:val="000000" w:themeColor="text1"/>
          <w:sz w:val="21"/>
        </w:rPr>
        <w:drawing>
          <wp:inline distT="0" distB="0" distL="0" distR="0" wp14:anchorId="69D6F7FE" wp14:editId="4B2982AC">
            <wp:extent cx="3516298" cy="4086455"/>
            <wp:effectExtent l="12700" t="12700" r="14605" b="158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351" b="10721"/>
                    <a:stretch/>
                  </pic:blipFill>
                  <pic:spPr bwMode="auto">
                    <a:xfrm>
                      <a:off x="0" y="0"/>
                      <a:ext cx="3536202" cy="4109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D50D19" w14:textId="77777777" w:rsidR="00E6755F" w:rsidRPr="003E350A" w:rsidRDefault="00E6755F" w:rsidP="00E6755F">
      <w:pPr>
        <w:pStyle w:val="IEEEParagraph"/>
        <w:ind w:firstLine="0"/>
        <w:jc w:val="center"/>
        <w:rPr>
          <w:color w:val="000000" w:themeColor="text1"/>
          <w:szCs w:val="18"/>
        </w:rPr>
      </w:pPr>
      <w:r w:rsidRPr="003E350A">
        <w:rPr>
          <w:color w:val="000000" w:themeColor="text1"/>
          <w:szCs w:val="18"/>
        </w:rPr>
        <w:t xml:space="preserve">Fig. 2. Bathymetry survey view using SBES on Worldview 3 imagery. </w:t>
      </w:r>
    </w:p>
    <w:p w14:paraId="51645824" w14:textId="77777777" w:rsidR="00E6755F" w:rsidRPr="003E350A" w:rsidRDefault="00E6755F" w:rsidP="00E6755F">
      <w:pPr>
        <w:pStyle w:val="IEEEParagraph"/>
        <w:ind w:firstLine="0"/>
        <w:jc w:val="center"/>
        <w:rPr>
          <w:rStyle w:val="mediumtext"/>
          <w:color w:val="000000" w:themeColor="text1"/>
          <w:szCs w:val="18"/>
        </w:rPr>
      </w:pPr>
      <w:r w:rsidRPr="003E350A">
        <w:rPr>
          <w:color w:val="000000" w:themeColor="text1"/>
          <w:szCs w:val="18"/>
        </w:rPr>
        <w:t>The yellow box represents the research location</w:t>
      </w:r>
    </w:p>
    <w:p w14:paraId="119631AD" w14:textId="77777777" w:rsidR="00E6755F" w:rsidRPr="003E350A" w:rsidRDefault="00E6755F" w:rsidP="00E6755F">
      <w:pPr>
        <w:jc w:val="center"/>
        <w:rPr>
          <w:color w:val="000000" w:themeColor="text1"/>
        </w:rPr>
      </w:pPr>
    </w:p>
    <w:sectPr w:rsidR="00E6755F" w:rsidRPr="003E350A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C8B6" w14:textId="77777777" w:rsidR="007337D9" w:rsidRDefault="007337D9">
      <w:pPr>
        <w:spacing w:after="0" w:line="240" w:lineRule="auto"/>
      </w:pPr>
      <w:r>
        <w:separator/>
      </w:r>
    </w:p>
  </w:endnote>
  <w:endnote w:type="continuationSeparator" w:id="0">
    <w:p w14:paraId="34425432" w14:textId="77777777" w:rsidR="007337D9" w:rsidRDefault="0073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98E1E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68FF" w14:textId="77777777" w:rsidR="007337D9" w:rsidRDefault="007337D9">
      <w:pPr>
        <w:spacing w:after="0" w:line="240" w:lineRule="auto"/>
      </w:pPr>
      <w:r>
        <w:separator/>
      </w:r>
    </w:p>
  </w:footnote>
  <w:footnote w:type="continuationSeparator" w:id="0">
    <w:p w14:paraId="1A48E5F8" w14:textId="77777777" w:rsidR="007337D9" w:rsidRDefault="0073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F"/>
    <w:rsid w:val="00034C21"/>
    <w:rsid w:val="000A66FD"/>
    <w:rsid w:val="003E350A"/>
    <w:rsid w:val="003F31CF"/>
    <w:rsid w:val="00524388"/>
    <w:rsid w:val="007337D9"/>
    <w:rsid w:val="00BB58E9"/>
    <w:rsid w:val="00E6755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D48BB5"/>
  <w15:chartTrackingRefBased/>
  <w15:docId w15:val="{08BFDCC9-5441-FB44-A846-0D2161F5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EEEParagraph">
    <w:name w:val="IEEE Paragraph"/>
    <w:basedOn w:val="Normal"/>
    <w:link w:val="IEEEParagraphChar"/>
    <w:rsid w:val="00E6755F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color w:val="auto"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E6755F"/>
    <w:rPr>
      <w:rFonts w:ascii="Times New Roman" w:eastAsia="SimSun" w:hAnsi="Times New Roman" w:cs="Times New Roman"/>
      <w:color w:val="auto"/>
      <w:sz w:val="20"/>
      <w:lang w:val="en-AU" w:eastAsia="zh-CN"/>
    </w:rPr>
  </w:style>
  <w:style w:type="character" w:customStyle="1" w:styleId="mediumtext">
    <w:name w:val="medium_text"/>
    <w:rsid w:val="00E6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hurmoektiprayogo/Library/Containers/com.microsoft.Word/Data/Library/Application%20Support/Microsoft/Office/16.0/DTS/en-US%7b05A3A1C1-41C9-C747-BFCA-C0399B6BB74D%7d/%7b2C04E4A5-195A-0548-BDDC-76B384832EA7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{2C04E4A5-195A-0548-BDDC-76B384832EA7}tf10002069.dotx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2020-10-17T09:36:00Z</dcterms:created>
  <dcterms:modified xsi:type="dcterms:W3CDTF">2020-10-18T00:39:00Z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