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860"/>
        <w:gridCol w:w="2139"/>
      </w:tblGrid>
      <w:tr w:rsidR="005C18D6" w:rsidTr="00D963A7">
        <w:tc>
          <w:tcPr>
            <w:tcW w:w="1075" w:type="dxa"/>
            <w:vAlign w:val="center"/>
          </w:tcPr>
          <w:p w:rsidR="005C18D6" w:rsidRDefault="005C18D6" w:rsidP="00D96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4860" w:type="dxa"/>
            <w:vAlign w:val="center"/>
          </w:tcPr>
          <w:p w:rsidR="005C18D6" w:rsidRDefault="005C18D6" w:rsidP="00D96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1374" w:type="dxa"/>
            <w:vAlign w:val="center"/>
          </w:tcPr>
          <w:p w:rsidR="005C18D6" w:rsidRDefault="005C18D6" w:rsidP="00D96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</w:tr>
      <w:tr w:rsidR="005C18D6" w:rsidTr="00D963A7">
        <w:tc>
          <w:tcPr>
            <w:tcW w:w="1075" w:type="dxa"/>
            <w:vAlign w:val="center"/>
          </w:tcPr>
          <w:p w:rsidR="005C18D6" w:rsidRPr="008A7561" w:rsidRDefault="005C18D6" w:rsidP="00D963A7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4860" w:type="dxa"/>
            <w:vAlign w:val="center"/>
          </w:tcPr>
          <w:p w:rsidR="005C18D6" w:rsidRPr="003E3D6C" w:rsidRDefault="005C18D6" w:rsidP="00D963A7">
            <w:pPr>
              <w:jc w:val="center"/>
            </w:pPr>
            <w:r>
              <w:t>Susceptible Cell Recruitment Rate</w:t>
            </w:r>
          </w:p>
        </w:tc>
        <w:tc>
          <w:tcPr>
            <w:tcW w:w="1374" w:type="dxa"/>
            <w:vAlign w:val="center"/>
          </w:tcPr>
          <w:p w:rsidR="005C18D6" w:rsidRPr="003E3D6C" w:rsidRDefault="005C18D6" w:rsidP="00D963A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mL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day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5C18D6" w:rsidTr="00D963A7">
        <w:tc>
          <w:tcPr>
            <w:tcW w:w="1075" w:type="dxa"/>
            <w:vAlign w:val="center"/>
          </w:tcPr>
          <w:p w:rsidR="005C18D6" w:rsidRDefault="005C18D6" w:rsidP="00D963A7">
            <w:pPr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860" w:type="dxa"/>
            <w:vAlign w:val="center"/>
          </w:tcPr>
          <w:p w:rsidR="005C18D6" w:rsidRPr="003E3D6C" w:rsidRDefault="005C18D6" w:rsidP="00D963A7">
            <w:pPr>
              <w:jc w:val="center"/>
            </w:pPr>
            <w:r>
              <w:t>Susceptible Cell Mortality Rate</w:t>
            </w:r>
          </w:p>
        </w:tc>
        <w:tc>
          <w:tcPr>
            <w:tcW w:w="1374" w:type="dxa"/>
            <w:vAlign w:val="center"/>
          </w:tcPr>
          <w:p w:rsidR="005C18D6" w:rsidRPr="003E3D6C" w:rsidRDefault="005C18D6" w:rsidP="00D963A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.01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 day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5C18D6" w:rsidTr="00D963A7">
        <w:tc>
          <w:tcPr>
            <w:tcW w:w="1075" w:type="dxa"/>
            <w:vAlign w:val="center"/>
          </w:tcPr>
          <w:p w:rsidR="005C18D6" w:rsidRDefault="005C18D6" w:rsidP="00D963A7">
            <w:pPr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α</m:t>
                    </m: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4860" w:type="dxa"/>
            <w:vAlign w:val="center"/>
          </w:tcPr>
          <w:p w:rsidR="005C18D6" w:rsidRPr="003E3D6C" w:rsidRDefault="005C18D6" w:rsidP="00D963A7">
            <w:pPr>
              <w:jc w:val="center"/>
            </w:pPr>
            <w:r>
              <w:t>Fraction of Infections Resulting in Latency</w:t>
            </w:r>
          </w:p>
        </w:tc>
        <w:tc>
          <w:tcPr>
            <w:tcW w:w="1374" w:type="dxa"/>
            <w:vAlign w:val="center"/>
          </w:tcPr>
          <w:p w:rsidR="005C18D6" w:rsidRPr="003E3D6C" w:rsidRDefault="005C18D6" w:rsidP="00D963A7">
            <w:pPr>
              <w:jc w:val="center"/>
            </w:pPr>
            <w:r>
              <w:t>.001</w:t>
            </w:r>
          </w:p>
        </w:tc>
      </w:tr>
      <w:tr w:rsidR="005C18D6" w:rsidTr="00D963A7">
        <w:tc>
          <w:tcPr>
            <w:tcW w:w="1075" w:type="dxa"/>
            <w:vAlign w:val="center"/>
          </w:tcPr>
          <w:p w:rsidR="005C18D6" w:rsidRDefault="005C18D6" w:rsidP="00D963A7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oMath>
            </m:oMathPara>
          </w:p>
        </w:tc>
        <w:tc>
          <w:tcPr>
            <w:tcW w:w="4860" w:type="dxa"/>
            <w:vAlign w:val="center"/>
          </w:tcPr>
          <w:p w:rsidR="005C18D6" w:rsidRPr="003E3D6C" w:rsidRDefault="005C18D6" w:rsidP="00D963A7">
            <w:pPr>
              <w:jc w:val="center"/>
            </w:pPr>
            <w:r>
              <w:t>Infection Rate Constant</w:t>
            </w:r>
          </w:p>
        </w:tc>
        <w:tc>
          <w:tcPr>
            <w:tcW w:w="1374" w:type="dxa"/>
            <w:vAlign w:val="center"/>
          </w:tcPr>
          <w:p w:rsidR="005C18D6" w:rsidRPr="003E3D6C" w:rsidRDefault="005C18D6" w:rsidP="00D963A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2.4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-8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mL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day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5C18D6" w:rsidTr="00D963A7">
        <w:tc>
          <w:tcPr>
            <w:tcW w:w="1075" w:type="dxa"/>
            <w:vAlign w:val="center"/>
          </w:tcPr>
          <w:p w:rsidR="005C18D6" w:rsidRDefault="005C18D6" w:rsidP="00D963A7">
            <w:pPr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4860" w:type="dxa"/>
            <w:vAlign w:val="center"/>
          </w:tcPr>
          <w:p w:rsidR="005C18D6" w:rsidRPr="003E3D6C" w:rsidRDefault="005C18D6" w:rsidP="00D963A7">
            <w:pPr>
              <w:jc w:val="center"/>
            </w:pPr>
            <w:r>
              <w:t>Death Rate of Latent Cells</w:t>
            </w:r>
          </w:p>
        </w:tc>
        <w:tc>
          <w:tcPr>
            <w:tcW w:w="1374" w:type="dxa"/>
            <w:vAlign w:val="center"/>
          </w:tcPr>
          <w:p w:rsidR="005C18D6" w:rsidRPr="003E3D6C" w:rsidRDefault="005C18D6" w:rsidP="00D963A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.004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 day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5C18D6" w:rsidTr="00D963A7">
        <w:tc>
          <w:tcPr>
            <w:tcW w:w="1075" w:type="dxa"/>
            <w:vAlign w:val="center"/>
          </w:tcPr>
          <w:p w:rsidR="005C18D6" w:rsidRDefault="005C18D6" w:rsidP="00D963A7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4860" w:type="dxa"/>
            <w:vAlign w:val="center"/>
          </w:tcPr>
          <w:p w:rsidR="005C18D6" w:rsidRPr="003E3D6C" w:rsidRDefault="005C18D6" w:rsidP="00D963A7">
            <w:pPr>
              <w:jc w:val="center"/>
            </w:pPr>
            <w:r>
              <w:t>Latent Cell Activation Rate</w:t>
            </w:r>
          </w:p>
        </w:tc>
        <w:tc>
          <w:tcPr>
            <w:tcW w:w="1374" w:type="dxa"/>
            <w:vAlign w:val="center"/>
          </w:tcPr>
          <w:p w:rsidR="005C18D6" w:rsidRPr="003E3D6C" w:rsidRDefault="005C18D6" w:rsidP="00D963A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.1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day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5C18D6" w:rsidTr="00D963A7">
        <w:tc>
          <w:tcPr>
            <w:tcW w:w="1075" w:type="dxa"/>
            <w:vAlign w:val="center"/>
          </w:tcPr>
          <w:p w:rsidR="005C18D6" w:rsidRPr="008A7561" w:rsidRDefault="005C18D6" w:rsidP="00D963A7">
            <w:pPr>
              <w:jc w:val="center"/>
              <w:rPr>
                <w:rFonts w:ascii="Calibri" w:eastAsia="DengXian" w:hAnsi="Calibri" w:cs="Arial"/>
                <w:b/>
                <w:b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DengXian" w:hAnsi="Cambria Math" w:cs="Arial"/>
                  </w:rPr>
                  <m:t>δ</m:t>
                </m:r>
              </m:oMath>
            </m:oMathPara>
          </w:p>
        </w:tc>
        <w:tc>
          <w:tcPr>
            <w:tcW w:w="4860" w:type="dxa"/>
            <w:vAlign w:val="center"/>
          </w:tcPr>
          <w:p w:rsidR="005C18D6" w:rsidRPr="003E3D6C" w:rsidRDefault="005C18D6" w:rsidP="00D963A7">
            <w:pPr>
              <w:jc w:val="center"/>
            </w:pPr>
            <w:r>
              <w:t>Death Rate of Actively Infected Cells</w:t>
            </w:r>
          </w:p>
        </w:tc>
        <w:tc>
          <w:tcPr>
            <w:tcW w:w="1374" w:type="dxa"/>
            <w:vAlign w:val="center"/>
          </w:tcPr>
          <w:p w:rsidR="005C18D6" w:rsidRPr="003E3D6C" w:rsidRDefault="005C18D6" w:rsidP="00D963A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day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5C18D6" w:rsidTr="00D963A7">
        <w:tc>
          <w:tcPr>
            <w:tcW w:w="1075" w:type="dxa"/>
            <w:vAlign w:val="center"/>
          </w:tcPr>
          <w:p w:rsidR="005C18D6" w:rsidRPr="008A7561" w:rsidRDefault="005C18D6" w:rsidP="00D963A7">
            <w:pPr>
              <w:jc w:val="center"/>
              <w:rPr>
                <w:rFonts w:ascii="Calibri" w:eastAsia="DengXian" w:hAnsi="Calibri" w:cs="Arial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Cambria Math" w:cs="Arial"/>
                  </w:rPr>
                  <m:t>c</m:t>
                </m:r>
              </m:oMath>
            </m:oMathPara>
          </w:p>
        </w:tc>
        <w:tc>
          <w:tcPr>
            <w:tcW w:w="4860" w:type="dxa"/>
            <w:vAlign w:val="center"/>
          </w:tcPr>
          <w:p w:rsidR="005C18D6" w:rsidRPr="003E3D6C" w:rsidRDefault="005C18D6" w:rsidP="00D963A7">
            <w:pPr>
              <w:jc w:val="center"/>
            </w:pPr>
            <w:r>
              <w:t>Free Virus Clearance Rate</w:t>
            </w:r>
          </w:p>
        </w:tc>
        <w:tc>
          <w:tcPr>
            <w:tcW w:w="1374" w:type="dxa"/>
            <w:vAlign w:val="center"/>
          </w:tcPr>
          <w:p w:rsidR="005C18D6" w:rsidRPr="003E3D6C" w:rsidRDefault="005C18D6" w:rsidP="00D963A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23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day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5C18D6" w:rsidTr="00D963A7">
        <w:tc>
          <w:tcPr>
            <w:tcW w:w="1075" w:type="dxa"/>
            <w:vAlign w:val="center"/>
          </w:tcPr>
          <w:p w:rsidR="005C18D6" w:rsidRDefault="005C18D6" w:rsidP="00D963A7">
            <w:pPr>
              <w:jc w:val="center"/>
              <w:rPr>
                <w:rFonts w:ascii="Calibri" w:eastAsia="DengXian" w:hAnsi="Calibri" w:cs="Arial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DengXian" w:hAnsi="Cambria Math" w:cs="Arial"/>
                  </w:rPr>
                  <m:t>N</m:t>
                </m:r>
              </m:oMath>
            </m:oMathPara>
          </w:p>
        </w:tc>
        <w:tc>
          <w:tcPr>
            <w:tcW w:w="4860" w:type="dxa"/>
            <w:vAlign w:val="center"/>
          </w:tcPr>
          <w:p w:rsidR="005C18D6" w:rsidRPr="003E3D6C" w:rsidRDefault="005C18D6" w:rsidP="00D963A7">
            <w:pPr>
              <w:jc w:val="center"/>
            </w:pPr>
            <w:r>
              <w:t>Burst Size</w:t>
            </w:r>
          </w:p>
        </w:tc>
        <w:tc>
          <w:tcPr>
            <w:tcW w:w="1374" w:type="dxa"/>
            <w:vAlign w:val="center"/>
          </w:tcPr>
          <w:p w:rsidR="005C18D6" w:rsidRPr="003E3D6C" w:rsidRDefault="005C18D6" w:rsidP="00D963A7">
            <w:pPr>
              <w:jc w:val="center"/>
            </w:pPr>
            <w:r>
              <w:t>3000</w:t>
            </w:r>
          </w:p>
        </w:tc>
      </w:tr>
      <w:tr w:rsidR="005C18D6" w:rsidTr="00D963A7">
        <w:tc>
          <w:tcPr>
            <w:tcW w:w="1075" w:type="dxa"/>
          </w:tcPr>
          <w:p w:rsidR="005C18D6" w:rsidRDefault="005C18D6" w:rsidP="00D963A7">
            <w:pPr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ϵ</m:t>
                    </m: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RT</m:t>
                    </m:r>
                  </m:sub>
                </m:sSub>
              </m:oMath>
            </m:oMathPara>
          </w:p>
        </w:tc>
        <w:tc>
          <w:tcPr>
            <w:tcW w:w="4860" w:type="dxa"/>
          </w:tcPr>
          <w:p w:rsidR="005C18D6" w:rsidRPr="003E3D6C" w:rsidRDefault="005C18D6" w:rsidP="00D963A7">
            <w:pPr>
              <w:jc w:val="center"/>
            </w:pPr>
            <w:r>
              <w:t>Efficacy of Reverse Transcriptase inhibitors</w:t>
            </w:r>
          </w:p>
        </w:tc>
        <w:tc>
          <w:tcPr>
            <w:tcW w:w="1374" w:type="dxa"/>
          </w:tcPr>
          <w:p w:rsidR="005C18D6" w:rsidRPr="003E3D6C" w:rsidRDefault="005C18D6" w:rsidP="00D963A7">
            <w:pPr>
              <w:jc w:val="center"/>
            </w:pPr>
            <w:r>
              <w:t>.5</w:t>
            </w:r>
          </w:p>
        </w:tc>
      </w:tr>
      <w:tr w:rsidR="005C18D6" w:rsidTr="00D963A7">
        <w:tc>
          <w:tcPr>
            <w:tcW w:w="1075" w:type="dxa"/>
          </w:tcPr>
          <w:p w:rsidR="005C18D6" w:rsidRPr="008A7561" w:rsidRDefault="005C18D6" w:rsidP="00D963A7">
            <w:pPr>
              <w:jc w:val="center"/>
              <w:rPr>
                <w:rFonts w:ascii="Calibri" w:eastAsia="DengXian" w:hAnsi="Calibri" w:cs="Arial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Arial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DengXian" w:hAnsi="Cambria Math" w:cs="Arial"/>
                      </w:rPr>
                      <m:t>ϵ</m:t>
                    </m:r>
                    <m:ctrlPr>
                      <w:rPr>
                        <w:rFonts w:ascii="Cambria Math" w:eastAsia="DengXian" w:hAnsi="Cambria Math" w:cs="Arial"/>
                        <w:b/>
                        <w:bCs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DengXian" w:hAnsi="Cambria Math" w:cs="Arial"/>
                      </w:rPr>
                      <m:t>PI</m:t>
                    </m:r>
                  </m:sub>
                </m:sSub>
              </m:oMath>
            </m:oMathPara>
          </w:p>
        </w:tc>
        <w:tc>
          <w:tcPr>
            <w:tcW w:w="4860" w:type="dxa"/>
          </w:tcPr>
          <w:p w:rsidR="005C18D6" w:rsidRPr="003E3D6C" w:rsidRDefault="005C18D6" w:rsidP="00D963A7">
            <w:pPr>
              <w:jc w:val="center"/>
            </w:pPr>
            <w:r>
              <w:t>Efficacy of Protease Inhibitors</w:t>
            </w:r>
          </w:p>
        </w:tc>
        <w:tc>
          <w:tcPr>
            <w:tcW w:w="1374" w:type="dxa"/>
          </w:tcPr>
          <w:p w:rsidR="005C18D6" w:rsidRPr="003E3D6C" w:rsidRDefault="005C18D6" w:rsidP="00D963A7">
            <w:pPr>
              <w:jc w:val="center"/>
            </w:pPr>
            <w:r>
              <w:t>.5</w:t>
            </w:r>
          </w:p>
        </w:tc>
      </w:tr>
    </w:tbl>
    <w:p w:rsidR="00604F76" w:rsidRDefault="005C18D6">
      <w:bookmarkStart w:id="0" w:name="_GoBack"/>
      <w:bookmarkEnd w:id="0"/>
    </w:p>
    <w:sectPr w:rsidR="00604F76" w:rsidSect="00DD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D6"/>
    <w:rsid w:val="005C18D6"/>
    <w:rsid w:val="00DD5A38"/>
    <w:rsid w:val="00F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1F9E408-0F0B-7E40-A99C-BCB2FC87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Hollingsworth</dc:creator>
  <cp:keywords/>
  <dc:description/>
  <cp:lastModifiedBy>Brandon Hollingsworth</cp:lastModifiedBy>
  <cp:revision>1</cp:revision>
  <cp:lastPrinted>2020-09-30T15:20:00Z</cp:lastPrinted>
  <dcterms:created xsi:type="dcterms:W3CDTF">2020-09-30T15:20:00Z</dcterms:created>
  <dcterms:modified xsi:type="dcterms:W3CDTF">2020-09-30T15:21:00Z</dcterms:modified>
</cp:coreProperties>
</file>