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75550" w14:textId="4B174964" w:rsidR="009C146E" w:rsidRPr="00862647" w:rsidRDefault="009C146E" w:rsidP="009C146E">
      <w:pPr>
        <w:rPr>
          <w:rFonts w:ascii="Arial Narrow" w:hAnsi="Arial Narrow"/>
          <w:b/>
        </w:rPr>
      </w:pPr>
      <w:r w:rsidRPr="00862647">
        <w:rPr>
          <w:rFonts w:ascii="Arial Narrow" w:hAnsi="Arial Narrow"/>
          <w:b/>
        </w:rPr>
        <w:t xml:space="preserve">Table </w:t>
      </w:r>
      <w:r>
        <w:rPr>
          <w:rFonts w:ascii="Arial Narrow" w:hAnsi="Arial Narrow"/>
          <w:b/>
        </w:rPr>
        <w:t>S</w:t>
      </w:r>
      <w:r>
        <w:rPr>
          <w:rFonts w:ascii="Arial Narrow" w:hAnsi="Arial Narrow"/>
          <w:b/>
        </w:rPr>
        <w:t>1</w:t>
      </w:r>
      <w:r w:rsidRPr="00862647">
        <w:rPr>
          <w:rFonts w:ascii="Arial Narrow" w:hAnsi="Arial Narrow"/>
          <w:b/>
        </w:rPr>
        <w:t xml:space="preserve">: </w:t>
      </w:r>
      <w:r w:rsidRPr="005B3EA9">
        <w:rPr>
          <w:rFonts w:ascii="Arial Narrow" w:hAnsi="Arial Narrow"/>
          <w:b/>
        </w:rPr>
        <w:t>A summary of functional prediction scores</w:t>
      </w:r>
      <w:r>
        <w:rPr>
          <w:rFonts w:ascii="Arial Narrow" w:hAnsi="Arial Narrow"/>
          <w:b/>
        </w:rPr>
        <w:t xml:space="preserve"> and conservation scores</w:t>
      </w:r>
      <w:r w:rsidR="00362BC0">
        <w:rPr>
          <w:rFonts w:ascii="Arial Narrow" w:hAnsi="Arial Narrow"/>
          <w:b/>
        </w:rPr>
        <w:t xml:space="preserve"> in </w:t>
      </w:r>
      <w:proofErr w:type="spellStart"/>
      <w:r w:rsidR="00362BC0">
        <w:rPr>
          <w:rFonts w:ascii="Arial Narrow" w:hAnsi="Arial Narrow"/>
          <w:b/>
        </w:rPr>
        <w:t>dbNSFP</w:t>
      </w:r>
      <w:proofErr w:type="spellEnd"/>
      <w:r w:rsidR="00362BC0">
        <w:rPr>
          <w:rFonts w:ascii="Arial Narrow" w:hAnsi="Arial Narrow"/>
          <w:b/>
        </w:rPr>
        <w:t xml:space="preserve"> v4.1</w:t>
      </w:r>
      <w:r w:rsidRPr="00862647">
        <w:rPr>
          <w:rFonts w:ascii="Arial Narrow" w:hAnsi="Arial Narrow"/>
          <w:b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547F8" w:rsidRPr="00174B9B" w14:paraId="6015DD2E" w14:textId="7ADCE043" w:rsidTr="005547F8">
        <w:trPr>
          <w:trHeight w:val="22"/>
        </w:trPr>
        <w:tc>
          <w:tcPr>
            <w:tcW w:w="2590" w:type="dxa"/>
          </w:tcPr>
          <w:p w14:paraId="41B0B7AD" w14:textId="77777777" w:rsidR="00C9069E" w:rsidRPr="00174B9B" w:rsidRDefault="00C9069E" w:rsidP="002A3DCF">
            <w:pPr>
              <w:rPr>
                <w:b/>
                <w:color w:val="000000"/>
                <w:sz w:val="18"/>
                <w:szCs w:val="18"/>
              </w:rPr>
            </w:pPr>
            <w:r w:rsidRPr="00174B9B">
              <w:rPr>
                <w:b/>
                <w:color w:val="000000"/>
                <w:sz w:val="18"/>
                <w:szCs w:val="18"/>
              </w:rPr>
              <w:t>Score</w:t>
            </w:r>
          </w:p>
        </w:tc>
        <w:tc>
          <w:tcPr>
            <w:tcW w:w="2590" w:type="dxa"/>
          </w:tcPr>
          <w:p w14:paraId="33834AFB" w14:textId="77777777" w:rsidR="00C9069E" w:rsidRPr="00174B9B" w:rsidRDefault="00C9069E" w:rsidP="002A3DCF">
            <w:pPr>
              <w:rPr>
                <w:b/>
                <w:color w:val="000000"/>
                <w:sz w:val="18"/>
                <w:szCs w:val="18"/>
              </w:rPr>
            </w:pPr>
            <w:r w:rsidRPr="00174B9B">
              <w:rPr>
                <w:b/>
                <w:color w:val="000000"/>
                <w:sz w:val="18"/>
                <w:szCs w:val="18"/>
              </w:rPr>
              <w:t>Training data</w:t>
            </w:r>
          </w:p>
        </w:tc>
        <w:tc>
          <w:tcPr>
            <w:tcW w:w="2590" w:type="dxa"/>
          </w:tcPr>
          <w:p w14:paraId="4EE03E93" w14:textId="77777777" w:rsidR="00C9069E" w:rsidRPr="00174B9B" w:rsidRDefault="00C9069E" w:rsidP="002A3DCF">
            <w:pPr>
              <w:rPr>
                <w:b/>
                <w:color w:val="000000"/>
                <w:sz w:val="18"/>
                <w:szCs w:val="18"/>
              </w:rPr>
            </w:pPr>
            <w:r w:rsidRPr="00174B9B">
              <w:rPr>
                <w:b/>
                <w:color w:val="000000"/>
                <w:sz w:val="18"/>
                <w:szCs w:val="18"/>
              </w:rPr>
              <w:t xml:space="preserve">Information used </w:t>
            </w:r>
          </w:p>
        </w:tc>
        <w:tc>
          <w:tcPr>
            <w:tcW w:w="2590" w:type="dxa"/>
          </w:tcPr>
          <w:p w14:paraId="0BCD5A82" w14:textId="77777777" w:rsidR="00C9069E" w:rsidRPr="00174B9B" w:rsidRDefault="00C9069E" w:rsidP="002A3DCF">
            <w:pPr>
              <w:rPr>
                <w:b/>
                <w:color w:val="000000"/>
                <w:sz w:val="18"/>
                <w:szCs w:val="18"/>
              </w:rPr>
            </w:pPr>
            <w:r w:rsidRPr="00174B9B">
              <w:rPr>
                <w:b/>
                <w:color w:val="000000"/>
                <w:sz w:val="18"/>
                <w:szCs w:val="18"/>
              </w:rPr>
              <w:t>Prediction model</w:t>
            </w:r>
          </w:p>
        </w:tc>
        <w:tc>
          <w:tcPr>
            <w:tcW w:w="2590" w:type="dxa"/>
          </w:tcPr>
          <w:p w14:paraId="069459C3" w14:textId="5E756814" w:rsidR="00C9069E" w:rsidRPr="00174B9B" w:rsidRDefault="00C9069E" w:rsidP="002A3DCF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Website</w:t>
            </w:r>
          </w:p>
        </w:tc>
      </w:tr>
      <w:tr w:rsidR="005547F8" w:rsidRPr="00174B9B" w14:paraId="0632E30C" w14:textId="04444537" w:rsidTr="005547F8">
        <w:trPr>
          <w:trHeight w:val="22"/>
        </w:trPr>
        <w:tc>
          <w:tcPr>
            <w:tcW w:w="2590" w:type="dxa"/>
          </w:tcPr>
          <w:p w14:paraId="41D31124" w14:textId="74B6B78F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PolyPhen2</w:t>
            </w:r>
            <w:r>
              <w:rPr>
                <w:color w:val="000000"/>
                <w:sz w:val="18"/>
                <w:szCs w:val="18"/>
              </w:rPr>
              <w:t>-HDIV</w:t>
            </w:r>
          </w:p>
        </w:tc>
        <w:tc>
          <w:tcPr>
            <w:tcW w:w="2590" w:type="dxa"/>
          </w:tcPr>
          <w:p w14:paraId="59456D57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B27565">
              <w:rPr>
                <w:color w:val="000000"/>
                <w:sz w:val="18"/>
                <w:szCs w:val="18"/>
              </w:rPr>
              <w:t xml:space="preserve">5564 </w:t>
            </w:r>
            <w:r>
              <w:rPr>
                <w:color w:val="000000"/>
                <w:sz w:val="18"/>
                <w:szCs w:val="18"/>
              </w:rPr>
              <w:t>Mendelian disease mutations</w:t>
            </w:r>
            <w:r w:rsidRPr="00B2756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and</w:t>
            </w:r>
            <w:r w:rsidRPr="00B27565">
              <w:rPr>
                <w:color w:val="000000"/>
                <w:sz w:val="18"/>
                <w:szCs w:val="18"/>
              </w:rPr>
              <w:t xml:space="preserve"> 7539 </w:t>
            </w:r>
            <w:r w:rsidRPr="00EB1E1F">
              <w:rPr>
                <w:color w:val="000000"/>
                <w:sz w:val="18"/>
                <w:szCs w:val="18"/>
              </w:rPr>
              <w:t xml:space="preserve">divergence </w:t>
            </w:r>
            <w:r>
              <w:rPr>
                <w:color w:val="000000"/>
                <w:sz w:val="18"/>
                <w:szCs w:val="18"/>
              </w:rPr>
              <w:t xml:space="preserve">SNVs </w:t>
            </w:r>
            <w:r w:rsidRPr="00EB1E1F">
              <w:rPr>
                <w:color w:val="000000"/>
                <w:sz w:val="18"/>
                <w:szCs w:val="18"/>
              </w:rPr>
              <w:t>from close mammalian</w:t>
            </w:r>
            <w:r>
              <w:rPr>
                <w:color w:val="000000"/>
                <w:sz w:val="18"/>
                <w:szCs w:val="18"/>
              </w:rPr>
              <w:t xml:space="preserve"> homolog proteins</w:t>
            </w:r>
          </w:p>
        </w:tc>
        <w:tc>
          <w:tcPr>
            <w:tcW w:w="2590" w:type="dxa"/>
          </w:tcPr>
          <w:p w14:paraId="57808596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sz w:val="18"/>
                <w:szCs w:val="18"/>
              </w:rPr>
              <w:t xml:space="preserve">eight sequence-based and three structure-based predictive features </w:t>
            </w:r>
          </w:p>
        </w:tc>
        <w:tc>
          <w:tcPr>
            <w:tcW w:w="2590" w:type="dxa"/>
          </w:tcPr>
          <w:p w14:paraId="7891A34E" w14:textId="77777777" w:rsidR="00C9069E" w:rsidRPr="00174B9B" w:rsidRDefault="00C9069E" w:rsidP="002A3DCF">
            <w:pPr>
              <w:rPr>
                <w:sz w:val="18"/>
                <w:szCs w:val="18"/>
              </w:rPr>
            </w:pPr>
            <w:r w:rsidRPr="00174B9B">
              <w:rPr>
                <w:sz w:val="18"/>
                <w:szCs w:val="18"/>
              </w:rPr>
              <w:t>naive Bayes classifier</w:t>
            </w:r>
          </w:p>
        </w:tc>
        <w:tc>
          <w:tcPr>
            <w:tcW w:w="2590" w:type="dxa"/>
          </w:tcPr>
          <w:p w14:paraId="4A200B5F" w14:textId="4329B1DB" w:rsidR="00C9069E" w:rsidRPr="00174B9B" w:rsidRDefault="00C9069E" w:rsidP="002A3DCF">
            <w:pPr>
              <w:rPr>
                <w:sz w:val="18"/>
                <w:szCs w:val="18"/>
              </w:rPr>
            </w:pPr>
            <w:r w:rsidRPr="00C9069E">
              <w:rPr>
                <w:sz w:val="18"/>
                <w:szCs w:val="18"/>
              </w:rPr>
              <w:t>http://genetics.bwh.harvard.edu/pph2/</w:t>
            </w:r>
          </w:p>
        </w:tc>
      </w:tr>
      <w:tr w:rsidR="005547F8" w:rsidRPr="00174B9B" w14:paraId="74FAD0BE" w14:textId="4A6124C9" w:rsidTr="005547F8">
        <w:trPr>
          <w:trHeight w:val="22"/>
        </w:trPr>
        <w:tc>
          <w:tcPr>
            <w:tcW w:w="2590" w:type="dxa"/>
          </w:tcPr>
          <w:p w14:paraId="693CF2A3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PolyPhen2</w:t>
            </w:r>
            <w:r>
              <w:rPr>
                <w:color w:val="000000"/>
                <w:sz w:val="18"/>
                <w:szCs w:val="18"/>
              </w:rPr>
              <w:t>-HVAR</w:t>
            </w:r>
          </w:p>
        </w:tc>
        <w:tc>
          <w:tcPr>
            <w:tcW w:w="2590" w:type="dxa"/>
          </w:tcPr>
          <w:p w14:paraId="623548A8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22196</w:t>
            </w:r>
            <w:r w:rsidRPr="00B2756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disease associated SNVs and</w:t>
            </w:r>
            <w:r w:rsidRPr="00B2756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21119</w:t>
            </w:r>
            <w:r w:rsidRPr="00B2756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common SNVs</w:t>
            </w:r>
          </w:p>
        </w:tc>
        <w:tc>
          <w:tcPr>
            <w:tcW w:w="2590" w:type="dxa"/>
          </w:tcPr>
          <w:p w14:paraId="31312F05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above</w:t>
            </w:r>
            <w:r w:rsidRPr="00174B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</w:tcPr>
          <w:p w14:paraId="46E5B26D" w14:textId="77777777" w:rsidR="00C9069E" w:rsidRPr="00174B9B" w:rsidRDefault="00C9069E" w:rsidP="002A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0BCD14BB" w14:textId="3CA200B3" w:rsidR="00C9069E" w:rsidRDefault="009D4EE2" w:rsidP="002A3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 as above</w:t>
            </w:r>
          </w:p>
        </w:tc>
      </w:tr>
      <w:tr w:rsidR="005547F8" w:rsidRPr="00174B9B" w14:paraId="53A7D0F3" w14:textId="55A0F803" w:rsidTr="005547F8">
        <w:trPr>
          <w:trHeight w:val="22"/>
        </w:trPr>
        <w:tc>
          <w:tcPr>
            <w:tcW w:w="2590" w:type="dxa"/>
          </w:tcPr>
          <w:p w14:paraId="5526FE5C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SIFT</w:t>
            </w:r>
          </w:p>
        </w:tc>
        <w:tc>
          <w:tcPr>
            <w:tcW w:w="2590" w:type="dxa"/>
          </w:tcPr>
          <w:p w14:paraId="53F8FAA5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1750 deleterious and 2254 tolerant </w:t>
            </w:r>
            <w:proofErr w:type="spellStart"/>
            <w:r>
              <w:rPr>
                <w:color w:val="000000"/>
                <w:sz w:val="18"/>
                <w:szCs w:val="18"/>
              </w:rPr>
              <w:t>nsSNVs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of E. coli </w:t>
            </w:r>
            <w:proofErr w:type="spellStart"/>
            <w:r>
              <w:rPr>
                <w:color w:val="000000"/>
                <w:sz w:val="18"/>
                <w:szCs w:val="18"/>
              </w:rPr>
              <w:t>LacI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gene</w:t>
            </w:r>
          </w:p>
        </w:tc>
        <w:tc>
          <w:tcPr>
            <w:tcW w:w="2590" w:type="dxa"/>
          </w:tcPr>
          <w:p w14:paraId="11B46303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 xml:space="preserve">sequence homology based on PSI-BLAST </w:t>
            </w:r>
          </w:p>
        </w:tc>
        <w:tc>
          <w:tcPr>
            <w:tcW w:w="2590" w:type="dxa"/>
          </w:tcPr>
          <w:p w14:paraId="5047201D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position specific scoring matrix</w:t>
            </w:r>
          </w:p>
        </w:tc>
        <w:tc>
          <w:tcPr>
            <w:tcW w:w="2590" w:type="dxa"/>
          </w:tcPr>
          <w:p w14:paraId="1B578021" w14:textId="16FDBC65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C9069E">
              <w:rPr>
                <w:color w:val="000000"/>
                <w:sz w:val="18"/>
                <w:szCs w:val="18"/>
              </w:rPr>
              <w:t>http://provean.jcvi.org/downloads.php</w:t>
            </w:r>
          </w:p>
        </w:tc>
      </w:tr>
      <w:tr w:rsidR="005547F8" w:rsidRPr="00174B9B" w14:paraId="6C677BBD" w14:textId="77777777" w:rsidTr="005547F8">
        <w:trPr>
          <w:trHeight w:val="22"/>
        </w:trPr>
        <w:tc>
          <w:tcPr>
            <w:tcW w:w="2590" w:type="dxa"/>
          </w:tcPr>
          <w:p w14:paraId="2E3FABAE" w14:textId="3A4964D0" w:rsidR="00EF291B" w:rsidRPr="00174B9B" w:rsidRDefault="00EF291B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SIFT4G 2.4</w:t>
            </w:r>
          </w:p>
        </w:tc>
        <w:tc>
          <w:tcPr>
            <w:tcW w:w="2590" w:type="dxa"/>
          </w:tcPr>
          <w:p w14:paraId="5BA9F8A4" w14:textId="5B2958E8" w:rsidR="00EF291B" w:rsidRDefault="00305FF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22B4A1E4" w14:textId="35FD473E" w:rsidR="00EF291B" w:rsidRPr="00174B9B" w:rsidRDefault="00305FF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06B37A67" w14:textId="50A2F8E1" w:rsidR="00EF291B" w:rsidRPr="00174B9B" w:rsidRDefault="00305FF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2E6B7B57" w14:textId="632F4816" w:rsidR="00EF291B" w:rsidRPr="00C9069E" w:rsidRDefault="00305FFE" w:rsidP="002A3DCF">
            <w:pPr>
              <w:rPr>
                <w:color w:val="000000"/>
                <w:sz w:val="18"/>
                <w:szCs w:val="18"/>
              </w:rPr>
            </w:pPr>
            <w:r w:rsidRPr="00305FFE">
              <w:rPr>
                <w:color w:val="000000"/>
                <w:sz w:val="18"/>
                <w:szCs w:val="18"/>
              </w:rPr>
              <w:t>http://sift.bii.a-star.edu.sg/sift4g/</w:t>
            </w:r>
          </w:p>
        </w:tc>
      </w:tr>
      <w:tr w:rsidR="005547F8" w:rsidRPr="00174B9B" w14:paraId="0BE140A9" w14:textId="06DB4131" w:rsidTr="005547F8">
        <w:trPr>
          <w:trHeight w:val="22"/>
        </w:trPr>
        <w:tc>
          <w:tcPr>
            <w:tcW w:w="2590" w:type="dxa"/>
          </w:tcPr>
          <w:p w14:paraId="6807E100" w14:textId="1086EDC6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4B9B">
              <w:rPr>
                <w:color w:val="000000"/>
                <w:sz w:val="18"/>
                <w:szCs w:val="18"/>
              </w:rPr>
              <w:t>MutationTaster</w:t>
            </w:r>
            <w:proofErr w:type="spellEnd"/>
            <w:r w:rsidR="00B41487">
              <w:rPr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590" w:type="dxa"/>
          </w:tcPr>
          <w:p w14:paraId="114FBE54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SNVs from </w:t>
            </w:r>
            <w:r w:rsidRPr="00174B9B">
              <w:rPr>
                <w:color w:val="000000"/>
                <w:sz w:val="18"/>
                <w:szCs w:val="18"/>
              </w:rPr>
              <w:t>1000 G</w:t>
            </w:r>
            <w:r>
              <w:rPr>
                <w:color w:val="000000"/>
                <w:sz w:val="18"/>
                <w:szCs w:val="18"/>
              </w:rPr>
              <w:t xml:space="preserve"> (1000 G</w:t>
            </w:r>
            <w:r w:rsidRPr="00174B9B">
              <w:rPr>
                <w:color w:val="000000"/>
                <w:sz w:val="18"/>
                <w:szCs w:val="18"/>
              </w:rPr>
              <w:t>enomes Project</w:t>
            </w:r>
            <w:r>
              <w:rPr>
                <w:color w:val="000000"/>
                <w:sz w:val="18"/>
                <w:szCs w:val="18"/>
              </w:rPr>
              <w:t>)</w:t>
            </w:r>
            <w:r w:rsidRPr="00174B9B">
              <w:rPr>
                <w:color w:val="000000"/>
                <w:sz w:val="18"/>
                <w:szCs w:val="18"/>
              </w:rPr>
              <w:t xml:space="preserve">, HGMD </w:t>
            </w:r>
          </w:p>
        </w:tc>
        <w:tc>
          <w:tcPr>
            <w:tcW w:w="2590" w:type="dxa"/>
          </w:tcPr>
          <w:p w14:paraId="3B4563A0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conservation, splice site, mRNA features, protein features; regulatory features</w:t>
            </w:r>
          </w:p>
        </w:tc>
        <w:tc>
          <w:tcPr>
            <w:tcW w:w="2590" w:type="dxa"/>
          </w:tcPr>
          <w:p w14:paraId="700BB30F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sz w:val="18"/>
                <w:szCs w:val="18"/>
              </w:rPr>
              <w:t>naive Bayes classifier</w:t>
            </w:r>
          </w:p>
        </w:tc>
        <w:tc>
          <w:tcPr>
            <w:tcW w:w="2590" w:type="dxa"/>
          </w:tcPr>
          <w:p w14:paraId="2460A80E" w14:textId="7CA8BAA8" w:rsidR="00C9069E" w:rsidRPr="00174B9B" w:rsidRDefault="00C9069E" w:rsidP="002A3DCF">
            <w:pPr>
              <w:rPr>
                <w:sz w:val="18"/>
                <w:szCs w:val="18"/>
              </w:rPr>
            </w:pPr>
            <w:r w:rsidRPr="00C9069E">
              <w:rPr>
                <w:sz w:val="18"/>
                <w:szCs w:val="18"/>
              </w:rPr>
              <w:t>http://www.mutationtaster.org/</w:t>
            </w:r>
          </w:p>
        </w:tc>
      </w:tr>
      <w:tr w:rsidR="005547F8" w:rsidRPr="00174B9B" w14:paraId="1FFDD056" w14:textId="2B1BDDDB" w:rsidTr="005547F8">
        <w:trPr>
          <w:trHeight w:val="22"/>
        </w:trPr>
        <w:tc>
          <w:tcPr>
            <w:tcW w:w="2590" w:type="dxa"/>
          </w:tcPr>
          <w:p w14:paraId="5B7A50C2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LRT</w:t>
            </w:r>
          </w:p>
        </w:tc>
        <w:tc>
          <w:tcPr>
            <w:tcW w:w="2590" w:type="dxa"/>
          </w:tcPr>
          <w:p w14:paraId="7E79199C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coding sequences of 32 vertebrate species</w:t>
            </w:r>
          </w:p>
        </w:tc>
        <w:tc>
          <w:tcPr>
            <w:tcW w:w="2590" w:type="dxa"/>
          </w:tcPr>
          <w:p w14:paraId="06D86E89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sequence homology</w:t>
            </w:r>
          </w:p>
        </w:tc>
        <w:tc>
          <w:tcPr>
            <w:tcW w:w="2590" w:type="dxa"/>
          </w:tcPr>
          <w:p w14:paraId="381530CC" w14:textId="27B9AA1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likelihood ratio test of codon neutrality</w:t>
            </w:r>
          </w:p>
        </w:tc>
        <w:tc>
          <w:tcPr>
            <w:tcW w:w="2590" w:type="dxa"/>
          </w:tcPr>
          <w:p w14:paraId="671AD9F2" w14:textId="21A70FEF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C9069E">
              <w:rPr>
                <w:color w:val="000000"/>
                <w:sz w:val="18"/>
                <w:szCs w:val="18"/>
              </w:rPr>
              <w:t>http://www.genetics.wustl.edu/jflab/lrt_query.html</w:t>
            </w:r>
          </w:p>
        </w:tc>
      </w:tr>
      <w:tr w:rsidR="005547F8" w:rsidRPr="00174B9B" w14:paraId="4529666B" w14:textId="0C280C62" w:rsidTr="005547F8">
        <w:trPr>
          <w:trHeight w:val="22"/>
        </w:trPr>
        <w:tc>
          <w:tcPr>
            <w:tcW w:w="2590" w:type="dxa"/>
          </w:tcPr>
          <w:p w14:paraId="672E3EFE" w14:textId="68A344DA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4B9B">
              <w:rPr>
                <w:color w:val="000000"/>
                <w:sz w:val="18"/>
                <w:szCs w:val="18"/>
              </w:rPr>
              <w:t>MutationAssessor</w:t>
            </w:r>
            <w:proofErr w:type="spellEnd"/>
            <w:r w:rsidR="009D4EE2">
              <w:rPr>
                <w:color w:val="000000"/>
                <w:sz w:val="18"/>
                <w:szCs w:val="18"/>
              </w:rPr>
              <w:t xml:space="preserve"> r3</w:t>
            </w:r>
          </w:p>
        </w:tc>
        <w:tc>
          <w:tcPr>
            <w:tcW w:w="2590" w:type="dxa"/>
          </w:tcPr>
          <w:p w14:paraId="7433889C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SNVs from COSMIC database</w:t>
            </w:r>
          </w:p>
        </w:tc>
        <w:tc>
          <w:tcPr>
            <w:tcW w:w="2590" w:type="dxa"/>
          </w:tcPr>
          <w:p w14:paraId="780CCFEA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sequence homology of protein families and sub-families within and between species</w:t>
            </w:r>
          </w:p>
        </w:tc>
        <w:tc>
          <w:tcPr>
            <w:tcW w:w="2590" w:type="dxa"/>
          </w:tcPr>
          <w:p w14:paraId="1E913EF8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combinatorial entropy formalism</w:t>
            </w:r>
          </w:p>
        </w:tc>
        <w:tc>
          <w:tcPr>
            <w:tcW w:w="2590" w:type="dxa"/>
          </w:tcPr>
          <w:p w14:paraId="776FBB8D" w14:textId="4CA7DDAC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C9069E">
              <w:rPr>
                <w:color w:val="000000"/>
                <w:sz w:val="18"/>
                <w:szCs w:val="18"/>
              </w:rPr>
              <w:t>http://mutationassessor.org/r3/</w:t>
            </w:r>
          </w:p>
        </w:tc>
      </w:tr>
      <w:tr w:rsidR="005547F8" w:rsidRPr="00174B9B" w14:paraId="483649B0" w14:textId="147B1A05" w:rsidTr="005547F8">
        <w:trPr>
          <w:trHeight w:val="22"/>
        </w:trPr>
        <w:tc>
          <w:tcPr>
            <w:tcW w:w="2590" w:type="dxa"/>
          </w:tcPr>
          <w:p w14:paraId="604AE4CB" w14:textId="748A3240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FATHMM</w:t>
            </w:r>
            <w:r w:rsidR="00B41487">
              <w:rPr>
                <w:color w:val="000000"/>
                <w:sz w:val="18"/>
                <w:szCs w:val="18"/>
              </w:rPr>
              <w:t xml:space="preserve"> v2.3</w:t>
            </w:r>
          </w:p>
        </w:tc>
        <w:tc>
          <w:tcPr>
            <w:tcW w:w="2590" w:type="dxa"/>
          </w:tcPr>
          <w:p w14:paraId="34383C5A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SNVs from HGMD and </w:t>
            </w:r>
            <w:proofErr w:type="spellStart"/>
            <w:r>
              <w:rPr>
                <w:color w:val="000000"/>
                <w:sz w:val="18"/>
                <w:szCs w:val="18"/>
              </w:rPr>
              <w:t>UniProt</w:t>
            </w:r>
            <w:proofErr w:type="spellEnd"/>
          </w:p>
        </w:tc>
        <w:tc>
          <w:tcPr>
            <w:tcW w:w="2590" w:type="dxa"/>
          </w:tcPr>
          <w:p w14:paraId="6C702528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sequence homology</w:t>
            </w:r>
          </w:p>
        </w:tc>
        <w:tc>
          <w:tcPr>
            <w:tcW w:w="2590" w:type="dxa"/>
          </w:tcPr>
          <w:p w14:paraId="254E4EEB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hidden Markov models</w:t>
            </w:r>
          </w:p>
        </w:tc>
        <w:tc>
          <w:tcPr>
            <w:tcW w:w="2590" w:type="dxa"/>
          </w:tcPr>
          <w:p w14:paraId="51A1E6CA" w14:textId="1213F81B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C9069E">
              <w:rPr>
                <w:color w:val="000000"/>
                <w:sz w:val="18"/>
                <w:szCs w:val="18"/>
              </w:rPr>
              <w:t>http://fathmm.biocompute.org.uk/</w:t>
            </w:r>
          </w:p>
        </w:tc>
      </w:tr>
      <w:tr w:rsidR="005547F8" w:rsidRPr="00174B9B" w14:paraId="1AD630DD" w14:textId="4B1FBD55" w:rsidTr="005547F8">
        <w:trPr>
          <w:trHeight w:val="22"/>
        </w:trPr>
        <w:tc>
          <w:tcPr>
            <w:tcW w:w="2590" w:type="dxa"/>
          </w:tcPr>
          <w:p w14:paraId="65B5C73E" w14:textId="408197CA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PROVEAN</w:t>
            </w:r>
            <w:r w:rsidR="00B41487">
              <w:rPr>
                <w:color w:val="000000"/>
                <w:sz w:val="18"/>
                <w:szCs w:val="18"/>
              </w:rPr>
              <w:t xml:space="preserve"> 1.1</w:t>
            </w:r>
          </w:p>
        </w:tc>
        <w:tc>
          <w:tcPr>
            <w:tcW w:w="2590" w:type="dxa"/>
          </w:tcPr>
          <w:p w14:paraId="09A97B5B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SNVs from </w:t>
            </w:r>
            <w:proofErr w:type="spellStart"/>
            <w:r>
              <w:rPr>
                <w:color w:val="000000"/>
                <w:sz w:val="18"/>
                <w:szCs w:val="18"/>
              </w:rPr>
              <w:t>UniProt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 w:rsidRPr="00576E42">
              <w:rPr>
                <w:color w:val="000000"/>
                <w:sz w:val="18"/>
                <w:szCs w:val="18"/>
              </w:rPr>
              <w:t>HUMSAVAR</w:t>
            </w:r>
          </w:p>
        </w:tc>
        <w:tc>
          <w:tcPr>
            <w:tcW w:w="2590" w:type="dxa"/>
          </w:tcPr>
          <w:p w14:paraId="45EDFFC4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sequence homology </w:t>
            </w:r>
          </w:p>
        </w:tc>
        <w:tc>
          <w:tcPr>
            <w:tcW w:w="2590" w:type="dxa"/>
          </w:tcPr>
          <w:p w14:paraId="5679D466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12BA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Delta alignment score</w:t>
            </w:r>
          </w:p>
        </w:tc>
        <w:tc>
          <w:tcPr>
            <w:tcW w:w="2590" w:type="dxa"/>
          </w:tcPr>
          <w:p w14:paraId="1BAF3994" w14:textId="18A00E78" w:rsidR="00C9069E" w:rsidRPr="00312BA7" w:rsidRDefault="00797F7D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7F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http://provean.jcvi.org/index.php</w:t>
            </w:r>
          </w:p>
        </w:tc>
      </w:tr>
      <w:tr w:rsidR="005547F8" w:rsidRPr="00174B9B" w14:paraId="2BF4E591" w14:textId="2C40921F" w:rsidTr="005547F8">
        <w:trPr>
          <w:trHeight w:val="22"/>
        </w:trPr>
        <w:tc>
          <w:tcPr>
            <w:tcW w:w="2590" w:type="dxa"/>
          </w:tcPr>
          <w:p w14:paraId="261D3FAA" w14:textId="75FF0BE5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VEST</w:t>
            </w:r>
            <w:r w:rsidR="00797F7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90" w:type="dxa"/>
          </w:tcPr>
          <w:p w14:paraId="4B202B22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SNVs from HGMD and the </w:t>
            </w:r>
            <w:r w:rsidRPr="006A2E0D">
              <w:rPr>
                <w:color w:val="000000"/>
                <w:sz w:val="18"/>
                <w:szCs w:val="18"/>
              </w:rPr>
              <w:t>Exome Sequencing Project</w:t>
            </w:r>
          </w:p>
        </w:tc>
        <w:tc>
          <w:tcPr>
            <w:tcW w:w="2590" w:type="dxa"/>
          </w:tcPr>
          <w:p w14:paraId="2C23910B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sequence</w:t>
            </w:r>
            <w:r w:rsidRPr="006A2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features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90" w:type="dxa"/>
          </w:tcPr>
          <w:p w14:paraId="6B8016BB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A2E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Random Forest</w:t>
            </w:r>
          </w:p>
        </w:tc>
        <w:tc>
          <w:tcPr>
            <w:tcW w:w="2590" w:type="dxa"/>
          </w:tcPr>
          <w:p w14:paraId="4432814F" w14:textId="64ED2452" w:rsidR="00C9069E" w:rsidRPr="006A2E0D" w:rsidRDefault="009D4EE2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E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http://karchinlab.org/apps/appVest.html</w:t>
            </w:r>
          </w:p>
        </w:tc>
      </w:tr>
      <w:tr w:rsidR="005547F8" w:rsidRPr="00174B9B" w14:paraId="313786BB" w14:textId="60978991" w:rsidTr="005547F8">
        <w:trPr>
          <w:trHeight w:val="22"/>
        </w:trPr>
        <w:tc>
          <w:tcPr>
            <w:tcW w:w="2590" w:type="dxa"/>
          </w:tcPr>
          <w:p w14:paraId="6D17B939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4B9B">
              <w:rPr>
                <w:color w:val="000000"/>
                <w:sz w:val="18"/>
                <w:szCs w:val="18"/>
              </w:rPr>
              <w:t>fathmm</w:t>
            </w:r>
            <w:proofErr w:type="spellEnd"/>
            <w:r w:rsidRPr="00174B9B">
              <w:rPr>
                <w:color w:val="000000"/>
                <w:sz w:val="18"/>
                <w:szCs w:val="18"/>
              </w:rPr>
              <w:t>-MKL</w:t>
            </w:r>
            <w:r>
              <w:rPr>
                <w:color w:val="000000"/>
                <w:sz w:val="18"/>
                <w:szCs w:val="18"/>
              </w:rPr>
              <w:t xml:space="preserve"> coding</w:t>
            </w:r>
          </w:p>
        </w:tc>
        <w:tc>
          <w:tcPr>
            <w:tcW w:w="2590" w:type="dxa"/>
          </w:tcPr>
          <w:p w14:paraId="4229BFD6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SNVs from HGMD and 1000G</w:t>
            </w:r>
          </w:p>
        </w:tc>
        <w:tc>
          <w:tcPr>
            <w:tcW w:w="2590" w:type="dxa"/>
          </w:tcPr>
          <w:p w14:paraId="56B13F98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conservation, epigenomic signals</w:t>
            </w:r>
          </w:p>
        </w:tc>
        <w:tc>
          <w:tcPr>
            <w:tcW w:w="2590" w:type="dxa"/>
          </w:tcPr>
          <w:p w14:paraId="68E195AA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6C5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multiple kernel learning</w:t>
            </w:r>
          </w:p>
        </w:tc>
        <w:tc>
          <w:tcPr>
            <w:tcW w:w="2590" w:type="dxa"/>
          </w:tcPr>
          <w:p w14:paraId="30855FA9" w14:textId="1DB35EF2" w:rsidR="00C9069E" w:rsidRPr="00486C53" w:rsidRDefault="009D4EE2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E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http://fathmm.biocompute.org.uk/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D4E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fathmmMKL.htm</w:t>
            </w:r>
          </w:p>
        </w:tc>
      </w:tr>
      <w:tr w:rsidR="005547F8" w:rsidRPr="00174B9B" w14:paraId="4780F68C" w14:textId="77777777" w:rsidTr="005547F8">
        <w:trPr>
          <w:trHeight w:val="22"/>
        </w:trPr>
        <w:tc>
          <w:tcPr>
            <w:tcW w:w="2590" w:type="dxa"/>
          </w:tcPr>
          <w:p w14:paraId="76BAD328" w14:textId="3DFFF475" w:rsidR="00B41487" w:rsidRPr="00174B9B" w:rsidRDefault="00B41487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fathmm</w:t>
            </w:r>
            <w:proofErr w:type="spellEnd"/>
            <w:r>
              <w:rPr>
                <w:color w:val="000000"/>
                <w:sz w:val="18"/>
                <w:szCs w:val="18"/>
              </w:rPr>
              <w:t>-XF</w:t>
            </w:r>
          </w:p>
        </w:tc>
        <w:tc>
          <w:tcPr>
            <w:tcW w:w="2590" w:type="dxa"/>
          </w:tcPr>
          <w:p w14:paraId="784398FE" w14:textId="1AAD45A5" w:rsidR="00B41487" w:rsidRDefault="005C380A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Pathogenic SNVs from HGMD and rare neutral SNVs from the 1000 Genomes Project (156,775 coding)</w:t>
            </w:r>
          </w:p>
        </w:tc>
        <w:tc>
          <w:tcPr>
            <w:tcW w:w="2590" w:type="dxa"/>
          </w:tcPr>
          <w:p w14:paraId="54514507" w14:textId="46D03D4A" w:rsidR="00B41487" w:rsidRDefault="005C380A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feature groups, 4 conservation feature groups</w:t>
            </w:r>
          </w:p>
        </w:tc>
        <w:tc>
          <w:tcPr>
            <w:tcW w:w="2590" w:type="dxa"/>
          </w:tcPr>
          <w:p w14:paraId="4CD20804" w14:textId="7C65B051" w:rsidR="00B41487" w:rsidRPr="00486C53" w:rsidRDefault="002B74A1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Forward selection of multiple kernels</w:t>
            </w:r>
          </w:p>
        </w:tc>
        <w:tc>
          <w:tcPr>
            <w:tcW w:w="2590" w:type="dxa"/>
          </w:tcPr>
          <w:p w14:paraId="308A5F90" w14:textId="28AC2788" w:rsidR="00B41487" w:rsidRPr="009D4EE2" w:rsidRDefault="00B41487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4148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http://fathmm.biocompute.org.uk/fathmm-xf/</w:t>
            </w:r>
          </w:p>
        </w:tc>
      </w:tr>
      <w:tr w:rsidR="005547F8" w:rsidRPr="00174B9B" w14:paraId="30FC8202" w14:textId="07B3A406" w:rsidTr="005547F8">
        <w:trPr>
          <w:trHeight w:val="22"/>
        </w:trPr>
        <w:tc>
          <w:tcPr>
            <w:tcW w:w="2590" w:type="dxa"/>
          </w:tcPr>
          <w:p w14:paraId="3A3883F5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4B9B">
              <w:rPr>
                <w:color w:val="000000"/>
                <w:sz w:val="18"/>
                <w:szCs w:val="18"/>
              </w:rPr>
              <w:t>MetaSVM</w:t>
            </w:r>
            <w:proofErr w:type="spellEnd"/>
          </w:p>
        </w:tc>
        <w:tc>
          <w:tcPr>
            <w:tcW w:w="2590" w:type="dxa"/>
          </w:tcPr>
          <w:p w14:paraId="252B278C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36,192 SNVs from </w:t>
            </w:r>
            <w:proofErr w:type="spellStart"/>
            <w:r>
              <w:rPr>
                <w:color w:val="000000"/>
                <w:sz w:val="18"/>
                <w:szCs w:val="18"/>
              </w:rPr>
              <w:t>UnPprot</w:t>
            </w:r>
            <w:proofErr w:type="spellEnd"/>
          </w:p>
        </w:tc>
        <w:tc>
          <w:tcPr>
            <w:tcW w:w="2590" w:type="dxa"/>
          </w:tcPr>
          <w:p w14:paraId="0398DBA9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prediction scores and allele frequencies in 1000G</w:t>
            </w:r>
          </w:p>
        </w:tc>
        <w:tc>
          <w:tcPr>
            <w:tcW w:w="2590" w:type="dxa"/>
          </w:tcPr>
          <w:p w14:paraId="1A2FA5E8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radial kernel support vector machine</w:t>
            </w:r>
          </w:p>
        </w:tc>
        <w:tc>
          <w:tcPr>
            <w:tcW w:w="2590" w:type="dxa"/>
          </w:tcPr>
          <w:p w14:paraId="11A8348D" w14:textId="47018DBB" w:rsidR="00C9069E" w:rsidRDefault="009D4EE2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E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https://sites.google.com/site/jpopgen/dbNSFP</w:t>
            </w:r>
          </w:p>
        </w:tc>
      </w:tr>
      <w:tr w:rsidR="005547F8" w:rsidRPr="00174B9B" w14:paraId="58717C13" w14:textId="7CF4CBCD" w:rsidTr="005547F8">
        <w:trPr>
          <w:trHeight w:val="22"/>
        </w:trPr>
        <w:tc>
          <w:tcPr>
            <w:tcW w:w="2590" w:type="dxa"/>
          </w:tcPr>
          <w:p w14:paraId="62146090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4B9B">
              <w:rPr>
                <w:color w:val="000000"/>
                <w:sz w:val="18"/>
                <w:szCs w:val="18"/>
              </w:rPr>
              <w:t>MetaLR</w:t>
            </w:r>
            <w:proofErr w:type="spellEnd"/>
          </w:p>
        </w:tc>
        <w:tc>
          <w:tcPr>
            <w:tcW w:w="2590" w:type="dxa"/>
          </w:tcPr>
          <w:p w14:paraId="42C96C59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444E6BB9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0F87666F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logistic regression</w:t>
            </w:r>
          </w:p>
        </w:tc>
        <w:tc>
          <w:tcPr>
            <w:tcW w:w="2590" w:type="dxa"/>
          </w:tcPr>
          <w:p w14:paraId="563B7BB8" w14:textId="366674D4" w:rsidR="00C9069E" w:rsidRDefault="009D4EE2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 as above</w:t>
            </w:r>
          </w:p>
        </w:tc>
      </w:tr>
      <w:tr w:rsidR="005547F8" w:rsidRPr="00174B9B" w14:paraId="0762937B" w14:textId="4306329C" w:rsidTr="005547F8">
        <w:trPr>
          <w:trHeight w:val="22"/>
        </w:trPr>
        <w:tc>
          <w:tcPr>
            <w:tcW w:w="2590" w:type="dxa"/>
          </w:tcPr>
          <w:p w14:paraId="14B1D73F" w14:textId="028943C0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CADD</w:t>
            </w:r>
            <w:r w:rsidR="009D4EE2">
              <w:rPr>
                <w:color w:val="000000"/>
                <w:sz w:val="18"/>
                <w:szCs w:val="18"/>
              </w:rPr>
              <w:t xml:space="preserve"> v1.6</w:t>
            </w:r>
          </w:p>
        </w:tc>
        <w:tc>
          <w:tcPr>
            <w:tcW w:w="2590" w:type="dxa"/>
          </w:tcPr>
          <w:p w14:paraId="059B4669" w14:textId="160BD4C9" w:rsidR="00C9069E" w:rsidRPr="00174B9B" w:rsidRDefault="00F913C7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million</w:t>
            </w:r>
            <w:r w:rsidR="00C9069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human-derived fixed or near-fixed SNVs</w:t>
            </w:r>
            <w:r w:rsidR="00C9069E" w:rsidRPr="00174B9B">
              <w:rPr>
                <w:color w:val="000000"/>
                <w:sz w:val="18"/>
                <w:szCs w:val="18"/>
              </w:rPr>
              <w:t xml:space="preserve"> and </w:t>
            </w:r>
            <w:r>
              <w:rPr>
                <w:color w:val="000000"/>
                <w:sz w:val="18"/>
                <w:szCs w:val="18"/>
              </w:rPr>
              <w:t>15 millio</w:t>
            </w:r>
            <w:r>
              <w:rPr>
                <w:color w:val="000000"/>
                <w:sz w:val="18"/>
                <w:szCs w:val="18"/>
              </w:rPr>
              <w:t>n matching simulated non-observed SNVs</w:t>
            </w:r>
          </w:p>
        </w:tc>
        <w:tc>
          <w:tcPr>
            <w:tcW w:w="2590" w:type="dxa"/>
          </w:tcPr>
          <w:p w14:paraId="30E8D84D" w14:textId="716FEA4D" w:rsidR="00C9069E" w:rsidRPr="00174B9B" w:rsidRDefault="0061429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&gt; </w:t>
            </w:r>
            <w:r w:rsidR="00F913C7" w:rsidRPr="00F91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diverse annotations</w:t>
            </w:r>
          </w:p>
        </w:tc>
        <w:tc>
          <w:tcPr>
            <w:tcW w:w="2590" w:type="dxa"/>
          </w:tcPr>
          <w:p w14:paraId="6FBED79D" w14:textId="614A34A2" w:rsidR="00C9069E" w:rsidRPr="00174B9B" w:rsidRDefault="00F913C7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1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logistic regression </w:t>
            </w:r>
          </w:p>
        </w:tc>
        <w:tc>
          <w:tcPr>
            <w:tcW w:w="2590" w:type="dxa"/>
          </w:tcPr>
          <w:p w14:paraId="5FD072AC" w14:textId="10DE977F" w:rsidR="00C9069E" w:rsidRPr="00174B9B" w:rsidRDefault="009D4EE2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4EE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http://cadd.gs.washington.edu/</w:t>
            </w:r>
          </w:p>
        </w:tc>
      </w:tr>
      <w:tr w:rsidR="005547F8" w:rsidRPr="00174B9B" w14:paraId="1863F995" w14:textId="5ACC0ED1" w:rsidTr="005547F8">
        <w:trPr>
          <w:trHeight w:val="22"/>
        </w:trPr>
        <w:tc>
          <w:tcPr>
            <w:tcW w:w="2590" w:type="dxa"/>
          </w:tcPr>
          <w:p w14:paraId="6BC08975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DANN</w:t>
            </w:r>
          </w:p>
        </w:tc>
        <w:tc>
          <w:tcPr>
            <w:tcW w:w="2590" w:type="dxa"/>
          </w:tcPr>
          <w:p w14:paraId="54663B0C" w14:textId="3F83F996" w:rsidR="00C9069E" w:rsidRPr="00174B9B" w:rsidRDefault="00614295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16</w:t>
            </w:r>
            <w:r>
              <w:rPr>
                <w:color w:val="000000"/>
                <w:sz w:val="18"/>
                <w:szCs w:val="18"/>
              </w:rPr>
              <w:t>,627,775 “observed”</w:t>
            </w:r>
            <w:r w:rsidRPr="00174B9B">
              <w:rPr>
                <w:color w:val="000000"/>
                <w:sz w:val="18"/>
                <w:szCs w:val="18"/>
              </w:rPr>
              <w:t xml:space="preserve"> variants and 49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74B9B">
              <w:rPr>
                <w:color w:val="000000"/>
                <w:sz w:val="18"/>
                <w:szCs w:val="18"/>
              </w:rPr>
              <w:t>407</w:t>
            </w:r>
            <w:r>
              <w:rPr>
                <w:color w:val="000000"/>
                <w:sz w:val="18"/>
                <w:szCs w:val="18"/>
              </w:rPr>
              <w:t>,</w:t>
            </w:r>
            <w:r w:rsidRPr="00174B9B">
              <w:rPr>
                <w:color w:val="000000"/>
                <w:sz w:val="18"/>
                <w:szCs w:val="18"/>
              </w:rPr>
              <w:t xml:space="preserve">057 </w:t>
            </w:r>
            <w:r>
              <w:rPr>
                <w:color w:val="000000"/>
                <w:sz w:val="18"/>
                <w:szCs w:val="18"/>
              </w:rPr>
              <w:t>“</w:t>
            </w:r>
            <w:r w:rsidRPr="00174B9B">
              <w:rPr>
                <w:color w:val="000000"/>
                <w:sz w:val="18"/>
                <w:szCs w:val="18"/>
              </w:rPr>
              <w:t>simulated</w:t>
            </w:r>
            <w:r>
              <w:rPr>
                <w:color w:val="000000"/>
                <w:sz w:val="18"/>
                <w:szCs w:val="18"/>
              </w:rPr>
              <w:t>”</w:t>
            </w:r>
            <w:r w:rsidRPr="00174B9B">
              <w:rPr>
                <w:color w:val="000000"/>
                <w:sz w:val="18"/>
                <w:szCs w:val="18"/>
              </w:rPr>
              <w:t xml:space="preserve"> variants</w:t>
            </w:r>
          </w:p>
        </w:tc>
        <w:tc>
          <w:tcPr>
            <w:tcW w:w="2590" w:type="dxa"/>
          </w:tcPr>
          <w:p w14:paraId="70F42AC6" w14:textId="6F2ED7F9" w:rsidR="00C9069E" w:rsidRPr="00174B9B" w:rsidRDefault="0061429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annotations (949 features)</w:t>
            </w:r>
          </w:p>
        </w:tc>
        <w:tc>
          <w:tcPr>
            <w:tcW w:w="2590" w:type="dxa"/>
          </w:tcPr>
          <w:p w14:paraId="6219F1F4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deep neural network</w:t>
            </w:r>
          </w:p>
        </w:tc>
        <w:tc>
          <w:tcPr>
            <w:tcW w:w="2590" w:type="dxa"/>
          </w:tcPr>
          <w:p w14:paraId="61615C10" w14:textId="52348CAF" w:rsidR="00C9069E" w:rsidRPr="00174B9B" w:rsidRDefault="0061429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4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https://cbcl.ics.uci.edu/public_data/DANN/</w:t>
            </w:r>
          </w:p>
        </w:tc>
      </w:tr>
      <w:tr w:rsidR="005547F8" w:rsidRPr="00174B9B" w14:paraId="376FB742" w14:textId="6F15C07B" w:rsidTr="005547F8">
        <w:trPr>
          <w:trHeight w:val="22"/>
        </w:trPr>
        <w:tc>
          <w:tcPr>
            <w:tcW w:w="2590" w:type="dxa"/>
          </w:tcPr>
          <w:p w14:paraId="4E6A77BC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lastRenderedPageBreak/>
              <w:t>fitCons-i6</w:t>
            </w:r>
          </w:p>
        </w:tc>
        <w:tc>
          <w:tcPr>
            <w:tcW w:w="2590" w:type="dxa"/>
          </w:tcPr>
          <w:p w14:paraId="65804062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genomes of 54 unrelated human individuals</w:t>
            </w:r>
          </w:p>
        </w:tc>
        <w:tc>
          <w:tcPr>
            <w:tcW w:w="2590" w:type="dxa"/>
          </w:tcPr>
          <w:p w14:paraId="0432EEAF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epigenomic signals</w:t>
            </w: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of GM12878, H1-hESC and HUVEC</w:t>
            </w:r>
          </w:p>
        </w:tc>
        <w:tc>
          <w:tcPr>
            <w:tcW w:w="2590" w:type="dxa"/>
          </w:tcPr>
          <w:p w14:paraId="30FB6573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INSIGHT (Inference of Natural Selection from Interspersed </w:t>
            </w:r>
            <w:proofErr w:type="spellStart"/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Genomically</w:t>
            </w:r>
            <w:proofErr w:type="spellEnd"/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coHerent</w:t>
            </w:r>
            <w:proofErr w:type="spellEnd"/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elemenTs</w:t>
            </w:r>
            <w:proofErr w:type="spellEnd"/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590" w:type="dxa"/>
          </w:tcPr>
          <w:p w14:paraId="30861363" w14:textId="058F30A7" w:rsidR="00C9069E" w:rsidRPr="00174B9B" w:rsidRDefault="0061429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4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http://compgen.bscb.cornell.edu/fitCons/</w:t>
            </w:r>
          </w:p>
        </w:tc>
      </w:tr>
      <w:tr w:rsidR="005547F8" w:rsidRPr="00174B9B" w14:paraId="69334975" w14:textId="22A29B9A" w:rsidTr="005547F8">
        <w:trPr>
          <w:trHeight w:val="22"/>
        </w:trPr>
        <w:tc>
          <w:tcPr>
            <w:tcW w:w="2590" w:type="dxa"/>
          </w:tcPr>
          <w:p w14:paraId="53D62795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4B9B">
              <w:rPr>
                <w:color w:val="000000"/>
                <w:sz w:val="18"/>
                <w:szCs w:val="18"/>
              </w:rPr>
              <w:t>fitCons</w:t>
            </w:r>
            <w:proofErr w:type="spellEnd"/>
            <w:r w:rsidRPr="00174B9B">
              <w:rPr>
                <w:color w:val="000000"/>
                <w:sz w:val="18"/>
                <w:szCs w:val="18"/>
              </w:rPr>
              <w:t>-gm</w:t>
            </w:r>
          </w:p>
        </w:tc>
        <w:tc>
          <w:tcPr>
            <w:tcW w:w="2590" w:type="dxa"/>
          </w:tcPr>
          <w:p w14:paraId="59B95957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36A5531F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epigenomic signals</w:t>
            </w: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of GM12878</w:t>
            </w:r>
          </w:p>
        </w:tc>
        <w:tc>
          <w:tcPr>
            <w:tcW w:w="2590" w:type="dxa"/>
          </w:tcPr>
          <w:p w14:paraId="7F72910B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same as above </w:t>
            </w:r>
          </w:p>
        </w:tc>
        <w:tc>
          <w:tcPr>
            <w:tcW w:w="2590" w:type="dxa"/>
          </w:tcPr>
          <w:p w14:paraId="5338263B" w14:textId="73C7D2C8" w:rsidR="00C9069E" w:rsidRPr="00174B9B" w:rsidRDefault="0061429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 as above</w:t>
            </w:r>
          </w:p>
        </w:tc>
      </w:tr>
      <w:tr w:rsidR="005547F8" w:rsidRPr="00174B9B" w14:paraId="35564CC1" w14:textId="2C1F839F" w:rsidTr="005547F8">
        <w:trPr>
          <w:trHeight w:val="22"/>
        </w:trPr>
        <w:tc>
          <w:tcPr>
            <w:tcW w:w="2590" w:type="dxa"/>
          </w:tcPr>
          <w:p w14:paraId="6F95EE15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fitCons-h1</w:t>
            </w:r>
          </w:p>
        </w:tc>
        <w:tc>
          <w:tcPr>
            <w:tcW w:w="2590" w:type="dxa"/>
          </w:tcPr>
          <w:p w14:paraId="65DBA100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35BC6321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epigenomic signals</w:t>
            </w: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of H1-hESC</w:t>
            </w:r>
          </w:p>
        </w:tc>
        <w:tc>
          <w:tcPr>
            <w:tcW w:w="2590" w:type="dxa"/>
          </w:tcPr>
          <w:p w14:paraId="1733B292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50092A9A" w14:textId="53EE4182" w:rsidR="00C9069E" w:rsidRPr="00174B9B" w:rsidRDefault="0061429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 as above</w:t>
            </w:r>
          </w:p>
        </w:tc>
      </w:tr>
      <w:tr w:rsidR="005547F8" w:rsidRPr="00174B9B" w14:paraId="51C02D3F" w14:textId="0AB4267F" w:rsidTr="005547F8">
        <w:trPr>
          <w:trHeight w:val="22"/>
        </w:trPr>
        <w:tc>
          <w:tcPr>
            <w:tcW w:w="2590" w:type="dxa"/>
          </w:tcPr>
          <w:p w14:paraId="4ACB470D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4B9B">
              <w:rPr>
                <w:color w:val="000000"/>
                <w:sz w:val="18"/>
                <w:szCs w:val="18"/>
              </w:rPr>
              <w:t>fitCons</w:t>
            </w:r>
            <w:proofErr w:type="spellEnd"/>
            <w:r w:rsidRPr="00174B9B">
              <w:rPr>
                <w:color w:val="000000"/>
                <w:sz w:val="18"/>
                <w:szCs w:val="18"/>
              </w:rPr>
              <w:t>-hu</w:t>
            </w:r>
          </w:p>
        </w:tc>
        <w:tc>
          <w:tcPr>
            <w:tcW w:w="2590" w:type="dxa"/>
          </w:tcPr>
          <w:p w14:paraId="7371ADBD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6B231AB4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epigenomic signals</w:t>
            </w: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of HUVEC</w:t>
            </w:r>
          </w:p>
        </w:tc>
        <w:tc>
          <w:tcPr>
            <w:tcW w:w="2590" w:type="dxa"/>
          </w:tcPr>
          <w:p w14:paraId="3CC44CB9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same as above </w:t>
            </w:r>
          </w:p>
        </w:tc>
        <w:tc>
          <w:tcPr>
            <w:tcW w:w="2590" w:type="dxa"/>
          </w:tcPr>
          <w:p w14:paraId="3C3593BA" w14:textId="765405FE" w:rsidR="00C9069E" w:rsidRPr="00174B9B" w:rsidRDefault="0061429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 as above</w:t>
            </w:r>
          </w:p>
        </w:tc>
      </w:tr>
      <w:tr w:rsidR="005547F8" w:rsidRPr="00174B9B" w14:paraId="4C81B5DF" w14:textId="77777777" w:rsidTr="005547F8">
        <w:trPr>
          <w:trHeight w:val="22"/>
        </w:trPr>
        <w:tc>
          <w:tcPr>
            <w:tcW w:w="2590" w:type="dxa"/>
          </w:tcPr>
          <w:p w14:paraId="3066FEB7" w14:textId="401D1828" w:rsidR="00F05DB5" w:rsidRPr="00174B9B" w:rsidRDefault="00F05DB5" w:rsidP="002A3DCF">
            <w:pPr>
              <w:rPr>
                <w:color w:val="000000"/>
                <w:sz w:val="18"/>
                <w:szCs w:val="18"/>
              </w:rPr>
            </w:pPr>
            <w:r w:rsidRPr="00F05DB5">
              <w:rPr>
                <w:color w:val="000000"/>
                <w:sz w:val="18"/>
                <w:szCs w:val="18"/>
              </w:rPr>
              <w:t>LINSIGHT</w:t>
            </w:r>
          </w:p>
        </w:tc>
        <w:tc>
          <w:tcPr>
            <w:tcW w:w="2590" w:type="dxa"/>
          </w:tcPr>
          <w:p w14:paraId="7A466CB2" w14:textId="39289EE3" w:rsidR="00F05DB5" w:rsidRPr="00174B9B" w:rsidRDefault="00506F35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7AC4EE08" w14:textId="290DE85D" w:rsidR="00F05DB5" w:rsidRDefault="00F05DB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genomic features</w:t>
            </w:r>
          </w:p>
        </w:tc>
        <w:tc>
          <w:tcPr>
            <w:tcW w:w="2590" w:type="dxa"/>
          </w:tcPr>
          <w:p w14:paraId="6FECB565" w14:textId="67693FCD" w:rsidR="00F05DB5" w:rsidRPr="00174B9B" w:rsidRDefault="00F05DB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linear INSIGHT</w:t>
            </w:r>
          </w:p>
        </w:tc>
        <w:tc>
          <w:tcPr>
            <w:tcW w:w="2590" w:type="dxa"/>
          </w:tcPr>
          <w:p w14:paraId="66F7D3B5" w14:textId="10F462F5" w:rsidR="00F05DB5" w:rsidRDefault="00F05DB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5DB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https://github.com/CshlSiepelLab/LINSIGHT</w:t>
            </w:r>
          </w:p>
        </w:tc>
      </w:tr>
      <w:tr w:rsidR="005547F8" w:rsidRPr="00174B9B" w14:paraId="43BEBE3A" w14:textId="77777777" w:rsidTr="005547F8">
        <w:trPr>
          <w:trHeight w:val="22"/>
        </w:trPr>
        <w:tc>
          <w:tcPr>
            <w:tcW w:w="2590" w:type="dxa"/>
          </w:tcPr>
          <w:p w14:paraId="110C7C58" w14:textId="6768C4C2" w:rsidR="00506F35" w:rsidRPr="00F05DB5" w:rsidRDefault="00506F35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506F35">
              <w:rPr>
                <w:color w:val="000000"/>
                <w:sz w:val="18"/>
                <w:szCs w:val="18"/>
              </w:rPr>
              <w:t>GenoCanyon</w:t>
            </w:r>
            <w:proofErr w:type="spellEnd"/>
            <w:r w:rsidRPr="00506F35">
              <w:rPr>
                <w:color w:val="000000"/>
                <w:sz w:val="18"/>
                <w:szCs w:val="18"/>
              </w:rPr>
              <w:t xml:space="preserve"> v1.0.3</w:t>
            </w:r>
          </w:p>
        </w:tc>
        <w:tc>
          <w:tcPr>
            <w:tcW w:w="2590" w:type="dxa"/>
          </w:tcPr>
          <w:p w14:paraId="270AFDFC" w14:textId="5F6444C2" w:rsidR="00506F35" w:rsidRPr="00174B9B" w:rsidRDefault="00717A57" w:rsidP="002A3DCF">
            <w:pPr>
              <w:rPr>
                <w:color w:val="000000"/>
                <w:sz w:val="18"/>
                <w:szCs w:val="18"/>
              </w:rPr>
            </w:pPr>
            <w:r w:rsidRPr="00717A57">
              <w:rPr>
                <w:color w:val="000000"/>
                <w:sz w:val="18"/>
                <w:szCs w:val="18"/>
              </w:rPr>
              <w:t>12,580,197 genomic locations</w:t>
            </w:r>
            <w:r>
              <w:rPr>
                <w:color w:val="000000"/>
                <w:sz w:val="18"/>
                <w:szCs w:val="18"/>
              </w:rPr>
              <w:t xml:space="preserve"> without labels</w:t>
            </w:r>
          </w:p>
        </w:tc>
        <w:tc>
          <w:tcPr>
            <w:tcW w:w="2590" w:type="dxa"/>
          </w:tcPr>
          <w:p w14:paraId="6BBE60FF" w14:textId="6896054D" w:rsidR="00506F35" w:rsidRPr="00F05DB5" w:rsidRDefault="00506F3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22 annotations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</w:t>
            </w:r>
            <w:r w:rsidRPr="00506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conservation</w:t>
            </w:r>
          </w:p>
        </w:tc>
        <w:tc>
          <w:tcPr>
            <w:tcW w:w="2590" w:type="dxa"/>
          </w:tcPr>
          <w:p w14:paraId="019BF62D" w14:textId="642D1C82" w:rsidR="00506F35" w:rsidRPr="00F05DB5" w:rsidRDefault="002122AA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717A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 unsupervised learning model</w:t>
            </w:r>
          </w:p>
        </w:tc>
        <w:tc>
          <w:tcPr>
            <w:tcW w:w="2590" w:type="dxa"/>
          </w:tcPr>
          <w:p w14:paraId="573FC03D" w14:textId="1BCD5B2F" w:rsidR="00506F35" w:rsidRPr="00F05DB5" w:rsidRDefault="00506F3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06F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http://genocanyon.med.yale.edu/index.html</w:t>
            </w:r>
          </w:p>
        </w:tc>
      </w:tr>
      <w:tr w:rsidR="00B15C1F" w:rsidRPr="00174B9B" w14:paraId="0AC8A4C6" w14:textId="77777777" w:rsidTr="005547F8">
        <w:trPr>
          <w:trHeight w:val="22"/>
        </w:trPr>
        <w:tc>
          <w:tcPr>
            <w:tcW w:w="2590" w:type="dxa"/>
          </w:tcPr>
          <w:p w14:paraId="064AD2A7" w14:textId="5F9095AA" w:rsidR="00717A57" w:rsidRPr="00506F35" w:rsidRDefault="00717A57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Eigen</w:t>
            </w:r>
            <w:r w:rsidR="002122AA">
              <w:rPr>
                <w:color w:val="000000"/>
                <w:sz w:val="18"/>
                <w:szCs w:val="18"/>
              </w:rPr>
              <w:t xml:space="preserve"> v1.1</w:t>
            </w:r>
          </w:p>
        </w:tc>
        <w:tc>
          <w:tcPr>
            <w:tcW w:w="2590" w:type="dxa"/>
          </w:tcPr>
          <w:p w14:paraId="7F800C62" w14:textId="1FA7C19B" w:rsidR="00717A57" w:rsidRPr="00717A57" w:rsidRDefault="005A5DAD" w:rsidP="002A3DCF">
            <w:pPr>
              <w:rPr>
                <w:color w:val="000000"/>
                <w:sz w:val="18"/>
                <w:szCs w:val="18"/>
              </w:rPr>
            </w:pPr>
            <w:r w:rsidRPr="005A5DAD">
              <w:rPr>
                <w:color w:val="000000"/>
                <w:sz w:val="18"/>
                <w:szCs w:val="18"/>
              </w:rPr>
              <w:t>76.7 million coding non-synonymous variants</w:t>
            </w:r>
          </w:p>
        </w:tc>
        <w:tc>
          <w:tcPr>
            <w:tcW w:w="2590" w:type="dxa"/>
          </w:tcPr>
          <w:p w14:paraId="6E6819E1" w14:textId="062A2840" w:rsidR="00717A57" w:rsidRPr="00506F35" w:rsidRDefault="005A5DAD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deleteriousness prediction scores, 8 conservation scores, allele frequencies from 4 populations</w:t>
            </w:r>
          </w:p>
        </w:tc>
        <w:tc>
          <w:tcPr>
            <w:tcW w:w="2590" w:type="dxa"/>
          </w:tcPr>
          <w:p w14:paraId="2AB5BB42" w14:textId="6BA4F184" w:rsidR="00717A57" w:rsidRDefault="005A5DAD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D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 unsupervised spectral approach</w:t>
            </w:r>
          </w:p>
        </w:tc>
        <w:tc>
          <w:tcPr>
            <w:tcW w:w="2590" w:type="dxa"/>
          </w:tcPr>
          <w:p w14:paraId="18DDA9D2" w14:textId="06D4EB99" w:rsidR="00717A57" w:rsidRPr="00506F35" w:rsidRDefault="005A5DAD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D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http://www.columbia.edu/~ii2135/eigen.html</w:t>
            </w:r>
          </w:p>
        </w:tc>
      </w:tr>
      <w:tr w:rsidR="00B15C1F" w:rsidRPr="00174B9B" w14:paraId="139DFC6E" w14:textId="77777777" w:rsidTr="005547F8">
        <w:trPr>
          <w:trHeight w:val="22"/>
        </w:trPr>
        <w:tc>
          <w:tcPr>
            <w:tcW w:w="2590" w:type="dxa"/>
          </w:tcPr>
          <w:p w14:paraId="67C1407F" w14:textId="1A086597" w:rsidR="005A5DAD" w:rsidRDefault="005A5DAD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Eigen-PC</w:t>
            </w:r>
            <w:r w:rsidR="002122AA">
              <w:rPr>
                <w:color w:val="000000"/>
                <w:sz w:val="18"/>
                <w:szCs w:val="18"/>
              </w:rPr>
              <w:t xml:space="preserve"> v1.1</w:t>
            </w:r>
          </w:p>
        </w:tc>
        <w:tc>
          <w:tcPr>
            <w:tcW w:w="2590" w:type="dxa"/>
          </w:tcPr>
          <w:p w14:paraId="7BD4305C" w14:textId="264706DC" w:rsidR="005A5DAD" w:rsidRPr="005A5DAD" w:rsidRDefault="005A5DAD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16502CAA" w14:textId="7DC7DD0E" w:rsidR="005A5DAD" w:rsidRPr="005A5DAD" w:rsidRDefault="005A5DAD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D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1CCE3753" w14:textId="7ECEF4E0" w:rsidR="005A5DAD" w:rsidRPr="005A5DAD" w:rsidRDefault="002122AA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D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 unsupervised spectral approach</w:t>
            </w:r>
          </w:p>
        </w:tc>
        <w:tc>
          <w:tcPr>
            <w:tcW w:w="2590" w:type="dxa"/>
          </w:tcPr>
          <w:p w14:paraId="2E2D1C28" w14:textId="1BB7F685" w:rsidR="005A5DAD" w:rsidRPr="005A5DAD" w:rsidRDefault="005A5DAD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5D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same as above</w:t>
            </w:r>
          </w:p>
        </w:tc>
      </w:tr>
      <w:tr w:rsidR="00B15C1F" w:rsidRPr="00174B9B" w14:paraId="15758CDE" w14:textId="77777777" w:rsidTr="005547F8">
        <w:trPr>
          <w:trHeight w:val="22"/>
        </w:trPr>
        <w:tc>
          <w:tcPr>
            <w:tcW w:w="2590" w:type="dxa"/>
          </w:tcPr>
          <w:p w14:paraId="4E705F2B" w14:textId="47F7D1E6" w:rsidR="002122AA" w:rsidRDefault="002122AA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M-CAP v1.3</w:t>
            </w:r>
          </w:p>
        </w:tc>
        <w:tc>
          <w:tcPr>
            <w:tcW w:w="2590" w:type="dxa"/>
          </w:tcPr>
          <w:p w14:paraId="47FFE1B7" w14:textId="38293A38" w:rsidR="002122AA" w:rsidRPr="00174B9B" w:rsidRDefault="00964FB8" w:rsidP="002A3DCF">
            <w:pPr>
              <w:rPr>
                <w:color w:val="000000"/>
                <w:sz w:val="18"/>
                <w:szCs w:val="18"/>
              </w:rPr>
            </w:pPr>
            <w:r w:rsidRPr="00964FB8">
              <w:rPr>
                <w:color w:val="000000"/>
                <w:sz w:val="18"/>
                <w:szCs w:val="18"/>
              </w:rPr>
              <w:t xml:space="preserve">63,418 pathogenic variants from HGMD and 3,268,665 predominantly benign variants from </w:t>
            </w:r>
            <w:proofErr w:type="spellStart"/>
            <w:r w:rsidRPr="00964FB8">
              <w:rPr>
                <w:color w:val="000000"/>
                <w:sz w:val="18"/>
                <w:szCs w:val="18"/>
              </w:rPr>
              <w:t>ExAC</w:t>
            </w:r>
            <w:proofErr w:type="spellEnd"/>
          </w:p>
        </w:tc>
        <w:tc>
          <w:tcPr>
            <w:tcW w:w="2590" w:type="dxa"/>
          </w:tcPr>
          <w:p w14:paraId="3E83154D" w14:textId="6344B9E1" w:rsidR="002122AA" w:rsidRPr="00362BC0" w:rsidRDefault="00964FB8" w:rsidP="002A3DCF">
            <w:pPr>
              <w:pStyle w:val="HTMLPreformatted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deleteriousness prediction scores, 7 conservation scores, 298 features from 99 genomes</w:t>
            </w:r>
          </w:p>
        </w:tc>
        <w:tc>
          <w:tcPr>
            <w:tcW w:w="2590" w:type="dxa"/>
          </w:tcPr>
          <w:p w14:paraId="45D5136C" w14:textId="25C89C90" w:rsidR="002122AA" w:rsidRPr="005A5DAD" w:rsidRDefault="00964FB8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gradient boosting trees</w:t>
            </w:r>
          </w:p>
        </w:tc>
        <w:tc>
          <w:tcPr>
            <w:tcW w:w="2590" w:type="dxa"/>
          </w:tcPr>
          <w:p w14:paraId="1A56F805" w14:textId="6AE88BF7" w:rsidR="002122AA" w:rsidRPr="005A5DAD" w:rsidRDefault="00964FB8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64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http://bejerano.stanford.edu/MCAP/</w:t>
            </w:r>
          </w:p>
        </w:tc>
      </w:tr>
      <w:tr w:rsidR="00B15C1F" w:rsidRPr="00174B9B" w14:paraId="6071BB08" w14:textId="77777777" w:rsidTr="005547F8">
        <w:trPr>
          <w:trHeight w:val="22"/>
        </w:trPr>
        <w:tc>
          <w:tcPr>
            <w:tcW w:w="2590" w:type="dxa"/>
          </w:tcPr>
          <w:p w14:paraId="285C082D" w14:textId="69F745ED" w:rsidR="00362BC0" w:rsidRDefault="00362BC0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REVEL</w:t>
            </w:r>
          </w:p>
        </w:tc>
        <w:tc>
          <w:tcPr>
            <w:tcW w:w="2590" w:type="dxa"/>
          </w:tcPr>
          <w:p w14:paraId="6DB26715" w14:textId="6E32B058" w:rsidR="00362BC0" w:rsidRPr="00964FB8" w:rsidRDefault="00362BC0" w:rsidP="002A3DCF">
            <w:pPr>
              <w:rPr>
                <w:color w:val="000000"/>
                <w:sz w:val="18"/>
                <w:szCs w:val="18"/>
              </w:rPr>
            </w:pPr>
            <w:r w:rsidRPr="00362BC0">
              <w:rPr>
                <w:color w:val="000000"/>
                <w:sz w:val="18"/>
                <w:szCs w:val="18"/>
              </w:rPr>
              <w:t xml:space="preserve">6,182 disease </w:t>
            </w:r>
            <w:r w:rsidR="006529EF">
              <w:rPr>
                <w:color w:val="000000"/>
                <w:sz w:val="18"/>
                <w:szCs w:val="18"/>
              </w:rPr>
              <w:t>SNV</w:t>
            </w:r>
            <w:r w:rsidRPr="00362BC0">
              <w:rPr>
                <w:color w:val="000000"/>
                <w:sz w:val="18"/>
                <w:szCs w:val="18"/>
              </w:rPr>
              <w:t xml:space="preserve">s </w:t>
            </w:r>
            <w:r w:rsidR="006529EF">
              <w:rPr>
                <w:color w:val="000000"/>
                <w:sz w:val="18"/>
                <w:szCs w:val="18"/>
              </w:rPr>
              <w:t xml:space="preserve">from HGMD </w:t>
            </w:r>
            <w:r w:rsidRPr="00362BC0">
              <w:rPr>
                <w:color w:val="000000"/>
                <w:sz w:val="18"/>
                <w:szCs w:val="18"/>
              </w:rPr>
              <w:t>and 281,972 putatively neutral</w:t>
            </w:r>
            <w:r>
              <w:rPr>
                <w:color w:val="000000"/>
                <w:sz w:val="18"/>
                <w:szCs w:val="18"/>
              </w:rPr>
              <w:t xml:space="preserve"> SNVs</w:t>
            </w:r>
          </w:p>
        </w:tc>
        <w:tc>
          <w:tcPr>
            <w:tcW w:w="2590" w:type="dxa"/>
          </w:tcPr>
          <w:p w14:paraId="70298E6E" w14:textId="062C6822" w:rsidR="00362BC0" w:rsidRDefault="00362BC0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deleteriousness</w:t>
            </w:r>
            <w:r w:rsidRPr="00362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prediction scores from 13 tools</w:t>
            </w:r>
          </w:p>
        </w:tc>
        <w:tc>
          <w:tcPr>
            <w:tcW w:w="2590" w:type="dxa"/>
          </w:tcPr>
          <w:p w14:paraId="054A1145" w14:textId="182CF71E" w:rsidR="00362BC0" w:rsidRPr="00964FB8" w:rsidRDefault="00362BC0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random forest</w:t>
            </w:r>
          </w:p>
        </w:tc>
        <w:tc>
          <w:tcPr>
            <w:tcW w:w="2590" w:type="dxa"/>
          </w:tcPr>
          <w:p w14:paraId="0585288F" w14:textId="73A63C76" w:rsidR="00362BC0" w:rsidRPr="00964FB8" w:rsidRDefault="00362BC0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2B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https://sites.google.com/site/revelgenomics/</w:t>
            </w:r>
          </w:p>
        </w:tc>
      </w:tr>
      <w:tr w:rsidR="00B15C1F" w:rsidRPr="00174B9B" w14:paraId="4CC9BB18" w14:textId="77777777" w:rsidTr="005547F8">
        <w:trPr>
          <w:trHeight w:val="22"/>
        </w:trPr>
        <w:tc>
          <w:tcPr>
            <w:tcW w:w="2590" w:type="dxa"/>
          </w:tcPr>
          <w:p w14:paraId="57A5730E" w14:textId="0780A085" w:rsidR="006529EF" w:rsidRDefault="006529EF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MutPred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v1.2</w:t>
            </w:r>
          </w:p>
        </w:tc>
        <w:tc>
          <w:tcPr>
            <w:tcW w:w="2590" w:type="dxa"/>
          </w:tcPr>
          <w:p w14:paraId="013BBA87" w14:textId="2F5BBD4C" w:rsidR="006529EF" w:rsidRPr="00362BC0" w:rsidRDefault="006529EF" w:rsidP="002A3DCF">
            <w:pPr>
              <w:rPr>
                <w:color w:val="000000"/>
                <w:sz w:val="18"/>
                <w:szCs w:val="18"/>
              </w:rPr>
            </w:pPr>
            <w:r w:rsidRPr="006529EF">
              <w:rPr>
                <w:color w:val="000000"/>
                <w:sz w:val="18"/>
                <w:szCs w:val="18"/>
              </w:rPr>
              <w:t>39,218 disease</w:t>
            </w:r>
            <w:r>
              <w:rPr>
                <w:color w:val="000000"/>
                <w:sz w:val="18"/>
                <w:szCs w:val="18"/>
              </w:rPr>
              <w:t xml:space="preserve"> SNVs</w:t>
            </w:r>
            <w:r w:rsidRPr="006529EF">
              <w:rPr>
                <w:color w:val="000000"/>
                <w:sz w:val="18"/>
                <w:szCs w:val="18"/>
              </w:rPr>
              <w:t xml:space="preserve"> from HGMD and 26,439 putatively neutral </w:t>
            </w:r>
            <w:r>
              <w:rPr>
                <w:color w:val="000000"/>
                <w:sz w:val="18"/>
                <w:szCs w:val="18"/>
              </w:rPr>
              <w:t>SNVs</w:t>
            </w:r>
            <w:r w:rsidRPr="006529EF">
              <w:rPr>
                <w:color w:val="000000"/>
                <w:sz w:val="18"/>
                <w:szCs w:val="18"/>
              </w:rPr>
              <w:t xml:space="preserve"> from Swiss-</w:t>
            </w:r>
            <w:proofErr w:type="spellStart"/>
            <w:r w:rsidRPr="006529EF">
              <w:rPr>
                <w:color w:val="000000"/>
                <w:sz w:val="18"/>
                <w:szCs w:val="18"/>
              </w:rPr>
              <w:t>Prot</w:t>
            </w:r>
            <w:proofErr w:type="spellEnd"/>
          </w:p>
        </w:tc>
        <w:tc>
          <w:tcPr>
            <w:tcW w:w="2590" w:type="dxa"/>
          </w:tcPr>
          <w:p w14:paraId="6B6F89BC" w14:textId="271FE5AF" w:rsidR="006529EF" w:rsidRPr="00362BC0" w:rsidRDefault="00ED7CE8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D7C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SIFT and a gain/loss of 14 structural and functional properties</w:t>
            </w:r>
          </w:p>
        </w:tc>
        <w:tc>
          <w:tcPr>
            <w:tcW w:w="2590" w:type="dxa"/>
          </w:tcPr>
          <w:p w14:paraId="3103D015" w14:textId="7A7931E5" w:rsidR="006529EF" w:rsidRDefault="00ED7CE8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random forest</w:t>
            </w:r>
          </w:p>
        </w:tc>
        <w:tc>
          <w:tcPr>
            <w:tcW w:w="2590" w:type="dxa"/>
          </w:tcPr>
          <w:p w14:paraId="7A529276" w14:textId="1B3D8E8A" w:rsidR="006529EF" w:rsidRPr="00362BC0" w:rsidRDefault="006529EF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29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http://mutpred.mutdb.org/</w:t>
            </w:r>
          </w:p>
        </w:tc>
      </w:tr>
      <w:tr w:rsidR="00B15C1F" w:rsidRPr="00174B9B" w14:paraId="37B3BC2C" w14:textId="77777777" w:rsidTr="005547F8">
        <w:trPr>
          <w:trHeight w:val="22"/>
        </w:trPr>
        <w:tc>
          <w:tcPr>
            <w:tcW w:w="2590" w:type="dxa"/>
          </w:tcPr>
          <w:p w14:paraId="4B9A94FF" w14:textId="11EE18C9" w:rsidR="006E4889" w:rsidRDefault="006E4889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MVP</w:t>
            </w:r>
          </w:p>
        </w:tc>
        <w:tc>
          <w:tcPr>
            <w:tcW w:w="2590" w:type="dxa"/>
          </w:tcPr>
          <w:p w14:paraId="0452D47B" w14:textId="1FD3B88E" w:rsidR="006E4889" w:rsidRPr="006529EF" w:rsidRDefault="006E4889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32,074 disease SNVs</w:t>
            </w:r>
            <w:r w:rsidR="004A3E1A">
              <w:rPr>
                <w:color w:val="000000"/>
                <w:sz w:val="18"/>
                <w:szCs w:val="18"/>
              </w:rPr>
              <w:t xml:space="preserve"> from HGMD, </w:t>
            </w:r>
            <w:proofErr w:type="spellStart"/>
            <w:r w:rsidR="004A3E1A">
              <w:rPr>
                <w:color w:val="000000"/>
                <w:sz w:val="18"/>
                <w:szCs w:val="18"/>
              </w:rPr>
              <w:t>UniProt</w:t>
            </w:r>
            <w:proofErr w:type="spellEnd"/>
            <w:r w:rsidR="004A3E1A"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="004A3E1A">
              <w:rPr>
                <w:color w:val="000000"/>
                <w:sz w:val="18"/>
                <w:szCs w:val="18"/>
              </w:rPr>
              <w:t>ClinVar</w:t>
            </w:r>
            <w:proofErr w:type="spellEnd"/>
            <w:r w:rsidR="004A3E1A">
              <w:rPr>
                <w:color w:val="000000"/>
                <w:sz w:val="18"/>
                <w:szCs w:val="18"/>
              </w:rPr>
              <w:t xml:space="preserve">, 86,620 neutral SNVs from </w:t>
            </w:r>
            <w:proofErr w:type="spellStart"/>
            <w:r w:rsidR="004A3E1A">
              <w:rPr>
                <w:color w:val="000000"/>
                <w:sz w:val="18"/>
                <w:szCs w:val="18"/>
              </w:rPr>
              <w:t>UniProt</w:t>
            </w:r>
            <w:proofErr w:type="spellEnd"/>
            <w:r w:rsidR="004A3E1A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A3E1A">
              <w:rPr>
                <w:color w:val="000000"/>
                <w:sz w:val="18"/>
                <w:szCs w:val="18"/>
              </w:rPr>
              <w:t>DiscovEHR</w:t>
            </w:r>
            <w:proofErr w:type="spellEnd"/>
            <w:r w:rsidR="004A3E1A">
              <w:rPr>
                <w:color w:val="000000"/>
                <w:sz w:val="18"/>
                <w:szCs w:val="18"/>
              </w:rPr>
              <w:t xml:space="preserve"> and CADD training data</w:t>
            </w:r>
          </w:p>
        </w:tc>
        <w:tc>
          <w:tcPr>
            <w:tcW w:w="2590" w:type="dxa"/>
          </w:tcPr>
          <w:p w14:paraId="78AE1DFD" w14:textId="6F607DB4" w:rsidR="006E4889" w:rsidRPr="00ED7CE8" w:rsidRDefault="004A3E1A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Local context, amino acid constraint, conservation scores, protein structure and interaction, gene mutation intolerance, 10 deleteriousness prediction scores</w:t>
            </w:r>
          </w:p>
        </w:tc>
        <w:tc>
          <w:tcPr>
            <w:tcW w:w="2590" w:type="dxa"/>
          </w:tcPr>
          <w:p w14:paraId="4AC172AA" w14:textId="1D230E25" w:rsidR="006E4889" w:rsidRDefault="006E4889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ResNet</w:t>
            </w:r>
            <w:proofErr w:type="spellEnd"/>
          </w:p>
        </w:tc>
        <w:tc>
          <w:tcPr>
            <w:tcW w:w="2590" w:type="dxa"/>
          </w:tcPr>
          <w:p w14:paraId="7A58B20E" w14:textId="6F3E643E" w:rsidR="006E4889" w:rsidRPr="006529EF" w:rsidRDefault="006E4889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48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https://github.com/ShenLab/missense</w:t>
            </w:r>
          </w:p>
        </w:tc>
      </w:tr>
      <w:tr w:rsidR="005547F8" w:rsidRPr="00174B9B" w14:paraId="7A451F1F" w14:textId="77777777" w:rsidTr="005547F8">
        <w:trPr>
          <w:trHeight w:val="22"/>
        </w:trPr>
        <w:tc>
          <w:tcPr>
            <w:tcW w:w="2590" w:type="dxa"/>
          </w:tcPr>
          <w:p w14:paraId="592464A6" w14:textId="61761170" w:rsidR="00C7143E" w:rsidRDefault="00C7143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MPC</w:t>
            </w:r>
          </w:p>
        </w:tc>
        <w:tc>
          <w:tcPr>
            <w:tcW w:w="2590" w:type="dxa"/>
          </w:tcPr>
          <w:p w14:paraId="6436084C" w14:textId="2D6A7910" w:rsidR="00C7143E" w:rsidRDefault="006026D1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404 pathogenic missense SNVs from </w:t>
            </w:r>
            <w:proofErr w:type="spellStart"/>
            <w:r>
              <w:rPr>
                <w:color w:val="000000"/>
                <w:sz w:val="18"/>
                <w:szCs w:val="18"/>
              </w:rPr>
              <w:t>ClinVar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88,083 neutral SNVs with MAF&gt;1% in </w:t>
            </w:r>
            <w:proofErr w:type="spellStart"/>
            <w:r>
              <w:rPr>
                <w:color w:val="000000"/>
                <w:sz w:val="18"/>
                <w:szCs w:val="18"/>
              </w:rPr>
              <w:t>ExAC</w:t>
            </w:r>
            <w:proofErr w:type="spellEnd"/>
          </w:p>
        </w:tc>
        <w:tc>
          <w:tcPr>
            <w:tcW w:w="2590" w:type="dxa"/>
          </w:tcPr>
          <w:p w14:paraId="07E93D34" w14:textId="393B19D3" w:rsidR="00C7143E" w:rsidRDefault="006026D1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2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missense depletion of the region, missense badness, PolyPhen-2, BLOSUM, and Grantham scores</w:t>
            </w:r>
          </w:p>
        </w:tc>
        <w:tc>
          <w:tcPr>
            <w:tcW w:w="2590" w:type="dxa"/>
          </w:tcPr>
          <w:p w14:paraId="19DDB575" w14:textId="44D3E48C" w:rsidR="00C7143E" w:rsidRDefault="006026D1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26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logistic regression</w:t>
            </w:r>
          </w:p>
        </w:tc>
        <w:tc>
          <w:tcPr>
            <w:tcW w:w="2590" w:type="dxa"/>
          </w:tcPr>
          <w:p w14:paraId="6986FA81" w14:textId="2D8F1889" w:rsidR="00C7143E" w:rsidRPr="006E4889" w:rsidRDefault="00C7143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714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ftp://ftp.broadinstitute.org/pub/ExAC_release/release1/regional_missense_constraint/</w:t>
            </w:r>
          </w:p>
        </w:tc>
      </w:tr>
      <w:tr w:rsidR="00032930" w:rsidRPr="00174B9B" w14:paraId="63A35EB8" w14:textId="77777777" w:rsidTr="005547F8">
        <w:trPr>
          <w:trHeight w:val="22"/>
        </w:trPr>
        <w:tc>
          <w:tcPr>
            <w:tcW w:w="2590" w:type="dxa"/>
          </w:tcPr>
          <w:p w14:paraId="10B1495A" w14:textId="51D563CF" w:rsidR="00032930" w:rsidRDefault="00032930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PrimateAI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v0.2</w:t>
            </w:r>
          </w:p>
        </w:tc>
        <w:tc>
          <w:tcPr>
            <w:tcW w:w="2590" w:type="dxa"/>
          </w:tcPr>
          <w:p w14:paraId="7C57C9EC" w14:textId="01174AB0" w:rsidR="00032930" w:rsidRDefault="00032930" w:rsidP="002A3DCF">
            <w:pPr>
              <w:rPr>
                <w:color w:val="000000"/>
                <w:sz w:val="18"/>
                <w:szCs w:val="18"/>
              </w:rPr>
            </w:pPr>
            <w:r w:rsidRPr="00032930">
              <w:rPr>
                <w:color w:val="000000"/>
                <w:sz w:val="18"/>
                <w:szCs w:val="18"/>
              </w:rPr>
              <w:t>380,000 common missense variants from humans and six non-human primate species</w:t>
            </w:r>
          </w:p>
        </w:tc>
        <w:tc>
          <w:tcPr>
            <w:tcW w:w="2590" w:type="dxa"/>
          </w:tcPr>
          <w:p w14:paraId="4EEA66D5" w14:textId="476E2AC3" w:rsidR="00032930" w:rsidRPr="006026D1" w:rsidRDefault="000F20D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amino acid sequence flanking the variant of interest and the orthologous sequence alignments in other species</w:t>
            </w:r>
          </w:p>
        </w:tc>
        <w:tc>
          <w:tcPr>
            <w:tcW w:w="2590" w:type="dxa"/>
          </w:tcPr>
          <w:p w14:paraId="1177DC36" w14:textId="0FD00552" w:rsidR="00032930" w:rsidRPr="006026D1" w:rsidRDefault="000F20D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deep residual neural network</w:t>
            </w:r>
          </w:p>
        </w:tc>
        <w:tc>
          <w:tcPr>
            <w:tcW w:w="2590" w:type="dxa"/>
          </w:tcPr>
          <w:p w14:paraId="3E47CD7F" w14:textId="1C42A7AD" w:rsidR="00032930" w:rsidRPr="00C7143E" w:rsidRDefault="00032930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29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https://github.com/Illumina/PrimateAI</w:t>
            </w:r>
          </w:p>
        </w:tc>
      </w:tr>
      <w:tr w:rsidR="000F20D5" w:rsidRPr="00174B9B" w14:paraId="5718ACC3" w14:textId="77777777" w:rsidTr="005547F8">
        <w:trPr>
          <w:trHeight w:val="22"/>
        </w:trPr>
        <w:tc>
          <w:tcPr>
            <w:tcW w:w="2590" w:type="dxa"/>
          </w:tcPr>
          <w:p w14:paraId="6794F0D1" w14:textId="038C5840" w:rsidR="000F20D5" w:rsidRDefault="000F20D5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DEOGEN2</w:t>
            </w:r>
          </w:p>
        </w:tc>
        <w:tc>
          <w:tcPr>
            <w:tcW w:w="2590" w:type="dxa"/>
          </w:tcPr>
          <w:p w14:paraId="57E7692D" w14:textId="55B2604A" w:rsidR="000F20D5" w:rsidRPr="00032930" w:rsidRDefault="000F20D5" w:rsidP="002A3DCF">
            <w:pPr>
              <w:rPr>
                <w:color w:val="000000"/>
                <w:sz w:val="18"/>
                <w:szCs w:val="18"/>
              </w:rPr>
            </w:pPr>
            <w:r w:rsidRPr="000F20D5">
              <w:rPr>
                <w:color w:val="000000"/>
                <w:sz w:val="18"/>
                <w:szCs w:val="18"/>
              </w:rPr>
              <w:t>27 606 deleterious SNVs and 38 285 neutral SNVs</w:t>
            </w:r>
            <w:r>
              <w:rPr>
                <w:color w:val="000000"/>
                <w:sz w:val="18"/>
                <w:szCs w:val="18"/>
              </w:rPr>
              <w:t xml:space="preserve"> from </w:t>
            </w:r>
            <w:r w:rsidRPr="000F20D5">
              <w:rPr>
                <w:color w:val="000000"/>
                <w:sz w:val="18"/>
                <w:szCs w:val="18"/>
              </w:rPr>
              <w:t>Humsavar16</w:t>
            </w:r>
          </w:p>
        </w:tc>
        <w:tc>
          <w:tcPr>
            <w:tcW w:w="2590" w:type="dxa"/>
          </w:tcPr>
          <w:p w14:paraId="63BAC8B9" w14:textId="7D58E140" w:rsidR="000F20D5" w:rsidRPr="000F20D5" w:rsidRDefault="000F20D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PROVEAN, conservation index, protein folding predictions, domain-oriented feature, interaction patches, gene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variation intolerance</w:t>
            </w:r>
            <w:r w:rsidR="007F3A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pathway features</w:t>
            </w:r>
          </w:p>
        </w:tc>
        <w:tc>
          <w:tcPr>
            <w:tcW w:w="2590" w:type="dxa"/>
          </w:tcPr>
          <w:p w14:paraId="0FB35832" w14:textId="65937F49" w:rsidR="000F20D5" w:rsidRPr="000F20D5" w:rsidRDefault="007F3AA0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random forest</w:t>
            </w:r>
          </w:p>
        </w:tc>
        <w:tc>
          <w:tcPr>
            <w:tcW w:w="2590" w:type="dxa"/>
          </w:tcPr>
          <w:p w14:paraId="6E4B3AB9" w14:textId="30A525CF" w:rsidR="000F20D5" w:rsidRPr="00032930" w:rsidRDefault="000F20D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20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https://deogen2.mutaframe.com/</w:t>
            </w:r>
          </w:p>
        </w:tc>
      </w:tr>
      <w:tr w:rsidR="007F3AA0" w:rsidRPr="00174B9B" w14:paraId="74015795" w14:textId="77777777" w:rsidTr="005547F8">
        <w:trPr>
          <w:trHeight w:val="22"/>
        </w:trPr>
        <w:tc>
          <w:tcPr>
            <w:tcW w:w="2590" w:type="dxa"/>
          </w:tcPr>
          <w:p w14:paraId="390662BD" w14:textId="5C962AAA" w:rsidR="007F3AA0" w:rsidRDefault="007F3AA0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ALoFT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1.0</w:t>
            </w:r>
          </w:p>
        </w:tc>
        <w:tc>
          <w:tcPr>
            <w:tcW w:w="2590" w:type="dxa"/>
          </w:tcPr>
          <w:p w14:paraId="4506CFB7" w14:textId="2D25F731" w:rsidR="007F3AA0" w:rsidRPr="000F20D5" w:rsidRDefault="0042103F" w:rsidP="002A3DCF">
            <w:pPr>
              <w:rPr>
                <w:color w:val="000000"/>
                <w:sz w:val="18"/>
                <w:szCs w:val="18"/>
              </w:rPr>
            </w:pPr>
            <w:r w:rsidRPr="0042103F">
              <w:rPr>
                <w:color w:val="000000"/>
                <w:sz w:val="18"/>
                <w:szCs w:val="18"/>
              </w:rPr>
              <w:t>397 benign premature stop variants (in 380 genes), 3300 dominant premature stop variants (in 136 genes), and 5342 recessive premature stop mutations (in 796 genes)</w:t>
            </w:r>
          </w:p>
        </w:tc>
        <w:tc>
          <w:tcPr>
            <w:tcW w:w="2590" w:type="dxa"/>
          </w:tcPr>
          <w:p w14:paraId="315B7E44" w14:textId="4B9F8BDE" w:rsidR="007F3AA0" w:rsidRDefault="007F3AA0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 features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including domain and structure features, NMD, network features, evolutionary features</w:t>
            </w:r>
            <w:r w:rsidR="00421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allele frequencies, conservation</w:t>
            </w:r>
          </w:p>
        </w:tc>
        <w:tc>
          <w:tcPr>
            <w:tcW w:w="2590" w:type="dxa"/>
          </w:tcPr>
          <w:p w14:paraId="1E07C7EE" w14:textId="24D2F220" w:rsidR="007F3AA0" w:rsidRDefault="0042103F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random forest</w:t>
            </w:r>
          </w:p>
        </w:tc>
        <w:tc>
          <w:tcPr>
            <w:tcW w:w="2590" w:type="dxa"/>
          </w:tcPr>
          <w:p w14:paraId="2B8DA50B" w14:textId="6FC38BF1" w:rsidR="007F3AA0" w:rsidRPr="000F20D5" w:rsidRDefault="007F3AA0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3A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http://aloft.gersteinlab.org/</w:t>
            </w:r>
          </w:p>
        </w:tc>
      </w:tr>
      <w:tr w:rsidR="0042103F" w:rsidRPr="00174B9B" w14:paraId="11B14083" w14:textId="77777777" w:rsidTr="005547F8">
        <w:trPr>
          <w:trHeight w:val="22"/>
        </w:trPr>
        <w:tc>
          <w:tcPr>
            <w:tcW w:w="2590" w:type="dxa"/>
          </w:tcPr>
          <w:p w14:paraId="615CB2F6" w14:textId="072968E2" w:rsidR="0042103F" w:rsidRDefault="0042103F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BayesDel</w:t>
            </w:r>
            <w:proofErr w:type="spellEnd"/>
            <w:r w:rsidR="00514755">
              <w:rPr>
                <w:color w:val="000000"/>
                <w:sz w:val="18"/>
                <w:szCs w:val="18"/>
              </w:rPr>
              <w:t xml:space="preserve"> v1</w:t>
            </w:r>
          </w:p>
        </w:tc>
        <w:tc>
          <w:tcPr>
            <w:tcW w:w="2590" w:type="dxa"/>
          </w:tcPr>
          <w:p w14:paraId="3C4A7E5B" w14:textId="792E64C7" w:rsidR="0042103F" w:rsidRPr="0042103F" w:rsidRDefault="00B15C1F" w:rsidP="002A3DCF">
            <w:pPr>
              <w:rPr>
                <w:color w:val="000000"/>
                <w:sz w:val="18"/>
                <w:szCs w:val="18"/>
              </w:rPr>
            </w:pPr>
            <w:r w:rsidRPr="00B15C1F">
              <w:rPr>
                <w:color w:val="000000"/>
                <w:sz w:val="18"/>
                <w:szCs w:val="18"/>
              </w:rPr>
              <w:t>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15C1F">
              <w:rPr>
                <w:color w:val="000000"/>
                <w:sz w:val="18"/>
                <w:szCs w:val="18"/>
              </w:rPr>
              <w:t>395 pathogenic variants and 39</w:t>
            </w:r>
            <w:r>
              <w:rPr>
                <w:color w:val="000000"/>
                <w:sz w:val="18"/>
                <w:szCs w:val="18"/>
              </w:rPr>
              <w:t>,</w:t>
            </w:r>
            <w:r w:rsidRPr="00B15C1F">
              <w:rPr>
                <w:color w:val="000000"/>
                <w:sz w:val="18"/>
                <w:szCs w:val="18"/>
              </w:rPr>
              <w:t>978 neutral variants</w:t>
            </w:r>
            <w:r>
              <w:rPr>
                <w:color w:val="000000"/>
                <w:sz w:val="18"/>
                <w:szCs w:val="18"/>
              </w:rPr>
              <w:t xml:space="preserve"> from </w:t>
            </w:r>
            <w:proofErr w:type="spellStart"/>
            <w:r>
              <w:rPr>
                <w:color w:val="000000"/>
                <w:sz w:val="18"/>
                <w:szCs w:val="18"/>
              </w:rPr>
              <w:t>ClinVar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color w:val="000000"/>
                <w:sz w:val="18"/>
                <w:szCs w:val="18"/>
              </w:rPr>
              <w:t>UniProtKB</w:t>
            </w:r>
            <w:proofErr w:type="spellEnd"/>
          </w:p>
        </w:tc>
        <w:tc>
          <w:tcPr>
            <w:tcW w:w="2590" w:type="dxa"/>
          </w:tcPr>
          <w:p w14:paraId="10DE2D9F" w14:textId="26A97CF1" w:rsidR="0042103F" w:rsidRPr="007F3AA0" w:rsidRDefault="00B15C1F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 deleteriousness prediction scores and </w:t>
            </w:r>
            <w:r w:rsidRPr="00B15C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maximum minor allele frequency across populations</w:t>
            </w:r>
          </w:p>
        </w:tc>
        <w:tc>
          <w:tcPr>
            <w:tcW w:w="2590" w:type="dxa"/>
          </w:tcPr>
          <w:p w14:paraId="3688E7F5" w14:textId="3508A5CD" w:rsidR="0042103F" w:rsidRDefault="00B15C1F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naïve Bayesian model</w:t>
            </w:r>
          </w:p>
        </w:tc>
        <w:tc>
          <w:tcPr>
            <w:tcW w:w="2590" w:type="dxa"/>
          </w:tcPr>
          <w:p w14:paraId="3D376883" w14:textId="329EB8E0" w:rsidR="0042103F" w:rsidRPr="007F3AA0" w:rsidRDefault="0042103F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210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http://fengbj-laboratory.org/BayesDel/BayesDel.html</w:t>
            </w:r>
          </w:p>
        </w:tc>
      </w:tr>
      <w:tr w:rsidR="00B15C1F" w:rsidRPr="00174B9B" w14:paraId="2AC5B2E9" w14:textId="77777777" w:rsidTr="005547F8">
        <w:trPr>
          <w:trHeight w:val="22"/>
        </w:trPr>
        <w:tc>
          <w:tcPr>
            <w:tcW w:w="2590" w:type="dxa"/>
          </w:tcPr>
          <w:p w14:paraId="4113CACF" w14:textId="1E637A06" w:rsidR="00B15C1F" w:rsidRDefault="00B15C1F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ClinPred</w:t>
            </w:r>
            <w:proofErr w:type="spellEnd"/>
          </w:p>
        </w:tc>
        <w:tc>
          <w:tcPr>
            <w:tcW w:w="2590" w:type="dxa"/>
          </w:tcPr>
          <w:p w14:paraId="2F584071" w14:textId="04CFC9F2" w:rsidR="00B15C1F" w:rsidRPr="00B15C1F" w:rsidRDefault="00B15C1F" w:rsidP="002A3DCF">
            <w:pPr>
              <w:rPr>
                <w:color w:val="000000"/>
                <w:sz w:val="18"/>
                <w:szCs w:val="18"/>
              </w:rPr>
            </w:pPr>
            <w:r w:rsidRPr="00B15C1F">
              <w:rPr>
                <w:color w:val="000000"/>
                <w:sz w:val="18"/>
                <w:szCs w:val="18"/>
              </w:rPr>
              <w:t>7,059 benign and 4,023 pathogenic</w:t>
            </w:r>
            <w:r>
              <w:rPr>
                <w:color w:val="000000"/>
                <w:sz w:val="18"/>
                <w:szCs w:val="18"/>
              </w:rPr>
              <w:t xml:space="preserve"> SNVs from </w:t>
            </w:r>
            <w:proofErr w:type="spellStart"/>
            <w:r>
              <w:rPr>
                <w:color w:val="000000"/>
                <w:sz w:val="18"/>
                <w:szCs w:val="18"/>
              </w:rPr>
              <w:t>ClinVar</w:t>
            </w:r>
            <w:proofErr w:type="spellEnd"/>
          </w:p>
        </w:tc>
        <w:tc>
          <w:tcPr>
            <w:tcW w:w="2590" w:type="dxa"/>
          </w:tcPr>
          <w:p w14:paraId="67ACEF56" w14:textId="51D45B29" w:rsidR="00B15C1F" w:rsidRDefault="00B15C1F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allele frequencie</w:t>
            </w:r>
            <w:r w:rsidRPr="00B15C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 and 16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deleteriousness </w:t>
            </w:r>
            <w:r w:rsidRPr="00B15C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prediction scores</w:t>
            </w:r>
          </w:p>
        </w:tc>
        <w:tc>
          <w:tcPr>
            <w:tcW w:w="2590" w:type="dxa"/>
          </w:tcPr>
          <w:p w14:paraId="7066B099" w14:textId="25C5919F" w:rsidR="00B15C1F" w:rsidRDefault="00B15C1F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The </w:t>
            </w:r>
            <w:r w:rsidRPr="00B15C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higher of the two probability scores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514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random forest and gradient boosted decision tree)</w:t>
            </w:r>
          </w:p>
        </w:tc>
        <w:tc>
          <w:tcPr>
            <w:tcW w:w="2590" w:type="dxa"/>
          </w:tcPr>
          <w:p w14:paraId="2E91CF2D" w14:textId="76C3BC4A" w:rsidR="00B15C1F" w:rsidRPr="0042103F" w:rsidRDefault="00B15C1F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5C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https://sites.google.com/site/clinpred/home</w:t>
            </w:r>
          </w:p>
        </w:tc>
      </w:tr>
      <w:tr w:rsidR="00514755" w:rsidRPr="00174B9B" w14:paraId="7556DF3D" w14:textId="77777777" w:rsidTr="005547F8">
        <w:trPr>
          <w:trHeight w:val="22"/>
        </w:trPr>
        <w:tc>
          <w:tcPr>
            <w:tcW w:w="2590" w:type="dxa"/>
          </w:tcPr>
          <w:p w14:paraId="6ECBDF19" w14:textId="720194FB" w:rsidR="00514755" w:rsidRDefault="00514755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LIST-S2</w:t>
            </w:r>
          </w:p>
        </w:tc>
        <w:tc>
          <w:tcPr>
            <w:tcW w:w="2590" w:type="dxa"/>
          </w:tcPr>
          <w:p w14:paraId="1E3ABD1E" w14:textId="0E48D37D" w:rsidR="00514755" w:rsidRPr="00B15C1F" w:rsidRDefault="00514755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48,142 rare SNVs in </w:t>
            </w:r>
            <w:proofErr w:type="spellStart"/>
            <w:r>
              <w:rPr>
                <w:color w:val="000000"/>
                <w:sz w:val="18"/>
                <w:szCs w:val="18"/>
              </w:rPr>
              <w:t>ExAC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r w:rsidR="00B71F66">
              <w:rPr>
                <w:color w:val="000000"/>
                <w:sz w:val="18"/>
                <w:szCs w:val="18"/>
              </w:rPr>
              <w:t xml:space="preserve">MAF between 0.015% to 0.03%) assumed to be deleterious, 24,096 common SNVs in </w:t>
            </w:r>
            <w:proofErr w:type="spellStart"/>
            <w:r w:rsidR="00B71F66">
              <w:rPr>
                <w:color w:val="000000"/>
                <w:sz w:val="18"/>
                <w:szCs w:val="18"/>
              </w:rPr>
              <w:t>ExAC</w:t>
            </w:r>
            <w:proofErr w:type="spellEnd"/>
            <w:r w:rsidR="00B71F66">
              <w:rPr>
                <w:color w:val="000000"/>
                <w:sz w:val="18"/>
                <w:szCs w:val="18"/>
              </w:rPr>
              <w:t xml:space="preserve"> (MAF&gt;=0.5%) assumed to be benign</w:t>
            </w:r>
          </w:p>
        </w:tc>
        <w:tc>
          <w:tcPr>
            <w:tcW w:w="2590" w:type="dxa"/>
          </w:tcPr>
          <w:p w14:paraId="4E75E544" w14:textId="40DA4412" w:rsidR="00514755" w:rsidRDefault="00617AAC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conservation</w:t>
            </w:r>
          </w:p>
        </w:tc>
        <w:tc>
          <w:tcPr>
            <w:tcW w:w="2590" w:type="dxa"/>
          </w:tcPr>
          <w:p w14:paraId="1BE9327A" w14:textId="3EBBC1A3" w:rsidR="00514755" w:rsidRDefault="00617AAC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Bayes rules</w:t>
            </w:r>
          </w:p>
        </w:tc>
        <w:tc>
          <w:tcPr>
            <w:tcW w:w="2590" w:type="dxa"/>
          </w:tcPr>
          <w:p w14:paraId="5C4244D1" w14:textId="767AEC96" w:rsidR="00514755" w:rsidRPr="00B15C1F" w:rsidRDefault="0051475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47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https://precomputed.list-s2.msl.ubc.ca/</w:t>
            </w:r>
          </w:p>
        </w:tc>
      </w:tr>
      <w:tr w:rsidR="005547F8" w:rsidRPr="00174B9B" w14:paraId="6B660D5B" w14:textId="6E712C3F" w:rsidTr="005547F8">
        <w:trPr>
          <w:trHeight w:val="22"/>
        </w:trPr>
        <w:tc>
          <w:tcPr>
            <w:tcW w:w="2590" w:type="dxa"/>
          </w:tcPr>
          <w:p w14:paraId="5494B422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74B9B">
              <w:rPr>
                <w:color w:val="000000"/>
                <w:sz w:val="18"/>
                <w:szCs w:val="18"/>
              </w:rPr>
              <w:t>SiPhy</w:t>
            </w:r>
            <w:proofErr w:type="spellEnd"/>
          </w:p>
        </w:tc>
        <w:tc>
          <w:tcPr>
            <w:tcW w:w="2590" w:type="dxa"/>
          </w:tcPr>
          <w:p w14:paraId="67CF6BEB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genomes of 29 mammals</w:t>
            </w:r>
          </w:p>
        </w:tc>
        <w:tc>
          <w:tcPr>
            <w:tcW w:w="2590" w:type="dxa"/>
          </w:tcPr>
          <w:p w14:paraId="1B6C01F8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multiple alignments</w:t>
            </w:r>
          </w:p>
        </w:tc>
        <w:tc>
          <w:tcPr>
            <w:tcW w:w="2590" w:type="dxa"/>
          </w:tcPr>
          <w:p w14:paraId="19945AA4" w14:textId="77777777" w:rsidR="00C9069E" w:rsidRPr="00174B9B" w:rsidRDefault="00C9069E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74B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inferring nucleotide substitution pattern per site</w:t>
            </w:r>
          </w:p>
        </w:tc>
        <w:tc>
          <w:tcPr>
            <w:tcW w:w="2590" w:type="dxa"/>
          </w:tcPr>
          <w:p w14:paraId="06BB5963" w14:textId="783C93DD" w:rsidR="00C9069E" w:rsidRPr="00174B9B" w:rsidRDefault="00614295" w:rsidP="002A3DCF">
            <w:pPr>
              <w:pStyle w:val="HTMLPreformatted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142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https://www.broadinstitute.org/mammals-models/29-mammals-project-supplementary-info</w:t>
            </w:r>
          </w:p>
        </w:tc>
      </w:tr>
      <w:tr w:rsidR="005547F8" w:rsidRPr="00174B9B" w14:paraId="2ABAF2D1" w14:textId="5C60DF0A" w:rsidTr="005547F8">
        <w:trPr>
          <w:trHeight w:val="22"/>
        </w:trPr>
        <w:tc>
          <w:tcPr>
            <w:tcW w:w="2590" w:type="dxa"/>
          </w:tcPr>
          <w:p w14:paraId="451B5CB6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GERP++</w:t>
            </w:r>
          </w:p>
        </w:tc>
        <w:tc>
          <w:tcPr>
            <w:tcW w:w="2590" w:type="dxa"/>
          </w:tcPr>
          <w:p w14:paraId="45C08750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genomes of 34 mammals</w:t>
            </w:r>
          </w:p>
        </w:tc>
        <w:tc>
          <w:tcPr>
            <w:tcW w:w="2590" w:type="dxa"/>
          </w:tcPr>
          <w:p w14:paraId="0613CFB3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multiple alignments and phylogenetic tree</w:t>
            </w:r>
          </w:p>
        </w:tc>
        <w:tc>
          <w:tcPr>
            <w:tcW w:w="2590" w:type="dxa"/>
          </w:tcPr>
          <w:p w14:paraId="4113AC04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maximum likelihood evolutionary rate estimation</w:t>
            </w:r>
          </w:p>
        </w:tc>
        <w:tc>
          <w:tcPr>
            <w:tcW w:w="2590" w:type="dxa"/>
          </w:tcPr>
          <w:p w14:paraId="0B5965B1" w14:textId="37D06F8B" w:rsidR="00C9069E" w:rsidRPr="00174B9B" w:rsidRDefault="00614295" w:rsidP="002A3DCF">
            <w:pPr>
              <w:rPr>
                <w:color w:val="000000"/>
                <w:sz w:val="18"/>
                <w:szCs w:val="18"/>
              </w:rPr>
            </w:pPr>
            <w:r w:rsidRPr="00614295">
              <w:rPr>
                <w:color w:val="000000"/>
                <w:sz w:val="18"/>
                <w:szCs w:val="18"/>
              </w:rPr>
              <w:t>http://mendel.stanford.edu/SidowLab/downloads/gerp/</w:t>
            </w:r>
          </w:p>
        </w:tc>
      </w:tr>
      <w:tr w:rsidR="005547F8" w:rsidRPr="00174B9B" w14:paraId="2EE6DA0B" w14:textId="7F9EEFB8" w:rsidTr="005547F8">
        <w:trPr>
          <w:trHeight w:val="22"/>
        </w:trPr>
        <w:tc>
          <w:tcPr>
            <w:tcW w:w="2590" w:type="dxa"/>
          </w:tcPr>
          <w:p w14:paraId="6101FBD7" w14:textId="71EB9E73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phyloP</w:t>
            </w:r>
            <w:r w:rsidR="00614295">
              <w:rPr>
                <w:color w:val="000000"/>
                <w:sz w:val="18"/>
                <w:szCs w:val="18"/>
              </w:rPr>
              <w:t>100</w:t>
            </w:r>
            <w:r w:rsidRPr="00174B9B">
              <w:rPr>
                <w:color w:val="000000"/>
                <w:sz w:val="18"/>
                <w:szCs w:val="18"/>
              </w:rPr>
              <w:t>way_vertebrate</w:t>
            </w:r>
          </w:p>
        </w:tc>
        <w:tc>
          <w:tcPr>
            <w:tcW w:w="2590" w:type="dxa"/>
          </w:tcPr>
          <w:p w14:paraId="24273EA0" w14:textId="4D7FF066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 xml:space="preserve">genomes of </w:t>
            </w:r>
            <w:r w:rsidR="00614295">
              <w:rPr>
                <w:color w:val="000000"/>
                <w:sz w:val="18"/>
                <w:szCs w:val="18"/>
              </w:rPr>
              <w:t>100</w:t>
            </w:r>
            <w:r w:rsidRPr="00174B9B">
              <w:rPr>
                <w:color w:val="000000"/>
                <w:sz w:val="18"/>
                <w:szCs w:val="18"/>
              </w:rPr>
              <w:t xml:space="preserve"> vertebrates</w:t>
            </w:r>
          </w:p>
        </w:tc>
        <w:tc>
          <w:tcPr>
            <w:tcW w:w="2590" w:type="dxa"/>
          </w:tcPr>
          <w:p w14:paraId="109A3999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07A06246" w14:textId="5253ECCE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 xml:space="preserve">distributions of the number of substitutions based on </w:t>
            </w:r>
            <w:r>
              <w:rPr>
                <w:color w:val="000000"/>
                <w:sz w:val="18"/>
                <w:szCs w:val="18"/>
              </w:rPr>
              <w:t xml:space="preserve">a </w:t>
            </w:r>
            <w:r w:rsidRPr="00174B9B">
              <w:rPr>
                <w:color w:val="000000"/>
                <w:sz w:val="18"/>
                <w:szCs w:val="18"/>
              </w:rPr>
              <w:t>phylogenetic hidden Markov model</w:t>
            </w:r>
          </w:p>
        </w:tc>
        <w:tc>
          <w:tcPr>
            <w:tcW w:w="2590" w:type="dxa"/>
          </w:tcPr>
          <w:p w14:paraId="0F5F5D6F" w14:textId="281A75D9" w:rsidR="00C9069E" w:rsidRPr="00174B9B" w:rsidRDefault="00614295" w:rsidP="002A3DCF">
            <w:pPr>
              <w:rPr>
                <w:color w:val="000000"/>
                <w:sz w:val="18"/>
                <w:szCs w:val="18"/>
              </w:rPr>
            </w:pPr>
            <w:r w:rsidRPr="00614295">
              <w:rPr>
                <w:color w:val="000000"/>
                <w:sz w:val="18"/>
                <w:szCs w:val="18"/>
              </w:rPr>
              <w:t>http://hgdownload.soe.ucsc.edu/goldenPath/hg38/phyloP100way/</w:t>
            </w:r>
          </w:p>
        </w:tc>
      </w:tr>
      <w:tr w:rsidR="005547F8" w:rsidRPr="00174B9B" w14:paraId="386EB8A1" w14:textId="58901AE7" w:rsidTr="005547F8">
        <w:trPr>
          <w:trHeight w:val="22"/>
        </w:trPr>
        <w:tc>
          <w:tcPr>
            <w:tcW w:w="2590" w:type="dxa"/>
          </w:tcPr>
          <w:p w14:paraId="69479DD4" w14:textId="772A8F8B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phyloP</w:t>
            </w:r>
            <w:r w:rsidR="00614295">
              <w:rPr>
                <w:color w:val="000000"/>
                <w:sz w:val="18"/>
                <w:szCs w:val="18"/>
              </w:rPr>
              <w:t>3</w:t>
            </w:r>
            <w:r w:rsidRPr="00174B9B">
              <w:rPr>
                <w:color w:val="000000"/>
                <w:sz w:val="18"/>
                <w:szCs w:val="18"/>
              </w:rPr>
              <w:t>0way_mammalian</w:t>
            </w:r>
          </w:p>
        </w:tc>
        <w:tc>
          <w:tcPr>
            <w:tcW w:w="2590" w:type="dxa"/>
          </w:tcPr>
          <w:p w14:paraId="7B7EB2F1" w14:textId="7E2577B9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 xml:space="preserve">genomes of </w:t>
            </w:r>
            <w:r w:rsidR="00614295">
              <w:rPr>
                <w:color w:val="000000"/>
                <w:sz w:val="18"/>
                <w:szCs w:val="18"/>
              </w:rPr>
              <w:t>3</w:t>
            </w:r>
            <w:r w:rsidRPr="00174B9B">
              <w:rPr>
                <w:color w:val="000000"/>
                <w:sz w:val="18"/>
                <w:szCs w:val="18"/>
              </w:rPr>
              <w:t>0 mammals</w:t>
            </w:r>
          </w:p>
        </w:tc>
        <w:tc>
          <w:tcPr>
            <w:tcW w:w="2590" w:type="dxa"/>
          </w:tcPr>
          <w:p w14:paraId="46A3BB17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124D3ECB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2B64F6DF" w14:textId="0264539C" w:rsidR="00C9069E" w:rsidRDefault="00614295" w:rsidP="002A3DCF">
            <w:pPr>
              <w:rPr>
                <w:color w:val="000000"/>
                <w:sz w:val="18"/>
                <w:szCs w:val="18"/>
              </w:rPr>
            </w:pPr>
            <w:r w:rsidRPr="00614295">
              <w:rPr>
                <w:color w:val="000000"/>
                <w:sz w:val="18"/>
                <w:szCs w:val="18"/>
              </w:rPr>
              <w:t>http://hgdownload.soe.ucsc.edu/goldenPath/hg38/phyloP30way/</w:t>
            </w:r>
          </w:p>
        </w:tc>
      </w:tr>
      <w:tr w:rsidR="00B15C1F" w:rsidRPr="00174B9B" w14:paraId="53D66FC4" w14:textId="77777777" w:rsidTr="005547F8">
        <w:trPr>
          <w:trHeight w:val="22"/>
        </w:trPr>
        <w:tc>
          <w:tcPr>
            <w:tcW w:w="2590" w:type="dxa"/>
          </w:tcPr>
          <w:p w14:paraId="03B564AD" w14:textId="5678C35D" w:rsidR="00131766" w:rsidRPr="00174B9B" w:rsidRDefault="00131766" w:rsidP="002A3DCF">
            <w:pPr>
              <w:rPr>
                <w:color w:val="000000"/>
                <w:sz w:val="18"/>
                <w:szCs w:val="18"/>
              </w:rPr>
            </w:pPr>
            <w:r w:rsidRPr="00131766">
              <w:rPr>
                <w:color w:val="000000"/>
                <w:sz w:val="18"/>
                <w:szCs w:val="18"/>
              </w:rPr>
              <w:t>phyloP17way_primate</w:t>
            </w:r>
          </w:p>
        </w:tc>
        <w:tc>
          <w:tcPr>
            <w:tcW w:w="2590" w:type="dxa"/>
          </w:tcPr>
          <w:p w14:paraId="60E3E590" w14:textId="7CFA774D" w:rsidR="00131766" w:rsidRPr="00174B9B" w:rsidRDefault="00314A0A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genomes of 17 primates</w:t>
            </w:r>
          </w:p>
        </w:tc>
        <w:tc>
          <w:tcPr>
            <w:tcW w:w="2590" w:type="dxa"/>
          </w:tcPr>
          <w:p w14:paraId="21EA9F4E" w14:textId="18F37173" w:rsidR="00131766" w:rsidRPr="00174B9B" w:rsidRDefault="00314A0A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40EE2C95" w14:textId="4E541248" w:rsidR="00131766" w:rsidRDefault="00314A0A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0C312148" w14:textId="3A1B0C7C" w:rsidR="00131766" w:rsidRPr="00614295" w:rsidRDefault="00314A0A" w:rsidP="002A3DCF">
            <w:pPr>
              <w:rPr>
                <w:color w:val="000000"/>
                <w:sz w:val="18"/>
                <w:szCs w:val="18"/>
              </w:rPr>
            </w:pPr>
            <w:r w:rsidRPr="00314A0A">
              <w:rPr>
                <w:color w:val="000000"/>
                <w:sz w:val="18"/>
                <w:szCs w:val="18"/>
              </w:rPr>
              <w:t>http://hgdownload.soe.ucsc.edu/goldenPath/hg38/phyloP17way/</w:t>
            </w:r>
          </w:p>
        </w:tc>
      </w:tr>
      <w:tr w:rsidR="005547F8" w:rsidRPr="00174B9B" w14:paraId="6254778A" w14:textId="5B5F9284" w:rsidTr="005547F8">
        <w:trPr>
          <w:trHeight w:val="22"/>
        </w:trPr>
        <w:tc>
          <w:tcPr>
            <w:tcW w:w="2590" w:type="dxa"/>
          </w:tcPr>
          <w:p w14:paraId="0AADCBE3" w14:textId="36D1CBBF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phastCons</w:t>
            </w:r>
            <w:r w:rsidR="00614295">
              <w:rPr>
                <w:color w:val="000000"/>
                <w:sz w:val="18"/>
                <w:szCs w:val="18"/>
              </w:rPr>
              <w:t>100</w:t>
            </w:r>
            <w:r w:rsidRPr="00174B9B">
              <w:rPr>
                <w:color w:val="000000"/>
                <w:sz w:val="18"/>
                <w:szCs w:val="18"/>
              </w:rPr>
              <w:t>way_vertebrate</w:t>
            </w:r>
          </w:p>
        </w:tc>
        <w:tc>
          <w:tcPr>
            <w:tcW w:w="2590" w:type="dxa"/>
          </w:tcPr>
          <w:p w14:paraId="48737D4F" w14:textId="5A265439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 xml:space="preserve">genomes of </w:t>
            </w:r>
            <w:r w:rsidR="00614295">
              <w:rPr>
                <w:color w:val="000000"/>
                <w:sz w:val="18"/>
                <w:szCs w:val="18"/>
              </w:rPr>
              <w:t>100</w:t>
            </w:r>
            <w:r w:rsidRPr="00174B9B">
              <w:rPr>
                <w:color w:val="000000"/>
                <w:sz w:val="18"/>
                <w:szCs w:val="18"/>
              </w:rPr>
              <w:t xml:space="preserve"> vertebrates</w:t>
            </w:r>
          </w:p>
        </w:tc>
        <w:tc>
          <w:tcPr>
            <w:tcW w:w="2590" w:type="dxa"/>
          </w:tcPr>
          <w:p w14:paraId="119B223C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077D05CE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two-state phylogenetic hidden Markov model</w:t>
            </w:r>
          </w:p>
        </w:tc>
        <w:tc>
          <w:tcPr>
            <w:tcW w:w="2590" w:type="dxa"/>
          </w:tcPr>
          <w:p w14:paraId="7C84B30F" w14:textId="38E470CD" w:rsidR="00C9069E" w:rsidRPr="00174B9B" w:rsidRDefault="00614295" w:rsidP="002A3DCF">
            <w:pPr>
              <w:rPr>
                <w:color w:val="000000"/>
                <w:sz w:val="18"/>
                <w:szCs w:val="18"/>
              </w:rPr>
            </w:pPr>
            <w:r w:rsidRPr="00614295">
              <w:rPr>
                <w:color w:val="000000"/>
                <w:sz w:val="18"/>
                <w:szCs w:val="18"/>
              </w:rPr>
              <w:t>http://hgdownload.soe.ucsc.edu/goldenPath/hg38/phastCons100way/</w:t>
            </w:r>
          </w:p>
        </w:tc>
      </w:tr>
      <w:tr w:rsidR="005547F8" w:rsidRPr="00174B9B" w14:paraId="7F3464C2" w14:textId="09D62FE1" w:rsidTr="005547F8">
        <w:trPr>
          <w:trHeight w:val="22"/>
        </w:trPr>
        <w:tc>
          <w:tcPr>
            <w:tcW w:w="2590" w:type="dxa"/>
          </w:tcPr>
          <w:p w14:paraId="4E5C452A" w14:textId="3ABABD66" w:rsidR="00C9069E" w:rsidRPr="00174B9B" w:rsidRDefault="00C9069E" w:rsidP="00314A0A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phastCons</w:t>
            </w:r>
            <w:r w:rsidR="00614295">
              <w:rPr>
                <w:color w:val="000000"/>
                <w:sz w:val="18"/>
                <w:szCs w:val="18"/>
              </w:rPr>
              <w:t>3</w:t>
            </w:r>
            <w:r w:rsidRPr="00174B9B">
              <w:rPr>
                <w:color w:val="000000"/>
                <w:sz w:val="18"/>
                <w:szCs w:val="18"/>
              </w:rPr>
              <w:t>0way_mammalian</w:t>
            </w:r>
          </w:p>
        </w:tc>
        <w:tc>
          <w:tcPr>
            <w:tcW w:w="2590" w:type="dxa"/>
          </w:tcPr>
          <w:p w14:paraId="44D642E9" w14:textId="42C891B0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 xml:space="preserve">genomes of </w:t>
            </w:r>
            <w:r w:rsidR="00614295">
              <w:rPr>
                <w:color w:val="000000"/>
                <w:sz w:val="18"/>
                <w:szCs w:val="18"/>
              </w:rPr>
              <w:t>3</w:t>
            </w:r>
            <w:r w:rsidRPr="00174B9B">
              <w:rPr>
                <w:color w:val="000000"/>
                <w:sz w:val="18"/>
                <w:szCs w:val="18"/>
              </w:rPr>
              <w:t>0 mammals</w:t>
            </w:r>
          </w:p>
        </w:tc>
        <w:tc>
          <w:tcPr>
            <w:tcW w:w="2590" w:type="dxa"/>
          </w:tcPr>
          <w:p w14:paraId="6AD1B8A3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0AA536CF" w14:textId="77777777" w:rsidR="00C9069E" w:rsidRPr="00174B9B" w:rsidRDefault="00C9069E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78F76DBA" w14:textId="2BA23DE4" w:rsidR="00C9069E" w:rsidRPr="00174B9B" w:rsidRDefault="00614295" w:rsidP="002A3DCF">
            <w:pPr>
              <w:rPr>
                <w:color w:val="000000"/>
                <w:sz w:val="18"/>
                <w:szCs w:val="18"/>
              </w:rPr>
            </w:pPr>
            <w:r w:rsidRPr="00614295">
              <w:rPr>
                <w:color w:val="000000"/>
                <w:sz w:val="18"/>
                <w:szCs w:val="18"/>
              </w:rPr>
              <w:t>http://hgdownload.soe.ucsc.edu/goldenPath/hg38/phastCons30way/</w:t>
            </w:r>
          </w:p>
        </w:tc>
      </w:tr>
      <w:tr w:rsidR="005547F8" w:rsidRPr="00174B9B" w14:paraId="6347B268" w14:textId="77777777" w:rsidTr="005547F8">
        <w:trPr>
          <w:trHeight w:val="22"/>
        </w:trPr>
        <w:tc>
          <w:tcPr>
            <w:tcW w:w="2590" w:type="dxa"/>
          </w:tcPr>
          <w:p w14:paraId="6E440C7B" w14:textId="32BF0C18" w:rsidR="00314A0A" w:rsidRPr="00174B9B" w:rsidRDefault="00314A0A" w:rsidP="00314A0A">
            <w:pPr>
              <w:rPr>
                <w:color w:val="000000"/>
                <w:sz w:val="18"/>
                <w:szCs w:val="18"/>
              </w:rPr>
            </w:pPr>
            <w:r w:rsidRPr="00314A0A">
              <w:rPr>
                <w:color w:val="000000"/>
                <w:sz w:val="18"/>
                <w:szCs w:val="18"/>
              </w:rPr>
              <w:t>phastCons17way_primate</w:t>
            </w:r>
          </w:p>
        </w:tc>
        <w:tc>
          <w:tcPr>
            <w:tcW w:w="2590" w:type="dxa"/>
          </w:tcPr>
          <w:p w14:paraId="439FB2C2" w14:textId="44725D43" w:rsidR="00314A0A" w:rsidRPr="00174B9B" w:rsidRDefault="00314A0A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genomes of 17 primates</w:t>
            </w:r>
          </w:p>
        </w:tc>
        <w:tc>
          <w:tcPr>
            <w:tcW w:w="2590" w:type="dxa"/>
          </w:tcPr>
          <w:p w14:paraId="6099A1DA" w14:textId="677BAAA5" w:rsidR="00314A0A" w:rsidRPr="00174B9B" w:rsidRDefault="00314A0A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00E31F30" w14:textId="0E4E6DB0" w:rsidR="00314A0A" w:rsidRPr="00174B9B" w:rsidRDefault="00314A0A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243012A3" w14:textId="00A91931" w:rsidR="00314A0A" w:rsidRPr="00614295" w:rsidRDefault="00314A0A" w:rsidP="002A3DCF">
            <w:pPr>
              <w:rPr>
                <w:color w:val="000000"/>
                <w:sz w:val="18"/>
                <w:szCs w:val="18"/>
              </w:rPr>
            </w:pPr>
            <w:r w:rsidRPr="00314A0A">
              <w:rPr>
                <w:color w:val="000000"/>
                <w:sz w:val="18"/>
                <w:szCs w:val="18"/>
              </w:rPr>
              <w:t>http://hgdownload.soe.ucsc.edu/goldenPath/hg38/phastCons17way/</w:t>
            </w:r>
          </w:p>
        </w:tc>
      </w:tr>
      <w:tr w:rsidR="008E3433" w:rsidRPr="00174B9B" w14:paraId="4C1739EA" w14:textId="77777777" w:rsidTr="005547F8">
        <w:trPr>
          <w:trHeight w:val="22"/>
        </w:trPr>
        <w:tc>
          <w:tcPr>
            <w:tcW w:w="2590" w:type="dxa"/>
          </w:tcPr>
          <w:p w14:paraId="31956428" w14:textId="6C64C461" w:rsidR="008E3433" w:rsidRPr="00314A0A" w:rsidRDefault="008E3433" w:rsidP="00314A0A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bStatistic</w:t>
            </w:r>
            <w:proofErr w:type="spellEnd"/>
          </w:p>
        </w:tc>
        <w:tc>
          <w:tcPr>
            <w:tcW w:w="2590" w:type="dxa"/>
          </w:tcPr>
          <w:p w14:paraId="4B30148B" w14:textId="7EAE81E7" w:rsidR="008E3433" w:rsidRDefault="005547F8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genomes of human, chimp, gorilla, </w:t>
            </w:r>
            <w:proofErr w:type="gramStart"/>
            <w:r>
              <w:rPr>
                <w:color w:val="000000"/>
                <w:sz w:val="18"/>
                <w:szCs w:val="18"/>
              </w:rPr>
              <w:t>orangutan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and macaque</w:t>
            </w:r>
          </w:p>
        </w:tc>
        <w:tc>
          <w:tcPr>
            <w:tcW w:w="2590" w:type="dxa"/>
          </w:tcPr>
          <w:p w14:paraId="0E90F350" w14:textId="6254E646" w:rsidR="008E3433" w:rsidRPr="00174B9B" w:rsidRDefault="005547F8" w:rsidP="002A3DCF">
            <w:pPr>
              <w:rPr>
                <w:color w:val="000000"/>
                <w:sz w:val="18"/>
                <w:szCs w:val="18"/>
              </w:rPr>
            </w:pPr>
            <w:r w:rsidRPr="00174B9B">
              <w:rPr>
                <w:color w:val="000000"/>
                <w:sz w:val="18"/>
                <w:szCs w:val="18"/>
              </w:rPr>
              <w:t>same as above</w:t>
            </w:r>
          </w:p>
        </w:tc>
        <w:tc>
          <w:tcPr>
            <w:tcW w:w="2590" w:type="dxa"/>
          </w:tcPr>
          <w:p w14:paraId="69D2FD3B" w14:textId="37DC7551" w:rsidR="008E3433" w:rsidRPr="00174B9B" w:rsidRDefault="005547F8" w:rsidP="002A3DC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model of </w:t>
            </w:r>
            <w:proofErr w:type="spellStart"/>
            <w:r>
              <w:rPr>
                <w:color w:val="000000"/>
                <w:sz w:val="18"/>
                <w:szCs w:val="18"/>
              </w:rPr>
              <w:t>Nordborg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et al. and Hudson and Kaplan for estimating expected reduction in nucleotide diversity at a neutral site due to purifying selection</w:t>
            </w:r>
          </w:p>
        </w:tc>
        <w:tc>
          <w:tcPr>
            <w:tcW w:w="2590" w:type="dxa"/>
          </w:tcPr>
          <w:p w14:paraId="5E49B0F9" w14:textId="30787786" w:rsidR="008E3433" w:rsidRPr="00314A0A" w:rsidRDefault="005547F8" w:rsidP="002A3DCF">
            <w:pPr>
              <w:rPr>
                <w:color w:val="000000"/>
                <w:sz w:val="18"/>
                <w:szCs w:val="18"/>
              </w:rPr>
            </w:pPr>
            <w:r w:rsidRPr="005547F8">
              <w:rPr>
                <w:color w:val="000000"/>
                <w:sz w:val="18"/>
                <w:szCs w:val="18"/>
              </w:rPr>
              <w:t>http://www.phrap.org/othersoftware.html</w:t>
            </w:r>
          </w:p>
        </w:tc>
      </w:tr>
    </w:tbl>
    <w:p w14:paraId="180A6436" w14:textId="77777777" w:rsidR="009C146E" w:rsidRDefault="009C146E" w:rsidP="009C146E"/>
    <w:p w14:paraId="61B3174C" w14:textId="77777777" w:rsidR="009C146E" w:rsidRDefault="009C146E" w:rsidP="009C146E"/>
    <w:p w14:paraId="527D8A57" w14:textId="77777777" w:rsidR="009C146E" w:rsidRDefault="009C146E"/>
    <w:sectPr w:rsidR="009C146E" w:rsidSect="00C906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E"/>
    <w:rsid w:val="00032930"/>
    <w:rsid w:val="000F20D5"/>
    <w:rsid w:val="00131766"/>
    <w:rsid w:val="002122AA"/>
    <w:rsid w:val="002B74A1"/>
    <w:rsid w:val="00305FFE"/>
    <w:rsid w:val="00314A0A"/>
    <w:rsid w:val="00362BC0"/>
    <w:rsid w:val="00414F45"/>
    <w:rsid w:val="0042103F"/>
    <w:rsid w:val="004A3E1A"/>
    <w:rsid w:val="00506F35"/>
    <w:rsid w:val="00514755"/>
    <w:rsid w:val="005547F8"/>
    <w:rsid w:val="005A5DAD"/>
    <w:rsid w:val="005C380A"/>
    <w:rsid w:val="006026D1"/>
    <w:rsid w:val="00614295"/>
    <w:rsid w:val="00617AAC"/>
    <w:rsid w:val="006529EF"/>
    <w:rsid w:val="006E4889"/>
    <w:rsid w:val="00717A57"/>
    <w:rsid w:val="00797F7D"/>
    <w:rsid w:val="007F3AA0"/>
    <w:rsid w:val="008E3433"/>
    <w:rsid w:val="00964FB8"/>
    <w:rsid w:val="009C146E"/>
    <w:rsid w:val="009D4EE2"/>
    <w:rsid w:val="00B15C1F"/>
    <w:rsid w:val="00B41487"/>
    <w:rsid w:val="00B71F66"/>
    <w:rsid w:val="00C7143E"/>
    <w:rsid w:val="00C9069E"/>
    <w:rsid w:val="00ED7CE8"/>
    <w:rsid w:val="00EF291B"/>
    <w:rsid w:val="00F05DB5"/>
    <w:rsid w:val="00F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24E4"/>
  <w15:chartTrackingRefBased/>
  <w15:docId w15:val="{1D6F879A-06F1-4B60-89B9-41A95D82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4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C14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146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797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F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Xiaoming</dc:creator>
  <cp:keywords/>
  <dc:description/>
  <cp:lastModifiedBy>Liu, Xiaoming</cp:lastModifiedBy>
  <cp:revision>13</cp:revision>
  <dcterms:created xsi:type="dcterms:W3CDTF">2020-06-27T21:56:00Z</dcterms:created>
  <dcterms:modified xsi:type="dcterms:W3CDTF">2020-06-29T00:37:00Z</dcterms:modified>
</cp:coreProperties>
</file>