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62" w:rsidRDefault="009B5762" w:rsidP="009B5762">
      <w:pPr>
        <w:pStyle w:val="NoSpacing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0EB3">
        <w:rPr>
          <w:rFonts w:ascii="Times New Roman" w:eastAsia="Times New Roman" w:hAnsi="Times New Roman" w:cs="Times New Roman"/>
          <w:b/>
          <w:bCs/>
          <w:sz w:val="20"/>
          <w:szCs w:val="20"/>
        </w:rPr>
        <w:t>Professional learning through everyday work:</w:t>
      </w:r>
    </w:p>
    <w:p w:rsidR="009B5762" w:rsidRDefault="009B5762" w:rsidP="009B5762">
      <w:pPr>
        <w:pStyle w:val="NoSpacing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 w:rsidRPr="007B0EB3">
        <w:rPr>
          <w:rFonts w:ascii="Times New Roman" w:eastAsia="Times New Roman" w:hAnsi="Times New Roman" w:cs="Times New Roman"/>
          <w:b/>
          <w:bCs/>
          <w:sz w:val="20"/>
          <w:szCs w:val="20"/>
        </w:rPr>
        <w:t>ow finance professionals self-regulate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B0EB3">
        <w:rPr>
          <w:rFonts w:ascii="Times New Roman" w:eastAsia="Times New Roman" w:hAnsi="Times New Roman" w:cs="Times New Roman"/>
          <w:b/>
          <w:bCs/>
          <w:sz w:val="20"/>
          <w:szCs w:val="20"/>
        </w:rPr>
        <w:t>their learning</w:t>
      </w:r>
    </w:p>
    <w:p w:rsidR="009B5762" w:rsidRDefault="009B5762" w:rsidP="009B5762">
      <w:pPr>
        <w:pStyle w:val="NoSpacing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5762" w:rsidRDefault="009B5762" w:rsidP="009B5762">
      <w:pPr>
        <w:pStyle w:val="NoSpacing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B0EB3">
        <w:rPr>
          <w:rFonts w:ascii="Times New Roman" w:eastAsia="Times New Roman" w:hAnsi="Times New Roman" w:cs="Times New Roman"/>
          <w:bCs/>
          <w:sz w:val="20"/>
          <w:szCs w:val="20"/>
        </w:rPr>
        <w:t>Allison Littlejohn</w:t>
      </w:r>
      <w:r w:rsidRPr="007B0EB3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1</w:t>
      </w:r>
      <w:r w:rsidRPr="007B0EB3">
        <w:rPr>
          <w:rFonts w:ascii="Times New Roman" w:eastAsia="Times New Roman" w:hAnsi="Times New Roman" w:cs="Times New Roman"/>
          <w:bCs/>
          <w:sz w:val="20"/>
          <w:szCs w:val="20"/>
        </w:rPr>
        <w:t>, Colin Milligan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2</w:t>
      </w:r>
      <w:r w:rsidR="0070763C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Pr="007B0EB3">
        <w:rPr>
          <w:rFonts w:ascii="Times New Roman" w:eastAsia="Times New Roman" w:hAnsi="Times New Roman" w:cs="Times New Roman"/>
          <w:bCs/>
          <w:sz w:val="20"/>
          <w:szCs w:val="20"/>
        </w:rPr>
        <w:t>Rosa Pia Fontana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2</w:t>
      </w:r>
      <w:bookmarkStart w:id="0" w:name="_GoBack"/>
      <w:bookmarkEnd w:id="0"/>
      <w:r w:rsidR="0070763C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="0070763C" w:rsidRPr="007B0EB3">
        <w:rPr>
          <w:rFonts w:ascii="Times New Roman" w:eastAsia="Times New Roman" w:hAnsi="Times New Roman" w:cs="Times New Roman"/>
          <w:bCs/>
          <w:sz w:val="20"/>
          <w:szCs w:val="20"/>
        </w:rPr>
        <w:t>Anoush Margaryan</w:t>
      </w:r>
      <w:r w:rsidR="0070763C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2</w:t>
      </w:r>
    </w:p>
    <w:p w:rsidR="009B5762" w:rsidRPr="007B0EB3" w:rsidRDefault="009B5762" w:rsidP="009B5762">
      <w:pPr>
        <w:pStyle w:val="NoSpacing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B0EB3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 xml:space="preserve"> </w:t>
      </w:r>
      <w:r w:rsidRPr="007B0EB3">
        <w:rPr>
          <w:rFonts w:ascii="Times New Roman" w:eastAsia="Times New Roman" w:hAnsi="Times New Roman" w:cs="Times New Roman"/>
          <w:bCs/>
          <w:sz w:val="20"/>
          <w:szCs w:val="20"/>
        </w:rPr>
        <w:t xml:space="preserve">The Open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University,</w:t>
      </w:r>
      <w:r w:rsidRPr="007B0EB3">
        <w:rPr>
          <w:rFonts w:ascii="Times New Roman" w:eastAsia="Times New Roman" w:hAnsi="Times New Roman" w:cs="Times New Roman"/>
          <w:bCs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bCs/>
          <w:smallCap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 xml:space="preserve"> 2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Caledonian Academy, Glasgow Caledonian University, UK</w:t>
      </w:r>
    </w:p>
    <w:p w:rsidR="009B5762" w:rsidRPr="007B0EB3" w:rsidRDefault="009B5762" w:rsidP="009B5762">
      <w:pPr>
        <w:pStyle w:val="NoSpacing"/>
        <w:tabs>
          <w:tab w:val="left" w:pos="3099"/>
        </w:tabs>
        <w:contextualSpacing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7B0EB3">
        <w:rPr>
          <w:rFonts w:ascii="Times New Roman" w:eastAsia="Times New Roman" w:hAnsi="Times New Roman" w:cs="Times New Roman"/>
          <w:bCs/>
          <w:i/>
          <w:sz w:val="20"/>
          <w:szCs w:val="20"/>
        </w:rPr>
        <w:t>(</w:t>
      </w:r>
      <w:proofErr w:type="gramStart"/>
      <w:r w:rsidRPr="007B0EB3">
        <w:rPr>
          <w:rFonts w:ascii="Times New Roman" w:eastAsia="Times New Roman" w:hAnsi="Times New Roman" w:cs="Times New Roman"/>
          <w:bCs/>
          <w:i/>
          <w:sz w:val="20"/>
          <w:szCs w:val="20"/>
        </w:rPr>
        <w:t>accepted</w:t>
      </w:r>
      <w:proofErr w:type="gramEnd"/>
      <w:r w:rsidRPr="007B0EB3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for Vocations &amp; Learning, 1 December 2015)</w:t>
      </w:r>
    </w:p>
    <w:p w:rsidR="009B5762" w:rsidRDefault="009B5762" w:rsidP="009B5762">
      <w:pPr>
        <w:pStyle w:val="NoSpacing"/>
        <w:tabs>
          <w:tab w:val="left" w:pos="3099"/>
        </w:tabs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5762" w:rsidRPr="00BC69C7" w:rsidRDefault="009B5762" w:rsidP="009B5762">
      <w:pPr>
        <w:pStyle w:val="NoSpacing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Abstract</w:t>
      </w:r>
    </w:p>
    <w:p w:rsidR="009B5762" w:rsidRPr="00BC69C7" w:rsidRDefault="009B5762" w:rsidP="009B5762">
      <w:pPr>
        <w:spacing w:after="120"/>
        <w:contextualSpacing/>
      </w:pPr>
      <w:r w:rsidRPr="007B0EB3">
        <w:rPr>
          <w:rFonts w:ascii="Times New Roman" w:eastAsia="Times New Roman" w:hAnsi="Times New Roman" w:cs="Times New Roman"/>
          <w:sz w:val="20"/>
          <w:szCs w:val="20"/>
        </w:rPr>
        <w:t>Professional learning is a critical component of ongoing improvement and innovation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0EB3">
        <w:rPr>
          <w:rFonts w:ascii="Times New Roman" w:eastAsia="Times New Roman" w:hAnsi="Times New Roman" w:cs="Times New Roman"/>
          <w:sz w:val="20"/>
          <w:szCs w:val="20"/>
        </w:rPr>
        <w:t>and the adoption of new practices in the workplace. Professional learning is often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0EB3">
        <w:rPr>
          <w:rFonts w:ascii="Times New Roman" w:eastAsia="Times New Roman" w:hAnsi="Times New Roman" w:cs="Times New Roman"/>
          <w:sz w:val="20"/>
          <w:szCs w:val="20"/>
        </w:rPr>
        <w:t>achieved through learning embedded in everyday work tasks. However, little is known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0EB3">
        <w:rPr>
          <w:rFonts w:ascii="Times New Roman" w:eastAsia="Times New Roman" w:hAnsi="Times New Roman" w:cs="Times New Roman"/>
          <w:sz w:val="20"/>
          <w:szCs w:val="20"/>
        </w:rPr>
        <w:t>about how professionals self-regulate their learning through regular work activities.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0EB3">
        <w:rPr>
          <w:rFonts w:ascii="Times New Roman" w:eastAsia="Times New Roman" w:hAnsi="Times New Roman" w:cs="Times New Roman"/>
          <w:sz w:val="20"/>
          <w:szCs w:val="20"/>
        </w:rPr>
        <w:t>This paper explores how professionals in the finance sector (n-30) self-regulate their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0EB3">
        <w:rPr>
          <w:rFonts w:ascii="Times New Roman" w:eastAsia="Times New Roman" w:hAnsi="Times New Roman" w:cs="Times New Roman"/>
          <w:sz w:val="20"/>
          <w:szCs w:val="20"/>
        </w:rPr>
        <w:t>learning through day-to-day work. Analysis focuses on three sub-processes of self-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0EB3">
        <w:rPr>
          <w:rFonts w:ascii="Times New Roman" w:eastAsia="Times New Roman" w:hAnsi="Times New Roman" w:cs="Times New Roman"/>
          <w:sz w:val="20"/>
          <w:szCs w:val="20"/>
        </w:rPr>
        <w:t>regulated learning that have been identified as significant predictors of good self-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0EB3">
        <w:rPr>
          <w:rFonts w:ascii="Times New Roman" w:eastAsia="Times New Roman" w:hAnsi="Times New Roman" w:cs="Times New Roman"/>
          <w:sz w:val="20"/>
          <w:szCs w:val="20"/>
        </w:rPr>
        <w:t>regulated learning at work. A key characteristic of good self-regulation is viewing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0EB3">
        <w:rPr>
          <w:rFonts w:ascii="Times New Roman" w:eastAsia="Times New Roman" w:hAnsi="Times New Roman" w:cs="Times New Roman"/>
          <w:sz w:val="20"/>
          <w:szCs w:val="20"/>
        </w:rPr>
        <w:t>learning as a form of long-term, personalised self-improvement. This study provides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0EB3">
        <w:rPr>
          <w:rFonts w:ascii="Times New Roman" w:eastAsia="Times New Roman" w:hAnsi="Times New Roman" w:cs="Times New Roman"/>
          <w:sz w:val="20"/>
          <w:szCs w:val="20"/>
        </w:rPr>
        <w:t>foundation for future policy and planning in organisations aiming to encourage self-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0EB3">
        <w:rPr>
          <w:rFonts w:ascii="Times New Roman" w:eastAsia="Times New Roman" w:hAnsi="Times New Roman" w:cs="Times New Roman"/>
          <w:sz w:val="20"/>
          <w:szCs w:val="20"/>
        </w:rPr>
        <w:t>regulated learning.</w:t>
      </w:r>
    </w:p>
    <w:p w:rsidR="00107CF9" w:rsidRDefault="00107CF9"/>
    <w:sectPr w:rsidR="00107C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62"/>
    <w:rsid w:val="00107CF9"/>
    <w:rsid w:val="0070763C"/>
    <w:rsid w:val="009B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62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5762"/>
    <w:pPr>
      <w:spacing w:after="0" w:line="240" w:lineRule="auto"/>
    </w:pPr>
    <w:rPr>
      <w:rFonts w:eastAsiaTheme="minorEastAsia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62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5762"/>
    <w:pPr>
      <w:spacing w:after="0" w:line="240" w:lineRule="auto"/>
    </w:pPr>
    <w:rPr>
      <w:rFonts w:eastAsiaTheme="minorEastAs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Milligan</dc:creator>
  <cp:lastModifiedBy>Colin Milligan</cp:lastModifiedBy>
  <cp:revision>2</cp:revision>
  <dcterms:created xsi:type="dcterms:W3CDTF">2015-12-01T13:57:00Z</dcterms:created>
  <dcterms:modified xsi:type="dcterms:W3CDTF">2015-12-01T14:23:00Z</dcterms:modified>
</cp:coreProperties>
</file>