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BEC57" w14:textId="553C15BC" w:rsidR="00314835" w:rsidRPr="00A860A1" w:rsidRDefault="00314835" w:rsidP="00314835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Table1"/>
      <w:r w:rsidRPr="00A860A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File</w:t>
      </w:r>
      <w:r w:rsidRPr="00A860A1">
        <w:rPr>
          <w:rFonts w:ascii="Times New Roman" w:hAnsi="Times New Roman" w:cs="Times New Roman"/>
          <w:b/>
          <w:bCs/>
          <w:sz w:val="24"/>
          <w:szCs w:val="24"/>
        </w:rPr>
        <w:t xml:space="preserve"> 1. Home bowel screening test kits presented in consultations 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421"/>
        <w:gridCol w:w="1842"/>
        <w:gridCol w:w="1701"/>
        <w:gridCol w:w="993"/>
        <w:gridCol w:w="992"/>
        <w:gridCol w:w="1134"/>
        <w:gridCol w:w="992"/>
        <w:gridCol w:w="1134"/>
      </w:tblGrid>
      <w:tr w:rsidR="00314835" w:rsidRPr="003E0FE1" w14:paraId="3344C98F" w14:textId="77777777" w:rsidTr="00B4692B">
        <w:trPr>
          <w:trHeight w:val="975"/>
        </w:trPr>
        <w:tc>
          <w:tcPr>
            <w:tcW w:w="421" w:type="dxa"/>
            <w:vAlign w:val="center"/>
          </w:tcPr>
          <w:bookmarkEnd w:id="0"/>
          <w:p w14:paraId="47B6A5E3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#</w:t>
            </w:r>
          </w:p>
        </w:tc>
        <w:tc>
          <w:tcPr>
            <w:tcW w:w="1842" w:type="dxa"/>
            <w:vAlign w:val="center"/>
          </w:tcPr>
          <w:p w14:paraId="4506DEF7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Kit</w:t>
            </w:r>
          </w:p>
          <w:p w14:paraId="33A479FB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(distributor and/or manufacturer) </w:t>
            </w:r>
          </w:p>
        </w:tc>
        <w:tc>
          <w:tcPr>
            <w:tcW w:w="1701" w:type="dxa"/>
            <w:vAlign w:val="center"/>
          </w:tcPr>
          <w:p w14:paraId="47E85A44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Sourced</w:t>
            </w: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37DBB281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Self-Test vs Lab</w:t>
            </w: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25BC380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Number of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samples</w:t>
            </w: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1567C7AA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Collection tool type </w:t>
            </w:r>
            <w:r w:rsidRPr="003E0FE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9638725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val="en-GB"/>
              </w:rPr>
            </w:pPr>
            <w:r w:rsidRPr="003E0FE1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Specimen container type</w:t>
            </w:r>
          </w:p>
          <w:p w14:paraId="0A4484BD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1A50887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Collection sheet included (Y//N)</w:t>
            </w:r>
          </w:p>
        </w:tc>
      </w:tr>
      <w:tr w:rsidR="00314835" w:rsidRPr="003E0FE1" w14:paraId="4824A056" w14:textId="77777777" w:rsidTr="00B4692B">
        <w:trPr>
          <w:trHeight w:val="706"/>
        </w:trPr>
        <w:tc>
          <w:tcPr>
            <w:tcW w:w="421" w:type="dxa"/>
            <w:vAlign w:val="center"/>
          </w:tcPr>
          <w:p w14:paraId="70F5345C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42" w:type="dxa"/>
            <w:vAlign w:val="center"/>
          </w:tcPr>
          <w:p w14:paraId="09E6A8B8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OC Sensor (FIT)</w:t>
            </w:r>
          </w:p>
          <w:p w14:paraId="70E35D4D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Current NBCSP kit </w:t>
            </w:r>
          </w:p>
          <w:p w14:paraId="5D7F5798" w14:textId="77777777" w:rsidR="00314835" w:rsidRPr="003E0FE1" w:rsidRDefault="00314835" w:rsidP="00B4692B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</w:t>
            </w:r>
            <w:proofErr w:type="spellStart"/>
            <w:r w:rsidRPr="00716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Eiken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 Chemical)</w:t>
            </w:r>
          </w:p>
        </w:tc>
        <w:tc>
          <w:tcPr>
            <w:tcW w:w="1701" w:type="dxa"/>
            <w:vAlign w:val="center"/>
          </w:tcPr>
          <w:p w14:paraId="79504F89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Sample kit provided by NBCSP </w:t>
            </w:r>
          </w:p>
        </w:tc>
        <w:tc>
          <w:tcPr>
            <w:tcW w:w="993" w:type="dxa"/>
            <w:vAlign w:val="center"/>
          </w:tcPr>
          <w:p w14:paraId="19083B80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Lab</w:t>
            </w:r>
          </w:p>
        </w:tc>
        <w:tc>
          <w:tcPr>
            <w:tcW w:w="992" w:type="dxa"/>
            <w:vAlign w:val="center"/>
          </w:tcPr>
          <w:p w14:paraId="6BDF535F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 </w:t>
            </w:r>
          </w:p>
        </w:tc>
        <w:tc>
          <w:tcPr>
            <w:tcW w:w="1134" w:type="dxa"/>
            <w:vAlign w:val="center"/>
          </w:tcPr>
          <w:p w14:paraId="718E545A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Plastic stick with grooves </w:t>
            </w:r>
          </w:p>
        </w:tc>
        <w:tc>
          <w:tcPr>
            <w:tcW w:w="992" w:type="dxa"/>
            <w:vAlign w:val="center"/>
          </w:tcPr>
          <w:p w14:paraId="7C46EFD0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Tube </w:t>
            </w:r>
          </w:p>
        </w:tc>
        <w:tc>
          <w:tcPr>
            <w:tcW w:w="1134" w:type="dxa"/>
            <w:vAlign w:val="center"/>
          </w:tcPr>
          <w:p w14:paraId="486AE6CA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Y</w:t>
            </w:r>
          </w:p>
        </w:tc>
      </w:tr>
      <w:tr w:rsidR="00314835" w:rsidRPr="003E0FE1" w14:paraId="2E606AD5" w14:textId="77777777" w:rsidTr="00B4692B">
        <w:tc>
          <w:tcPr>
            <w:tcW w:w="421" w:type="dxa"/>
            <w:vAlign w:val="center"/>
          </w:tcPr>
          <w:p w14:paraId="4027CBA0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42" w:type="dxa"/>
            <w:vAlign w:val="center"/>
          </w:tcPr>
          <w:p w14:paraId="51BB7E6F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Second generation FIT</w:t>
            </w:r>
          </w:p>
          <w:p w14:paraId="20EE42D7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(Pinnacle Biolab)</w:t>
            </w:r>
          </w:p>
        </w:tc>
        <w:tc>
          <w:tcPr>
            <w:tcW w:w="1701" w:type="dxa"/>
            <w:vAlign w:val="center"/>
          </w:tcPr>
          <w:p w14:paraId="6F86F5C3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Purchased online through pharmaceutical distributor </w:t>
            </w:r>
          </w:p>
        </w:tc>
        <w:tc>
          <w:tcPr>
            <w:tcW w:w="993" w:type="dxa"/>
            <w:vAlign w:val="center"/>
          </w:tcPr>
          <w:p w14:paraId="278F3ADE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Self-Test</w:t>
            </w:r>
          </w:p>
        </w:tc>
        <w:tc>
          <w:tcPr>
            <w:tcW w:w="992" w:type="dxa"/>
            <w:vAlign w:val="center"/>
          </w:tcPr>
          <w:p w14:paraId="3CD22865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14:paraId="65648B0C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Plastic stick with grooves</w:t>
            </w:r>
          </w:p>
        </w:tc>
        <w:tc>
          <w:tcPr>
            <w:tcW w:w="992" w:type="dxa"/>
            <w:vAlign w:val="center"/>
          </w:tcPr>
          <w:p w14:paraId="5D373BD3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Cassette</w:t>
            </w:r>
          </w:p>
          <w:p w14:paraId="2AFF0025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13B553E6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Y</w:t>
            </w:r>
          </w:p>
        </w:tc>
      </w:tr>
      <w:tr w:rsidR="00314835" w:rsidRPr="003E0FE1" w14:paraId="2067AA86" w14:textId="77777777" w:rsidTr="00B4692B">
        <w:tc>
          <w:tcPr>
            <w:tcW w:w="421" w:type="dxa"/>
            <w:vAlign w:val="center"/>
          </w:tcPr>
          <w:p w14:paraId="43EF43C5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vAlign w:val="center"/>
          </w:tcPr>
          <w:p w14:paraId="4D07C6F7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Prima Home Test (FIT)</w:t>
            </w:r>
          </w:p>
          <w:p w14:paraId="3E68C8DF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(Prima Labs)</w:t>
            </w: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4EEF65E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Purchased online through pharmaceutical distributor </w:t>
            </w:r>
          </w:p>
        </w:tc>
        <w:tc>
          <w:tcPr>
            <w:tcW w:w="993" w:type="dxa"/>
            <w:vAlign w:val="center"/>
          </w:tcPr>
          <w:p w14:paraId="6E6E4871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Self-Test </w:t>
            </w:r>
          </w:p>
        </w:tc>
        <w:tc>
          <w:tcPr>
            <w:tcW w:w="992" w:type="dxa"/>
            <w:vAlign w:val="center"/>
          </w:tcPr>
          <w:p w14:paraId="17DDFE28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3</w:t>
            </w:r>
          </w:p>
        </w:tc>
        <w:tc>
          <w:tcPr>
            <w:tcW w:w="1134" w:type="dxa"/>
            <w:vAlign w:val="center"/>
          </w:tcPr>
          <w:p w14:paraId="3A6BF59C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Plastic stick with grooves </w:t>
            </w:r>
          </w:p>
        </w:tc>
        <w:tc>
          <w:tcPr>
            <w:tcW w:w="992" w:type="dxa"/>
            <w:vAlign w:val="center"/>
          </w:tcPr>
          <w:p w14:paraId="5ABA3A89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Cassette</w:t>
            </w:r>
          </w:p>
          <w:p w14:paraId="356483F2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6C269D26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Y</w:t>
            </w:r>
          </w:p>
        </w:tc>
      </w:tr>
      <w:tr w:rsidR="00314835" w:rsidRPr="003E0FE1" w14:paraId="0F35D444" w14:textId="77777777" w:rsidTr="00B4692B">
        <w:tc>
          <w:tcPr>
            <w:tcW w:w="421" w:type="dxa"/>
            <w:vAlign w:val="center"/>
          </w:tcPr>
          <w:p w14:paraId="4405A9ED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2" w:type="dxa"/>
            <w:vAlign w:val="center"/>
          </w:tcPr>
          <w:p w14:paraId="2854BB5F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Colovantage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(FIT)</w:t>
            </w:r>
          </w:p>
          <w:p w14:paraId="55A4EFEC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(Clinical Genomic)</w:t>
            </w:r>
          </w:p>
        </w:tc>
        <w:tc>
          <w:tcPr>
            <w:tcW w:w="1701" w:type="dxa"/>
            <w:vAlign w:val="center"/>
          </w:tcPr>
          <w:p w14:paraId="3395045B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Sample kit provided by manufacturer </w:t>
            </w:r>
          </w:p>
        </w:tc>
        <w:tc>
          <w:tcPr>
            <w:tcW w:w="993" w:type="dxa"/>
            <w:vAlign w:val="center"/>
          </w:tcPr>
          <w:p w14:paraId="76D4E5CE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Lab</w:t>
            </w:r>
          </w:p>
        </w:tc>
        <w:tc>
          <w:tcPr>
            <w:tcW w:w="992" w:type="dxa"/>
            <w:vAlign w:val="center"/>
          </w:tcPr>
          <w:p w14:paraId="60810C5D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14:paraId="51C447CA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Brush </w:t>
            </w:r>
          </w:p>
        </w:tc>
        <w:tc>
          <w:tcPr>
            <w:tcW w:w="992" w:type="dxa"/>
            <w:vAlign w:val="center"/>
          </w:tcPr>
          <w:p w14:paraId="720301D2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Cardboard </w:t>
            </w:r>
          </w:p>
        </w:tc>
        <w:tc>
          <w:tcPr>
            <w:tcW w:w="1134" w:type="dxa"/>
            <w:vAlign w:val="center"/>
          </w:tcPr>
          <w:p w14:paraId="7869D5A3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</w:t>
            </w:r>
          </w:p>
        </w:tc>
      </w:tr>
      <w:tr w:rsidR="00314835" w:rsidRPr="003E0FE1" w14:paraId="634CB7D1" w14:textId="77777777" w:rsidTr="00B4692B">
        <w:tc>
          <w:tcPr>
            <w:tcW w:w="421" w:type="dxa"/>
            <w:vAlign w:val="center"/>
          </w:tcPr>
          <w:p w14:paraId="1F1CE688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842" w:type="dxa"/>
            <w:vAlign w:val="center"/>
          </w:tcPr>
          <w:p w14:paraId="32C4C13B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Laboquick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(FIT)</w:t>
            </w:r>
          </w:p>
          <w:p w14:paraId="4135B566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Koroglu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Medikal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47CD00A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Purchased online through pharmaceutical distributor </w:t>
            </w:r>
          </w:p>
        </w:tc>
        <w:tc>
          <w:tcPr>
            <w:tcW w:w="993" w:type="dxa"/>
            <w:vAlign w:val="center"/>
          </w:tcPr>
          <w:p w14:paraId="0345DC23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Self-Test </w:t>
            </w:r>
          </w:p>
        </w:tc>
        <w:tc>
          <w:tcPr>
            <w:tcW w:w="992" w:type="dxa"/>
            <w:vAlign w:val="center"/>
          </w:tcPr>
          <w:p w14:paraId="2A1AEFA7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14:paraId="66689157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Plastic stick with grooves </w:t>
            </w:r>
          </w:p>
        </w:tc>
        <w:tc>
          <w:tcPr>
            <w:tcW w:w="992" w:type="dxa"/>
            <w:vAlign w:val="center"/>
          </w:tcPr>
          <w:p w14:paraId="549CA5E0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Cassette</w:t>
            </w:r>
          </w:p>
          <w:p w14:paraId="1894521A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D1E6D1D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 </w:t>
            </w:r>
          </w:p>
        </w:tc>
      </w:tr>
      <w:tr w:rsidR="00314835" w:rsidRPr="003E0FE1" w14:paraId="5E08A812" w14:textId="77777777" w:rsidTr="00B4692B">
        <w:tc>
          <w:tcPr>
            <w:tcW w:w="421" w:type="dxa"/>
            <w:vAlign w:val="center"/>
          </w:tcPr>
          <w:p w14:paraId="1134B54E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842" w:type="dxa"/>
            <w:vAlign w:val="center"/>
          </w:tcPr>
          <w:p w14:paraId="2E1C25CA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Bowelscan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gFOBT</w:t>
            </w:r>
            <w:proofErr w:type="spellEnd"/>
          </w:p>
          <w:p w14:paraId="08E26F8F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(Helena Laboratories)</w:t>
            </w:r>
          </w:p>
        </w:tc>
        <w:tc>
          <w:tcPr>
            <w:tcW w:w="1701" w:type="dxa"/>
            <w:vAlign w:val="center"/>
          </w:tcPr>
          <w:p w14:paraId="71DE64C3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Sample kit provided by distributer </w:t>
            </w:r>
          </w:p>
        </w:tc>
        <w:tc>
          <w:tcPr>
            <w:tcW w:w="993" w:type="dxa"/>
            <w:vAlign w:val="center"/>
          </w:tcPr>
          <w:p w14:paraId="7BCC864C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Lab</w:t>
            </w:r>
          </w:p>
        </w:tc>
        <w:tc>
          <w:tcPr>
            <w:tcW w:w="992" w:type="dxa"/>
            <w:vAlign w:val="center"/>
          </w:tcPr>
          <w:p w14:paraId="7048FC61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 </w:t>
            </w:r>
          </w:p>
        </w:tc>
        <w:tc>
          <w:tcPr>
            <w:tcW w:w="1134" w:type="dxa"/>
            <w:vAlign w:val="center"/>
          </w:tcPr>
          <w:p w14:paraId="3B070F4C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Wooden Spatula </w:t>
            </w:r>
          </w:p>
        </w:tc>
        <w:tc>
          <w:tcPr>
            <w:tcW w:w="992" w:type="dxa"/>
            <w:vAlign w:val="center"/>
          </w:tcPr>
          <w:p w14:paraId="18E2AC68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Cardboard</w:t>
            </w:r>
          </w:p>
        </w:tc>
        <w:tc>
          <w:tcPr>
            <w:tcW w:w="1134" w:type="dxa"/>
            <w:vAlign w:val="center"/>
          </w:tcPr>
          <w:p w14:paraId="4AFCC46F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 </w:t>
            </w:r>
          </w:p>
        </w:tc>
      </w:tr>
      <w:tr w:rsidR="00314835" w:rsidRPr="003E0FE1" w14:paraId="3C8D38E6" w14:textId="77777777" w:rsidTr="00B4692B">
        <w:tc>
          <w:tcPr>
            <w:tcW w:w="421" w:type="dxa"/>
            <w:vAlign w:val="center"/>
          </w:tcPr>
          <w:p w14:paraId="0D249AE6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vAlign w:val="center"/>
          </w:tcPr>
          <w:p w14:paraId="505733A8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ColoScreen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iFOBT</w:t>
            </w:r>
            <w:proofErr w:type="spellEnd"/>
          </w:p>
          <w:p w14:paraId="3C65A686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(Helena Laboratories)</w:t>
            </w:r>
          </w:p>
        </w:tc>
        <w:tc>
          <w:tcPr>
            <w:tcW w:w="1701" w:type="dxa"/>
            <w:vAlign w:val="center"/>
          </w:tcPr>
          <w:p w14:paraId="22B22B23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Purchased online through pharmaceutical distributor </w:t>
            </w:r>
          </w:p>
        </w:tc>
        <w:tc>
          <w:tcPr>
            <w:tcW w:w="993" w:type="dxa"/>
            <w:vAlign w:val="center"/>
          </w:tcPr>
          <w:p w14:paraId="282DA9FE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Self-Test </w:t>
            </w:r>
          </w:p>
        </w:tc>
        <w:tc>
          <w:tcPr>
            <w:tcW w:w="992" w:type="dxa"/>
            <w:vAlign w:val="center"/>
          </w:tcPr>
          <w:p w14:paraId="7ADF4BAA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1 </w:t>
            </w:r>
          </w:p>
        </w:tc>
        <w:tc>
          <w:tcPr>
            <w:tcW w:w="1134" w:type="dxa"/>
            <w:vAlign w:val="center"/>
          </w:tcPr>
          <w:p w14:paraId="6366A327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Plastic stick with grooves </w:t>
            </w:r>
          </w:p>
        </w:tc>
        <w:tc>
          <w:tcPr>
            <w:tcW w:w="992" w:type="dxa"/>
            <w:vAlign w:val="center"/>
          </w:tcPr>
          <w:p w14:paraId="738E0CAC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Cassette</w:t>
            </w:r>
          </w:p>
          <w:p w14:paraId="2B8905D7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2B1DD8D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Y</w:t>
            </w:r>
          </w:p>
        </w:tc>
      </w:tr>
      <w:tr w:rsidR="00314835" w:rsidRPr="003E0FE1" w14:paraId="565EE2E5" w14:textId="77777777" w:rsidTr="00B4692B">
        <w:tc>
          <w:tcPr>
            <w:tcW w:w="421" w:type="dxa"/>
            <w:vAlign w:val="center"/>
          </w:tcPr>
          <w:p w14:paraId="10CC9EC2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842" w:type="dxa"/>
            <w:vAlign w:val="center"/>
          </w:tcPr>
          <w:p w14:paraId="14F32BBB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Hemtube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(FIT)</w:t>
            </w:r>
          </w:p>
          <w:p w14:paraId="4FE161B3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Previous NBCSP kit</w:t>
            </w:r>
          </w:p>
          <w:p w14:paraId="146DF5C8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Fujirebio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Inc.)</w:t>
            </w:r>
          </w:p>
        </w:tc>
        <w:tc>
          <w:tcPr>
            <w:tcW w:w="1701" w:type="dxa"/>
            <w:vAlign w:val="center"/>
          </w:tcPr>
          <w:p w14:paraId="597AC6C2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Unused kit donated by NBCSP recipient </w:t>
            </w:r>
          </w:p>
        </w:tc>
        <w:tc>
          <w:tcPr>
            <w:tcW w:w="993" w:type="dxa"/>
            <w:vAlign w:val="center"/>
          </w:tcPr>
          <w:p w14:paraId="5627D6CB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Lab </w:t>
            </w:r>
          </w:p>
        </w:tc>
        <w:tc>
          <w:tcPr>
            <w:tcW w:w="992" w:type="dxa"/>
            <w:vAlign w:val="center"/>
          </w:tcPr>
          <w:p w14:paraId="51680D2D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14:paraId="1FCE529D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Plastic Stick </w:t>
            </w:r>
          </w:p>
          <w:p w14:paraId="49440DA7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(no grooves)</w:t>
            </w:r>
          </w:p>
        </w:tc>
        <w:tc>
          <w:tcPr>
            <w:tcW w:w="992" w:type="dxa"/>
            <w:vAlign w:val="center"/>
          </w:tcPr>
          <w:p w14:paraId="52CC977C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Tube </w:t>
            </w:r>
          </w:p>
        </w:tc>
        <w:tc>
          <w:tcPr>
            <w:tcW w:w="1134" w:type="dxa"/>
            <w:vAlign w:val="center"/>
          </w:tcPr>
          <w:p w14:paraId="0DDC4565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Y</w:t>
            </w:r>
          </w:p>
        </w:tc>
      </w:tr>
      <w:tr w:rsidR="00314835" w:rsidRPr="003E0FE1" w14:paraId="786B6914" w14:textId="77777777" w:rsidTr="00B4692B">
        <w:tc>
          <w:tcPr>
            <w:tcW w:w="421" w:type="dxa"/>
            <w:vAlign w:val="center"/>
          </w:tcPr>
          <w:p w14:paraId="113355AB" w14:textId="77777777" w:rsidR="00314835" w:rsidRPr="003A1F7F" w:rsidRDefault="00314835" w:rsidP="00B469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A1F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842" w:type="dxa"/>
            <w:vAlign w:val="center"/>
          </w:tcPr>
          <w:p w14:paraId="796A38DD" w14:textId="77777777" w:rsidR="00314835" w:rsidRPr="00716216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ColoScreen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gFOBT</w:t>
            </w:r>
            <w:proofErr w:type="spellEnd"/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  <w:p w14:paraId="7B147BE1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621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(Helena Laboratories)</w:t>
            </w:r>
          </w:p>
        </w:tc>
        <w:tc>
          <w:tcPr>
            <w:tcW w:w="1701" w:type="dxa"/>
            <w:vAlign w:val="center"/>
          </w:tcPr>
          <w:p w14:paraId="5BE161D8" w14:textId="77777777" w:rsidR="00314835" w:rsidRPr="003E0FE1" w:rsidRDefault="00314835" w:rsidP="00B46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Sample kit provided by manufacturer </w:t>
            </w:r>
          </w:p>
        </w:tc>
        <w:tc>
          <w:tcPr>
            <w:tcW w:w="993" w:type="dxa"/>
            <w:vAlign w:val="center"/>
          </w:tcPr>
          <w:p w14:paraId="70738617" w14:textId="77777777" w:rsidR="00314835" w:rsidRPr="003E0FE1" w:rsidRDefault="00314835" w:rsidP="00B469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Lab</w:t>
            </w:r>
          </w:p>
        </w:tc>
        <w:tc>
          <w:tcPr>
            <w:tcW w:w="992" w:type="dxa"/>
            <w:vAlign w:val="center"/>
          </w:tcPr>
          <w:p w14:paraId="1AEC0C68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3</w:t>
            </w:r>
          </w:p>
        </w:tc>
        <w:tc>
          <w:tcPr>
            <w:tcW w:w="1134" w:type="dxa"/>
            <w:vAlign w:val="center"/>
          </w:tcPr>
          <w:p w14:paraId="6CA4A28F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Wooden Spatula</w:t>
            </w:r>
          </w:p>
          <w:p w14:paraId="02FD2B4F" w14:textId="77777777" w:rsidR="00314835" w:rsidRPr="003E0FE1" w:rsidRDefault="00314835" w:rsidP="00B4692B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57323C8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Cardboard </w:t>
            </w:r>
          </w:p>
        </w:tc>
        <w:tc>
          <w:tcPr>
            <w:tcW w:w="1134" w:type="dxa"/>
            <w:vAlign w:val="center"/>
          </w:tcPr>
          <w:p w14:paraId="6D307E55" w14:textId="77777777" w:rsidR="00314835" w:rsidRPr="003E0FE1" w:rsidRDefault="00314835" w:rsidP="00B469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FE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 </w:t>
            </w:r>
          </w:p>
        </w:tc>
      </w:tr>
    </w:tbl>
    <w:p w14:paraId="4BAB1B2D" w14:textId="77777777" w:rsidR="00314835" w:rsidRPr="003A1F7F" w:rsidRDefault="00314835" w:rsidP="00314835">
      <w:pPr>
        <w:rPr>
          <w:rFonts w:ascii="Times New Roman" w:hAnsi="Times New Roman" w:cs="Times New Roman"/>
          <w:sz w:val="18"/>
          <w:szCs w:val="18"/>
        </w:rPr>
      </w:pPr>
      <w:r w:rsidRPr="003A1F7F">
        <w:rPr>
          <w:rFonts w:ascii="Times New Roman" w:hAnsi="Times New Roman" w:cs="Times New Roman"/>
          <w:sz w:val="18"/>
          <w:szCs w:val="18"/>
        </w:rPr>
        <w:t>FIT/</w:t>
      </w:r>
      <w:proofErr w:type="spellStart"/>
      <w:r w:rsidRPr="003A1F7F">
        <w:rPr>
          <w:rFonts w:ascii="Times New Roman" w:hAnsi="Times New Roman" w:cs="Times New Roman"/>
          <w:sz w:val="18"/>
          <w:szCs w:val="18"/>
        </w:rPr>
        <w:t>iFOBT</w:t>
      </w:r>
      <w:proofErr w:type="spellEnd"/>
      <w:r w:rsidRPr="003A1F7F">
        <w:rPr>
          <w:rFonts w:ascii="Times New Roman" w:hAnsi="Times New Roman" w:cs="Times New Roman"/>
          <w:sz w:val="18"/>
          <w:szCs w:val="18"/>
        </w:rPr>
        <w:t xml:space="preserve"> = Faecal Immunochemical Test; </w:t>
      </w:r>
      <w:proofErr w:type="spellStart"/>
      <w:r w:rsidRPr="003A1F7F">
        <w:rPr>
          <w:rFonts w:ascii="Times New Roman" w:hAnsi="Times New Roman" w:cs="Times New Roman"/>
          <w:sz w:val="18"/>
          <w:szCs w:val="18"/>
        </w:rPr>
        <w:t>gFOBT</w:t>
      </w:r>
      <w:proofErr w:type="spellEnd"/>
      <w:r w:rsidRPr="003A1F7F">
        <w:rPr>
          <w:rFonts w:ascii="Times New Roman" w:hAnsi="Times New Roman" w:cs="Times New Roman"/>
          <w:sz w:val="18"/>
          <w:szCs w:val="18"/>
        </w:rPr>
        <w:t xml:space="preserve"> = Guaiac Faecal Occult Blood Test</w:t>
      </w:r>
    </w:p>
    <w:p w14:paraId="7E3E7160" w14:textId="77777777" w:rsidR="00314835" w:rsidRPr="001C3785" w:rsidRDefault="00314835" w:rsidP="00314835"/>
    <w:p w14:paraId="3C905C86" w14:textId="77777777" w:rsidR="00314835" w:rsidRDefault="00314835" w:rsidP="00314835">
      <w:pPr>
        <w:spacing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8FA3F22" w14:textId="093A42D8" w:rsidR="00277D62" w:rsidRDefault="00314835" w:rsidP="00314835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14:paraId="4DAAEF1D" w14:textId="77777777" w:rsidR="00277D62" w:rsidRDefault="00277D62" w:rsidP="00B131E7">
      <w:pPr>
        <w:spacing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434C315" w14:textId="7A4149E8" w:rsidR="00B131E7" w:rsidRDefault="00B131E7" w:rsidP="00E6152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131E7">
        <w:rPr>
          <w:rFonts w:ascii="Times New Roman" w:eastAsia="Calibri" w:hAnsi="Times New Roman" w:cs="Times New Roman"/>
          <w:b/>
          <w:bCs/>
          <w:sz w:val="24"/>
          <w:szCs w:val="24"/>
        </w:rPr>
        <w:t>Kit Photographs</w:t>
      </w:r>
    </w:p>
    <w:p w14:paraId="6E4B80E8" w14:textId="1CB9297E" w:rsidR="00277D62" w:rsidRDefault="00A860A1" w:rsidP="00B36C23">
      <w:pPr>
        <w:pStyle w:val="ListParagraph"/>
        <w:numPr>
          <w:ilvl w:val="0"/>
          <w:numId w:val="8"/>
        </w:numPr>
        <w:ind w:left="284" w:hanging="284"/>
        <w:rPr>
          <w:rFonts w:eastAsia="Times New Roman"/>
          <w:b/>
          <w:bCs/>
          <w:color w:val="000000" w:themeColor="text1"/>
        </w:rPr>
      </w:pPr>
      <w:bookmarkStart w:id="1" w:name="Kit1"/>
      <w:r w:rsidRPr="00A860A1">
        <w:rPr>
          <w:rFonts w:eastAsia="Times New Roman"/>
          <w:b/>
          <w:bCs/>
          <w:color w:val="000000" w:themeColor="text1"/>
        </w:rPr>
        <w:t xml:space="preserve">OC Sensor (FIT) </w:t>
      </w:r>
      <w:r w:rsidRPr="000B5A98">
        <w:rPr>
          <w:rFonts w:eastAsia="Times New Roman"/>
          <w:b/>
          <w:bCs/>
          <w:color w:val="000000" w:themeColor="text1"/>
          <w:u w:val="single"/>
        </w:rPr>
        <w:t>Current NBCSP kit</w:t>
      </w:r>
      <w:r w:rsidRPr="00A860A1">
        <w:rPr>
          <w:rFonts w:eastAsia="Times New Roman"/>
          <w:b/>
          <w:bCs/>
          <w:color w:val="000000" w:themeColor="text1"/>
        </w:rPr>
        <w:t xml:space="preserve"> (</w:t>
      </w:r>
      <w:proofErr w:type="spellStart"/>
      <w:r w:rsidRPr="00A860A1">
        <w:rPr>
          <w:rFonts w:eastAsia="Times New Roman"/>
          <w:b/>
          <w:bCs/>
          <w:color w:val="000000" w:themeColor="text1"/>
        </w:rPr>
        <w:t>Eiken</w:t>
      </w:r>
      <w:proofErr w:type="spellEnd"/>
      <w:r w:rsidRPr="00A860A1">
        <w:rPr>
          <w:rFonts w:eastAsia="Times New Roman"/>
          <w:b/>
          <w:bCs/>
          <w:color w:val="000000" w:themeColor="text1"/>
        </w:rPr>
        <w:t xml:space="preserve"> Chemical)</w:t>
      </w:r>
    </w:p>
    <w:p w14:paraId="06798FC2" w14:textId="422FF4D3" w:rsidR="00B36C23" w:rsidRDefault="00B36C23" w:rsidP="00B36C23">
      <w:pPr>
        <w:rPr>
          <w:rFonts w:eastAsia="Times New Roman"/>
          <w:b/>
          <w:bCs/>
          <w:color w:val="000000" w:themeColor="text1"/>
        </w:rPr>
      </w:pPr>
    </w:p>
    <w:p w14:paraId="44D00E1B" w14:textId="2FD39C97" w:rsidR="00B36C23" w:rsidRPr="00B36C23" w:rsidRDefault="00B36C23" w:rsidP="00B36C23">
      <w:pPr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 wp14:anchorId="642B1981" wp14:editId="57B33450">
            <wp:extent cx="5731510" cy="7357110"/>
            <wp:effectExtent l="0" t="0" r="2540" b="0"/>
            <wp:docPr id="1" name="Picture 1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sinessca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5B0B" w14:textId="77777777" w:rsidR="00B36C23" w:rsidRDefault="00B36C23" w:rsidP="00B36C23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  <w:bookmarkStart w:id="2" w:name="Kit2"/>
    </w:p>
    <w:p w14:paraId="1DC60322" w14:textId="77777777" w:rsidR="00B36C23" w:rsidRDefault="00B36C23" w:rsidP="00B36C23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</w:p>
    <w:p w14:paraId="5D77C1A1" w14:textId="64DA56B1" w:rsidR="00A860A1" w:rsidRDefault="00A860A1" w:rsidP="00B36C23">
      <w:pPr>
        <w:pStyle w:val="ListParagraph"/>
        <w:numPr>
          <w:ilvl w:val="0"/>
          <w:numId w:val="8"/>
        </w:numPr>
        <w:ind w:left="284" w:hanging="284"/>
        <w:rPr>
          <w:rFonts w:eastAsia="Times New Roman"/>
          <w:b/>
          <w:bCs/>
          <w:color w:val="000000" w:themeColor="text1"/>
        </w:rPr>
      </w:pPr>
      <w:r w:rsidRPr="00A860A1">
        <w:rPr>
          <w:rFonts w:eastAsia="Times New Roman"/>
          <w:b/>
          <w:bCs/>
          <w:color w:val="000000" w:themeColor="text1"/>
        </w:rPr>
        <w:t>Second generation FIT</w:t>
      </w:r>
      <w:r>
        <w:rPr>
          <w:rFonts w:eastAsia="Times New Roman"/>
          <w:b/>
          <w:bCs/>
          <w:color w:val="000000" w:themeColor="text1"/>
        </w:rPr>
        <w:t xml:space="preserve"> </w:t>
      </w:r>
      <w:r w:rsidRPr="00A860A1">
        <w:rPr>
          <w:rFonts w:eastAsia="Times New Roman"/>
          <w:b/>
          <w:bCs/>
          <w:color w:val="000000" w:themeColor="text1"/>
        </w:rPr>
        <w:t>(Pinnacle Biolab)</w:t>
      </w:r>
    </w:p>
    <w:p w14:paraId="273CBEBC" w14:textId="77777777" w:rsidR="0072292A" w:rsidRDefault="0072292A" w:rsidP="0072292A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</w:p>
    <w:p w14:paraId="63B6A233" w14:textId="7FC06072" w:rsidR="00B36C23" w:rsidRDefault="00B36C23" w:rsidP="00B36C23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 wp14:anchorId="1241031B" wp14:editId="1387FF89">
            <wp:extent cx="5731510" cy="7553325"/>
            <wp:effectExtent l="0" t="0" r="254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DBAE" w14:textId="77777777" w:rsidR="0072292A" w:rsidRDefault="0072292A" w:rsidP="0072292A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  <w:bookmarkStart w:id="3" w:name="Kit3"/>
    </w:p>
    <w:p w14:paraId="2C78A6D8" w14:textId="77777777" w:rsidR="0072292A" w:rsidRDefault="0072292A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</w:rPr>
        <w:br w:type="page"/>
      </w:r>
    </w:p>
    <w:p w14:paraId="6A44CA04" w14:textId="2BA5681D" w:rsidR="00A860A1" w:rsidRDefault="00A860A1" w:rsidP="00B36C23">
      <w:pPr>
        <w:pStyle w:val="ListParagraph"/>
        <w:numPr>
          <w:ilvl w:val="0"/>
          <w:numId w:val="8"/>
        </w:numPr>
        <w:ind w:left="284" w:hanging="284"/>
        <w:rPr>
          <w:rFonts w:eastAsia="Times New Roman"/>
          <w:b/>
          <w:bCs/>
          <w:color w:val="000000" w:themeColor="text1"/>
        </w:rPr>
      </w:pPr>
      <w:r w:rsidRPr="00A860A1">
        <w:rPr>
          <w:rFonts w:eastAsia="Times New Roman"/>
          <w:b/>
          <w:bCs/>
          <w:color w:val="000000" w:themeColor="text1"/>
        </w:rPr>
        <w:lastRenderedPageBreak/>
        <w:t>Prima Home Test (FIT)</w:t>
      </w:r>
      <w:r>
        <w:rPr>
          <w:rFonts w:eastAsia="Times New Roman"/>
          <w:b/>
          <w:bCs/>
          <w:color w:val="000000" w:themeColor="text1"/>
        </w:rPr>
        <w:t xml:space="preserve"> </w:t>
      </w:r>
      <w:r w:rsidRPr="00A860A1">
        <w:rPr>
          <w:rFonts w:eastAsia="Times New Roman"/>
          <w:b/>
          <w:bCs/>
          <w:color w:val="000000" w:themeColor="text1"/>
        </w:rPr>
        <w:t>(Prima Labs)</w:t>
      </w:r>
    </w:p>
    <w:p w14:paraId="0397EA7E" w14:textId="5F2C00EB" w:rsidR="0072292A" w:rsidRDefault="0072292A" w:rsidP="0072292A">
      <w:pPr>
        <w:rPr>
          <w:rFonts w:eastAsia="Times New Roman"/>
          <w:b/>
          <w:bCs/>
          <w:color w:val="000000" w:themeColor="text1"/>
        </w:rPr>
      </w:pPr>
    </w:p>
    <w:p w14:paraId="362C13D5" w14:textId="4EF887B3" w:rsidR="0072292A" w:rsidRPr="0072292A" w:rsidRDefault="0072292A" w:rsidP="0072292A">
      <w:pPr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 wp14:anchorId="2F7AB1E0" wp14:editId="7C0D50B7">
            <wp:extent cx="5731510" cy="7927340"/>
            <wp:effectExtent l="0" t="0" r="2540" b="0"/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0177" w14:textId="77777777" w:rsidR="002D5A12" w:rsidRDefault="002D5A12" w:rsidP="002D5A12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  <w:bookmarkStart w:id="4" w:name="Kit4"/>
      <w:bookmarkEnd w:id="3"/>
    </w:p>
    <w:p w14:paraId="718D524C" w14:textId="77777777" w:rsidR="002D5A12" w:rsidRDefault="002D5A12" w:rsidP="002D5A12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</w:p>
    <w:p w14:paraId="051ABAF2" w14:textId="559B2844" w:rsidR="00A860A1" w:rsidRDefault="00834F2E" w:rsidP="00B36C23">
      <w:pPr>
        <w:pStyle w:val="ListParagraph"/>
        <w:numPr>
          <w:ilvl w:val="0"/>
          <w:numId w:val="8"/>
        </w:numPr>
        <w:ind w:left="284" w:hanging="284"/>
        <w:rPr>
          <w:rFonts w:eastAsia="Times New Roman"/>
          <w:b/>
          <w:bCs/>
          <w:color w:val="000000" w:themeColor="text1"/>
        </w:rPr>
      </w:pPr>
      <w:proofErr w:type="spellStart"/>
      <w:r w:rsidRPr="00834F2E">
        <w:rPr>
          <w:rFonts w:eastAsia="Times New Roman"/>
          <w:b/>
          <w:bCs/>
          <w:color w:val="000000" w:themeColor="text1"/>
        </w:rPr>
        <w:lastRenderedPageBreak/>
        <w:t>Colovantage</w:t>
      </w:r>
      <w:proofErr w:type="spellEnd"/>
      <w:r w:rsidRPr="00834F2E">
        <w:rPr>
          <w:rFonts w:eastAsia="Times New Roman"/>
          <w:b/>
          <w:bCs/>
          <w:color w:val="000000" w:themeColor="text1"/>
        </w:rPr>
        <w:t xml:space="preserve"> (FIT)</w:t>
      </w:r>
      <w:r>
        <w:rPr>
          <w:rFonts w:eastAsia="Times New Roman"/>
          <w:b/>
          <w:bCs/>
          <w:color w:val="000000" w:themeColor="text1"/>
        </w:rPr>
        <w:t xml:space="preserve"> </w:t>
      </w:r>
      <w:r w:rsidRPr="00834F2E">
        <w:rPr>
          <w:rFonts w:eastAsia="Times New Roman"/>
          <w:b/>
          <w:bCs/>
          <w:color w:val="000000" w:themeColor="text1"/>
        </w:rPr>
        <w:t>(Clinical Genomic)</w:t>
      </w:r>
    </w:p>
    <w:p w14:paraId="3C649FE1" w14:textId="735E5752" w:rsidR="002D5A12" w:rsidRDefault="002D5A12" w:rsidP="002D5A12">
      <w:pPr>
        <w:rPr>
          <w:rFonts w:eastAsia="Times New Roman"/>
          <w:b/>
          <w:bCs/>
          <w:color w:val="000000" w:themeColor="text1"/>
        </w:rPr>
      </w:pPr>
    </w:p>
    <w:p w14:paraId="0548E6DE" w14:textId="596E7C4A" w:rsidR="002D5A12" w:rsidRPr="002D5A12" w:rsidRDefault="002D5A12" w:rsidP="002D5A12">
      <w:pPr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 wp14:anchorId="7EA304D0" wp14:editId="2933D13C">
            <wp:extent cx="5731510" cy="7152005"/>
            <wp:effectExtent l="0" t="0" r="2540" b="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BD77" w14:textId="5290475C" w:rsidR="002D5A12" w:rsidRDefault="002D5A12" w:rsidP="002D5A12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  <w:bookmarkStart w:id="5" w:name="Kit5"/>
    </w:p>
    <w:p w14:paraId="040E790E" w14:textId="3A46BF64" w:rsidR="002D5A12" w:rsidRDefault="002D5A12" w:rsidP="002D5A12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</w:p>
    <w:p w14:paraId="472926BC" w14:textId="10BFD81C" w:rsidR="002D5A12" w:rsidRDefault="002D5A12" w:rsidP="002D5A12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</w:p>
    <w:p w14:paraId="2AD26D89" w14:textId="65C0DF8F" w:rsidR="002D5A12" w:rsidRDefault="002D5A12" w:rsidP="002D5A12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</w:p>
    <w:p w14:paraId="334D5308" w14:textId="38772AD4" w:rsidR="002D5A12" w:rsidRDefault="002D5A12" w:rsidP="002D5A12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</w:p>
    <w:p w14:paraId="4EB2E773" w14:textId="77777777" w:rsidR="002D5A12" w:rsidRDefault="002D5A12" w:rsidP="002D5A12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</w:p>
    <w:p w14:paraId="1E049FA0" w14:textId="4065F7DA" w:rsidR="004532DE" w:rsidRDefault="004532DE" w:rsidP="00B36C23">
      <w:pPr>
        <w:pStyle w:val="ListParagraph"/>
        <w:numPr>
          <w:ilvl w:val="0"/>
          <w:numId w:val="8"/>
        </w:numPr>
        <w:ind w:left="284" w:hanging="284"/>
        <w:rPr>
          <w:rFonts w:eastAsia="Times New Roman"/>
          <w:b/>
          <w:bCs/>
          <w:color w:val="000000" w:themeColor="text1"/>
        </w:rPr>
      </w:pPr>
      <w:proofErr w:type="spellStart"/>
      <w:r w:rsidRPr="004532DE">
        <w:rPr>
          <w:rFonts w:eastAsia="Times New Roman"/>
          <w:b/>
          <w:bCs/>
          <w:color w:val="000000" w:themeColor="text1"/>
        </w:rPr>
        <w:lastRenderedPageBreak/>
        <w:t>Laboquick</w:t>
      </w:r>
      <w:proofErr w:type="spellEnd"/>
      <w:r w:rsidRPr="004532DE">
        <w:rPr>
          <w:rFonts w:eastAsia="Times New Roman"/>
          <w:b/>
          <w:bCs/>
          <w:color w:val="000000" w:themeColor="text1"/>
        </w:rPr>
        <w:t xml:space="preserve"> (FIT)</w:t>
      </w:r>
      <w:r>
        <w:rPr>
          <w:rFonts w:eastAsia="Times New Roman"/>
          <w:b/>
          <w:bCs/>
          <w:color w:val="000000" w:themeColor="text1"/>
        </w:rPr>
        <w:t xml:space="preserve"> </w:t>
      </w:r>
      <w:r w:rsidRPr="004532DE">
        <w:rPr>
          <w:rFonts w:eastAsia="Times New Roman"/>
          <w:b/>
          <w:bCs/>
          <w:color w:val="000000" w:themeColor="text1"/>
        </w:rPr>
        <w:t>(</w:t>
      </w:r>
      <w:proofErr w:type="spellStart"/>
      <w:r w:rsidRPr="004532DE">
        <w:rPr>
          <w:rFonts w:eastAsia="Times New Roman"/>
          <w:b/>
          <w:bCs/>
          <w:color w:val="000000" w:themeColor="text1"/>
        </w:rPr>
        <w:t>Koroglu</w:t>
      </w:r>
      <w:proofErr w:type="spellEnd"/>
      <w:r w:rsidRPr="004532DE">
        <w:rPr>
          <w:rFonts w:eastAsia="Times New Roman"/>
          <w:b/>
          <w:bCs/>
          <w:color w:val="000000" w:themeColor="text1"/>
        </w:rPr>
        <w:t xml:space="preserve"> </w:t>
      </w:r>
      <w:proofErr w:type="spellStart"/>
      <w:r w:rsidRPr="004532DE">
        <w:rPr>
          <w:rFonts w:eastAsia="Times New Roman"/>
          <w:b/>
          <w:bCs/>
          <w:color w:val="000000" w:themeColor="text1"/>
        </w:rPr>
        <w:t>Medikal</w:t>
      </w:r>
      <w:proofErr w:type="spellEnd"/>
      <w:r w:rsidRPr="004532DE">
        <w:rPr>
          <w:rFonts w:eastAsia="Times New Roman"/>
          <w:b/>
          <w:bCs/>
          <w:color w:val="000000" w:themeColor="text1"/>
        </w:rPr>
        <w:t>)</w:t>
      </w:r>
    </w:p>
    <w:p w14:paraId="22E22E34" w14:textId="7E6D97A9" w:rsidR="002D5A12" w:rsidRDefault="002D5A12" w:rsidP="002D5A12">
      <w:pPr>
        <w:rPr>
          <w:rFonts w:eastAsia="Times New Roman"/>
          <w:b/>
          <w:bCs/>
          <w:color w:val="000000" w:themeColor="text1"/>
        </w:rPr>
      </w:pPr>
    </w:p>
    <w:p w14:paraId="4D602DFF" w14:textId="44853D9A" w:rsidR="002D5A12" w:rsidRPr="002D5A12" w:rsidRDefault="002D5A12" w:rsidP="002D5A12">
      <w:pPr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 wp14:anchorId="4699088C" wp14:editId="75E06627">
            <wp:extent cx="5634990" cy="6139381"/>
            <wp:effectExtent l="0" t="0" r="381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3"/>
                    <a:stretch/>
                  </pic:blipFill>
                  <pic:spPr bwMode="auto">
                    <a:xfrm>
                      <a:off x="0" y="0"/>
                      <a:ext cx="5634990" cy="613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A7252" w14:textId="77777777" w:rsidR="002D5A12" w:rsidRPr="001D365D" w:rsidRDefault="002D5A12" w:rsidP="001D365D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  <w:bookmarkStart w:id="6" w:name="Kit6"/>
    </w:p>
    <w:p w14:paraId="7FAA96F4" w14:textId="77777777" w:rsidR="001D365D" w:rsidRDefault="001D365D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</w:rPr>
        <w:br w:type="page"/>
      </w:r>
    </w:p>
    <w:p w14:paraId="61198DF9" w14:textId="014C9702" w:rsidR="004532DE" w:rsidRDefault="004532DE" w:rsidP="00B36C23">
      <w:pPr>
        <w:pStyle w:val="ListParagraph"/>
        <w:numPr>
          <w:ilvl w:val="0"/>
          <w:numId w:val="8"/>
        </w:numPr>
        <w:ind w:left="284" w:hanging="284"/>
        <w:rPr>
          <w:rFonts w:eastAsia="Times New Roman"/>
          <w:b/>
          <w:bCs/>
          <w:color w:val="000000" w:themeColor="text1"/>
        </w:rPr>
      </w:pPr>
      <w:proofErr w:type="spellStart"/>
      <w:r w:rsidRPr="004532DE">
        <w:rPr>
          <w:rFonts w:eastAsia="Times New Roman"/>
          <w:b/>
          <w:bCs/>
          <w:color w:val="000000" w:themeColor="text1"/>
        </w:rPr>
        <w:lastRenderedPageBreak/>
        <w:t>Bowelscan</w:t>
      </w:r>
      <w:proofErr w:type="spellEnd"/>
      <w:r w:rsidRPr="004532DE">
        <w:rPr>
          <w:rFonts w:eastAsia="Times New Roman"/>
          <w:b/>
          <w:bCs/>
          <w:color w:val="000000" w:themeColor="text1"/>
        </w:rPr>
        <w:t xml:space="preserve"> </w:t>
      </w:r>
      <w:proofErr w:type="spellStart"/>
      <w:r w:rsidRPr="004532DE">
        <w:rPr>
          <w:rFonts w:eastAsia="Times New Roman"/>
          <w:b/>
          <w:bCs/>
          <w:color w:val="000000" w:themeColor="text1"/>
        </w:rPr>
        <w:t>gFOBT</w:t>
      </w:r>
      <w:proofErr w:type="spellEnd"/>
      <w:r>
        <w:rPr>
          <w:rFonts w:eastAsia="Times New Roman"/>
          <w:b/>
          <w:bCs/>
          <w:color w:val="000000" w:themeColor="text1"/>
        </w:rPr>
        <w:t xml:space="preserve"> </w:t>
      </w:r>
      <w:r w:rsidRPr="004532DE">
        <w:rPr>
          <w:rFonts w:eastAsia="Times New Roman"/>
          <w:b/>
          <w:bCs/>
          <w:color w:val="000000" w:themeColor="text1"/>
        </w:rPr>
        <w:t>(Helena Laboratories)</w:t>
      </w:r>
    </w:p>
    <w:p w14:paraId="7249D7AE" w14:textId="19B465CF" w:rsidR="001D365D" w:rsidRDefault="001D365D" w:rsidP="001D365D">
      <w:pPr>
        <w:rPr>
          <w:rFonts w:eastAsia="Times New Roman"/>
          <w:b/>
          <w:bCs/>
          <w:color w:val="000000" w:themeColor="text1"/>
        </w:rPr>
      </w:pPr>
    </w:p>
    <w:p w14:paraId="38B2660B" w14:textId="7E052D97" w:rsidR="001D365D" w:rsidRPr="001D365D" w:rsidRDefault="001D365D" w:rsidP="001D365D">
      <w:pPr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 wp14:anchorId="27B3011A" wp14:editId="3D8FDF07">
            <wp:extent cx="5731510" cy="8153400"/>
            <wp:effectExtent l="0" t="0" r="254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C031" w14:textId="3FF73D96" w:rsidR="00B93D43" w:rsidRDefault="00B93D43" w:rsidP="00B36C23">
      <w:pPr>
        <w:pStyle w:val="ListParagraph"/>
        <w:numPr>
          <w:ilvl w:val="0"/>
          <w:numId w:val="8"/>
        </w:numPr>
        <w:ind w:left="284" w:hanging="284"/>
        <w:rPr>
          <w:rFonts w:eastAsia="Times New Roman"/>
          <w:b/>
          <w:bCs/>
          <w:color w:val="000000" w:themeColor="text1"/>
        </w:rPr>
      </w:pPr>
      <w:bookmarkStart w:id="7" w:name="Kit7"/>
      <w:proofErr w:type="spellStart"/>
      <w:r w:rsidRPr="00B93D43">
        <w:rPr>
          <w:rFonts w:eastAsia="Times New Roman"/>
          <w:b/>
          <w:bCs/>
          <w:color w:val="000000" w:themeColor="text1"/>
        </w:rPr>
        <w:lastRenderedPageBreak/>
        <w:t>Colo</w:t>
      </w:r>
      <w:r w:rsidR="001E5CFC">
        <w:rPr>
          <w:rFonts w:eastAsia="Times New Roman"/>
          <w:b/>
          <w:bCs/>
          <w:color w:val="000000" w:themeColor="text1"/>
        </w:rPr>
        <w:t>S</w:t>
      </w:r>
      <w:r w:rsidRPr="00B93D43">
        <w:rPr>
          <w:rFonts w:eastAsia="Times New Roman"/>
          <w:b/>
          <w:bCs/>
          <w:color w:val="000000" w:themeColor="text1"/>
        </w:rPr>
        <w:t>creen</w:t>
      </w:r>
      <w:proofErr w:type="spellEnd"/>
      <w:r w:rsidRPr="00B93D43">
        <w:rPr>
          <w:rFonts w:eastAsia="Times New Roman"/>
          <w:b/>
          <w:bCs/>
          <w:color w:val="000000" w:themeColor="text1"/>
        </w:rPr>
        <w:t xml:space="preserve"> </w:t>
      </w:r>
      <w:proofErr w:type="spellStart"/>
      <w:r w:rsidRPr="00B93D43">
        <w:rPr>
          <w:rFonts w:eastAsia="Times New Roman"/>
          <w:b/>
          <w:bCs/>
          <w:color w:val="000000" w:themeColor="text1"/>
        </w:rPr>
        <w:t>iFOBT</w:t>
      </w:r>
      <w:proofErr w:type="spellEnd"/>
      <w:r>
        <w:rPr>
          <w:rFonts w:eastAsia="Times New Roman"/>
          <w:b/>
          <w:bCs/>
          <w:color w:val="000000" w:themeColor="text1"/>
        </w:rPr>
        <w:t xml:space="preserve"> </w:t>
      </w:r>
      <w:r w:rsidRPr="00B93D43">
        <w:rPr>
          <w:rFonts w:eastAsia="Times New Roman"/>
          <w:b/>
          <w:bCs/>
          <w:color w:val="000000" w:themeColor="text1"/>
        </w:rPr>
        <w:t>(Helena Laboratories)</w:t>
      </w:r>
    </w:p>
    <w:p w14:paraId="0B027B29" w14:textId="7EED8230" w:rsidR="009E4167" w:rsidRDefault="009E4167" w:rsidP="009E4167">
      <w:pPr>
        <w:rPr>
          <w:rFonts w:eastAsia="Times New Roman"/>
          <w:b/>
          <w:bCs/>
          <w:color w:val="000000" w:themeColor="text1"/>
        </w:rPr>
      </w:pPr>
    </w:p>
    <w:p w14:paraId="78A85CE0" w14:textId="66BF5A10" w:rsidR="009E4167" w:rsidRPr="009E4167" w:rsidRDefault="009E4167" w:rsidP="009E4167">
      <w:pPr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 wp14:anchorId="55EEF818" wp14:editId="5CD83260">
            <wp:extent cx="5731510" cy="8005946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5"/>
                    <a:stretch/>
                  </pic:blipFill>
                  <pic:spPr bwMode="auto">
                    <a:xfrm>
                      <a:off x="0" y="0"/>
                      <a:ext cx="5731510" cy="800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4525C" w14:textId="77777777" w:rsidR="009E4167" w:rsidRDefault="009E4167" w:rsidP="009E4167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  <w:bookmarkStart w:id="8" w:name="Kit8"/>
      <w:bookmarkEnd w:id="7"/>
    </w:p>
    <w:p w14:paraId="2E4EEB2F" w14:textId="77777777" w:rsidR="009E4167" w:rsidRDefault="009E4167" w:rsidP="009E4167">
      <w:pPr>
        <w:pStyle w:val="ListParagraph"/>
        <w:ind w:left="284"/>
        <w:rPr>
          <w:rFonts w:eastAsia="Times New Roman"/>
          <w:b/>
          <w:bCs/>
          <w:color w:val="000000" w:themeColor="text1"/>
        </w:rPr>
      </w:pPr>
    </w:p>
    <w:p w14:paraId="01A08D17" w14:textId="24A13D2C" w:rsidR="00B93D43" w:rsidRDefault="000B5A98" w:rsidP="00B36C23">
      <w:pPr>
        <w:pStyle w:val="ListParagraph"/>
        <w:numPr>
          <w:ilvl w:val="0"/>
          <w:numId w:val="8"/>
        </w:numPr>
        <w:ind w:left="284" w:hanging="284"/>
        <w:rPr>
          <w:rFonts w:eastAsia="Times New Roman"/>
          <w:b/>
          <w:bCs/>
          <w:color w:val="000000" w:themeColor="text1"/>
        </w:rPr>
      </w:pPr>
      <w:proofErr w:type="spellStart"/>
      <w:r w:rsidRPr="000B5A98">
        <w:rPr>
          <w:rFonts w:eastAsia="Times New Roman"/>
          <w:b/>
          <w:bCs/>
          <w:color w:val="000000" w:themeColor="text1"/>
        </w:rPr>
        <w:t>Hemtube</w:t>
      </w:r>
      <w:proofErr w:type="spellEnd"/>
      <w:r w:rsidRPr="000B5A98">
        <w:rPr>
          <w:rFonts w:eastAsia="Times New Roman"/>
          <w:b/>
          <w:bCs/>
          <w:color w:val="000000" w:themeColor="text1"/>
        </w:rPr>
        <w:t xml:space="preserve"> (FIT)</w:t>
      </w:r>
      <w:r>
        <w:rPr>
          <w:rFonts w:eastAsia="Times New Roman"/>
          <w:b/>
          <w:bCs/>
          <w:color w:val="000000" w:themeColor="text1"/>
        </w:rPr>
        <w:t xml:space="preserve"> </w:t>
      </w:r>
      <w:r w:rsidRPr="000B5A98">
        <w:rPr>
          <w:rFonts w:eastAsia="Times New Roman"/>
          <w:b/>
          <w:bCs/>
          <w:color w:val="000000" w:themeColor="text1"/>
          <w:u w:val="single"/>
        </w:rPr>
        <w:t>Previous NBCSP kit</w:t>
      </w:r>
      <w:r w:rsidRPr="000B5A98">
        <w:rPr>
          <w:rFonts w:eastAsia="Times New Roman"/>
          <w:b/>
          <w:bCs/>
          <w:color w:val="000000" w:themeColor="text1"/>
        </w:rPr>
        <w:t xml:space="preserve"> (</w:t>
      </w:r>
      <w:proofErr w:type="spellStart"/>
      <w:r w:rsidRPr="000B5A98">
        <w:rPr>
          <w:rFonts w:eastAsia="Times New Roman"/>
          <w:b/>
          <w:bCs/>
          <w:color w:val="000000" w:themeColor="text1"/>
        </w:rPr>
        <w:t>Fujirebio</w:t>
      </w:r>
      <w:proofErr w:type="spellEnd"/>
      <w:r w:rsidRPr="000B5A98">
        <w:rPr>
          <w:rFonts w:eastAsia="Times New Roman"/>
          <w:b/>
          <w:bCs/>
          <w:color w:val="000000" w:themeColor="text1"/>
        </w:rPr>
        <w:t xml:space="preserve"> Inc.)</w:t>
      </w:r>
    </w:p>
    <w:p w14:paraId="58B48551" w14:textId="4721F943" w:rsidR="009E4167" w:rsidRDefault="009E4167" w:rsidP="009E4167">
      <w:pPr>
        <w:rPr>
          <w:rFonts w:eastAsia="Times New Roman"/>
          <w:b/>
          <w:bCs/>
          <w:color w:val="000000" w:themeColor="text1"/>
        </w:rPr>
      </w:pPr>
    </w:p>
    <w:p w14:paraId="7D644B9D" w14:textId="2A70C35B" w:rsidR="009E4167" w:rsidRPr="009E4167" w:rsidRDefault="009E4167" w:rsidP="009E4167">
      <w:pPr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 wp14:anchorId="43034EBB" wp14:editId="7325DB87">
            <wp:extent cx="5731510" cy="4939030"/>
            <wp:effectExtent l="0" t="0" r="254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4A66" w14:textId="77777777" w:rsidR="009E4167" w:rsidRDefault="009E416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" w:name="Kit9"/>
      <w:r>
        <w:rPr>
          <w:rFonts w:eastAsia="Times New Roman"/>
          <w:b/>
          <w:bCs/>
          <w:color w:val="000000" w:themeColor="text1"/>
        </w:rPr>
        <w:br w:type="page"/>
      </w:r>
    </w:p>
    <w:p w14:paraId="074336C1" w14:textId="2631F323" w:rsidR="00996D2E" w:rsidRDefault="00996D2E" w:rsidP="00B36C23">
      <w:pPr>
        <w:pStyle w:val="ListParagraph"/>
        <w:numPr>
          <w:ilvl w:val="0"/>
          <w:numId w:val="8"/>
        </w:numPr>
        <w:ind w:left="284" w:hanging="284"/>
        <w:rPr>
          <w:rFonts w:eastAsia="Times New Roman"/>
          <w:b/>
          <w:bCs/>
          <w:color w:val="000000" w:themeColor="text1"/>
        </w:rPr>
      </w:pPr>
      <w:proofErr w:type="spellStart"/>
      <w:r w:rsidRPr="00996D2E">
        <w:rPr>
          <w:rFonts w:eastAsia="Times New Roman"/>
          <w:b/>
          <w:bCs/>
          <w:color w:val="000000" w:themeColor="text1"/>
        </w:rPr>
        <w:lastRenderedPageBreak/>
        <w:t>ColoScreen</w:t>
      </w:r>
      <w:proofErr w:type="spellEnd"/>
      <w:r w:rsidRPr="00996D2E">
        <w:rPr>
          <w:rFonts w:eastAsia="Times New Roman"/>
          <w:b/>
          <w:bCs/>
          <w:color w:val="000000" w:themeColor="text1"/>
        </w:rPr>
        <w:t xml:space="preserve"> (</w:t>
      </w:r>
      <w:proofErr w:type="spellStart"/>
      <w:r w:rsidRPr="00996D2E">
        <w:rPr>
          <w:rFonts w:eastAsia="Times New Roman"/>
          <w:b/>
          <w:bCs/>
          <w:color w:val="000000" w:themeColor="text1"/>
        </w:rPr>
        <w:t>gFOBT</w:t>
      </w:r>
      <w:proofErr w:type="spellEnd"/>
      <w:r w:rsidRPr="00996D2E">
        <w:rPr>
          <w:rFonts w:eastAsia="Times New Roman"/>
          <w:b/>
          <w:bCs/>
          <w:color w:val="000000" w:themeColor="text1"/>
        </w:rPr>
        <w:t>)</w:t>
      </w:r>
      <w:r>
        <w:rPr>
          <w:rFonts w:eastAsia="Times New Roman"/>
          <w:b/>
          <w:bCs/>
          <w:color w:val="000000" w:themeColor="text1"/>
        </w:rPr>
        <w:t xml:space="preserve"> </w:t>
      </w:r>
      <w:r w:rsidRPr="00996D2E">
        <w:rPr>
          <w:rFonts w:eastAsia="Times New Roman"/>
          <w:b/>
          <w:bCs/>
          <w:color w:val="000000" w:themeColor="text1"/>
        </w:rPr>
        <w:t>(Helena Laboratories)</w:t>
      </w:r>
    </w:p>
    <w:p w14:paraId="65495583" w14:textId="523B454E" w:rsidR="009E4167" w:rsidRDefault="009E4167" w:rsidP="009E4167">
      <w:pPr>
        <w:rPr>
          <w:rFonts w:eastAsia="Times New Roman"/>
          <w:b/>
          <w:bCs/>
          <w:color w:val="000000" w:themeColor="text1"/>
        </w:rPr>
      </w:pPr>
    </w:p>
    <w:p w14:paraId="46DEAF41" w14:textId="31019054" w:rsidR="009E4167" w:rsidRPr="009E4167" w:rsidRDefault="009E4167" w:rsidP="009E4167">
      <w:pPr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 wp14:anchorId="240AB498" wp14:editId="64B6E8E1">
            <wp:extent cx="5731510" cy="7898130"/>
            <wp:effectExtent l="0" t="0" r="2540" b="762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4"/>
    <w:bookmarkEnd w:id="5"/>
    <w:bookmarkEnd w:id="6"/>
    <w:bookmarkEnd w:id="8"/>
    <w:bookmarkEnd w:id="9"/>
    <w:p w14:paraId="71B6BF92" w14:textId="3F5348B2" w:rsidR="00B131E7" w:rsidRPr="00FC7927" w:rsidRDefault="00EF122C" w:rsidP="00EF122C">
      <w:pPr>
        <w:spacing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C79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sectPr w:rsidR="00B131E7" w:rsidRPr="00FC7927" w:rsidSect="00B131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1B6A"/>
    <w:multiLevelType w:val="hybridMultilevel"/>
    <w:tmpl w:val="B114D6B2"/>
    <w:lvl w:ilvl="0" w:tplc="E7483F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C841C9"/>
    <w:multiLevelType w:val="hybridMultilevel"/>
    <w:tmpl w:val="37AE894E"/>
    <w:lvl w:ilvl="0" w:tplc="D6EEE148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42B22"/>
    <w:multiLevelType w:val="hybridMultilevel"/>
    <w:tmpl w:val="4D4CACCA"/>
    <w:lvl w:ilvl="0" w:tplc="50C618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BB3EE9"/>
    <w:multiLevelType w:val="hybridMultilevel"/>
    <w:tmpl w:val="60E6B654"/>
    <w:lvl w:ilvl="0" w:tplc="2242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6C2C03"/>
    <w:multiLevelType w:val="hybridMultilevel"/>
    <w:tmpl w:val="B26447C4"/>
    <w:lvl w:ilvl="0" w:tplc="991074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1D26BF"/>
    <w:multiLevelType w:val="hybridMultilevel"/>
    <w:tmpl w:val="605C4274"/>
    <w:lvl w:ilvl="0" w:tplc="CBCE35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752065"/>
    <w:multiLevelType w:val="hybridMultilevel"/>
    <w:tmpl w:val="C900B4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6D409B"/>
    <w:multiLevelType w:val="hybridMultilevel"/>
    <w:tmpl w:val="1A00EE18"/>
    <w:lvl w:ilvl="0" w:tplc="19FC5D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6E1"/>
    <w:rsid w:val="00005AE9"/>
    <w:rsid w:val="00047787"/>
    <w:rsid w:val="000B5A98"/>
    <w:rsid w:val="00142E12"/>
    <w:rsid w:val="00155F1E"/>
    <w:rsid w:val="001C3785"/>
    <w:rsid w:val="001D365D"/>
    <w:rsid w:val="001E5CFC"/>
    <w:rsid w:val="002336E1"/>
    <w:rsid w:val="00277D62"/>
    <w:rsid w:val="002D5A12"/>
    <w:rsid w:val="002F7A6A"/>
    <w:rsid w:val="00314835"/>
    <w:rsid w:val="003A1F7F"/>
    <w:rsid w:val="003E0FE1"/>
    <w:rsid w:val="004532DE"/>
    <w:rsid w:val="0058031A"/>
    <w:rsid w:val="005C4A21"/>
    <w:rsid w:val="005C4E75"/>
    <w:rsid w:val="006D10BB"/>
    <w:rsid w:val="0072292A"/>
    <w:rsid w:val="007B372F"/>
    <w:rsid w:val="00834F2E"/>
    <w:rsid w:val="00852613"/>
    <w:rsid w:val="008C14AE"/>
    <w:rsid w:val="00996D2E"/>
    <w:rsid w:val="009E4167"/>
    <w:rsid w:val="00A06E05"/>
    <w:rsid w:val="00A860A1"/>
    <w:rsid w:val="00B131E7"/>
    <w:rsid w:val="00B36C23"/>
    <w:rsid w:val="00B93D43"/>
    <w:rsid w:val="00CD13D2"/>
    <w:rsid w:val="00CE1318"/>
    <w:rsid w:val="00D17E7B"/>
    <w:rsid w:val="00D3678B"/>
    <w:rsid w:val="00E61523"/>
    <w:rsid w:val="00EF122C"/>
    <w:rsid w:val="00F025DC"/>
    <w:rsid w:val="00F52689"/>
    <w:rsid w:val="00FC7927"/>
    <w:rsid w:val="00FD2720"/>
    <w:rsid w:val="00FF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0CFFE"/>
  <w15:chartTrackingRefBased/>
  <w15:docId w15:val="{1471B693-417F-48D6-87E4-3CA4D013E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2336E1"/>
    <w:pPr>
      <w:tabs>
        <w:tab w:val="left" w:pos="384"/>
      </w:tabs>
      <w:spacing w:after="240" w:line="240" w:lineRule="auto"/>
      <w:ind w:left="384" w:hanging="384"/>
    </w:pPr>
  </w:style>
  <w:style w:type="paragraph" w:styleId="ListParagraph">
    <w:name w:val="List Paragraph"/>
    <w:basedOn w:val="Normal"/>
    <w:uiPriority w:val="34"/>
    <w:qFormat/>
    <w:rsid w:val="00142E12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42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A1F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F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F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1F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1F7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860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0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5A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06BEE-B443-4F7F-90FF-E2B6E79DE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Goodwin</dc:creator>
  <cp:keywords/>
  <dc:description/>
  <cp:lastModifiedBy>Belinda Goodwin</cp:lastModifiedBy>
  <cp:revision>3</cp:revision>
  <dcterms:created xsi:type="dcterms:W3CDTF">2022-03-20T22:58:00Z</dcterms:created>
  <dcterms:modified xsi:type="dcterms:W3CDTF">2022-03-20T23:03:00Z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zotero-version="5.0.94"&gt;&lt;session id="pbGyNXhN"/&gt;&lt;style id="http://www.zotero.org/styles/vancouver" locale="en-US" hasBibliography="1" bibliographyStyleHasBeenSet="1"/&gt;&lt;prefs&gt;&lt;pref name="fieldType" value="Field"/&gt;&lt;/prefs&gt;&lt;/data&gt;</vt:lpwstr>
  </property>
</Properties>
</file>