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Supplemental Data S1</w:t>
      </w: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>XL file</w:t>
      </w:r>
    </w:p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Supplemental Data S2</w:t>
      </w: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i/>
          <w:sz w:val="24"/>
          <w:szCs w:val="24"/>
        </w:rPr>
        <w:t>Method and results for Homology model and docking for Zika virus envelope protein</w:t>
      </w:r>
      <w:r>
        <w:rPr>
          <w:rFonts w:ascii="Arial" w:eastAsia="Arial" w:hAnsi="Arial" w:cs="Arial"/>
          <w:sz w:val="24"/>
          <w:szCs w:val="24"/>
        </w:rPr>
        <w:t>.</w:t>
      </w: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Homology model</w:t>
      </w: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The following sequence of the Zika virus envelope protein (E) was taken from the polyprotein </w:t>
      </w:r>
      <w:r w:rsidR="002430C4">
        <w:rPr>
          <w:rFonts w:ascii="Arial" w:eastAsia="Arial" w:hAnsi="Arial" w:cs="Arial"/>
          <w:sz w:val="24"/>
          <w:szCs w:val="24"/>
        </w:rPr>
        <w:fldChar w:fldCharType="begin"/>
      </w:r>
      <w:r w:rsidR="002430C4">
        <w:rPr>
          <w:rFonts w:ascii="Arial" w:eastAsia="Arial" w:hAnsi="Arial" w:cs="Arial"/>
          <w:sz w:val="24"/>
          <w:szCs w:val="24"/>
        </w:rPr>
        <w:instrText xml:space="preserve"> ADDIN EN.CITE &lt;EndNote&gt;&lt;Cite ExcludeYear="1"&gt;&lt;Author&gt;Anon&lt;/Author&gt;&lt;RecNum&gt;123&lt;/RecNum&gt;&lt;DisplayText&gt;[1]&lt;/DisplayText&gt;&lt;record&gt;&lt;rec-number&gt;123&lt;/rec-number&gt;&lt;foreign-keys&gt;&lt;key app="EN" db-id="529r2pxfnxfs0leer07p99az9rfer0sdd0zx" timestamp="1454518922"&gt;123&lt;/key&gt;&lt;/foreign-keys&gt;&lt;ref-type name="Web Page"&gt;12&lt;/ref-type&gt;&lt;contributors&gt;&lt;authors&gt;&lt;author&gt;Anon&lt;/author&gt;&lt;/authors&gt;&lt;/contributors&gt;&lt;titles&gt;&lt;title&gt;Zika virus polyprotein&lt;/title&gt;&lt;/titles&gt;&lt;dates&gt;&lt;/dates&gt;&lt;urls&gt;&lt;related-urls&gt;&lt;url&gt;http://www.ncbi.nlm.nih.gov/protein/AHZ13508.1&lt;/url&gt;&lt;/related-urls&gt;&lt;/urls&gt;&lt;/record&gt;&lt;/Cite&gt;&lt;/EndNote&gt;</w:instrText>
      </w:r>
      <w:r w:rsidR="002430C4">
        <w:rPr>
          <w:rFonts w:ascii="Arial" w:eastAsia="Arial" w:hAnsi="Arial" w:cs="Arial"/>
          <w:sz w:val="24"/>
          <w:szCs w:val="24"/>
        </w:rPr>
        <w:fldChar w:fldCharType="separate"/>
      </w:r>
      <w:r w:rsidR="002430C4">
        <w:rPr>
          <w:rFonts w:ascii="Arial" w:eastAsia="Arial" w:hAnsi="Arial" w:cs="Arial"/>
          <w:noProof/>
          <w:sz w:val="24"/>
          <w:szCs w:val="24"/>
        </w:rPr>
        <w:t>[1]</w:t>
      </w:r>
      <w:r w:rsidR="002430C4"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>, where the part corresponding to E is from residues 291-592, while the IG-like domain III is from residues 601-693 as shown below</w:t>
      </w:r>
    </w:p>
    <w:p w:rsidR="005B549F" w:rsidRDefault="005B549F" w:rsidP="005B549F">
      <w:pPr>
        <w:spacing w:after="0" w:line="276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ircigvsnrd</w:t>
      </w:r>
    </w:p>
    <w:p w:rsidR="005B549F" w:rsidRDefault="005B549F" w:rsidP="005B549F">
      <w:pPr>
        <w:spacing w:after="0" w:line="276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301 fvegmsggtw vdvvlehggc vtvmaqdkpt vdielvtttv snmaevrsyc yeasisdmas</w:t>
      </w:r>
    </w:p>
    <w:p w:rsidR="005B549F" w:rsidRDefault="005B549F" w:rsidP="005B549F">
      <w:pPr>
        <w:spacing w:after="0" w:line="276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361 dsrcptqgea yldkqsdtqy vckrtlvdrg wgngcglfgk gslvtcakfa cskkmtgksi</w:t>
      </w:r>
    </w:p>
    <w:p w:rsidR="005B549F" w:rsidRDefault="005B549F" w:rsidP="005B549F">
      <w:pPr>
        <w:spacing w:after="0" w:line="276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421 qpenleyrim lsvhgsqhsg mivndtghet denrakveit pnspraeatl ggfgslgldc</w:t>
      </w:r>
    </w:p>
    <w:p w:rsidR="005B549F" w:rsidRDefault="005B549F" w:rsidP="005B549F">
      <w:pPr>
        <w:spacing w:after="0" w:line="276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481 eprtgldfsd lyyltmnnkh wlvhkewfhd iplpwhagad tgtphwnnke alvefkdaha</w:t>
      </w:r>
    </w:p>
    <w:p w:rsidR="005B549F" w:rsidRDefault="005B549F" w:rsidP="005B549F">
      <w:pPr>
        <w:spacing w:after="0" w:line="276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541 krqtvvvlgs qegavhtala galeaemdga kgrlssghlk crlkmdklrl kgvsyslcta</w:t>
      </w:r>
    </w:p>
    <w:p w:rsidR="005B549F" w:rsidRDefault="005B549F" w:rsidP="005B549F">
      <w:pPr>
        <w:spacing w:after="0" w:line="276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601 aftftkipae tlhgtvtvev qyagtdgpck vpaqmavdmq tltpvgrlit anpviteste</w:t>
      </w:r>
    </w:p>
    <w:p w:rsidR="005B549F" w:rsidRDefault="005B549F" w:rsidP="005B549F">
      <w:pPr>
        <w:spacing w:after="0" w:line="276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661 nskmmleldp pfgdsyivig vgekkithhw hrsgsti</w:t>
      </w:r>
    </w:p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SwissModel </w:t>
      </w:r>
      <w:r w:rsidR="002430C4">
        <w:rPr>
          <w:rFonts w:ascii="Arial" w:eastAsia="Arial" w:hAnsi="Arial" w:cs="Arial"/>
          <w:sz w:val="24"/>
          <w:szCs w:val="24"/>
        </w:rPr>
        <w:fldChar w:fldCharType="begin"/>
      </w:r>
      <w:r w:rsidR="002430C4">
        <w:rPr>
          <w:rFonts w:ascii="Arial" w:eastAsia="Arial" w:hAnsi="Arial" w:cs="Arial"/>
          <w:sz w:val="24"/>
          <w:szCs w:val="24"/>
        </w:rPr>
        <w:instrText xml:space="preserve"> ADDIN EN.CITE &lt;EndNote&gt;&lt;Cite ExcludeYear="1"&gt;&lt;Author&gt;Anon&lt;/Author&gt;&lt;RecNum&gt;124&lt;/RecNum&gt;&lt;DisplayText&gt;[2]&lt;/DisplayText&gt;&lt;record&gt;&lt;rec-number&gt;124&lt;/rec-number&gt;&lt;foreign-keys&gt;&lt;key app="EN" db-id="529r2pxfnxfs0leer07p99az9rfer0sdd0zx" timestamp="1454519026"&gt;124&lt;/key&gt;&lt;/foreign-keys&gt;&lt;ref-type name="Web Page"&gt;12&lt;/ref-type&gt;&lt;contributors&gt;&lt;authors&gt;&lt;author&gt;Anon&lt;/author&gt;&lt;/authors&gt;&lt;/contributors&gt;&lt;titles&gt;&lt;title&gt;SwissModel&lt;/title&gt;&lt;/titles&gt;&lt;dates&gt;&lt;/dates&gt;&lt;urls&gt;&lt;related-urls&gt;&lt;url&gt;http://swissmodel.expasy.org/&lt;/url&gt;&lt;/related-urls&gt;&lt;/urls&gt;&lt;/record&gt;&lt;/Cite&gt;&lt;/EndNote&gt;</w:instrText>
      </w:r>
      <w:r w:rsidR="002430C4">
        <w:rPr>
          <w:rFonts w:ascii="Arial" w:eastAsia="Arial" w:hAnsi="Arial" w:cs="Arial"/>
          <w:sz w:val="24"/>
          <w:szCs w:val="24"/>
        </w:rPr>
        <w:fldChar w:fldCharType="separate"/>
      </w:r>
      <w:r w:rsidR="002430C4">
        <w:rPr>
          <w:rFonts w:ascii="Arial" w:eastAsia="Arial" w:hAnsi="Arial" w:cs="Arial"/>
          <w:noProof/>
          <w:sz w:val="24"/>
          <w:szCs w:val="24"/>
        </w:rPr>
        <w:t>[2]</w:t>
      </w:r>
      <w:r w:rsidR="002430C4"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was used to construct a homology model using the Dengue crystal structure 4gsx as a template (58.69 identity) </w:t>
      </w:r>
      <w:r w:rsidR="002430C4"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PEVuZE5vdGU+PENpdGU+PEF1dGhvcj5CaWFzaW5pPC9BdXRob3I+PFllYXI+MjAxNDwvWWVhcj48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</w:fldData>
        </w:fldChar>
      </w:r>
      <w:r w:rsidR="002430C4">
        <w:rPr>
          <w:rFonts w:ascii="Arial" w:eastAsia="Arial" w:hAnsi="Arial" w:cs="Arial"/>
          <w:sz w:val="24"/>
          <w:szCs w:val="24"/>
        </w:rPr>
        <w:instrText xml:space="preserve"> ADDIN EN.CITE </w:instrText>
      </w:r>
      <w:r w:rsidR="002430C4"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PEVuZE5vdGU+PENpdGU+PEF1dGhvcj5CaWFzaW5pPC9BdXRob3I+PFllYXI+MjAxNDwvWWVhcj48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</w:fldData>
        </w:fldChar>
      </w:r>
      <w:r w:rsidR="002430C4">
        <w:rPr>
          <w:rFonts w:ascii="Arial" w:eastAsia="Arial" w:hAnsi="Arial" w:cs="Arial"/>
          <w:sz w:val="24"/>
          <w:szCs w:val="24"/>
        </w:rPr>
        <w:instrText xml:space="preserve"> ADDIN EN.CITE.DATA </w:instrText>
      </w:r>
      <w:r w:rsidR="002430C4">
        <w:rPr>
          <w:rFonts w:ascii="Arial" w:eastAsia="Arial" w:hAnsi="Arial" w:cs="Arial"/>
          <w:sz w:val="24"/>
          <w:szCs w:val="24"/>
        </w:rPr>
      </w:r>
      <w:r w:rsidR="002430C4">
        <w:rPr>
          <w:rFonts w:ascii="Arial" w:eastAsia="Arial" w:hAnsi="Arial" w:cs="Arial"/>
          <w:sz w:val="24"/>
          <w:szCs w:val="24"/>
        </w:rPr>
        <w:fldChar w:fldCharType="end"/>
      </w:r>
      <w:r w:rsidR="002430C4">
        <w:rPr>
          <w:rFonts w:ascii="Arial" w:eastAsia="Arial" w:hAnsi="Arial" w:cs="Arial"/>
          <w:sz w:val="24"/>
          <w:szCs w:val="24"/>
        </w:rPr>
        <w:fldChar w:fldCharType="separate"/>
      </w:r>
      <w:r w:rsidR="002430C4">
        <w:rPr>
          <w:rFonts w:ascii="Arial" w:eastAsia="Arial" w:hAnsi="Arial" w:cs="Arial"/>
          <w:noProof/>
          <w:sz w:val="24"/>
          <w:szCs w:val="24"/>
        </w:rPr>
        <w:t>[3-6]</w:t>
      </w:r>
      <w:r w:rsidR="002430C4"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The complete homology model of subunit A was then used in Discovery Studio (Biovia, San Diego, CA) and the ‘prepare protein’ protocol was used before the ‘Dock ligands’ protocol. Selected molecules were initially docked using a docking sphere of 13 angstroms. The proposed binding site was centered on residues 270-277 and a site sphere created (coordinates 17.07, -21.94, 25.70) with 13 Å diameter. The protocol </w:t>
      </w:r>
      <w:r>
        <w:rPr>
          <w:rFonts w:ascii="Arial" w:eastAsia="Arial" w:hAnsi="Arial" w:cs="Arial"/>
          <w:sz w:val="24"/>
          <w:szCs w:val="24"/>
        </w:rPr>
        <w:lastRenderedPageBreak/>
        <w:t>included 10 hotspots and docking tolerance (0.25). The FAST conformation method was also used along with steepest descent minimization with CHARMm. Further parameters followed the default settings. Out of 3 compounds of interest initially docked, pyronaridine had the highest LibDockScore score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142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Quinacrine – (a known FDA approved drug that has shown activity against Dengue (IC</w:t>
      </w:r>
      <w:r w:rsidRPr="005B549F">
        <w:rPr>
          <w:rFonts w:ascii="Arial" w:eastAsia="Arial" w:hAnsi="Arial" w:cs="Arial"/>
          <w:sz w:val="24"/>
          <w:szCs w:val="24"/>
          <w:vertAlign w:val="subscript"/>
        </w:rPr>
        <w:t xml:space="preserve">50 </w:t>
      </w:r>
      <w:r>
        <w:rPr>
          <w:rFonts w:ascii="Arial" w:eastAsia="Arial" w:hAnsi="Arial" w:cs="Arial"/>
          <w:sz w:val="24"/>
          <w:szCs w:val="24"/>
        </w:rPr>
        <w:t>0.55uM –</w:t>
      </w:r>
      <w:r w:rsidR="002430C4"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PEVuZE5vdGU+PENpdGU+PEF1dGhvcj5TaHVtPC9BdXRob3I+PFllYXI+MjAxMDwvWWVhcj48UmVj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</w:fldData>
        </w:fldChar>
      </w:r>
      <w:r w:rsidR="002430C4">
        <w:rPr>
          <w:rFonts w:ascii="Arial" w:eastAsia="Arial" w:hAnsi="Arial" w:cs="Arial"/>
          <w:sz w:val="24"/>
          <w:szCs w:val="24"/>
        </w:rPr>
        <w:instrText xml:space="preserve"> ADDIN EN.CITE </w:instrText>
      </w:r>
      <w:r w:rsidR="002430C4"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PEVuZE5vdGU+PENpdGU+PEF1dGhvcj5TaHVtPC9BdXRob3I+PFllYXI+MjAxMDwvWWVhcj48UmVj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</w:fldData>
        </w:fldChar>
      </w:r>
      <w:r w:rsidR="002430C4">
        <w:rPr>
          <w:rFonts w:ascii="Arial" w:eastAsia="Arial" w:hAnsi="Arial" w:cs="Arial"/>
          <w:sz w:val="24"/>
          <w:szCs w:val="24"/>
        </w:rPr>
        <w:instrText xml:space="preserve"> ADDIN EN.CITE.DATA </w:instrText>
      </w:r>
      <w:r w:rsidR="002430C4">
        <w:rPr>
          <w:rFonts w:ascii="Arial" w:eastAsia="Arial" w:hAnsi="Arial" w:cs="Arial"/>
          <w:sz w:val="24"/>
          <w:szCs w:val="24"/>
        </w:rPr>
      </w:r>
      <w:r w:rsidR="002430C4">
        <w:rPr>
          <w:rFonts w:ascii="Arial" w:eastAsia="Arial" w:hAnsi="Arial" w:cs="Arial"/>
          <w:sz w:val="24"/>
          <w:szCs w:val="24"/>
        </w:rPr>
        <w:fldChar w:fldCharType="end"/>
      </w:r>
      <w:r w:rsidR="002430C4">
        <w:rPr>
          <w:rFonts w:ascii="Arial" w:eastAsia="Arial" w:hAnsi="Arial" w:cs="Arial"/>
          <w:sz w:val="24"/>
          <w:szCs w:val="24"/>
        </w:rPr>
        <w:fldChar w:fldCharType="separate"/>
      </w:r>
      <w:r w:rsidR="002430C4">
        <w:rPr>
          <w:rFonts w:ascii="Arial" w:eastAsia="Arial" w:hAnsi="Arial" w:cs="Arial"/>
          <w:noProof/>
          <w:sz w:val="24"/>
          <w:szCs w:val="24"/>
        </w:rPr>
        <w:t>[7]</w:t>
      </w:r>
      <w:r w:rsidR="002430C4"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>) has a docking score of 128. The well known antiviral Ribavirin has a docking score of 101. These predictions suggest that Quinacrine may be targeting this protein and that other antimalarials may also be worth testing.</w:t>
      </w: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The Prestwick chemical library </w:t>
      </w:r>
      <w:r w:rsidR="002430C4">
        <w:rPr>
          <w:rFonts w:ascii="Arial" w:eastAsia="Arial" w:hAnsi="Arial" w:cs="Arial"/>
          <w:sz w:val="24"/>
          <w:szCs w:val="24"/>
        </w:rPr>
        <w:fldChar w:fldCharType="begin"/>
      </w:r>
      <w:r w:rsidR="002430C4">
        <w:rPr>
          <w:rFonts w:ascii="Arial" w:eastAsia="Arial" w:hAnsi="Arial" w:cs="Arial"/>
          <w:sz w:val="24"/>
          <w:szCs w:val="24"/>
        </w:rPr>
        <w:instrText xml:space="preserve"> ADDIN EN.CITE &lt;EndNote&gt;&lt;Cite ExcludeYear="1"&gt;&lt;Author&gt;Anon&lt;/Author&gt;&lt;RecNum&gt;115&lt;/RecNum&gt;&lt;DisplayText&gt;[8]&lt;/DisplayText&gt;&lt;record&gt;&lt;rec-number&gt;115&lt;/rec-number&gt;&lt;foreign-keys&gt;&lt;key app="EN" db-id="529r2pxfnxfs0leer07p99az9rfer0sdd0zx" timestamp="1454518579"&gt;115&lt;/key&gt;&lt;/foreign-keys&gt;&lt;ref-type name="Web Page"&gt;12&lt;/ref-type&gt;&lt;contributors&gt;&lt;authors&gt;&lt;author&gt;Anon&lt;/author&gt;&lt;/authors&gt;&lt;/contributors&gt;&lt;titles&gt;&lt;title&gt;Prestwick chemical library&lt;/title&gt;&lt;/titles&gt;&lt;dates&gt;&lt;/dates&gt;&lt;urls&gt;&lt;related-urls&gt;&lt;url&gt;(http://www.prestwickchemical.com/prestwick-chemical-library.html&lt;/url&gt;&lt;/related-urls&gt;&lt;/urls&gt;&lt;/record&gt;&lt;/Cite&gt;&lt;/EndNote&gt;</w:instrText>
      </w:r>
      <w:r w:rsidR="002430C4">
        <w:rPr>
          <w:rFonts w:ascii="Arial" w:eastAsia="Arial" w:hAnsi="Arial" w:cs="Arial"/>
          <w:sz w:val="24"/>
          <w:szCs w:val="24"/>
        </w:rPr>
        <w:fldChar w:fldCharType="separate"/>
      </w:r>
      <w:r w:rsidR="002430C4">
        <w:rPr>
          <w:rFonts w:ascii="Arial" w:eastAsia="Arial" w:hAnsi="Arial" w:cs="Arial"/>
          <w:noProof/>
          <w:sz w:val="24"/>
          <w:szCs w:val="24"/>
        </w:rPr>
        <w:t>[8]</w:t>
      </w:r>
      <w:r w:rsidR="002430C4"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of 1280 molecules was first filtered to remove salts then this was docked in the protein as described above.</w:t>
      </w:r>
    </w:p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The top 10 docked molecules from the Prestwick chemical library (Data S3), as identified using the best scored conformation, includes 3 antivirals: ritonavir, indinavir and saquinavir. Selected antimalarials from the Prestwick chemical library (Data S4) suggest that these molecules may be worth further testing </w:t>
      </w:r>
      <w:r>
        <w:rPr>
          <w:rFonts w:ascii="Arial" w:eastAsia="Arial" w:hAnsi="Arial" w:cs="Arial"/>
          <w:i/>
          <w:sz w:val="24"/>
          <w:szCs w:val="24"/>
        </w:rPr>
        <w:t>in vitro</w:t>
      </w:r>
      <w:r>
        <w:rPr>
          <w:rFonts w:ascii="Arial" w:eastAsia="Arial" w:hAnsi="Arial" w:cs="Arial"/>
          <w:sz w:val="24"/>
          <w:szCs w:val="24"/>
        </w:rPr>
        <w:t xml:space="preserve"> versus Zika virus given their availability (alongside pyronaridine and quinacrine).</w:t>
      </w:r>
    </w:p>
    <w:p w:rsidR="005B549F" w:rsidRDefault="005B549F" w:rsidP="005B549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>Supplementary Data S3. The top 10 docked molecules from the Prestwick chemical library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515"/>
      </w:tblGrid>
      <w:tr w:rsidR="005B549F" w:rsidTr="005A1A2F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Molecule</w:t>
            </w:r>
          </w:p>
        </w:tc>
        <w:tc>
          <w:tcPr>
            <w:tcW w:w="4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LibDock Score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Colistin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180.85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Ritonavir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180.76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Pepstatin A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171.92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Indinavir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170.23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Deferoxamine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168.53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Lanatoside C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165.79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Dihydroergotamine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161.16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Saquinavir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161.02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Nadide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160.40</w:t>
            </w:r>
          </w:p>
        </w:tc>
      </w:tr>
      <w:tr w:rsidR="005B549F" w:rsidTr="005A1A2F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Avermectin B1a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159.79</w:t>
            </w:r>
          </w:p>
        </w:tc>
      </w:tr>
    </w:tbl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Supplementary Data S4. Selected antimalarials docked in the Prestwick chemical library 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5B549F" w:rsidTr="005A1A2F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Molecule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LibDockScore</w:t>
            </w:r>
          </w:p>
        </w:tc>
      </w:tr>
      <w:tr w:rsidR="005B549F" w:rsidTr="005A1A2F"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Halofantrine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152.27</w:t>
            </w:r>
          </w:p>
        </w:tc>
      </w:tr>
      <w:tr w:rsidR="005B549F" w:rsidTr="005A1A2F"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Quinidine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111.02</w:t>
            </w:r>
          </w:p>
        </w:tc>
      </w:tr>
      <w:tr w:rsidR="005B549F" w:rsidTr="005A1A2F"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Amodiaquine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108.83</w:t>
            </w:r>
          </w:p>
        </w:tc>
      </w:tr>
      <w:tr w:rsidR="005B549F" w:rsidTr="005A1A2F"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Chloroquine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108.80</w:t>
            </w:r>
          </w:p>
        </w:tc>
      </w:tr>
      <w:tr w:rsidR="005B549F" w:rsidTr="005A1A2F"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Mefloquine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99.01</w:t>
            </w:r>
          </w:p>
        </w:tc>
      </w:tr>
      <w:tr w:rsidR="005B549F" w:rsidTr="005A1A2F"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Primaquine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49F" w:rsidRDefault="005B549F" w:rsidP="005A1A2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95.77</w:t>
            </w:r>
          </w:p>
        </w:tc>
      </w:tr>
    </w:tbl>
    <w:p w:rsidR="005B549F" w:rsidRDefault="005B549F" w:rsidP="005B549F">
      <w:pPr>
        <w:spacing w:line="480" w:lineRule="auto"/>
        <w:jc w:val="both"/>
      </w:pP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Supplementary Data S5. PDB file for homology model</w:t>
      </w:r>
    </w:p>
    <w:p w:rsidR="005B549F" w:rsidRDefault="005B549F" w:rsidP="005B549F">
      <w:pPr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B549F" w:rsidRDefault="005B549F" w:rsidP="005B549F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Supplementary Data S6. Prestwick library compounds docked in protein</w:t>
      </w:r>
    </w:p>
    <w:p w:rsidR="005B549F" w:rsidRDefault="005B549F" w:rsidP="005B549F">
      <w:pPr>
        <w:spacing w:line="480" w:lineRule="auto"/>
        <w:jc w:val="both"/>
      </w:pPr>
    </w:p>
    <w:p w:rsidR="002430C4" w:rsidRPr="002430C4" w:rsidRDefault="002430C4">
      <w:pPr>
        <w:rPr>
          <w:rFonts w:ascii="Arial" w:hAnsi="Arial" w:cs="Arial"/>
          <w:b/>
          <w:sz w:val="24"/>
          <w:szCs w:val="24"/>
        </w:rPr>
      </w:pPr>
      <w:r w:rsidRPr="002430C4">
        <w:rPr>
          <w:rFonts w:ascii="Arial" w:hAnsi="Arial" w:cs="Arial"/>
          <w:b/>
          <w:sz w:val="24"/>
          <w:szCs w:val="24"/>
        </w:rPr>
        <w:t>Supplemental References</w:t>
      </w:r>
    </w:p>
    <w:p w:rsidR="002430C4" w:rsidRDefault="002430C4"/>
    <w:bookmarkStart w:id="0" w:name="_GoBack"/>
    <w:p w:rsidR="002430C4" w:rsidRPr="002430C4" w:rsidRDefault="002430C4" w:rsidP="002430C4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430C4">
        <w:rPr>
          <w:rFonts w:ascii="Arial" w:hAnsi="Arial" w:cs="Arial"/>
          <w:sz w:val="24"/>
          <w:szCs w:val="24"/>
        </w:rPr>
        <w:fldChar w:fldCharType="begin"/>
      </w:r>
      <w:r w:rsidRPr="002430C4">
        <w:rPr>
          <w:rFonts w:ascii="Arial" w:hAnsi="Arial" w:cs="Arial"/>
          <w:sz w:val="24"/>
          <w:szCs w:val="24"/>
        </w:rPr>
        <w:instrText xml:space="preserve"> ADDIN EN.REFLIST </w:instrText>
      </w:r>
      <w:r w:rsidRPr="002430C4">
        <w:rPr>
          <w:rFonts w:ascii="Arial" w:hAnsi="Arial" w:cs="Arial"/>
          <w:sz w:val="24"/>
          <w:szCs w:val="24"/>
        </w:rPr>
        <w:fldChar w:fldCharType="separate"/>
      </w:r>
      <w:r w:rsidRPr="002430C4">
        <w:rPr>
          <w:rFonts w:ascii="Arial" w:hAnsi="Arial" w:cs="Arial"/>
          <w:sz w:val="24"/>
          <w:szCs w:val="24"/>
        </w:rPr>
        <w:t>1.</w:t>
      </w:r>
      <w:r w:rsidRPr="002430C4">
        <w:rPr>
          <w:rFonts w:ascii="Arial" w:hAnsi="Arial" w:cs="Arial"/>
          <w:sz w:val="24"/>
          <w:szCs w:val="24"/>
        </w:rPr>
        <w:tab/>
        <w:t xml:space="preserve">Anon. </w:t>
      </w:r>
      <w:r w:rsidRPr="002430C4">
        <w:rPr>
          <w:rFonts w:ascii="Arial" w:hAnsi="Arial" w:cs="Arial"/>
          <w:i/>
          <w:sz w:val="24"/>
          <w:szCs w:val="24"/>
        </w:rPr>
        <w:t>Zika virus polyprotein</w:t>
      </w:r>
      <w:r w:rsidRPr="002430C4">
        <w:rPr>
          <w:rFonts w:ascii="Arial" w:hAnsi="Arial" w:cs="Arial"/>
          <w:sz w:val="24"/>
          <w:szCs w:val="24"/>
        </w:rPr>
        <w:t xml:space="preserve">. Available from: </w:t>
      </w:r>
      <w:hyperlink r:id="rId4" w:history="1">
        <w:r w:rsidRPr="002430C4">
          <w:rPr>
            <w:rStyle w:val="Hyperlink"/>
            <w:rFonts w:ascii="Arial" w:hAnsi="Arial" w:cs="Arial"/>
            <w:sz w:val="24"/>
            <w:szCs w:val="24"/>
          </w:rPr>
          <w:t>http://www.ncbi.nlm.nih.gov/protein/AHZ13508.1</w:t>
        </w:r>
      </w:hyperlink>
      <w:r w:rsidRPr="002430C4">
        <w:rPr>
          <w:rFonts w:ascii="Arial" w:hAnsi="Arial" w:cs="Arial"/>
          <w:sz w:val="24"/>
          <w:szCs w:val="24"/>
        </w:rPr>
        <w:t>.</w:t>
      </w:r>
    </w:p>
    <w:p w:rsidR="002430C4" w:rsidRPr="002430C4" w:rsidRDefault="002430C4" w:rsidP="002430C4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430C4">
        <w:rPr>
          <w:rFonts w:ascii="Arial" w:hAnsi="Arial" w:cs="Arial"/>
          <w:sz w:val="24"/>
          <w:szCs w:val="24"/>
        </w:rPr>
        <w:t>2.</w:t>
      </w:r>
      <w:r w:rsidRPr="002430C4">
        <w:rPr>
          <w:rFonts w:ascii="Arial" w:hAnsi="Arial" w:cs="Arial"/>
          <w:sz w:val="24"/>
          <w:szCs w:val="24"/>
        </w:rPr>
        <w:tab/>
        <w:t xml:space="preserve">Anon. </w:t>
      </w:r>
      <w:r w:rsidRPr="002430C4">
        <w:rPr>
          <w:rFonts w:ascii="Arial" w:hAnsi="Arial" w:cs="Arial"/>
          <w:i/>
          <w:sz w:val="24"/>
          <w:szCs w:val="24"/>
        </w:rPr>
        <w:t>SwissModel</w:t>
      </w:r>
      <w:r w:rsidRPr="002430C4">
        <w:rPr>
          <w:rFonts w:ascii="Arial" w:hAnsi="Arial" w:cs="Arial"/>
          <w:sz w:val="24"/>
          <w:szCs w:val="24"/>
        </w:rPr>
        <w:t xml:space="preserve">. Available from: </w:t>
      </w:r>
      <w:hyperlink r:id="rId5" w:history="1">
        <w:r w:rsidRPr="002430C4">
          <w:rPr>
            <w:rStyle w:val="Hyperlink"/>
            <w:rFonts w:ascii="Arial" w:hAnsi="Arial" w:cs="Arial"/>
            <w:sz w:val="24"/>
            <w:szCs w:val="24"/>
          </w:rPr>
          <w:t>http://swissmodel.expasy.org/</w:t>
        </w:r>
      </w:hyperlink>
      <w:r w:rsidRPr="002430C4">
        <w:rPr>
          <w:rFonts w:ascii="Arial" w:hAnsi="Arial" w:cs="Arial"/>
          <w:sz w:val="24"/>
          <w:szCs w:val="24"/>
        </w:rPr>
        <w:t>.</w:t>
      </w:r>
    </w:p>
    <w:p w:rsidR="002430C4" w:rsidRPr="002430C4" w:rsidRDefault="002430C4" w:rsidP="002430C4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430C4">
        <w:rPr>
          <w:rFonts w:ascii="Arial" w:hAnsi="Arial" w:cs="Arial"/>
          <w:sz w:val="24"/>
          <w:szCs w:val="24"/>
        </w:rPr>
        <w:t>3.</w:t>
      </w:r>
      <w:r w:rsidRPr="002430C4">
        <w:rPr>
          <w:rFonts w:ascii="Arial" w:hAnsi="Arial" w:cs="Arial"/>
          <w:sz w:val="24"/>
          <w:szCs w:val="24"/>
        </w:rPr>
        <w:tab/>
        <w:t xml:space="preserve">Biasini, M., et al., </w:t>
      </w:r>
      <w:r w:rsidRPr="002430C4">
        <w:rPr>
          <w:rFonts w:ascii="Arial" w:hAnsi="Arial" w:cs="Arial"/>
          <w:i/>
          <w:sz w:val="24"/>
          <w:szCs w:val="24"/>
        </w:rPr>
        <w:t>SWISS-MODEL: modelling protein tertiary and quaternary structure using evolutionary information.</w:t>
      </w:r>
      <w:r w:rsidRPr="002430C4">
        <w:rPr>
          <w:rFonts w:ascii="Arial" w:hAnsi="Arial" w:cs="Arial"/>
          <w:sz w:val="24"/>
          <w:szCs w:val="24"/>
        </w:rPr>
        <w:t xml:space="preserve"> Nucleic Acids Res, 2014. </w:t>
      </w:r>
      <w:r w:rsidRPr="002430C4">
        <w:rPr>
          <w:rFonts w:ascii="Arial" w:hAnsi="Arial" w:cs="Arial"/>
          <w:b/>
          <w:sz w:val="24"/>
          <w:szCs w:val="24"/>
        </w:rPr>
        <w:t>42</w:t>
      </w:r>
      <w:r w:rsidRPr="002430C4">
        <w:rPr>
          <w:rFonts w:ascii="Arial" w:hAnsi="Arial" w:cs="Arial"/>
          <w:sz w:val="24"/>
          <w:szCs w:val="24"/>
        </w:rPr>
        <w:t>(Web Server issue): p. W252-8.</w:t>
      </w:r>
    </w:p>
    <w:p w:rsidR="002430C4" w:rsidRPr="002430C4" w:rsidRDefault="002430C4" w:rsidP="002430C4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430C4">
        <w:rPr>
          <w:rFonts w:ascii="Arial" w:hAnsi="Arial" w:cs="Arial"/>
          <w:sz w:val="24"/>
          <w:szCs w:val="24"/>
        </w:rPr>
        <w:lastRenderedPageBreak/>
        <w:t>4.</w:t>
      </w:r>
      <w:r w:rsidRPr="002430C4">
        <w:rPr>
          <w:rFonts w:ascii="Arial" w:hAnsi="Arial" w:cs="Arial"/>
          <w:sz w:val="24"/>
          <w:szCs w:val="24"/>
        </w:rPr>
        <w:tab/>
        <w:t xml:space="preserve">Arnold, K., et al., </w:t>
      </w:r>
      <w:r w:rsidRPr="002430C4">
        <w:rPr>
          <w:rFonts w:ascii="Arial" w:hAnsi="Arial" w:cs="Arial"/>
          <w:i/>
          <w:sz w:val="24"/>
          <w:szCs w:val="24"/>
        </w:rPr>
        <w:t>The SWISS-MODEL workspace: a web-based environment for protein structure homology modelling.</w:t>
      </w:r>
      <w:r w:rsidRPr="002430C4">
        <w:rPr>
          <w:rFonts w:ascii="Arial" w:hAnsi="Arial" w:cs="Arial"/>
          <w:sz w:val="24"/>
          <w:szCs w:val="24"/>
        </w:rPr>
        <w:t xml:space="preserve"> Bioinformatics, 2006. </w:t>
      </w:r>
      <w:r w:rsidRPr="002430C4">
        <w:rPr>
          <w:rFonts w:ascii="Arial" w:hAnsi="Arial" w:cs="Arial"/>
          <w:b/>
          <w:sz w:val="24"/>
          <w:szCs w:val="24"/>
        </w:rPr>
        <w:t>22</w:t>
      </w:r>
      <w:r w:rsidRPr="002430C4">
        <w:rPr>
          <w:rFonts w:ascii="Arial" w:hAnsi="Arial" w:cs="Arial"/>
          <w:sz w:val="24"/>
          <w:szCs w:val="24"/>
        </w:rPr>
        <w:t>(2): p. 195-201.</w:t>
      </w:r>
    </w:p>
    <w:p w:rsidR="002430C4" w:rsidRPr="002430C4" w:rsidRDefault="002430C4" w:rsidP="002430C4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430C4">
        <w:rPr>
          <w:rFonts w:ascii="Arial" w:hAnsi="Arial" w:cs="Arial"/>
          <w:sz w:val="24"/>
          <w:szCs w:val="24"/>
        </w:rPr>
        <w:t>5.</w:t>
      </w:r>
      <w:r w:rsidRPr="002430C4">
        <w:rPr>
          <w:rFonts w:ascii="Arial" w:hAnsi="Arial" w:cs="Arial"/>
          <w:sz w:val="24"/>
          <w:szCs w:val="24"/>
        </w:rPr>
        <w:tab/>
        <w:t xml:space="preserve">Kiefer, F., et al., </w:t>
      </w:r>
      <w:r w:rsidRPr="002430C4">
        <w:rPr>
          <w:rFonts w:ascii="Arial" w:hAnsi="Arial" w:cs="Arial"/>
          <w:i/>
          <w:sz w:val="24"/>
          <w:szCs w:val="24"/>
        </w:rPr>
        <w:t>The SWISS-MODEL Repository and associated resources.</w:t>
      </w:r>
      <w:r w:rsidRPr="002430C4">
        <w:rPr>
          <w:rFonts w:ascii="Arial" w:hAnsi="Arial" w:cs="Arial"/>
          <w:sz w:val="24"/>
          <w:szCs w:val="24"/>
        </w:rPr>
        <w:t xml:space="preserve"> Nucleic Acids Res, 2009. </w:t>
      </w:r>
      <w:r w:rsidRPr="002430C4">
        <w:rPr>
          <w:rFonts w:ascii="Arial" w:hAnsi="Arial" w:cs="Arial"/>
          <w:b/>
          <w:sz w:val="24"/>
          <w:szCs w:val="24"/>
        </w:rPr>
        <w:t>37</w:t>
      </w:r>
      <w:r w:rsidRPr="002430C4">
        <w:rPr>
          <w:rFonts w:ascii="Arial" w:hAnsi="Arial" w:cs="Arial"/>
          <w:sz w:val="24"/>
          <w:szCs w:val="24"/>
        </w:rPr>
        <w:t>(Database issue): p. D387-92.</w:t>
      </w:r>
    </w:p>
    <w:p w:rsidR="002430C4" w:rsidRPr="002430C4" w:rsidRDefault="002430C4" w:rsidP="002430C4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430C4">
        <w:rPr>
          <w:rFonts w:ascii="Arial" w:hAnsi="Arial" w:cs="Arial"/>
          <w:sz w:val="24"/>
          <w:szCs w:val="24"/>
        </w:rPr>
        <w:t>6.</w:t>
      </w:r>
      <w:r w:rsidRPr="002430C4">
        <w:rPr>
          <w:rFonts w:ascii="Arial" w:hAnsi="Arial" w:cs="Arial"/>
          <w:sz w:val="24"/>
          <w:szCs w:val="24"/>
        </w:rPr>
        <w:tab/>
        <w:t xml:space="preserve">Guex, N., M.C. Peitsch, and T. Schwede, </w:t>
      </w:r>
      <w:r w:rsidRPr="002430C4">
        <w:rPr>
          <w:rFonts w:ascii="Arial" w:hAnsi="Arial" w:cs="Arial"/>
          <w:i/>
          <w:sz w:val="24"/>
          <w:szCs w:val="24"/>
        </w:rPr>
        <w:t>Automated comparative protein structure modeling with SWISS-MODEL and Swiss-PdbViewer: a historical perspective.</w:t>
      </w:r>
      <w:r w:rsidRPr="002430C4">
        <w:rPr>
          <w:rFonts w:ascii="Arial" w:hAnsi="Arial" w:cs="Arial"/>
          <w:sz w:val="24"/>
          <w:szCs w:val="24"/>
        </w:rPr>
        <w:t xml:space="preserve"> Electrophoresis, 2009. </w:t>
      </w:r>
      <w:r w:rsidRPr="002430C4">
        <w:rPr>
          <w:rFonts w:ascii="Arial" w:hAnsi="Arial" w:cs="Arial"/>
          <w:b/>
          <w:sz w:val="24"/>
          <w:szCs w:val="24"/>
        </w:rPr>
        <w:t>30 Suppl 1</w:t>
      </w:r>
      <w:r w:rsidRPr="002430C4">
        <w:rPr>
          <w:rFonts w:ascii="Arial" w:hAnsi="Arial" w:cs="Arial"/>
          <w:sz w:val="24"/>
          <w:szCs w:val="24"/>
        </w:rPr>
        <w:t>: p. S162-73.</w:t>
      </w:r>
    </w:p>
    <w:p w:rsidR="002430C4" w:rsidRPr="002430C4" w:rsidRDefault="002430C4" w:rsidP="002430C4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430C4">
        <w:rPr>
          <w:rFonts w:ascii="Arial" w:hAnsi="Arial" w:cs="Arial"/>
          <w:sz w:val="24"/>
          <w:szCs w:val="24"/>
        </w:rPr>
        <w:t>7.</w:t>
      </w:r>
      <w:r w:rsidRPr="002430C4">
        <w:rPr>
          <w:rFonts w:ascii="Arial" w:hAnsi="Arial" w:cs="Arial"/>
          <w:sz w:val="24"/>
          <w:szCs w:val="24"/>
        </w:rPr>
        <w:tab/>
        <w:t xml:space="preserve">Shum, D., et al., </w:t>
      </w:r>
      <w:r w:rsidRPr="002430C4">
        <w:rPr>
          <w:rFonts w:ascii="Arial" w:hAnsi="Arial" w:cs="Arial"/>
          <w:i/>
          <w:sz w:val="24"/>
          <w:szCs w:val="24"/>
        </w:rPr>
        <w:t>High-content assay to identify inhibitors of dengue virus infection.</w:t>
      </w:r>
      <w:r w:rsidRPr="002430C4">
        <w:rPr>
          <w:rFonts w:ascii="Arial" w:hAnsi="Arial" w:cs="Arial"/>
          <w:sz w:val="24"/>
          <w:szCs w:val="24"/>
        </w:rPr>
        <w:t xml:space="preserve"> Assay Drug Dev Technol, 2010. </w:t>
      </w:r>
      <w:r w:rsidRPr="002430C4">
        <w:rPr>
          <w:rFonts w:ascii="Arial" w:hAnsi="Arial" w:cs="Arial"/>
          <w:b/>
          <w:sz w:val="24"/>
          <w:szCs w:val="24"/>
        </w:rPr>
        <w:t>8</w:t>
      </w:r>
      <w:r w:rsidRPr="002430C4">
        <w:rPr>
          <w:rFonts w:ascii="Arial" w:hAnsi="Arial" w:cs="Arial"/>
          <w:sz w:val="24"/>
          <w:szCs w:val="24"/>
        </w:rPr>
        <w:t>(5): p. 553-70.</w:t>
      </w:r>
    </w:p>
    <w:p w:rsidR="002430C4" w:rsidRPr="002430C4" w:rsidRDefault="002430C4" w:rsidP="002430C4">
      <w:pPr>
        <w:pStyle w:val="EndNoteBibliography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430C4">
        <w:rPr>
          <w:rFonts w:ascii="Arial" w:hAnsi="Arial" w:cs="Arial"/>
          <w:sz w:val="24"/>
          <w:szCs w:val="24"/>
        </w:rPr>
        <w:t>8.</w:t>
      </w:r>
      <w:r w:rsidRPr="002430C4">
        <w:rPr>
          <w:rFonts w:ascii="Arial" w:hAnsi="Arial" w:cs="Arial"/>
          <w:sz w:val="24"/>
          <w:szCs w:val="24"/>
        </w:rPr>
        <w:tab/>
        <w:t xml:space="preserve">Anon. </w:t>
      </w:r>
      <w:r w:rsidRPr="002430C4">
        <w:rPr>
          <w:rFonts w:ascii="Arial" w:hAnsi="Arial" w:cs="Arial"/>
          <w:i/>
          <w:sz w:val="24"/>
          <w:szCs w:val="24"/>
        </w:rPr>
        <w:t>Prestwick chemical library</w:t>
      </w:r>
      <w:r w:rsidRPr="002430C4">
        <w:rPr>
          <w:rFonts w:ascii="Arial" w:hAnsi="Arial" w:cs="Arial"/>
          <w:sz w:val="24"/>
          <w:szCs w:val="24"/>
        </w:rPr>
        <w:t>. Available from: (</w:t>
      </w:r>
      <w:hyperlink r:id="rId6" w:history="1">
        <w:r w:rsidRPr="002430C4">
          <w:rPr>
            <w:rStyle w:val="Hyperlink"/>
            <w:rFonts w:ascii="Arial" w:hAnsi="Arial" w:cs="Arial"/>
            <w:sz w:val="24"/>
            <w:szCs w:val="24"/>
          </w:rPr>
          <w:t>http://www.prestwickchemical.com/prestwick-chemical-library.html</w:t>
        </w:r>
      </w:hyperlink>
      <w:r w:rsidRPr="002430C4">
        <w:rPr>
          <w:rFonts w:ascii="Arial" w:hAnsi="Arial" w:cs="Arial"/>
          <w:sz w:val="24"/>
          <w:szCs w:val="24"/>
        </w:rPr>
        <w:t>.</w:t>
      </w:r>
    </w:p>
    <w:p w:rsidR="00A237F0" w:rsidRDefault="002430C4" w:rsidP="002430C4">
      <w:pPr>
        <w:spacing w:line="480" w:lineRule="auto"/>
      </w:pPr>
      <w:r w:rsidRPr="002430C4">
        <w:rPr>
          <w:rFonts w:ascii="Arial" w:hAnsi="Arial" w:cs="Arial"/>
          <w:sz w:val="24"/>
          <w:szCs w:val="24"/>
        </w:rPr>
        <w:fldChar w:fldCharType="end"/>
      </w:r>
      <w:bookmarkEnd w:id="0"/>
    </w:p>
    <w:sectPr w:rsidR="00A237F0">
      <w:footerReference w:type="default" r:id="rId7"/>
      <w:pgSz w:w="12240" w:h="15840"/>
      <w:pgMar w:top="1440" w:right="1440" w:bottom="144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615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636" w:rsidRDefault="002430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3636" w:rsidRDefault="002430C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9r2pxfnxfs0leer07p99az9rfer0sdd0zx&quot;&gt;Zika library&lt;record-ids&gt;&lt;item&gt;68&lt;/item&gt;&lt;item&gt;96&lt;/item&gt;&lt;item&gt;97&lt;/item&gt;&lt;item&gt;98&lt;/item&gt;&lt;item&gt;99&lt;/item&gt;&lt;item&gt;115&lt;/item&gt;&lt;item&gt;123&lt;/item&gt;&lt;item&gt;124&lt;/item&gt;&lt;/record-ids&gt;&lt;/item&gt;&lt;/Libraries&gt;"/>
  </w:docVars>
  <w:rsids>
    <w:rsidRoot w:val="005B549F"/>
    <w:rsid w:val="002430C4"/>
    <w:rsid w:val="005B549F"/>
    <w:rsid w:val="00A2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0BE4C-7248-46ED-B58B-A6C440E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549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9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9F"/>
    <w:rPr>
      <w:rFonts w:ascii="Segoe UI" w:eastAsia="Calibri" w:hAnsi="Segoe UI" w:cs="Segoe UI"/>
      <w:color w:val="000000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430C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0C4"/>
    <w:rPr>
      <w:rFonts w:ascii="Calibri" w:eastAsia="Calibri" w:hAnsi="Calibri" w:cs="Calibri"/>
      <w:noProof/>
      <w:color w:val="000000"/>
    </w:rPr>
  </w:style>
  <w:style w:type="paragraph" w:customStyle="1" w:styleId="EndNoteBibliography">
    <w:name w:val="EndNote Bibliography"/>
    <w:basedOn w:val="Normal"/>
    <w:link w:val="EndNoteBibliographyChar"/>
    <w:rsid w:val="002430C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30C4"/>
    <w:rPr>
      <w:rFonts w:ascii="Calibri" w:eastAsia="Calibri" w:hAnsi="Calibri" w:cs="Calibri"/>
      <w:noProof/>
      <w:color w:val="000000"/>
    </w:rPr>
  </w:style>
  <w:style w:type="character" w:styleId="Hyperlink">
    <w:name w:val="Hyperlink"/>
    <w:basedOn w:val="DefaultParagraphFont"/>
    <w:uiPriority w:val="99"/>
    <w:unhideWhenUsed/>
    <w:rsid w:val="00243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twickchemical.com/prestwick-chemical-library.html" TargetMode="External"/><Relationship Id="rId5" Type="http://schemas.openxmlformats.org/officeDocument/2006/relationships/hyperlink" Target="http://swissmodel.expasy.org/" TargetMode="External"/><Relationship Id="rId4" Type="http://schemas.openxmlformats.org/officeDocument/2006/relationships/hyperlink" Target="http://www.ncbi.nlm.nih.gov/protein/AHZ13508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2016-02-03T17:02:00Z</dcterms:created>
  <dcterms:modified xsi:type="dcterms:W3CDTF">2016-02-03T17:07:00Z</dcterms:modified>
</cp:coreProperties>
</file>