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2D" w:rsidRPr="001F0175" w:rsidRDefault="0008132D" w:rsidP="0008132D">
      <w:pPr>
        <w:adjustRightInd w:val="0"/>
        <w:spacing w:after="0" w:line="480" w:lineRule="auto"/>
        <w:contextualSpacing/>
        <w:rPr>
          <w:rFonts w:cstheme="minorHAnsi"/>
        </w:rPr>
      </w:pPr>
      <w:r w:rsidRPr="001F0175">
        <w:rPr>
          <w:rFonts w:cstheme="minorHAnsi"/>
        </w:rPr>
        <w:t>Bosnia (Tables 2.1 to 2.19)</w:t>
      </w:r>
    </w:p>
    <w:p w:rsidR="0008132D" w:rsidRPr="001F0175" w:rsidRDefault="0008132D" w:rsidP="0008132D">
      <w:pPr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>Table 2.1. Descriptive statistic measures and normality tests for independent variables</w:t>
      </w:r>
    </w:p>
    <w:tbl>
      <w:tblPr>
        <w:tblW w:w="10218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0"/>
        <w:gridCol w:w="1071"/>
        <w:gridCol w:w="880"/>
        <w:gridCol w:w="828"/>
        <w:gridCol w:w="873"/>
        <w:gridCol w:w="720"/>
        <w:gridCol w:w="810"/>
        <w:gridCol w:w="810"/>
        <w:gridCol w:w="810"/>
        <w:gridCol w:w="648"/>
        <w:gridCol w:w="720"/>
      </w:tblGrid>
      <w:tr w:rsidR="0008132D" w:rsidRPr="001F0175" w:rsidTr="005B0AD8">
        <w:trPr>
          <w:cantSplit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07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</w:t>
            </w:r>
          </w:p>
        </w:tc>
        <w:tc>
          <w:tcPr>
            <w:tcW w:w="88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St. dev.</w:t>
            </w:r>
          </w:p>
        </w:tc>
        <w:tc>
          <w:tcPr>
            <w:tcW w:w="82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Median</w:t>
            </w:r>
          </w:p>
        </w:tc>
        <w:tc>
          <w:tcPr>
            <w:tcW w:w="159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Skewness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Kurtosis</w:t>
            </w:r>
          </w:p>
        </w:tc>
        <w:tc>
          <w:tcPr>
            <w:tcW w:w="2178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Kolmogorov-Smirnov</w:t>
            </w:r>
            <w:r w:rsidRPr="001F0175">
              <w:rPr>
                <w:rFonts w:cstheme="minorHAnsi"/>
                <w:vertAlign w:val="superscript"/>
              </w:rPr>
              <w:t>a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Statistic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Sig.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55.497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8.81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57.00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0.545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32.656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4.88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0.431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23.339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-0.747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116.960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19.087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120.00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0.485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0.003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31.147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7.738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29.00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1.077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 friend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10.591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3.388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1.069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1.223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SSA family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8.843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2.664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1.566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123.826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16.517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126.00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0.001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21.039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7.773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0.778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4.891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4.383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2.073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0.772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5.139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3.385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15.701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3.052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2.138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1.596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Valid N (list-wise)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>Table 2.2. Intercorrelational matrix of variables that measure salutogenic and pathogenic factors</w:t>
      </w:r>
    </w:p>
    <w:tbl>
      <w:tblPr>
        <w:tblW w:w="90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03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08132D" w:rsidRPr="001F0175" w:rsidTr="005B0AD8">
        <w:trPr>
          <w:cantSplit/>
          <w:trHeight w:val="1134"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Spearman's Rho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friend support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family support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-0.498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-0.655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-0.385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-0.590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0.256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0.292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-0.533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-0.421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-0.538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-0.394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-0.532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0.201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0.239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-0.463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-0.513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-0.619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-0.550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-0.637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0.462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0.435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0.264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-0.453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-0.366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-0.200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-0.166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-0.245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0.136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-0.130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-0.320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-0.131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-0.175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-0.229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0.152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-0.102</w:t>
            </w: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pStyle w:val="ListParagraph"/>
        <w:adjustRightInd w:val="0"/>
        <w:spacing w:after="0" w:line="480" w:lineRule="auto"/>
        <w:ind w:left="0"/>
        <w:rPr>
          <w:rFonts w:cstheme="minorHAnsi"/>
          <w:i/>
        </w:rPr>
      </w:pPr>
      <w:r w:rsidRPr="001F0175">
        <w:rPr>
          <w:rFonts w:cstheme="minorHAnsi"/>
          <w:i/>
        </w:rPr>
        <w:t xml:space="preserve">Table 2.3. Mann-Whitney U test between male and female participants for observed salutogenic factors </w:t>
      </w:r>
    </w:p>
    <w:tbl>
      <w:tblPr>
        <w:tblW w:w="9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993"/>
        <w:gridCol w:w="1000"/>
        <w:gridCol w:w="1213"/>
        <w:gridCol w:w="1353"/>
        <w:gridCol w:w="1360"/>
        <w:gridCol w:w="900"/>
        <w:gridCol w:w="746"/>
      </w:tblGrid>
      <w:tr w:rsidR="0008132D" w:rsidRPr="001F0175" w:rsidTr="005B0AD8"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Gender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8" w:space="0" w:color="000000"/>
              <w:right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8" w:space="0" w:color="000000"/>
              <w:right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000000"/>
              <w:right w:val="single" w:sz="16" w:space="0" w:color="000000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1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116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113.06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13114.50</w:t>
            </w:r>
          </w:p>
        </w:tc>
        <w:tc>
          <w:tcPr>
            <w:tcW w:w="136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6328.500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-0.450</w:t>
            </w:r>
          </w:p>
        </w:tc>
        <w:tc>
          <w:tcPr>
            <w:tcW w:w="746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0.652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13220.50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122.21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14298.50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5825.500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-1.560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0.119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108.55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12266.50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4"/>
              <w:rPr>
                <w:rFonts w:cstheme="minorHAnsi"/>
              </w:rPr>
            </w:pPr>
            <w:r w:rsidRPr="001F0175">
              <w:rPr>
                <w:rFonts w:cstheme="minorHAnsi"/>
              </w:rPr>
              <w:t>115.89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13559.50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6564.500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-0.091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0.927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115.09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13005.50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122.39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14074.50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5475.500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-1.950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0.051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105.39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11803.50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12610.00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5707.000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-1.793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0.073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123.50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13955.00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friend support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111.82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13082.50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6179.500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-0.862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0.389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13482.50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family support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106.86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12503.00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5600.000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-2.140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0.032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124.44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14062.00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TSQ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13588.00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5621.000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-1.447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0.148</w:t>
            </w:r>
          </w:p>
        </w:tc>
      </w:tr>
      <w:tr w:rsidR="0008132D" w:rsidRPr="001F0175" w:rsidTr="005B0AD8">
        <w:trPr>
          <w:cantSplit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106.64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11837.00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pStyle w:val="ListParagraph"/>
        <w:adjustRightInd w:val="0"/>
        <w:spacing w:after="0" w:line="480" w:lineRule="auto"/>
        <w:ind w:left="0"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pStyle w:val="ListParagraph"/>
        <w:adjustRightInd w:val="0"/>
        <w:spacing w:after="0" w:line="480" w:lineRule="auto"/>
        <w:ind w:left="0"/>
        <w:rPr>
          <w:rFonts w:cstheme="minorHAnsi"/>
          <w:i/>
        </w:rPr>
      </w:pPr>
      <w:r w:rsidRPr="001F0175">
        <w:rPr>
          <w:rFonts w:cstheme="minorHAnsi"/>
          <w:i/>
        </w:rPr>
        <w:t>Table 2.4. Mann-Whitney U test between male and female participants for observed pathogenic factors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087"/>
        <w:gridCol w:w="990"/>
        <w:gridCol w:w="1272"/>
        <w:gridCol w:w="1134"/>
        <w:gridCol w:w="1497"/>
        <w:gridCol w:w="900"/>
        <w:gridCol w:w="741"/>
      </w:tblGrid>
      <w:tr w:rsidR="0008132D" w:rsidRPr="001F0175" w:rsidTr="005B0AD8">
        <w:trPr>
          <w:cantSplit/>
        </w:trPr>
        <w:tc>
          <w:tcPr>
            <w:tcW w:w="19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Gender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105.80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12379.00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5476.000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-2.251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0.024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125.54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14186.00</w:t>
            </w:r>
          </w:p>
        </w:tc>
        <w:tc>
          <w:tcPr>
            <w:tcW w:w="149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107.89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12623.00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5720.000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-1.774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0.076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123.38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13942.00</w:t>
            </w:r>
          </w:p>
        </w:tc>
        <w:tc>
          <w:tcPr>
            <w:tcW w:w="149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111.95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13098.50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6195.500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-.824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0.410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119.17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13466.50</w:t>
            </w:r>
          </w:p>
        </w:tc>
        <w:tc>
          <w:tcPr>
            <w:tcW w:w="149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132.89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15548.00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4459.000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-4.210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112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96.31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10787.00</w:t>
            </w:r>
          </w:p>
        </w:tc>
        <w:tc>
          <w:tcPr>
            <w:tcW w:w="149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117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133.62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15633.00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4491.000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-4.264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90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Female</w:t>
            </w:r>
          </w:p>
        </w:tc>
        <w:tc>
          <w:tcPr>
            <w:tcW w:w="99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7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96.74</w:t>
            </w:r>
          </w:p>
        </w:tc>
        <w:tc>
          <w:tcPr>
            <w:tcW w:w="1134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10932.00</w:t>
            </w:r>
          </w:p>
        </w:tc>
        <w:tc>
          <w:tcPr>
            <w:tcW w:w="149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pStyle w:val="ListParagraph"/>
        <w:adjustRightInd w:val="0"/>
        <w:spacing w:after="0" w:line="480" w:lineRule="auto"/>
        <w:ind w:left="0"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>Table 2.5. Mann-Whitney U test results for testing differences between IDPs and returnees for the entire sample</w:t>
      </w:r>
    </w:p>
    <w:tbl>
      <w:tblPr>
        <w:tblW w:w="9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180"/>
        <w:gridCol w:w="810"/>
        <w:gridCol w:w="1080"/>
        <w:gridCol w:w="1350"/>
        <w:gridCol w:w="1355"/>
        <w:gridCol w:w="1080"/>
        <w:gridCol w:w="900"/>
      </w:tblGrid>
      <w:tr w:rsidR="0008132D" w:rsidRPr="001F0175" w:rsidTr="005B0AD8">
        <w:trPr>
          <w:cantSplit/>
        </w:trPr>
        <w:tc>
          <w:tcPr>
            <w:tcW w:w="63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Category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IDPs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13626.50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5012.500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-2.200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0.028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Returnees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100.79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10683.50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IDPs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124.62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14207.00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4546.000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-3.318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0.001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Returnees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96.49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10324.00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 xml:space="preserve">Table 2.6. Mann-Whitney U test results for testing differences between female IDPs and returnees </w:t>
      </w:r>
    </w:p>
    <w:tbl>
      <w:tblPr>
        <w:tblW w:w="954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090"/>
        <w:gridCol w:w="1000"/>
        <w:gridCol w:w="1212"/>
        <w:gridCol w:w="1456"/>
        <w:gridCol w:w="1102"/>
        <w:gridCol w:w="900"/>
        <w:gridCol w:w="900"/>
      </w:tblGrid>
      <w:tr w:rsidR="0008132D" w:rsidRPr="001F0175" w:rsidTr="005B0AD8">
        <w:trPr>
          <w:cantSplit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Category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 related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IDPs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61.16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3425.00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1083.000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-2.353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0.019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Returnees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47.33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2461.00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66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a. gender = female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5B0AD8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>Table 2.7. Kruskal-Wallis test for differences between different age groups, results for statistically significant differences</w:t>
      </w:r>
    </w:p>
    <w:tbl>
      <w:tblPr>
        <w:tblW w:w="8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026"/>
        <w:gridCol w:w="838"/>
        <w:gridCol w:w="972"/>
        <w:gridCol w:w="1213"/>
        <w:gridCol w:w="1213"/>
        <w:gridCol w:w="1213"/>
      </w:tblGrid>
      <w:tr w:rsidR="0008132D" w:rsidRPr="001F0175" w:rsidTr="005B0AD8">
        <w:trPr>
          <w:cantSplit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Age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From 32 to 45 years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136.72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6.464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0.039</w:t>
            </w:r>
          </w:p>
        </w:tc>
      </w:tr>
      <w:tr w:rsidR="0008132D" w:rsidRPr="001F0175" w:rsidTr="005B0AD8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From 46 to 60 years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106.13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Over 61 years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114.65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ind w:firstLine="426"/>
        <w:contextualSpacing/>
        <w:jc w:val="both"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5B0AD8" w:rsidRPr="001F0175" w:rsidRDefault="005B0AD8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 xml:space="preserve">Table 2.8. Kruskal-Wallis test for statistically significant variable observed for differences between different marital statuses </w:t>
      </w:r>
    </w:p>
    <w:tbl>
      <w:tblPr>
        <w:tblpPr w:leftFromText="180" w:rightFromText="180" w:vertAnchor="text" w:horzAnchor="margin" w:tblpY="135"/>
        <w:tblW w:w="9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000"/>
        <w:gridCol w:w="1212"/>
        <w:gridCol w:w="1331"/>
        <w:gridCol w:w="992"/>
        <w:gridCol w:w="1212"/>
      </w:tblGrid>
      <w:tr w:rsidR="0008132D" w:rsidRPr="001F0175" w:rsidTr="005B0AD8">
        <w:trPr>
          <w:cantSplit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Marital status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 family</w:t>
            </w: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Married </w:t>
            </w:r>
          </w:p>
        </w:tc>
        <w:tc>
          <w:tcPr>
            <w:tcW w:w="10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109.62</w:t>
            </w:r>
          </w:p>
        </w:tc>
        <w:tc>
          <w:tcPr>
            <w:tcW w:w="133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9.593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0.022</w:t>
            </w:r>
          </w:p>
        </w:tc>
      </w:tr>
      <w:tr w:rsidR="0008132D" w:rsidRPr="001F0175" w:rsidTr="005B0AD8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Single</w:t>
            </w:r>
          </w:p>
        </w:tc>
        <w:tc>
          <w:tcPr>
            <w:tcW w:w="10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30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147.92</w:t>
            </w:r>
          </w:p>
        </w:tc>
        <w:tc>
          <w:tcPr>
            <w:tcW w:w="133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Divorced</w:t>
            </w:r>
          </w:p>
        </w:tc>
        <w:tc>
          <w:tcPr>
            <w:tcW w:w="10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118.27</w:t>
            </w:r>
          </w:p>
        </w:tc>
        <w:tc>
          <w:tcPr>
            <w:tcW w:w="133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4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Widowed</w:t>
            </w:r>
          </w:p>
        </w:tc>
        <w:tc>
          <w:tcPr>
            <w:tcW w:w="10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35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112.70</w:t>
            </w:r>
          </w:p>
        </w:tc>
        <w:tc>
          <w:tcPr>
            <w:tcW w:w="133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5B0AD8" w:rsidRPr="001F0175" w:rsidRDefault="005B0AD8">
      <w:pPr>
        <w:spacing w:after="160" w:line="259" w:lineRule="auto"/>
        <w:rPr>
          <w:rFonts w:cstheme="minorHAnsi"/>
        </w:rPr>
      </w:pPr>
      <w:r w:rsidRPr="001F0175">
        <w:rPr>
          <w:rFonts w:cstheme="minorHAnsi"/>
        </w:rPr>
        <w:br w:type="page"/>
      </w: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2.9. Correlational matrix between salutogenic factors and family structure questions</w:t>
      </w:r>
    </w:p>
    <w:tbl>
      <w:tblPr>
        <w:tblW w:w="96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2654"/>
        <w:gridCol w:w="30"/>
        <w:gridCol w:w="962"/>
        <w:gridCol w:w="992"/>
        <w:gridCol w:w="851"/>
        <w:gridCol w:w="850"/>
        <w:gridCol w:w="851"/>
        <w:gridCol w:w="850"/>
        <w:gridCol w:w="713"/>
        <w:gridCol w:w="850"/>
      </w:tblGrid>
      <w:tr w:rsidR="0008132D" w:rsidRPr="001F0175" w:rsidTr="005B0AD8">
        <w:trPr>
          <w:cantSplit/>
          <w:trHeight w:val="1152"/>
        </w:trPr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Spearman's rho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friends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family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6" w:space="0" w:color="000000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vMerge w:val="restart"/>
            <w:tcBorders>
              <w:top w:val="single" w:sz="16" w:space="0" w:color="000000"/>
              <w:left w:val="single" w:sz="18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2654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children in the family are under the age of 17?</w:t>
            </w:r>
          </w:p>
        </w:tc>
        <w:tc>
          <w:tcPr>
            <w:tcW w:w="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0.057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0.041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-0.047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-0.088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0.083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-0.082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vMerge/>
            <w:tcBorders>
              <w:top w:val="single" w:sz="16" w:space="0" w:color="000000"/>
              <w:left w:val="single" w:sz="18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have a physical disability?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-0.196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-0.131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-0.118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vMerge/>
            <w:tcBorders>
              <w:top w:val="single" w:sz="16" w:space="0" w:color="000000"/>
              <w:left w:val="single" w:sz="18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have a mental disability?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0.143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-0.092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vMerge/>
            <w:tcBorders>
              <w:top w:val="single" w:sz="16" w:space="0" w:color="000000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receive regular financial support (salary, pension, etc.)?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0.299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0.160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-0.029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0.032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5B0AD8" w:rsidRPr="001F0175" w:rsidRDefault="005B0AD8">
      <w:pPr>
        <w:spacing w:after="160" w:line="259" w:lineRule="auto"/>
        <w:rPr>
          <w:rFonts w:cstheme="minorHAnsi"/>
        </w:rPr>
      </w:pPr>
      <w:r w:rsidRPr="001F0175">
        <w:rPr>
          <w:rFonts w:cstheme="minorHAnsi"/>
        </w:rPr>
        <w:br w:type="page"/>
      </w:r>
    </w:p>
    <w:p w:rsidR="0008132D" w:rsidRPr="001F0175" w:rsidRDefault="0008132D" w:rsidP="005B0AD8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2.10. Correlational matrix between pathogenic factors and family structure questions</w:t>
      </w:r>
    </w:p>
    <w:tbl>
      <w:tblPr>
        <w:tblW w:w="9351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070"/>
        <w:gridCol w:w="30"/>
        <w:gridCol w:w="1104"/>
        <w:gridCol w:w="992"/>
        <w:gridCol w:w="990"/>
        <w:gridCol w:w="995"/>
        <w:gridCol w:w="1134"/>
      </w:tblGrid>
      <w:tr w:rsidR="0008132D" w:rsidRPr="001F0175" w:rsidTr="005B0AD8">
        <w:trPr>
          <w:cantSplit/>
          <w:trHeight w:val="1361"/>
        </w:trPr>
        <w:tc>
          <w:tcPr>
            <w:tcW w:w="4106" w:type="dxa"/>
            <w:gridSpan w:val="2"/>
            <w:shd w:val="clear" w:color="auto" w:fill="FFFFFF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Spearman's rho</w:t>
            </w:r>
          </w:p>
        </w:tc>
        <w:tc>
          <w:tcPr>
            <w:tcW w:w="1134" w:type="dxa"/>
            <w:gridSpan w:val="2"/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990" w:type="dxa"/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995" w:type="dxa"/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</w:tr>
      <w:tr w:rsidR="0008132D" w:rsidRPr="001F0175" w:rsidTr="005B0AD8">
        <w:trPr>
          <w:cantSplit/>
        </w:trPr>
        <w:tc>
          <w:tcPr>
            <w:tcW w:w="36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4070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children in the family are under the age of 17?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0.066</w:t>
            </w:r>
          </w:p>
        </w:tc>
        <w:tc>
          <w:tcPr>
            <w:tcW w:w="992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0.096</w:t>
            </w:r>
          </w:p>
        </w:tc>
        <w:tc>
          <w:tcPr>
            <w:tcW w:w="990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0.003</w:t>
            </w:r>
          </w:p>
        </w:tc>
        <w:tc>
          <w:tcPr>
            <w:tcW w:w="995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0.131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0.115</w:t>
            </w:r>
          </w:p>
        </w:tc>
      </w:tr>
      <w:tr w:rsidR="0008132D" w:rsidRPr="001F0175" w:rsidTr="005B0AD8">
        <w:trPr>
          <w:cantSplit/>
        </w:trPr>
        <w:tc>
          <w:tcPr>
            <w:tcW w:w="3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have a physical disability?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0.216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0.198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0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0.099</w:t>
            </w:r>
          </w:p>
        </w:tc>
        <w:tc>
          <w:tcPr>
            <w:tcW w:w="995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0.198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0.163</w:t>
            </w:r>
            <w:r w:rsidRPr="001F0175">
              <w:rPr>
                <w:rFonts w:cstheme="minorHAnsi"/>
                <w:vertAlign w:val="superscript"/>
              </w:rPr>
              <w:t>*</w:t>
            </w:r>
          </w:p>
        </w:tc>
      </w:tr>
      <w:tr w:rsidR="0008132D" w:rsidRPr="001F0175" w:rsidTr="005B0AD8">
        <w:trPr>
          <w:cantSplit/>
        </w:trPr>
        <w:tc>
          <w:tcPr>
            <w:tcW w:w="3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have a mental disability?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0.041</w:t>
            </w:r>
          </w:p>
        </w:tc>
        <w:tc>
          <w:tcPr>
            <w:tcW w:w="992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0.100</w:t>
            </w:r>
          </w:p>
        </w:tc>
        <w:tc>
          <w:tcPr>
            <w:tcW w:w="990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0.053</w:t>
            </w:r>
          </w:p>
        </w:tc>
        <w:tc>
          <w:tcPr>
            <w:tcW w:w="995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0.204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0.116</w:t>
            </w:r>
          </w:p>
        </w:tc>
      </w:tr>
      <w:tr w:rsidR="0008132D" w:rsidRPr="001F0175" w:rsidTr="005B0AD8">
        <w:trPr>
          <w:cantSplit/>
        </w:trPr>
        <w:tc>
          <w:tcPr>
            <w:tcW w:w="36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family members receive regular financial support (salary, pension, etc.)?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</w:p>
        </w:tc>
        <w:tc>
          <w:tcPr>
            <w:tcW w:w="110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-0.122</w:t>
            </w:r>
          </w:p>
        </w:tc>
        <w:tc>
          <w:tcPr>
            <w:tcW w:w="992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-0.115</w:t>
            </w:r>
          </w:p>
        </w:tc>
        <w:tc>
          <w:tcPr>
            <w:tcW w:w="990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-0.206</w:t>
            </w:r>
            <w:r w:rsidRPr="001F017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995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0.107</w:t>
            </w:r>
          </w:p>
        </w:tc>
      </w:tr>
    </w:tbl>
    <w:p w:rsidR="0008132D" w:rsidRPr="001F0175" w:rsidRDefault="0008132D" w:rsidP="0008132D">
      <w:pPr>
        <w:pStyle w:val="ListParagraph"/>
        <w:tabs>
          <w:tab w:val="left" w:pos="6096"/>
        </w:tabs>
        <w:autoSpaceDE w:val="0"/>
        <w:autoSpaceDN w:val="0"/>
        <w:adjustRightInd w:val="0"/>
        <w:spacing w:after="0" w:line="480" w:lineRule="auto"/>
        <w:ind w:left="1080"/>
        <w:rPr>
          <w:rFonts w:cstheme="minorHAnsi"/>
          <w:i/>
        </w:rPr>
      </w:pPr>
    </w:p>
    <w:p w:rsidR="0008132D" w:rsidRPr="001F0175" w:rsidRDefault="0008132D" w:rsidP="0008132D">
      <w:pPr>
        <w:rPr>
          <w:rFonts w:cstheme="minorHAnsi"/>
        </w:rPr>
      </w:pPr>
    </w:p>
    <w:p w:rsidR="005B0AD8" w:rsidRPr="001F0175" w:rsidRDefault="005B0AD8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2.11. Kruskal-Wallis test for statistically significant dependent variables observed for differences between categories regarding the number of displacements</w:t>
      </w:r>
    </w:p>
    <w:tbl>
      <w:tblPr>
        <w:tblW w:w="901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26"/>
        <w:gridCol w:w="692"/>
        <w:gridCol w:w="1110"/>
        <w:gridCol w:w="1213"/>
        <w:gridCol w:w="801"/>
        <w:gridCol w:w="1213"/>
      </w:tblGrid>
      <w:tr w:rsidR="0008132D" w:rsidRPr="001F0175" w:rsidTr="005B0AD8">
        <w:trPr>
          <w:cantSplit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How many times did you move since the beginning of the war until today?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Once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63.86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7.405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0.060</w:t>
            </w: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Twice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59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118.93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101.18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More than 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121.73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Once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105.21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10.646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0.014</w:t>
            </w: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Twice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58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92.04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116.51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More than 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125.95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Once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131.14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20.505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Twice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59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82.64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120.25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6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More than three times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</w:t>
            </w:r>
          </w:p>
        </w:tc>
        <w:tc>
          <w:tcPr>
            <w:tcW w:w="11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128.86</w:t>
            </w: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5B0AD8" w:rsidRPr="001F0175" w:rsidRDefault="005B0AD8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2.12. Kruskal-Wallis test for statistically significant dependent variables observed for differences between categories of change in social status</w:t>
      </w:r>
    </w:p>
    <w:tbl>
      <w:tblPr>
        <w:tblW w:w="8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430"/>
        <w:gridCol w:w="810"/>
        <w:gridCol w:w="1260"/>
        <w:gridCol w:w="1080"/>
        <w:gridCol w:w="990"/>
        <w:gridCol w:w="1260"/>
      </w:tblGrid>
      <w:tr w:rsidR="0008132D" w:rsidRPr="001F0175" w:rsidTr="005B0AD8">
        <w:trPr>
          <w:cantSplit/>
        </w:trPr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Change in social status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109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Improvement of social status</w:t>
            </w:r>
          </w:p>
        </w:tc>
        <w:tc>
          <w:tcPr>
            <w:tcW w:w="8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48</w:t>
            </w:r>
          </w:p>
        </w:tc>
        <w:tc>
          <w:tcPr>
            <w:tcW w:w="12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135.56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20.726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09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Status is same</w:t>
            </w:r>
          </w:p>
        </w:tc>
        <w:tc>
          <w:tcPr>
            <w:tcW w:w="810" w:type="dxa"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4"/>
              <w:rPr>
                <w:rFonts w:cstheme="minorHAnsi"/>
              </w:rPr>
            </w:pPr>
            <w:r w:rsidRPr="001F0175">
              <w:rPr>
                <w:rFonts w:cstheme="minorHAnsi"/>
              </w:rPr>
              <w:t>113</w:t>
            </w:r>
          </w:p>
        </w:tc>
        <w:tc>
          <w:tcPr>
            <w:tcW w:w="12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124.26</w:t>
            </w:r>
          </w:p>
        </w:tc>
        <w:tc>
          <w:tcPr>
            <w:tcW w:w="108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9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Degradation in social status</w:t>
            </w:r>
          </w:p>
        </w:tc>
        <w:tc>
          <w:tcPr>
            <w:tcW w:w="81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68</w:t>
            </w:r>
          </w:p>
        </w:tc>
        <w:tc>
          <w:tcPr>
            <w:tcW w:w="12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85.10</w:t>
            </w:r>
          </w:p>
        </w:tc>
        <w:tc>
          <w:tcPr>
            <w:tcW w:w="108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Pr="001F0175" w:rsidRDefault="001F0175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2.13. Kruskal-Wallis test for statistically significant dependent variable for observed differences between categories of different sources of income</w:t>
      </w:r>
    </w:p>
    <w:tbl>
      <w:tblPr>
        <w:tblW w:w="963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050"/>
        <w:gridCol w:w="720"/>
        <w:gridCol w:w="1160"/>
        <w:gridCol w:w="1090"/>
        <w:gridCol w:w="630"/>
        <w:gridCol w:w="1170"/>
      </w:tblGrid>
      <w:tr w:rsidR="0008132D" w:rsidRPr="001F0175" w:rsidTr="005B0AD8">
        <w:trPr>
          <w:cantSplit/>
        </w:trPr>
        <w:tc>
          <w:tcPr>
            <w:tcW w:w="815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Current source of income?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Salary (employed)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45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158.47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39.446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Employed informally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125.36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Seasonal jobs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87.46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welfare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69.26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Pension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68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119.32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Private business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177.00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Farmer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91.63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Financed by own family members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51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107.76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Financed by others from abroad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53.60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Salary (employed)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45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128.14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16.564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0.035</w:t>
            </w: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Employed informally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126.21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Seasonal jobs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99.45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welfare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72.56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Pension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68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122.75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Private business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141.50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Farmer 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82.50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Financed by own family members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51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125.10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1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Financed by others from abroad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</w:tc>
        <w:tc>
          <w:tcPr>
            <w:tcW w:w="11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73.70</w:t>
            </w:r>
          </w:p>
        </w:tc>
        <w:tc>
          <w:tcPr>
            <w:tcW w:w="10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pStyle w:val="ListParagraph"/>
        <w:autoSpaceDE w:val="0"/>
        <w:autoSpaceDN w:val="0"/>
        <w:adjustRightInd w:val="0"/>
        <w:spacing w:after="0" w:line="480" w:lineRule="auto"/>
        <w:ind w:left="0" w:firstLine="426"/>
        <w:jc w:val="both"/>
        <w:rPr>
          <w:rFonts w:cstheme="minorHAnsi"/>
        </w:rPr>
      </w:pPr>
      <w:r w:rsidRPr="001F0175">
        <w:rPr>
          <w:rFonts w:cstheme="minorHAnsi"/>
        </w:rPr>
        <w:t>Table 2.14. Mann-Whitney test for statistically significant variables observed in the category of family losses</w:t>
      </w:r>
    </w:p>
    <w:tbl>
      <w:tblPr>
        <w:tblpPr w:leftFromText="180" w:rightFromText="180" w:vertAnchor="text" w:tblpY="1"/>
        <w:tblOverlap w:val="never"/>
        <w:tblW w:w="9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430"/>
        <w:gridCol w:w="720"/>
        <w:gridCol w:w="1080"/>
        <w:gridCol w:w="1260"/>
        <w:gridCol w:w="990"/>
        <w:gridCol w:w="720"/>
        <w:gridCol w:w="630"/>
      </w:tblGrid>
      <w:tr w:rsidR="0008132D" w:rsidRPr="001F0175" w:rsidTr="005B0AD8">
        <w:trPr>
          <w:cantSplit/>
        </w:trPr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Did you lose a close family member during the war?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54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64</w:t>
            </w:r>
          </w:p>
        </w:tc>
        <w:tc>
          <w:tcPr>
            <w:tcW w:w="108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131.74</w:t>
            </w:r>
          </w:p>
        </w:tc>
        <w:tc>
          <w:tcPr>
            <w:tcW w:w="12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8431.50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4208.500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-2.418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.016</w:t>
            </w:r>
          </w:p>
        </w:tc>
      </w:tr>
      <w:tr w:rsidR="0008132D" w:rsidRPr="001F0175" w:rsidTr="005B0AD8">
        <w:trPr>
          <w:cantSplit/>
        </w:trPr>
        <w:tc>
          <w:tcPr>
            <w:tcW w:w="154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2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165</w:t>
            </w:r>
          </w:p>
        </w:tc>
        <w:tc>
          <w:tcPr>
            <w:tcW w:w="108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108.51</w:t>
            </w:r>
          </w:p>
        </w:tc>
        <w:tc>
          <w:tcPr>
            <w:tcW w:w="126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17903.50</w:t>
            </w: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  <w:r w:rsidRPr="001F0175">
        <w:rPr>
          <w:rFonts w:cstheme="minorHAnsi"/>
          <w:i/>
        </w:rPr>
        <w:t>Table 2.15. Kruskal-Wallis test for statistically significant dependent variable for observed differences between categories of different housing conditions</w:t>
      </w: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798"/>
        <w:gridCol w:w="692"/>
        <w:gridCol w:w="900"/>
        <w:gridCol w:w="900"/>
        <w:gridCol w:w="810"/>
        <w:gridCol w:w="990"/>
      </w:tblGrid>
      <w:tr w:rsidR="0008132D" w:rsidRPr="001F0175" w:rsidTr="005B0AD8">
        <w:trPr>
          <w:cantSplit/>
        </w:trPr>
        <w:tc>
          <w:tcPr>
            <w:tcW w:w="825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Current housing conditions?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Chi-Square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b/>
                <w:bCs/>
              </w:rPr>
            </w:pPr>
            <w:r w:rsidRPr="001F0175">
              <w:rPr>
                <w:rFonts w:cstheme="minorHAnsi"/>
              </w:rPr>
              <w:t>Asymp. Sig.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146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128.87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28.617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106.00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110.44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58.25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63.39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95.00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146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125.93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13.339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0.020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106.85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107.88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87.57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72.50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64.50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146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128.71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18.770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lastRenderedPageBreak/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lastRenderedPageBreak/>
              <w:t>0.002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62.40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100.65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91.65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97.11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70.75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SOC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144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126.17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16.804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0.005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113.05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95.73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92.54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70.11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42.75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146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103.14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15.840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0.007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135.10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136.08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136.72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155.61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83.50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family support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146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107.25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16.062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lastRenderedPageBreak/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lastRenderedPageBreak/>
              <w:t>0.007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114.35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148.40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103.76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139.06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94.50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TSQ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house/flat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145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123.24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12.598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</w:t>
            </w:r>
          </w:p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0.027</w:t>
            </w: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Renting house /flat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113.14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Family house with parents or other family members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100.61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Collective centre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87.32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housing (houses or flats built for refugees or IDPs)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78.89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825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53.75</w:t>
            </w:r>
          </w:p>
        </w:tc>
        <w:tc>
          <w:tcPr>
            <w:tcW w:w="90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theme="minorHAnsi"/>
        </w:rPr>
      </w:pPr>
      <w:r w:rsidRPr="001F0175">
        <w:rPr>
          <w:rFonts w:cstheme="minorHAnsi"/>
        </w:rPr>
        <w:t>Table 2.16. Mann-Whitney test for statistically significant variables observed in terms of visiting a psychiatrist, psychologist, or neurologist.</w:t>
      </w:r>
    </w:p>
    <w:tbl>
      <w:tblPr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2426"/>
        <w:gridCol w:w="693"/>
        <w:gridCol w:w="1212"/>
        <w:gridCol w:w="1316"/>
        <w:gridCol w:w="1016"/>
        <w:gridCol w:w="850"/>
        <w:gridCol w:w="709"/>
      </w:tblGrid>
      <w:tr w:rsidR="0008132D" w:rsidRPr="001F0175" w:rsidTr="005B0AD8">
        <w:trPr>
          <w:cantSplit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Have you ever visited a psychiatrist, psychologist, or neurologist?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87.98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5455.00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3502.000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-3.662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165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123.78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20423.00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79.04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4900.50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2947.500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-4.974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127.74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21205.50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93.69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5808.50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3855.500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-2.920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0.003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122.27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20297.50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SOC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61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90.81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5539.50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3648.500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-3.172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0.002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165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121.89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20111.50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TSQ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60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92.16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5529.50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3699.500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-2.787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0.005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119.30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19446.50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145.75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9036.50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3208.500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-4.376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102.83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17069.50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151.52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9394.00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2851.000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-5.205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100.67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16712.00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140.60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8717.50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3465.500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-3.772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165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104.00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17160.50</w:t>
            </w:r>
          </w:p>
        </w:tc>
        <w:tc>
          <w:tcPr>
            <w:tcW w:w="101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141.31</w:t>
            </w:r>
          </w:p>
        </w:tc>
        <w:tc>
          <w:tcPr>
            <w:tcW w:w="131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8761.00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3484.000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-3.806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1F0175" w:rsidRPr="001F0175" w:rsidRDefault="001F0175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2.17. Mann-Whitney test for statistically significant variables observed in terms of being diagnosed by a medical professional</w:t>
      </w:r>
    </w:p>
    <w:tbl>
      <w:tblPr>
        <w:tblW w:w="9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687"/>
        <w:gridCol w:w="709"/>
        <w:gridCol w:w="1212"/>
        <w:gridCol w:w="1456"/>
        <w:gridCol w:w="1017"/>
        <w:gridCol w:w="851"/>
        <w:gridCol w:w="992"/>
      </w:tblGrid>
      <w:tr w:rsidR="0008132D" w:rsidRPr="001F0175" w:rsidTr="005B0AD8">
        <w:trPr>
          <w:cantSplit/>
        </w:trPr>
        <w:tc>
          <w:tcPr>
            <w:tcW w:w="1880" w:type="dxa"/>
            <w:shd w:val="clear" w:color="auto" w:fill="BFBFBF" w:themeFill="background1" w:themeFillShade="B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Have you been diagnosed by a medical professional?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11.94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191.00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55.000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-2.376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0.018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19.57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274.00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 friend support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17.28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276.50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52.000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-2.502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0.012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13.46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188.50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 family support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17.66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282.50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64.500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-1.975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0.048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13.04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182.50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12.00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192.00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56.000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-2.329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0.020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19.50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273.00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19.84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317.50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42.500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-2.895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0.004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10.54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147.50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20.38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326.00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34.000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-3.278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0.001</w:t>
            </w:r>
          </w:p>
        </w:tc>
      </w:tr>
      <w:tr w:rsidR="0008132D" w:rsidRPr="001F0175" w:rsidTr="005B0AD8">
        <w:trPr>
          <w:cantSplit/>
        </w:trPr>
        <w:tc>
          <w:tcPr>
            <w:tcW w:w="1880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9.93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139.00</w:t>
            </w:r>
          </w:p>
        </w:tc>
        <w:tc>
          <w:tcPr>
            <w:tcW w:w="1017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9804" w:type="dxa"/>
            <w:gridSpan w:val="8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a. gender = female</w:t>
            </w:r>
          </w:p>
        </w:tc>
      </w:tr>
    </w:tbl>
    <w:p w:rsidR="0008132D" w:rsidRPr="001F0175" w:rsidRDefault="0008132D" w:rsidP="0008132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Pr="001F0175" w:rsidRDefault="001F0175">
      <w:pPr>
        <w:spacing w:after="160" w:line="259" w:lineRule="auto"/>
        <w:rPr>
          <w:rFonts w:cstheme="minorHAnsi"/>
          <w:i/>
        </w:rPr>
      </w:pPr>
      <w:r w:rsidRPr="001F0175">
        <w:rPr>
          <w:rFonts w:cstheme="minorHAnsi"/>
          <w:i/>
        </w:rPr>
        <w:br w:type="page"/>
      </w:r>
    </w:p>
    <w:p w:rsidR="0008132D" w:rsidRPr="001F0175" w:rsidRDefault="0008132D" w:rsidP="0008132D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2.18. Mann-Whitney test for statistically significant variables observed in the category of being able to live without prescribed medical treatment</w:t>
      </w:r>
    </w:p>
    <w:tbl>
      <w:tblPr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126"/>
        <w:gridCol w:w="850"/>
        <w:gridCol w:w="1212"/>
        <w:gridCol w:w="1456"/>
        <w:gridCol w:w="1160"/>
        <w:gridCol w:w="1134"/>
        <w:gridCol w:w="850"/>
      </w:tblGrid>
      <w:tr w:rsidR="0008132D" w:rsidRPr="001F0175" w:rsidTr="005B0AD8">
        <w:trPr>
          <w:cantSplit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Can you live without the medication you were prescribed?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30.44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730.50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97.500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-3.673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0.000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15.93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350.50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27.48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659.50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168.500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-2.101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0.036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19.16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421.50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26.82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590.00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147.000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-2.231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0.026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18.18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400.00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17.19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412.50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112.500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-3.336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0.001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30.39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668.50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16.96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407.00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107.000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-3.463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0.001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30.64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674.00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17.83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428.00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128.000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-3.001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0.003</w:t>
            </w:r>
          </w:p>
        </w:tc>
      </w:tr>
      <w:tr w:rsidR="0008132D" w:rsidRPr="001F0175" w:rsidTr="005B0AD8">
        <w:trPr>
          <w:cantSplit/>
        </w:trPr>
        <w:tc>
          <w:tcPr>
            <w:tcW w:w="1008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29.68</w:t>
            </w:r>
          </w:p>
        </w:tc>
        <w:tc>
          <w:tcPr>
            <w:tcW w:w="1456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653.00</w:t>
            </w:r>
          </w:p>
        </w:tc>
        <w:tc>
          <w:tcPr>
            <w:tcW w:w="116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i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Pr="001F0175" w:rsidRDefault="001F0175">
      <w:pPr>
        <w:spacing w:after="160" w:line="259" w:lineRule="auto"/>
        <w:rPr>
          <w:rFonts w:cstheme="minorHAnsi"/>
        </w:rPr>
      </w:pPr>
      <w:r w:rsidRPr="001F0175">
        <w:rPr>
          <w:rFonts w:cstheme="minorHAnsi"/>
        </w:rPr>
        <w:br w:type="page"/>
      </w:r>
    </w:p>
    <w:p w:rsidR="0008132D" w:rsidRPr="001F0175" w:rsidRDefault="0008132D" w:rsidP="0008132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2.19. Mann-Whitney test for statistically significant variables observed in the category of being involved in some form of psychotherapy or psychological counselling.</w:t>
      </w:r>
    </w:p>
    <w:tbl>
      <w:tblPr>
        <w:tblW w:w="96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426"/>
        <w:gridCol w:w="692"/>
        <w:gridCol w:w="1212"/>
        <w:gridCol w:w="1340"/>
        <w:gridCol w:w="876"/>
        <w:gridCol w:w="850"/>
        <w:gridCol w:w="709"/>
      </w:tblGrid>
      <w:tr w:rsidR="0008132D" w:rsidRPr="001F0175" w:rsidTr="005B0AD8">
        <w:trPr>
          <w:cantSplit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Have you ever been involved in some form of psychotherapy or psychological counselling, individually or as part of a group?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Mean Rank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Sum of Ranks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sig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69.31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901.00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810.000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-2.584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0.010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217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118.27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25664.00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65.62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853.00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762.000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-2.736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0.006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214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116.94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25025.00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TSQ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72.92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948.00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857.000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-2.288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0.022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212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115.46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24477.00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153.96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2001.50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910.500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-2.148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0.032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217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113.20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24563.50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171.96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2235.50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676.500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-3.166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0.002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217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112.12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24329.50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 w:val="restart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 war-related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Yes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13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151.73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1972.50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939.500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-2.052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0.040</w:t>
            </w:r>
          </w:p>
        </w:tc>
      </w:tr>
      <w:tr w:rsidR="0008132D" w:rsidRPr="001F0175" w:rsidTr="005B0AD8">
        <w:trPr>
          <w:cantSplit/>
        </w:trPr>
        <w:tc>
          <w:tcPr>
            <w:tcW w:w="1583" w:type="dxa"/>
            <w:vMerge/>
            <w:shd w:val="clear" w:color="auto" w:fill="FFFFFF"/>
            <w:vAlign w:val="center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No</w:t>
            </w:r>
          </w:p>
        </w:tc>
        <w:tc>
          <w:tcPr>
            <w:tcW w:w="69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217</w:t>
            </w:r>
          </w:p>
        </w:tc>
        <w:tc>
          <w:tcPr>
            <w:tcW w:w="1212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113.33</w:t>
            </w:r>
          </w:p>
        </w:tc>
        <w:tc>
          <w:tcPr>
            <w:tcW w:w="1340" w:type="dxa"/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24592.50</w:t>
            </w:r>
          </w:p>
        </w:tc>
        <w:tc>
          <w:tcPr>
            <w:tcW w:w="876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132D" w:rsidRPr="001F0175" w:rsidRDefault="0008132D" w:rsidP="0008132D">
            <w:pPr>
              <w:keepNext/>
              <w:keepLines/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outlineLvl w:val="1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spacing w:after="160" w:line="259" w:lineRule="auto"/>
        <w:rPr>
          <w:rFonts w:cstheme="minorHAnsi"/>
        </w:rPr>
      </w:pPr>
      <w:r w:rsidRPr="001F0175">
        <w:rPr>
          <w:rFonts w:cstheme="minorHAnsi"/>
        </w:rPr>
        <w:br w:type="page"/>
      </w: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  <w:r w:rsidRPr="001F0175">
        <w:rPr>
          <w:rFonts w:cstheme="minorHAnsi"/>
        </w:rPr>
        <w:lastRenderedPageBreak/>
        <w:t>Serbia (Tables 2.20 to 2.45)</w:t>
      </w: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 xml:space="preserve">Table 2.20. Sample population by displacement status </w:t>
      </w:r>
    </w:p>
    <w:tbl>
      <w:tblPr>
        <w:tblW w:w="84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913"/>
        <w:gridCol w:w="1284"/>
        <w:gridCol w:w="1024"/>
        <w:gridCol w:w="1469"/>
        <w:gridCol w:w="1970"/>
      </w:tblGrid>
      <w:tr w:rsidR="0008132D" w:rsidRPr="001F0175" w:rsidTr="005B0AD8">
        <w:trPr>
          <w:cantSplit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26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Percent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 Percent</w:t>
            </w:r>
          </w:p>
        </w:tc>
        <w:tc>
          <w:tcPr>
            <w:tcW w:w="197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Cumulative Percent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</w:t>
            </w:r>
          </w:p>
        </w:tc>
        <w:tc>
          <w:tcPr>
            <w:tcW w:w="1913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28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25.2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25.2</w:t>
            </w:r>
          </w:p>
        </w:tc>
        <w:tc>
          <w:tcPr>
            <w:tcW w:w="197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25.2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3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28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61.6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61.6</w:t>
            </w:r>
          </w:p>
        </w:tc>
        <w:tc>
          <w:tcPr>
            <w:tcW w:w="197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86.8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3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28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13.2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13.2</w:t>
            </w:r>
          </w:p>
        </w:tc>
        <w:tc>
          <w:tcPr>
            <w:tcW w:w="197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3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28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97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08132D" w:rsidRPr="001F0175" w:rsidRDefault="0008132D" w:rsidP="0008132D">
      <w:pPr>
        <w:adjustRightInd w:val="0"/>
        <w:rPr>
          <w:rFonts w:cstheme="minorHAnsi"/>
        </w:rPr>
      </w:pPr>
    </w:p>
    <w:p w:rsidR="0008132D" w:rsidRPr="001F0175" w:rsidRDefault="0008132D" w:rsidP="0008132D">
      <w:pPr>
        <w:adjustRightInd w:val="0"/>
        <w:jc w:val="both"/>
        <w:rPr>
          <w:rFonts w:cstheme="minorHAnsi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95"/>
        <w:gridCol w:w="1285"/>
        <w:gridCol w:w="1024"/>
        <w:gridCol w:w="1469"/>
        <w:gridCol w:w="1469"/>
      </w:tblGrid>
      <w:tr w:rsidR="0008132D" w:rsidRPr="001F0175" w:rsidTr="005B0AD8">
        <w:trPr>
          <w:cantSplit/>
        </w:trPr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i/>
                <w:color w:val="000000"/>
              </w:rPr>
            </w:pPr>
            <w:r w:rsidRPr="001F0175">
              <w:rPr>
                <w:rFonts w:cstheme="minorHAnsi"/>
                <w:i/>
              </w:rPr>
              <w:t xml:space="preserve">Table 2.21  </w:t>
            </w:r>
            <w:r w:rsidRPr="001F0175">
              <w:rPr>
                <w:rFonts w:cstheme="minorHAnsi"/>
                <w:bCs/>
                <w:i/>
                <w:color w:val="000000"/>
              </w:rPr>
              <w:t>Sample population by age_group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Percent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Cumulative Percent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28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57.6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57.6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57.6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95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28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23.6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23.6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81.2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95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28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18.8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18.8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95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28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692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0"/>
        <w:gridCol w:w="1187"/>
        <w:gridCol w:w="1024"/>
        <w:gridCol w:w="1469"/>
        <w:gridCol w:w="1469"/>
      </w:tblGrid>
      <w:tr w:rsidR="0008132D" w:rsidRPr="001F0175" w:rsidTr="005B0AD8"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right="60"/>
              <w:jc w:val="both"/>
              <w:rPr>
                <w:rFonts w:cstheme="minorHAnsi"/>
                <w:i/>
              </w:rPr>
            </w:pP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ind w:right="60"/>
              <w:jc w:val="both"/>
              <w:rPr>
                <w:rFonts w:cstheme="minorHAnsi"/>
                <w:i/>
              </w:rPr>
            </w:pP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ind w:right="60"/>
              <w:jc w:val="both"/>
              <w:rPr>
                <w:rFonts w:cstheme="minorHAnsi"/>
                <w:i/>
              </w:rPr>
            </w:pP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ind w:right="60"/>
              <w:jc w:val="both"/>
              <w:rPr>
                <w:rFonts w:cstheme="minorHAnsi"/>
                <w:i/>
              </w:rPr>
            </w:pPr>
          </w:p>
          <w:p w:rsidR="0008132D" w:rsidRPr="001F0175" w:rsidRDefault="0008132D" w:rsidP="0008132D">
            <w:pPr>
              <w:autoSpaceDE w:val="0"/>
              <w:autoSpaceDN w:val="0"/>
              <w:adjustRightInd w:val="0"/>
              <w:ind w:right="60"/>
              <w:jc w:val="both"/>
              <w:rPr>
                <w:rFonts w:cstheme="minorHAnsi"/>
                <w:bCs/>
                <w:i/>
                <w:color w:val="000000"/>
              </w:rPr>
            </w:pPr>
            <w:r w:rsidRPr="001F0175">
              <w:rPr>
                <w:rFonts w:cstheme="minorHAnsi"/>
                <w:i/>
              </w:rPr>
              <w:t xml:space="preserve">Table 2.22  </w:t>
            </w:r>
            <w:r w:rsidRPr="001F0175">
              <w:rPr>
                <w:rFonts w:cstheme="minorHAnsi"/>
                <w:bCs/>
                <w:i/>
                <w:color w:val="000000"/>
              </w:rPr>
              <w:t>Sample population by gender</w:t>
            </w:r>
          </w:p>
        </w:tc>
      </w:tr>
      <w:tr w:rsidR="0008132D" w:rsidRPr="001F0175" w:rsidTr="005B0AD8">
        <w:trPr>
          <w:cantSplit/>
        </w:trPr>
        <w:tc>
          <w:tcPr>
            <w:tcW w:w="1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Percent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Cumulative Percent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118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47.2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47.2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47.2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0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Female </w:t>
            </w:r>
          </w:p>
        </w:tc>
        <w:tc>
          <w:tcPr>
            <w:tcW w:w="118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52.8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52.8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</w:tr>
      <w:tr w:rsidR="0008132D" w:rsidRPr="001F0175" w:rsidTr="005B0AD8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00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18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2.23 Descriptive statistic measures and normality tests for independent variables</w:t>
      </w:r>
    </w:p>
    <w:tbl>
      <w:tblPr>
        <w:tblW w:w="10099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732"/>
        <w:gridCol w:w="810"/>
        <w:gridCol w:w="810"/>
        <w:gridCol w:w="857"/>
        <w:gridCol w:w="1058"/>
        <w:gridCol w:w="695"/>
        <w:gridCol w:w="694"/>
        <w:gridCol w:w="781"/>
        <w:gridCol w:w="781"/>
        <w:gridCol w:w="624"/>
        <w:gridCol w:w="695"/>
      </w:tblGrid>
      <w:tr w:rsidR="0008132D" w:rsidRPr="001F0175" w:rsidTr="005B0AD8">
        <w:trPr>
          <w:cantSplit/>
          <w:trHeight w:val="294"/>
        </w:trPr>
        <w:tc>
          <w:tcPr>
            <w:tcW w:w="156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St.dev.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Median</w:t>
            </w:r>
          </w:p>
        </w:tc>
        <w:tc>
          <w:tcPr>
            <w:tcW w:w="175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Skewness</w:t>
            </w:r>
          </w:p>
        </w:tc>
        <w:tc>
          <w:tcPr>
            <w:tcW w:w="147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Kurtosis</w:t>
            </w:r>
          </w:p>
        </w:tc>
        <w:tc>
          <w:tcPr>
            <w:tcW w:w="2100" w:type="dxa"/>
            <w:gridSpan w:val="3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Kolmogorov-Smirnov</w:t>
            </w:r>
            <w:r w:rsidRPr="001F0175">
              <w:rPr>
                <w:rFonts w:cstheme="minorHAnsi"/>
                <w:vertAlign w:val="superscript"/>
              </w:rPr>
              <w:t>a</w:t>
            </w:r>
          </w:p>
        </w:tc>
      </w:tr>
      <w:tr w:rsidR="0008132D" w:rsidRPr="001F0175" w:rsidTr="005B0AD8">
        <w:trPr>
          <w:cantSplit/>
          <w:trHeight w:val="350"/>
        </w:trPr>
        <w:tc>
          <w:tcPr>
            <w:tcW w:w="1562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Statistic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Sig.</w:t>
            </w:r>
          </w:p>
        </w:tc>
      </w:tr>
      <w:tr w:rsidR="0008132D" w:rsidRPr="001F0175" w:rsidTr="005B0AD8">
        <w:trPr>
          <w:cantSplit/>
          <w:trHeight w:val="276"/>
        </w:trPr>
        <w:tc>
          <w:tcPr>
            <w:tcW w:w="1562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732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63.63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9.834</w:t>
            </w:r>
          </w:p>
        </w:tc>
        <w:tc>
          <w:tcPr>
            <w:tcW w:w="857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64.00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-.152</w:t>
            </w:r>
          </w:p>
        </w:tc>
        <w:tc>
          <w:tcPr>
            <w:tcW w:w="695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-.350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.063</w:t>
            </w:r>
          </w:p>
        </w:tc>
        <w:tc>
          <w:tcPr>
            <w:tcW w:w="624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.018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17.590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1.712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26.00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3.282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27.56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31.93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5.125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-.417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.783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SOC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86.09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10.145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86.00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-.805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2.181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.098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41.69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6.294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42.00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-.148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-.842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.001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friend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4.631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-.274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-.415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family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12.76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2.620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-.847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.168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76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TSQ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101.72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17.784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104.00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-.664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.942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27.56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17.590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22.00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3.282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3.924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1.533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1.926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.230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14.84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5.392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14.00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.861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14.84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34.34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1.965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35.00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-1.546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</w:rPr>
            </w:pPr>
            <w:r w:rsidRPr="001F0175">
              <w:rPr>
                <w:rFonts w:cstheme="minorHAnsi"/>
              </w:rPr>
              <w:t>Valid N (listwise)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 xml:space="preserve">Table 2.24. </w:t>
      </w:r>
      <w:r w:rsidRPr="001F0175">
        <w:rPr>
          <w:rFonts w:eastAsia="Calibri" w:cstheme="minorHAnsi"/>
          <w:bCs/>
          <w:i/>
          <w:u w:color="000000"/>
        </w:rPr>
        <w:t xml:space="preserve">Inter-correlations among indicators measuring salutogenic variables </w:t>
      </w: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56"/>
        <w:gridCol w:w="1080"/>
        <w:gridCol w:w="900"/>
        <w:gridCol w:w="900"/>
        <w:gridCol w:w="900"/>
        <w:gridCol w:w="900"/>
        <w:gridCol w:w="1440"/>
        <w:gridCol w:w="1440"/>
        <w:gridCol w:w="900"/>
      </w:tblGrid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SSA_friends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lastRenderedPageBreak/>
              <w:t>MANSA</w:t>
            </w:r>
          </w:p>
        </w:tc>
        <w:tc>
          <w:tcPr>
            <w:tcW w:w="56" w:type="dxa"/>
            <w:tcBorders>
              <w:top w:val="single" w:sz="16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-.032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-.107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-.160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-.102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-.002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.036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-.158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-.092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.036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.480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.229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.121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.033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-.160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.930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.759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.229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.930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-.146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-.158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.121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.759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-.002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.480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.033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-.146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**. Correlation is significant at the 0.01 level (2-tailed).</w:t>
            </w:r>
          </w:p>
        </w:tc>
      </w:tr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*. Correlation is significant at the 0.05 level (2-tailed).</w:t>
            </w:r>
          </w:p>
        </w:tc>
      </w:tr>
    </w:tbl>
    <w:p w:rsidR="0008132D" w:rsidRPr="001F0175" w:rsidRDefault="0008132D" w:rsidP="0008132D">
      <w:pPr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 xml:space="preserve">Table 2.25 Inter-correlations among salutogenic and pathogenic variables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797"/>
        <w:gridCol w:w="909"/>
        <w:gridCol w:w="863"/>
        <w:gridCol w:w="891"/>
        <w:gridCol w:w="877"/>
        <w:gridCol w:w="877"/>
        <w:gridCol w:w="1277"/>
        <w:gridCol w:w="1258"/>
        <w:gridCol w:w="891"/>
      </w:tblGrid>
      <w:tr w:rsidR="0008132D" w:rsidRPr="001F0175" w:rsidTr="005B0AD8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8132D" w:rsidRPr="001F0175" w:rsidTr="005B0AD8">
        <w:trPr>
          <w:trHeight w:val="630"/>
        </w:trPr>
        <w:tc>
          <w:tcPr>
            <w:tcW w:w="8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MANSA</w:t>
            </w:r>
          </w:p>
        </w:tc>
        <w:tc>
          <w:tcPr>
            <w:tcW w:w="863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RSS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LOTR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SOC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SSAA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SSA_friends</w:t>
            </w:r>
          </w:p>
        </w:tc>
        <w:tc>
          <w:tcPr>
            <w:tcW w:w="1258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SSA_family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trHeight w:val="360"/>
        </w:trPr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SR1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-.536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.108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.039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.257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.093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.122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.003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.056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GAD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-.393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.134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.062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.369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.158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.231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-.014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.017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UCLA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-.421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.098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-.175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.213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.319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.260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.271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-.228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LSZD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.257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.049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-.205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-.114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.062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-.018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.162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-.268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2.26. Correlations between indicators of salutogenic and pathogenic variables in the sample of refugees and IDPs in the Serbian national study (n=250)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964"/>
        <w:gridCol w:w="964"/>
        <w:gridCol w:w="964"/>
        <w:gridCol w:w="964"/>
        <w:gridCol w:w="964"/>
      </w:tblGrid>
      <w:tr w:rsidR="0008132D" w:rsidRPr="001F0175" w:rsidTr="005B0AD8">
        <w:trPr>
          <w:cantSplit/>
          <w:tblHeader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K 10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GAD-7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LSC-g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LSC-w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MANSA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-.557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-.500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-.506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-.228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-.080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.205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RSES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-.399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-.409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-.395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-.231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-.140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.027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TSQ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-.469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-.474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-.458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-.055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.001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.383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.982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LOT-R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-.421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-.381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-.403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-.209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-.094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.001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.137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SOC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-.670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-.654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-.630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-.238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-.093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.153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SS-A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.154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.154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.301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.213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.172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.015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.015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.001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.007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SS-A Family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.115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.099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.181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.131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.106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.069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.120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.004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.038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.096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SS-A Friends</w:t>
            </w:r>
          </w:p>
        </w:tc>
        <w:tc>
          <w:tcPr>
            <w:tcW w:w="1814" w:type="dxa"/>
            <w:tcBorders>
              <w:top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Spearman’s rho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.110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.116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.236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.154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.149</w:t>
            </w:r>
          </w:p>
        </w:tc>
      </w:tr>
      <w:tr w:rsidR="0008132D" w:rsidRPr="001F0175" w:rsidTr="001F0175">
        <w:trPr>
          <w:cantSplit/>
          <w:trHeight w:val="284"/>
        </w:trPr>
        <w:tc>
          <w:tcPr>
            <w:tcW w:w="1134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81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Sig. (2-tailed)</w:t>
            </w:r>
          </w:p>
        </w:tc>
        <w:tc>
          <w:tcPr>
            <w:tcW w:w="96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.085</w:t>
            </w:r>
          </w:p>
        </w:tc>
        <w:tc>
          <w:tcPr>
            <w:tcW w:w="96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.067</w:t>
            </w:r>
          </w:p>
        </w:tc>
        <w:tc>
          <w:tcPr>
            <w:tcW w:w="96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.000</w:t>
            </w:r>
          </w:p>
        </w:tc>
        <w:tc>
          <w:tcPr>
            <w:tcW w:w="96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.015</w:t>
            </w:r>
          </w:p>
        </w:tc>
        <w:tc>
          <w:tcPr>
            <w:tcW w:w="96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.019</w:t>
            </w:r>
          </w:p>
        </w:tc>
      </w:tr>
    </w:tbl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2.27. Gender differences in pathogenic variables scores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7"/>
        <w:gridCol w:w="1134"/>
        <w:gridCol w:w="1134"/>
        <w:gridCol w:w="1134"/>
        <w:gridCol w:w="1560"/>
        <w:gridCol w:w="1842"/>
      </w:tblGrid>
      <w:tr w:rsidR="0008132D" w:rsidRPr="001F0175" w:rsidTr="005B0AD8">
        <w:trPr>
          <w:cantSplit/>
          <w:tblHeader/>
        </w:trPr>
        <w:tc>
          <w:tcPr>
            <w:tcW w:w="225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u w:color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u w:color="000000"/>
              </w:rPr>
            </w:pPr>
            <w:r w:rsidRPr="001F0175">
              <w:rPr>
                <w:rFonts w:eastAsia="Calibri" w:cstheme="minorHAnsi"/>
                <w:b/>
                <w:bCs/>
                <w:u w:color="000000"/>
              </w:rPr>
              <w:t>K10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u w:color="000000"/>
              </w:rPr>
            </w:pPr>
            <w:r w:rsidRPr="001F0175">
              <w:rPr>
                <w:rFonts w:eastAsia="Calibri" w:cstheme="minorHAnsi"/>
                <w:b/>
                <w:bCs/>
                <w:u w:color="000000"/>
              </w:rPr>
              <w:t>GAD7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  <w:tc>
          <w:tcPr>
            <w:tcW w:w="156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(general)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(war-related)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2257" w:type="dxa"/>
            <w:shd w:val="clear" w:color="auto" w:fill="auto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6496.500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6801.500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6990.000</w:t>
            </w:r>
          </w:p>
        </w:tc>
        <w:tc>
          <w:tcPr>
            <w:tcW w:w="156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6350.500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6628.500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2257" w:type="dxa"/>
            <w:shd w:val="clear" w:color="auto" w:fill="auto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Wilcoxon W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14371.500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14676.500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14865.000</w:t>
            </w:r>
          </w:p>
        </w:tc>
        <w:tc>
          <w:tcPr>
            <w:tcW w:w="156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14225.500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14503.500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2257" w:type="dxa"/>
            <w:shd w:val="clear" w:color="auto" w:fill="auto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-2.304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-1.772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-1.441</w:t>
            </w:r>
          </w:p>
        </w:tc>
        <w:tc>
          <w:tcPr>
            <w:tcW w:w="156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-2.571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-2.088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225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 (2-tailed)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i/>
                <w:u w:color="000000"/>
              </w:rPr>
            </w:pPr>
            <w:r w:rsidRPr="001F0175">
              <w:rPr>
                <w:rFonts w:eastAsia="Calibri" w:cstheme="minorHAnsi"/>
                <w:bCs/>
                <w:i/>
                <w:u w:color="000000"/>
              </w:rPr>
              <w:t>.021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Cs/>
                <w:u w:color="000000"/>
              </w:rPr>
            </w:pPr>
            <w:r w:rsidRPr="001F0175">
              <w:rPr>
                <w:rFonts w:eastAsia="Calibri" w:cstheme="minorHAnsi"/>
                <w:bCs/>
                <w:u w:color="000000"/>
              </w:rPr>
              <w:t>.076</w:t>
            </w:r>
          </w:p>
        </w:tc>
        <w:tc>
          <w:tcPr>
            <w:tcW w:w="1134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.150</w:t>
            </w:r>
          </w:p>
        </w:tc>
        <w:tc>
          <w:tcPr>
            <w:tcW w:w="156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.010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.037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2.28. Differences in pathogenic variables scores among forced migrants from three different Western Balkan territories (Croatia, BiH, Kosovo)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247"/>
        <w:gridCol w:w="1247"/>
        <w:gridCol w:w="1947"/>
        <w:gridCol w:w="1842"/>
      </w:tblGrid>
      <w:tr w:rsidR="0008132D" w:rsidRPr="001F0175" w:rsidTr="005B0AD8">
        <w:trPr>
          <w:cantSplit/>
          <w:tblHeader/>
        </w:trPr>
        <w:tc>
          <w:tcPr>
            <w:tcW w:w="1531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bCs/>
                <w:u w:color="000000"/>
              </w:rPr>
            </w:pP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u w:color="000000"/>
              </w:rPr>
            </w:pPr>
            <w:r w:rsidRPr="001F0175">
              <w:rPr>
                <w:rFonts w:eastAsia="Calibri" w:cstheme="minorHAnsi"/>
                <w:b/>
                <w:bCs/>
                <w:u w:color="000000"/>
              </w:rPr>
              <w:t>K10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u w:color="000000"/>
              </w:rPr>
            </w:pPr>
            <w:r w:rsidRPr="001F0175">
              <w:rPr>
                <w:rFonts w:eastAsia="Calibri" w:cstheme="minorHAnsi"/>
                <w:b/>
                <w:bCs/>
                <w:u w:color="000000"/>
              </w:rPr>
              <w:t>GAD7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  <w:tc>
          <w:tcPr>
            <w:tcW w:w="19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(general)</w:t>
            </w:r>
          </w:p>
        </w:tc>
        <w:tc>
          <w:tcPr>
            <w:tcW w:w="1842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(war-related)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1531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  <w:r w:rsidRPr="001F0175">
              <w:rPr>
                <w:rFonts w:cstheme="minorHAnsi"/>
              </w:rPr>
              <w:t>Chi-Square</w:t>
            </w:r>
            <w:r w:rsidRPr="001F0175">
              <w:rPr>
                <w:rFonts w:eastAsia="Calibri" w:cstheme="minorHAnsi"/>
                <w:u w:color="000000"/>
                <w:vertAlign w:val="superscript"/>
              </w:rPr>
              <w:t>a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1.740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5.693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1.932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4.388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11.321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1531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1531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.419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.381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.003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  <w:r w:rsidRPr="001F0175">
        <w:rPr>
          <w:rFonts w:cstheme="minorHAnsi"/>
        </w:rPr>
        <w:t>a. Kruskal-Wallis test</w:t>
      </w: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2.29. Mean ranks for pathogenic variables where significant differences among three groups were observed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77"/>
        <w:gridCol w:w="1228"/>
      </w:tblGrid>
      <w:tr w:rsidR="0008132D" w:rsidRPr="001F0175" w:rsidTr="005B0AD8">
        <w:trPr>
          <w:cantSplit/>
          <w:tblHeader/>
        </w:trPr>
        <w:tc>
          <w:tcPr>
            <w:tcW w:w="1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Variable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Country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N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LSC (war-related)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BiH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44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140,65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Croatia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122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134,66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Kosovo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84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104,26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2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Total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lastRenderedPageBreak/>
        <w:t>Table 2.30 Differences in salutogenic variables scores among forced migrants from three different Western Balkan territories (Croatia, BiH, Kosovo)</w:t>
      </w:r>
    </w:p>
    <w:tbl>
      <w:tblPr>
        <w:tblW w:w="10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8132D" w:rsidRPr="001F0175" w:rsidTr="005B0AD8">
        <w:trPr>
          <w:cantSplit/>
          <w:tblHeader/>
        </w:trPr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MANSA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RSES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TSQ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LOT-R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SOC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 family</w:t>
            </w:r>
          </w:p>
        </w:tc>
        <w:tc>
          <w:tcPr>
            <w:tcW w:w="107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 friends</w:t>
            </w:r>
          </w:p>
        </w:tc>
      </w:tr>
      <w:tr w:rsidR="0008132D" w:rsidRPr="001F0175" w:rsidTr="005B0AD8">
        <w:trPr>
          <w:cantSplit/>
        </w:trPr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  <w:r w:rsidRPr="001F0175">
              <w:rPr>
                <w:rFonts w:cstheme="minorHAnsi"/>
              </w:rPr>
              <w:t>Chi-Square</w:t>
            </w:r>
            <w:r w:rsidRPr="001F0175">
              <w:rPr>
                <w:rFonts w:eastAsia="Calibri" w:cstheme="minorHAnsi"/>
                <w:u w:color="000000"/>
                <w:vertAlign w:val="superscript"/>
              </w:rPr>
              <w:t>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2.604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0.557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1.598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5.414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0.803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3.471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7.813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1.746</w:t>
            </w:r>
          </w:p>
        </w:tc>
      </w:tr>
      <w:tr w:rsidR="0008132D" w:rsidRPr="001F0175" w:rsidTr="005B0AD8">
        <w:trPr>
          <w:cantSplit/>
        </w:trPr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.272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.757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.450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.067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.669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.176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.418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  <w:r w:rsidRPr="001F0175">
        <w:rPr>
          <w:rFonts w:cstheme="minorHAnsi"/>
        </w:rPr>
        <w:t>a. Kruskal-Wallis test</w:t>
      </w: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2.31. Mean ranks for salutogenic variables where significant differences among three groups were observed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77"/>
        <w:gridCol w:w="1228"/>
      </w:tblGrid>
      <w:tr w:rsidR="0008132D" w:rsidRPr="001F0175" w:rsidTr="005B0AD8">
        <w:trPr>
          <w:cantSplit/>
          <w:tblHeader/>
        </w:trPr>
        <w:tc>
          <w:tcPr>
            <w:tcW w:w="1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Variable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Country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N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SSA family support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BiH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44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2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133,94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Croatia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121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2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134,06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Kosovo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84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2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107,26</w:t>
            </w:r>
          </w:p>
        </w:tc>
      </w:tr>
      <w:tr w:rsidR="0008132D" w:rsidRPr="001F0175" w:rsidTr="005B0AD8">
        <w:trPr>
          <w:cantSplit/>
        </w:trPr>
        <w:tc>
          <w:tcPr>
            <w:tcW w:w="19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2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Total</w:t>
            </w:r>
          </w:p>
        </w:tc>
        <w:tc>
          <w:tcPr>
            <w:tcW w:w="1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249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outlineLvl w:val="0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2.32. Age cohorts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077"/>
      </w:tblGrid>
      <w:tr w:rsidR="0008132D" w:rsidRPr="001F0175" w:rsidTr="005B0AD8">
        <w:trPr>
          <w:cantSplit/>
          <w:trHeight w:val="284"/>
          <w:tblHeader/>
        </w:trPr>
        <w:tc>
          <w:tcPr>
            <w:tcW w:w="15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Cohort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15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From 32 to 45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54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21.6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15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From 46 to 60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113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45.2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15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Over 60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83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33.2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</w:tr>
    </w:tbl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2.33. Number of times moved since the first displacement (i.e. beginning of the war)</w:t>
      </w:r>
    </w:p>
    <w:tbl>
      <w:tblPr>
        <w:tblW w:w="0" w:type="auto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247"/>
        <w:gridCol w:w="1418"/>
      </w:tblGrid>
      <w:tr w:rsidR="0008132D" w:rsidRPr="001F0175" w:rsidTr="005B0AD8">
        <w:trPr>
          <w:cantSplit/>
          <w:trHeight w:val="284"/>
          <w:tblHeader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Number of times moved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Cumulative Percent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37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14.8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15.0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46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18.4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33.6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47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18.8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52.6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34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13.6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66.4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22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8.8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75.3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8.0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83.4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7 and more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41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16.4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100.0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247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98.8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</w:p>
        </w:tc>
      </w:tr>
      <w:tr w:rsidR="0008132D" w:rsidRPr="001F0175" w:rsidTr="005B0AD8">
        <w:trPr>
          <w:cantSplit/>
          <w:trHeight w:val="284"/>
        </w:trPr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Missing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outlineLvl w:val="0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3.34. Educational level of the respondents</w:t>
      </w:r>
    </w:p>
    <w:tbl>
      <w:tblPr>
        <w:tblW w:w="0" w:type="auto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1247"/>
      </w:tblGrid>
      <w:tr w:rsidR="0008132D" w:rsidRPr="001F0175" w:rsidTr="005B0AD8">
        <w:trPr>
          <w:cantSplit/>
          <w:trHeight w:val="284"/>
          <w:tblHeader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Level of education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Have not completed elementary school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33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13.2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Elementary school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46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18.4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High school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119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47.6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University degree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52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20.8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24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  <w:i/>
        </w:rPr>
      </w:pPr>
      <w:r w:rsidRPr="001F0175">
        <w:rPr>
          <w:rFonts w:cstheme="minorHAnsi"/>
          <w:i/>
        </w:rPr>
        <w:t>Table 3.34a Ranks of pathogenic factors by education levels</w:t>
      </w: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tbl>
      <w:tblPr>
        <w:tblW w:w="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Education level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FFFFFF" w:themeFill="background1"/>
            <w:vAlign w:val="bottom"/>
            <w:hideMark/>
          </w:tcPr>
          <w:p w:rsidR="0008132D" w:rsidRPr="001F0175" w:rsidRDefault="0008132D" w:rsidP="0008132D">
            <w:pPr>
              <w:spacing w:after="160"/>
              <w:jc w:val="center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1330" w:type="dxa"/>
            <w:tcBorders>
              <w:top w:val="single" w:sz="18" w:space="0" w:color="000000"/>
              <w:left w:val="dashed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  <w:hideMark/>
          </w:tcPr>
          <w:p w:rsidR="0008132D" w:rsidRPr="001F0175" w:rsidRDefault="0008132D" w:rsidP="0008132D">
            <w:pPr>
              <w:spacing w:after="160"/>
              <w:jc w:val="center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SR1</w:t>
            </w:r>
          </w:p>
        </w:tc>
        <w:tc>
          <w:tcPr>
            <w:tcW w:w="2448" w:type="dxa"/>
            <w:tcBorders>
              <w:top w:val="single" w:sz="1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No education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36</w:t>
            </w:r>
          </w:p>
        </w:tc>
        <w:tc>
          <w:tcPr>
            <w:tcW w:w="1330" w:type="dxa"/>
            <w:tcBorders>
              <w:top w:val="single" w:sz="1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129.04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148.51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122.22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111.34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112.36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132.39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130.14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116.11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140.60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128.97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120.02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120.68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139.04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128.68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119.75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120.16</w:t>
            </w:r>
          </w:p>
        </w:tc>
      </w:tr>
      <w:tr w:rsidR="0008132D" w:rsidRPr="001F0175" w:rsidTr="005B0AD8">
        <w:trPr>
          <w:cantSplit/>
        </w:trPr>
        <w:tc>
          <w:tcPr>
            <w:tcW w:w="5583" w:type="dxa"/>
            <w:vMerge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left w:val="single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jc w:val="right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:rsidR="0008132D" w:rsidRPr="001F0175" w:rsidRDefault="0008132D" w:rsidP="0008132D">
            <w:pPr>
              <w:spacing w:after="160"/>
              <w:rPr>
                <w:rFonts w:eastAsia="Times New Roman" w:cstheme="minorHAnsi"/>
                <w:lang w:val="en-US"/>
              </w:rPr>
            </w:pPr>
            <w:r w:rsidRPr="001F0175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:rsidR="0008132D" w:rsidRPr="001F0175" w:rsidRDefault="0008132D" w:rsidP="0008132D">
      <w:pPr>
        <w:rPr>
          <w:rFonts w:eastAsia="Times New Roman" w:cstheme="minorHAnsi"/>
          <w:lang w:eastAsia="en-GB"/>
        </w:rPr>
      </w:pPr>
    </w:p>
    <w:p w:rsidR="001F0175" w:rsidRDefault="001F0175">
      <w:pPr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3.34b Ranks of salutogenic factors by education level</w:t>
      </w:r>
    </w:p>
    <w:tbl>
      <w:tblPr>
        <w:tblW w:w="653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507"/>
        <w:gridCol w:w="1049"/>
        <w:gridCol w:w="1362"/>
      </w:tblGrid>
      <w:tr w:rsidR="0008132D" w:rsidRPr="001F0175" w:rsidTr="005B0AD8">
        <w:trPr>
          <w:cantSplit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Education level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507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80.54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109.69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126.92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155.37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125.90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131.65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128.55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111.49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103.04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113.86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130.47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132.50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132.85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136.15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129.76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102.23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136.78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127.30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122.83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118.62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111.26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120.19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129.75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125.04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171.56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137.05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112.88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110.79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99.64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90.99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134.69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140.55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outlineLvl w:val="0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lastRenderedPageBreak/>
        <w:t xml:space="preserve">Table 2.35. Type of </w:t>
      </w:r>
      <w:r w:rsidRPr="001F0175">
        <w:rPr>
          <w:rFonts w:cstheme="minorHAnsi"/>
          <w:i/>
        </w:rPr>
        <w:t>r</w:t>
      </w:r>
      <w:r w:rsidR="001F0175">
        <w:rPr>
          <w:rFonts w:cstheme="minorHAnsi"/>
          <w:i/>
        </w:rPr>
        <w:t>esidency of respondents for pre-</w:t>
      </w:r>
      <w:r w:rsidRPr="001F0175">
        <w:rPr>
          <w:rFonts w:cstheme="minorHAnsi"/>
          <w:i/>
        </w:rPr>
        <w:t>war and current housing situation</w:t>
      </w:r>
      <w:r w:rsidRPr="001F0175">
        <w:rPr>
          <w:rStyle w:val="CommentReference"/>
          <w:rFonts w:cstheme="minorHAnsi"/>
          <w:i/>
          <w:sz w:val="22"/>
          <w:szCs w:val="22"/>
        </w:rPr>
        <w:t xml:space="preserve"> </w:t>
      </w:r>
    </w:p>
    <w:tbl>
      <w:tblPr>
        <w:tblW w:w="0" w:type="auto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8"/>
        <w:gridCol w:w="1247"/>
        <w:gridCol w:w="1247"/>
        <w:gridCol w:w="1247"/>
        <w:gridCol w:w="1247"/>
      </w:tblGrid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Type of residence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Pre-war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Current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Owner of a house or apartment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89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35.6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85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34.0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Tenant in private accommodation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15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6.0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18.4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Live in her/his family house or apartment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105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42.0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27</w:t>
            </w:r>
          </w:p>
        </w:tc>
        <w:tc>
          <w:tcPr>
            <w:tcW w:w="124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10.8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Tenant in social housing (OTR)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38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15.2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Tenant in social housing (for refugees)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81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32.4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Live in collective housing (for refugees)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0.8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Something else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1.2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</w:t>
            </w:r>
          </w:p>
        </w:tc>
        <w:tc>
          <w:tcPr>
            <w:tcW w:w="1247" w:type="dxa"/>
          </w:tcPr>
          <w:p w:rsidR="0008132D" w:rsidRPr="001F0175" w:rsidRDefault="0008132D" w:rsidP="0008132D">
            <w:pPr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3.6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27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  <w:tc>
          <w:tcPr>
            <w:tcW w:w="124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24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2.36. Number of persons living in the respondents’ households who have some kind of income</w:t>
      </w:r>
    </w:p>
    <w:tbl>
      <w:tblPr>
        <w:tblW w:w="0" w:type="auto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7"/>
        <w:gridCol w:w="1247"/>
        <w:gridCol w:w="1077"/>
      </w:tblGrid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Number of household members having income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22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8.8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98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39.2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98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39.2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23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9.2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2.4</w:t>
            </w:r>
          </w:p>
        </w:tc>
      </w:tr>
      <w:tr w:rsidR="0008132D" w:rsidRPr="001F0175" w:rsidTr="005B0AD8">
        <w:trPr>
          <w:cantSplit/>
          <w:trHeight w:val="284"/>
          <w:tblHeader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1.2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28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lastRenderedPageBreak/>
        <w:t>Table 2.37. Frequency of different income sources (and occupational statuses) among the respondents: at the time of survey and before the displacement</w:t>
      </w:r>
    </w:p>
    <w:tbl>
      <w:tblPr>
        <w:tblW w:w="9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25"/>
        <w:gridCol w:w="2268"/>
        <w:gridCol w:w="1842"/>
      </w:tblGrid>
      <w:tr w:rsidR="0008132D" w:rsidRPr="001F0175" w:rsidTr="005B0AD8">
        <w:trPr>
          <w:cantSplit/>
          <w:trHeight w:val="284"/>
          <w:tblHeader/>
        </w:trPr>
        <w:tc>
          <w:tcPr>
            <w:tcW w:w="5525" w:type="dxa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Income source / Occupational status</w:t>
            </w:r>
          </w:p>
        </w:tc>
        <w:tc>
          <w:tcPr>
            <w:tcW w:w="2268" w:type="dxa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Currently (at the moment of survey)</w:t>
            </w:r>
          </w:p>
        </w:tc>
        <w:tc>
          <w:tcPr>
            <w:tcW w:w="1842" w:type="dxa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Before the displacement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Salary (registered employment)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55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168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Salary (unregistered employment)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Seasonal and temporary jobs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48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11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Social welfare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43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Pension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75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Entrepreneur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Self-employed (informally)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Farmer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17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30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High school student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16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University student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Other HH members income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53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49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Remittances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Temporary allowance (for a category of displaced persons)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14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n/a</w:t>
            </w:r>
          </w:p>
        </w:tc>
      </w:tr>
      <w:tr w:rsidR="0008132D" w:rsidRPr="001F0175" w:rsidTr="005B0AD8">
        <w:trPr>
          <w:cantSplit/>
          <w:trHeight w:val="284"/>
        </w:trPr>
        <w:tc>
          <w:tcPr>
            <w:tcW w:w="5525" w:type="dxa"/>
            <w:vAlign w:val="bottom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Other</w:t>
            </w:r>
          </w:p>
        </w:tc>
        <w:tc>
          <w:tcPr>
            <w:tcW w:w="2268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</w:t>
            </w:r>
          </w:p>
        </w:tc>
        <w:tc>
          <w:tcPr>
            <w:tcW w:w="1842" w:type="dxa"/>
            <w:vAlign w:val="bottom"/>
          </w:tcPr>
          <w:p w:rsidR="0008132D" w:rsidRPr="001F0175" w:rsidRDefault="0008132D" w:rsidP="0008132D">
            <w:pPr>
              <w:adjustRightInd w:val="0"/>
              <w:spacing w:line="240" w:lineRule="auto"/>
              <w:ind w:right="284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</w:t>
            </w:r>
          </w:p>
        </w:tc>
      </w:tr>
    </w:tbl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2.38. Correlations of respondents’ pathogenic variable scores with the number of their household members who generate some kind of income</w:t>
      </w:r>
    </w:p>
    <w:tbl>
      <w:tblPr>
        <w:tblW w:w="7879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850"/>
        <w:gridCol w:w="850"/>
        <w:gridCol w:w="850"/>
        <w:gridCol w:w="850"/>
        <w:gridCol w:w="850"/>
      </w:tblGrid>
      <w:tr w:rsidR="0008132D" w:rsidRPr="001F0175" w:rsidTr="005B0AD8">
        <w:trPr>
          <w:cantSplit/>
          <w:trHeight w:val="1417"/>
          <w:tblHeader/>
        </w:trPr>
        <w:tc>
          <w:tcPr>
            <w:tcW w:w="209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Variable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K10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GAD7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(general)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 (war-related)</w:t>
            </w:r>
          </w:p>
        </w:tc>
      </w:tr>
      <w:tr w:rsidR="0008132D" w:rsidRPr="001F0175" w:rsidTr="005B0AD8">
        <w:trPr>
          <w:cantSplit/>
          <w:trHeight w:val="572"/>
        </w:trPr>
        <w:tc>
          <w:tcPr>
            <w:tcW w:w="2098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Number of household members who generate some kind of income</w:t>
            </w:r>
          </w:p>
        </w:tc>
        <w:tc>
          <w:tcPr>
            <w:tcW w:w="1531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Spearman's rho</w:t>
            </w:r>
          </w:p>
        </w:tc>
        <w:tc>
          <w:tcPr>
            <w:tcW w:w="85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-.168</w:t>
            </w:r>
          </w:p>
        </w:tc>
        <w:tc>
          <w:tcPr>
            <w:tcW w:w="85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-.099</w:t>
            </w:r>
          </w:p>
        </w:tc>
        <w:tc>
          <w:tcPr>
            <w:tcW w:w="85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-.139</w:t>
            </w:r>
          </w:p>
        </w:tc>
        <w:tc>
          <w:tcPr>
            <w:tcW w:w="85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.009</w:t>
            </w:r>
          </w:p>
        </w:tc>
        <w:tc>
          <w:tcPr>
            <w:tcW w:w="850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.014</w:t>
            </w:r>
          </w:p>
        </w:tc>
      </w:tr>
      <w:tr w:rsidR="0008132D" w:rsidRPr="001F0175" w:rsidTr="005B0AD8">
        <w:trPr>
          <w:cantSplit/>
          <w:trHeight w:val="397"/>
        </w:trPr>
        <w:tc>
          <w:tcPr>
            <w:tcW w:w="2098" w:type="dxa"/>
            <w:vMerge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Sig. (2-tailed)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.008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.117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.028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.888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.824</w:t>
            </w:r>
          </w:p>
        </w:tc>
      </w:tr>
      <w:tr w:rsidR="0008132D" w:rsidRPr="001F0175" w:rsidTr="005B0AD8">
        <w:trPr>
          <w:cantSplit/>
          <w:trHeight w:val="397"/>
        </w:trPr>
        <w:tc>
          <w:tcPr>
            <w:tcW w:w="2098" w:type="dxa"/>
            <w:vMerge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  <w:shd w:val="clear" w:color="auto" w:fill="FFFFFF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  <w:r w:rsidRPr="001F0175">
        <w:rPr>
          <w:rFonts w:eastAsia="Calibri" w:cstheme="minorHAnsi"/>
          <w:i/>
          <w:u w:color="000000"/>
        </w:rPr>
        <w:t>Table 2.39 Correlations of respondents’ salutogenic variable scores with the number of their household members who generate some kind of income</w:t>
      </w:r>
    </w:p>
    <w:tbl>
      <w:tblPr>
        <w:tblW w:w="0" w:type="auto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8132D" w:rsidRPr="001F0175" w:rsidTr="005B0AD8">
        <w:trPr>
          <w:cantSplit/>
          <w:trHeight w:val="1247"/>
          <w:tblHeader/>
        </w:trPr>
        <w:tc>
          <w:tcPr>
            <w:tcW w:w="209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Variable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MANSA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RSES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TSQ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LOT-R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SOC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 family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left="113" w:right="113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 friends</w:t>
            </w:r>
          </w:p>
        </w:tc>
      </w:tr>
      <w:tr w:rsidR="0008132D" w:rsidRPr="001F0175" w:rsidTr="005B0AD8">
        <w:trPr>
          <w:cantSplit/>
          <w:trHeight w:val="572"/>
        </w:trPr>
        <w:tc>
          <w:tcPr>
            <w:tcW w:w="2098" w:type="dxa"/>
            <w:vMerge w:val="restart"/>
            <w:shd w:val="clear" w:color="auto" w:fill="FFFFFF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Number of household members who generate some kind of income</w:t>
            </w:r>
          </w:p>
        </w:tc>
        <w:tc>
          <w:tcPr>
            <w:tcW w:w="1531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Spearman's rho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.227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.006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.048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.108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.105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-.056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-.002</w:t>
            </w:r>
          </w:p>
        </w:tc>
        <w:tc>
          <w:tcPr>
            <w:tcW w:w="737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-.118</w:t>
            </w:r>
          </w:p>
        </w:tc>
      </w:tr>
      <w:tr w:rsidR="0008132D" w:rsidRPr="001F0175" w:rsidTr="005B0AD8">
        <w:trPr>
          <w:cantSplit/>
          <w:trHeight w:val="397"/>
        </w:trPr>
        <w:tc>
          <w:tcPr>
            <w:tcW w:w="2098" w:type="dxa"/>
            <w:vMerge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.927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.451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.088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.104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.380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.980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.062</w:t>
            </w:r>
          </w:p>
        </w:tc>
      </w:tr>
      <w:tr w:rsidR="0008132D" w:rsidRPr="001F0175" w:rsidTr="005B0AD8">
        <w:trPr>
          <w:cantSplit/>
          <w:trHeight w:val="397"/>
        </w:trPr>
        <w:tc>
          <w:tcPr>
            <w:tcW w:w="2098" w:type="dxa"/>
            <w:vMerge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  <w:shd w:val="clear" w:color="auto" w:fill="FFFFFF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239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249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249</w:t>
            </w:r>
          </w:p>
        </w:tc>
        <w:tc>
          <w:tcPr>
            <w:tcW w:w="737" w:type="dxa"/>
            <w:shd w:val="clear" w:color="auto" w:fill="FFFFFF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249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eastAsia="Calibri" w:cstheme="minorHAnsi"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  <w:r w:rsidRPr="001F0175">
        <w:rPr>
          <w:rFonts w:eastAsia="Calibri" w:cstheme="minorHAnsi"/>
          <w:i/>
          <w:u w:color="000000"/>
        </w:rPr>
        <w:t>Table 2.40. Differences in pathogenic variables scores between forced migrants who have and those who do not have regular employment and salary</w:t>
      </w:r>
    </w:p>
    <w:tbl>
      <w:tblPr>
        <w:tblW w:w="793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417"/>
        <w:gridCol w:w="1417"/>
        <w:gridCol w:w="1417"/>
      </w:tblGrid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K10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GAD7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LSC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3862.000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3323.000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3996.500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4119.500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Wilcoxon W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5402.000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4863.000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5536.500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5659.500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-3.170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-4.316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-2.888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-2.638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 (2-tailed)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.002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.004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.008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t>Table 2.41. Differences in salutogenic variables scores between forced migrants who have and those who do not have regular employment and salary</w:t>
      </w:r>
    </w:p>
    <w:tbl>
      <w:tblPr>
        <w:tblW w:w="793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417"/>
        <w:gridCol w:w="1417"/>
        <w:gridCol w:w="1417"/>
      </w:tblGrid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MANSA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RSES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TSQ</w:t>
            </w:r>
          </w:p>
        </w:tc>
        <w:tc>
          <w:tcPr>
            <w:tcW w:w="1417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SOC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3239.000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4438.000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4335.500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3015.000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Wilcoxon W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22349.000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23548.000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23445.500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20970.000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-4.487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-1.956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-2.169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-3.934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 (2-tailed)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.050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.030</w:t>
            </w:r>
          </w:p>
        </w:tc>
        <w:tc>
          <w:tcPr>
            <w:tcW w:w="1417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.000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eastAsia="Calibri" w:cstheme="minorHAnsi"/>
          <w:bCs/>
          <w:i/>
          <w:u w:color="000000"/>
        </w:rPr>
      </w:pPr>
    </w:p>
    <w:p w:rsidR="001F0175" w:rsidRDefault="001F0175">
      <w:pPr>
        <w:spacing w:after="160" w:line="259" w:lineRule="auto"/>
        <w:rPr>
          <w:rFonts w:eastAsia="Calibri" w:cstheme="minorHAnsi"/>
          <w:bCs/>
          <w:i/>
          <w:u w:color="000000"/>
        </w:rPr>
      </w:pPr>
      <w:r>
        <w:rPr>
          <w:rFonts w:eastAsia="Calibri" w:cstheme="minorHAnsi"/>
          <w:bCs/>
          <w:i/>
          <w:u w:color="000000"/>
        </w:rPr>
        <w:br w:type="page"/>
      </w: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bCs/>
          <w:i/>
          <w:u w:color="000000"/>
        </w:rPr>
      </w:pPr>
      <w:r w:rsidRPr="001F0175">
        <w:rPr>
          <w:rFonts w:eastAsia="Calibri" w:cstheme="minorHAnsi"/>
          <w:bCs/>
          <w:i/>
          <w:u w:color="000000"/>
        </w:rPr>
        <w:lastRenderedPageBreak/>
        <w:t>Table 2.42. Significant differences in pathogenic variables scores between forced migrants who receive and those who do not receive (monetary) social assistance</w:t>
      </w:r>
    </w:p>
    <w:tbl>
      <w:tblPr>
        <w:tblW w:w="6861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531"/>
        <w:gridCol w:w="1531"/>
      </w:tblGrid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K10</w:t>
            </w:r>
          </w:p>
        </w:tc>
        <w:tc>
          <w:tcPr>
            <w:tcW w:w="1531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GAD7</w:t>
            </w:r>
          </w:p>
        </w:tc>
        <w:tc>
          <w:tcPr>
            <w:tcW w:w="1531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UCLA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3418.000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3588.500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3118.500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Wilcoxon W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24946.000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25116.500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24646.500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-2.395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-2.002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-3.092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 (2-tailed)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.017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.045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.002</w:t>
            </w:r>
          </w:p>
        </w:tc>
      </w:tr>
    </w:tbl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</w:p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  <w:r w:rsidRPr="001F0175">
        <w:rPr>
          <w:rFonts w:eastAsia="Calibri" w:cstheme="minorHAnsi"/>
          <w:i/>
          <w:u w:color="000000"/>
        </w:rPr>
        <w:t>Table 2.43. Significant differences in salutogenic variables scores between forced migrants who receive and those who do not receive (monetary) social assistance</w:t>
      </w:r>
    </w:p>
    <w:tbl>
      <w:tblPr>
        <w:tblW w:w="6861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531"/>
        <w:gridCol w:w="1531"/>
      </w:tblGrid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u w:color="000000"/>
              </w:rPr>
            </w:pPr>
          </w:p>
        </w:tc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MANSA</w:t>
            </w:r>
          </w:p>
        </w:tc>
        <w:tc>
          <w:tcPr>
            <w:tcW w:w="1531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SOC</w:t>
            </w:r>
          </w:p>
        </w:tc>
        <w:tc>
          <w:tcPr>
            <w:tcW w:w="1531" w:type="dxa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SSA friends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Mann-Whitney U</w:t>
            </w:r>
          </w:p>
        </w:tc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3215.000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3328.000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3499.500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Wilcoxon W</w:t>
            </w:r>
          </w:p>
        </w:tc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4161.000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4274.000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25027.500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spacing w:line="240" w:lineRule="auto"/>
              <w:rPr>
                <w:rFonts w:cstheme="minorHAnsi"/>
              </w:rPr>
            </w:pPr>
            <w:r w:rsidRPr="001F0175">
              <w:rPr>
                <w:rFonts w:cstheme="minorHAnsi"/>
              </w:rPr>
              <w:t>Z</w:t>
            </w:r>
          </w:p>
        </w:tc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-2.866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-2.158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-2.010</w:t>
            </w:r>
          </w:p>
        </w:tc>
      </w:tr>
      <w:tr w:rsidR="0008132D" w:rsidRPr="001F0175" w:rsidTr="005B0AD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Asymp. Sig. (2-tailed)</w:t>
            </w:r>
          </w:p>
        </w:tc>
        <w:tc>
          <w:tcPr>
            <w:tcW w:w="1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b/>
                <w:i/>
                <w:u w:color="000000"/>
              </w:rPr>
            </w:pPr>
            <w:r w:rsidRPr="001F0175">
              <w:rPr>
                <w:rFonts w:eastAsia="Calibri" w:cstheme="minorHAnsi"/>
                <w:b/>
                <w:i/>
                <w:u w:color="000000"/>
              </w:rPr>
              <w:t>.004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.031</w:t>
            </w:r>
          </w:p>
        </w:tc>
        <w:tc>
          <w:tcPr>
            <w:tcW w:w="1531" w:type="dxa"/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113"/>
              <w:jc w:val="right"/>
              <w:rPr>
                <w:rFonts w:eastAsia="Calibri" w:cstheme="minorHAnsi"/>
                <w:i/>
                <w:u w:color="000000"/>
              </w:rPr>
            </w:pPr>
            <w:r w:rsidRPr="001F0175">
              <w:rPr>
                <w:rFonts w:eastAsia="Calibri" w:cstheme="minorHAnsi"/>
                <w:i/>
                <w:u w:color="000000"/>
              </w:rPr>
              <w:t>.044</w:t>
            </w:r>
          </w:p>
        </w:tc>
      </w:tr>
    </w:tbl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  <w:i/>
        </w:rPr>
      </w:pPr>
      <w:r w:rsidRPr="001F0175">
        <w:rPr>
          <w:rFonts w:cstheme="minorHAnsi"/>
          <w:i/>
        </w:rPr>
        <w:t>Table 2.43a Ranks for income status by pathogenic factor</w:t>
      </w:r>
    </w:p>
    <w:tbl>
      <w:tblPr>
        <w:tblW w:w="5583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Current source of income?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96.99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119.50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135.14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124.72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174.38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95.00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118.88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154.33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107.68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78.83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106.54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160.67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102.14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132.29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164.25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101.92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156.09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128.18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146.39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121.14</w:t>
            </w:r>
          </w:p>
        </w:tc>
      </w:tr>
      <w:tr w:rsidR="0008132D" w:rsidRPr="001F0175" w:rsidTr="005B0AD8">
        <w:trPr>
          <w:cantSplit/>
          <w:trHeight w:val="385"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160.38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117.13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184.92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129.42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91.83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106.23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139.98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85.76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183.86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64.63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107.90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158.92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</w:rPr>
      </w:pPr>
    </w:p>
    <w:p w:rsidR="0008132D" w:rsidRPr="001F0175" w:rsidRDefault="0008132D" w:rsidP="0008132D">
      <w:pPr>
        <w:spacing w:line="240" w:lineRule="auto"/>
        <w:rPr>
          <w:rFonts w:cstheme="minorHAnsi"/>
          <w:i/>
        </w:rPr>
      </w:pPr>
      <w:r w:rsidRPr="001F0175">
        <w:rPr>
          <w:rFonts w:cstheme="minorHAnsi"/>
          <w:i/>
        </w:rPr>
        <w:t>Table 2.44 Mann-Whitney test for statistically significant variables observed in terms of any kind of physical injury suffered during the period of war</w:t>
      </w:r>
    </w:p>
    <w:tbl>
      <w:tblPr>
        <w:tblW w:w="58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448"/>
        <w:gridCol w:w="1025"/>
        <w:gridCol w:w="1331"/>
      </w:tblGrid>
      <w:tr w:rsidR="0008132D" w:rsidRPr="001F0175" w:rsidTr="005B0AD8">
        <w:trPr>
          <w:cantSplit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Did you suffer any physical injury during the war?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70.50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127.08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190.43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123.63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FFFFFF" w:themeFill="background1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keepNext/>
        <w:keepLines/>
        <w:adjustRightInd w:val="0"/>
        <w:spacing w:line="240" w:lineRule="auto"/>
        <w:rPr>
          <w:rFonts w:eastAsia="Calibri" w:cstheme="minorHAnsi"/>
          <w:i/>
          <w:u w:color="000000"/>
        </w:rPr>
      </w:pPr>
      <w:r w:rsidRPr="001F0175">
        <w:rPr>
          <w:rFonts w:eastAsia="Calibri" w:cstheme="minorHAnsi"/>
          <w:i/>
          <w:u w:color="000000"/>
        </w:rPr>
        <w:lastRenderedPageBreak/>
        <w:t>Table 2.45. Number of respondents claiming that it would (not) be beneficial for them to be involved in some programme for psychosocial support to refugees and/or IDPs</w:t>
      </w:r>
    </w:p>
    <w:tbl>
      <w:tblPr>
        <w:tblW w:w="0" w:type="auto"/>
        <w:tblInd w:w="-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134"/>
        <w:gridCol w:w="1984"/>
      </w:tblGrid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Would PSS be beneficial today?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Frequency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Percent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Valid Percent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Haven’t been asked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6.4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6.7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YES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34.0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35.6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NO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55.2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57.7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Total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239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95.6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100.0</w:t>
            </w: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Missing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  <w:r w:rsidRPr="001F0175">
              <w:rPr>
                <w:rFonts w:eastAsia="Calibri" w:cstheme="minorHAnsi"/>
                <w:u w:color="000000"/>
              </w:rPr>
              <w:t>4.4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u w:color="000000"/>
              </w:rPr>
            </w:pPr>
          </w:p>
        </w:tc>
      </w:tr>
      <w:tr w:rsidR="0008132D" w:rsidRPr="001F0175" w:rsidTr="005B0AD8">
        <w:trPr>
          <w:cantSplit/>
          <w:tblHeader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TOTAL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jc w:val="center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250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b/>
                <w:u w:color="000000"/>
              </w:rPr>
            </w:pPr>
            <w:r w:rsidRPr="001F0175">
              <w:rPr>
                <w:rFonts w:eastAsia="Calibri" w:cstheme="minorHAnsi"/>
                <w:b/>
                <w:u w:color="000000"/>
              </w:rPr>
              <w:t>100.0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32D" w:rsidRPr="001F0175" w:rsidRDefault="0008132D" w:rsidP="0008132D">
            <w:pPr>
              <w:adjustRightInd w:val="0"/>
              <w:spacing w:line="240" w:lineRule="auto"/>
              <w:ind w:right="397"/>
              <w:jc w:val="right"/>
              <w:rPr>
                <w:rFonts w:eastAsia="Calibri" w:cstheme="minorHAnsi"/>
                <w:b/>
                <w:u w:color="000000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spacing w:after="160" w:line="259" w:lineRule="auto"/>
        <w:rPr>
          <w:rFonts w:cstheme="minorHAnsi"/>
        </w:rPr>
      </w:pPr>
      <w:r w:rsidRPr="001F0175">
        <w:rPr>
          <w:rFonts w:cstheme="minorHAnsi"/>
        </w:rPr>
        <w:br w:type="page"/>
      </w: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</w:rPr>
        <w:lastRenderedPageBreak/>
        <w:t>Kosovo (Tables 2.46 to 2.94)</w:t>
      </w: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2.46 - Descriptiv</w:t>
      </w:r>
      <w:bookmarkStart w:id="0" w:name="_GoBack"/>
      <w:bookmarkEnd w:id="0"/>
      <w:r w:rsidRPr="001F0175">
        <w:rPr>
          <w:rFonts w:cstheme="minorHAnsi"/>
          <w:i/>
        </w:rPr>
        <w:t>e statistics for all dependent variables</w:t>
      </w:r>
    </w:p>
    <w:tbl>
      <w:tblPr>
        <w:tblW w:w="10148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732"/>
        <w:gridCol w:w="810"/>
        <w:gridCol w:w="810"/>
        <w:gridCol w:w="906"/>
        <w:gridCol w:w="1058"/>
        <w:gridCol w:w="695"/>
        <w:gridCol w:w="694"/>
        <w:gridCol w:w="781"/>
        <w:gridCol w:w="781"/>
        <w:gridCol w:w="624"/>
        <w:gridCol w:w="695"/>
      </w:tblGrid>
      <w:tr w:rsidR="0008132D" w:rsidRPr="001F0175" w:rsidTr="005B0AD8">
        <w:trPr>
          <w:cantSplit/>
          <w:trHeight w:val="294"/>
        </w:trPr>
        <w:tc>
          <w:tcPr>
            <w:tcW w:w="156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N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Mean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St.dev.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Median</w:t>
            </w:r>
          </w:p>
        </w:tc>
        <w:tc>
          <w:tcPr>
            <w:tcW w:w="175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Skewness</w:t>
            </w:r>
          </w:p>
        </w:tc>
        <w:tc>
          <w:tcPr>
            <w:tcW w:w="147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Kurtosis</w:t>
            </w:r>
          </w:p>
        </w:tc>
        <w:tc>
          <w:tcPr>
            <w:tcW w:w="2100" w:type="dxa"/>
            <w:gridSpan w:val="3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Kolmogorov-Smirnov</w:t>
            </w:r>
            <w:r w:rsidRPr="001F0175">
              <w:rPr>
                <w:rFonts w:cstheme="minorHAnsi"/>
                <w:vertAlign w:val="superscript"/>
              </w:rPr>
              <w:t>a</w:t>
            </w:r>
          </w:p>
        </w:tc>
      </w:tr>
      <w:tr w:rsidR="0008132D" w:rsidRPr="001F0175" w:rsidTr="005B0AD8">
        <w:trPr>
          <w:cantSplit/>
          <w:trHeight w:val="350"/>
        </w:trPr>
        <w:tc>
          <w:tcPr>
            <w:tcW w:w="1562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Std. Err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Statistic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df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Sig.</w:t>
            </w:r>
          </w:p>
        </w:tc>
      </w:tr>
      <w:tr w:rsidR="0008132D" w:rsidRPr="001F0175" w:rsidTr="005B0AD8">
        <w:trPr>
          <w:cantSplit/>
          <w:trHeight w:val="276"/>
        </w:trPr>
        <w:tc>
          <w:tcPr>
            <w:tcW w:w="1562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MANSA</w:t>
            </w:r>
          </w:p>
        </w:tc>
        <w:tc>
          <w:tcPr>
            <w:tcW w:w="732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63.63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9.834</w:t>
            </w:r>
          </w:p>
        </w:tc>
        <w:tc>
          <w:tcPr>
            <w:tcW w:w="906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64.00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-.152</w:t>
            </w:r>
          </w:p>
        </w:tc>
        <w:tc>
          <w:tcPr>
            <w:tcW w:w="695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-.350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.063</w:t>
            </w:r>
          </w:p>
        </w:tc>
        <w:tc>
          <w:tcPr>
            <w:tcW w:w="624" w:type="dxa"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.018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RSS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17.590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26.00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3.282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27.56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LOT-R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31.93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5.125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-.417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.783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SOC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86.09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10.145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86.00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-.805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2.181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.098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SSA-a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41.69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6.294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42.00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-.148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-.842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.001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friend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28.93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4.631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-.274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-.415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SSA family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12.76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2.620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-.847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.168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76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 xml:space="preserve"> TSQ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101.72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17.784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104.00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-.664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.942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SR1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27.56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17.590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22.00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1.712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3.282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GAD-7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3.924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1.533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1.926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.230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UCLA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14.84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5.392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14.00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.861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14.84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LSZD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34.34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1.965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</w:rPr>
              <w:t>35.00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-1.546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.154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3.220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.307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.000</w:t>
            </w:r>
          </w:p>
        </w:tc>
      </w:tr>
      <w:tr w:rsidR="0008132D" w:rsidRPr="001F0175" w:rsidTr="005B0AD8">
        <w:trPr>
          <w:cantSplit/>
          <w:trHeight w:val="294"/>
        </w:trPr>
        <w:tc>
          <w:tcPr>
            <w:tcW w:w="15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</w:rPr>
            </w:pPr>
            <w:r w:rsidRPr="001F0175">
              <w:rPr>
                <w:rFonts w:cstheme="minorHAnsi"/>
              </w:rPr>
              <w:t>Valid N (listwise)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</w:rPr>
            </w:pPr>
            <w:r w:rsidRPr="001F0175">
              <w:rPr>
                <w:rFonts w:cstheme="minorHAnsi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 xml:space="preserve">Table 2.47 - </w:t>
      </w:r>
      <w:r w:rsidRPr="001F0175">
        <w:rPr>
          <w:rFonts w:cstheme="minorHAnsi"/>
          <w:i/>
          <w:u w:color="000000" w:themeColor="text1"/>
        </w:rPr>
        <w:t>Correlations for salutogenic variables</w:t>
      </w:r>
    </w:p>
    <w:p w:rsidR="0008132D" w:rsidRPr="001F0175" w:rsidRDefault="0008132D" w:rsidP="0008132D">
      <w:pPr>
        <w:rPr>
          <w:rFonts w:cstheme="minorHAnsi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56"/>
        <w:gridCol w:w="1080"/>
        <w:gridCol w:w="900"/>
        <w:gridCol w:w="900"/>
        <w:gridCol w:w="900"/>
        <w:gridCol w:w="900"/>
        <w:gridCol w:w="1440"/>
        <w:gridCol w:w="1440"/>
        <w:gridCol w:w="900"/>
      </w:tblGrid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Correlations</w:t>
            </w:r>
          </w:p>
        </w:tc>
      </w:tr>
      <w:tr w:rsidR="0008132D" w:rsidRPr="001F0175" w:rsidTr="005B0AD8">
        <w:trPr>
          <w:cantSplit/>
        </w:trPr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SSA_friends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56" w:type="dxa"/>
            <w:tcBorders>
              <w:top w:val="single" w:sz="16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-.032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-.107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-.160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-.102</w:t>
            </w:r>
          </w:p>
        </w:tc>
        <w:tc>
          <w:tcPr>
            <w:tcW w:w="1440" w:type="dxa"/>
            <w:tcBorders>
              <w:top w:val="single" w:sz="16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-.002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.036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-.158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-.092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.036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.480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.077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.229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.121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.033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-.160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-.188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.930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.759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-.185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.229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.930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-.146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-.204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-.158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-.237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.121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.759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.466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1654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56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-.002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-.092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.480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.033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-.209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-.146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**. Correlation is significant at the 0.01 level (2-tailed).</w:t>
            </w:r>
          </w:p>
        </w:tc>
      </w:tr>
      <w:tr w:rsidR="0008132D" w:rsidRPr="001F0175" w:rsidTr="005B0AD8">
        <w:trPr>
          <w:cantSplit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*. Correlation is significant at the 0.05 level (2-tailed).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2.48 Correlations for pathogenic variables</w:t>
      </w:r>
    </w:p>
    <w:tbl>
      <w:tblPr>
        <w:tblW w:w="6397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2175"/>
        <w:gridCol w:w="1167"/>
        <w:gridCol w:w="1312"/>
        <w:gridCol w:w="709"/>
        <w:gridCol w:w="991"/>
      </w:tblGrid>
      <w:tr w:rsidR="0008132D" w:rsidRPr="001F0175" w:rsidTr="005B0AD8">
        <w:trPr>
          <w:cantSplit/>
        </w:trPr>
        <w:tc>
          <w:tcPr>
            <w:tcW w:w="22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cstheme="minorHAnsi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312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GAD-7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991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.702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.441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-.315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GAD-7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.702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.402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-.332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.441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.402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cantSplit/>
        </w:trPr>
        <w:tc>
          <w:tcPr>
            <w:tcW w:w="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-.315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-332**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-.147</w:t>
            </w:r>
            <w:r w:rsidRPr="001F0175">
              <w:rPr>
                <w:rFonts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1.000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lastRenderedPageBreak/>
        <w:t>Table 2.49 Correlations for pathogenice with salutogenic variables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797"/>
        <w:gridCol w:w="909"/>
        <w:gridCol w:w="863"/>
        <w:gridCol w:w="891"/>
        <w:gridCol w:w="877"/>
        <w:gridCol w:w="877"/>
        <w:gridCol w:w="1277"/>
        <w:gridCol w:w="1258"/>
        <w:gridCol w:w="891"/>
      </w:tblGrid>
      <w:tr w:rsidR="0008132D" w:rsidRPr="001F0175" w:rsidTr="005B0AD8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8132D" w:rsidRPr="001F0175" w:rsidTr="005B0AD8">
        <w:trPr>
          <w:trHeight w:val="630"/>
        </w:trPr>
        <w:tc>
          <w:tcPr>
            <w:tcW w:w="8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MANSA</w:t>
            </w:r>
          </w:p>
        </w:tc>
        <w:tc>
          <w:tcPr>
            <w:tcW w:w="863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RSS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LOTR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SOC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SSAA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SSA_friends</w:t>
            </w:r>
          </w:p>
        </w:tc>
        <w:tc>
          <w:tcPr>
            <w:tcW w:w="1258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SSA_family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0CECE"/>
            <w:vAlign w:val="bottom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trHeight w:val="360"/>
        </w:trPr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SR1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-.536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.108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.039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.257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.093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.122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.003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.056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GAD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-.393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.134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.062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.369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.158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.231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-.014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.017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UCLA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-.421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.098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-.175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.213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.319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.260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.271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-.228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</w:tr>
      <w:tr w:rsidR="0008132D" w:rsidRPr="001F0175" w:rsidTr="005B0AD8">
        <w:trPr>
          <w:trHeight w:val="345"/>
        </w:trPr>
        <w:tc>
          <w:tcPr>
            <w:tcW w:w="8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LSZD</w:t>
            </w:r>
          </w:p>
        </w:tc>
        <w:tc>
          <w:tcPr>
            <w:tcW w:w="9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.257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.049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-.205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-.114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.062</w:t>
            </w:r>
          </w:p>
        </w:tc>
        <w:tc>
          <w:tcPr>
            <w:tcW w:w="120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-.018</w:t>
            </w:r>
          </w:p>
        </w:tc>
        <w:tc>
          <w:tcPr>
            <w:tcW w:w="12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.162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132D" w:rsidRPr="001F0175" w:rsidRDefault="0008132D" w:rsidP="0008132D">
            <w:pPr>
              <w:adjustRightInd w:val="0"/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1F0175">
              <w:rPr>
                <w:rFonts w:eastAsia="Times New Roman" w:cstheme="minorHAnsi"/>
                <w:color w:val="000000"/>
              </w:rPr>
              <w:t>-.268</w:t>
            </w:r>
            <w:r w:rsidRPr="001F0175">
              <w:rPr>
                <w:rFonts w:eastAsia="Times New Roman" w:cstheme="minorHAnsi"/>
                <w:color w:val="000000"/>
                <w:vertAlign w:val="superscript"/>
              </w:rPr>
              <w:t>**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</w:rPr>
        <w:t>Table 2.50  Ranks of gender on pathogenic factors</w:t>
      </w:r>
    </w:p>
    <w:tbl>
      <w:tblPr>
        <w:tblW w:w="539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80"/>
        <w:gridCol w:w="777"/>
        <w:gridCol w:w="1331"/>
        <w:gridCol w:w="1352"/>
      </w:tblGrid>
      <w:tr w:rsidR="0008132D" w:rsidRPr="001F0175" w:rsidTr="005B0AD8">
        <w:trPr>
          <w:cantSplit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50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Gender</w:t>
            </w:r>
          </w:p>
        </w:tc>
        <w:tc>
          <w:tcPr>
            <w:tcW w:w="77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  <w:tc>
          <w:tcPr>
            <w:tcW w:w="1352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Sum of Ranks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880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77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109.86</w:t>
            </w:r>
          </w:p>
        </w:tc>
        <w:tc>
          <w:tcPr>
            <w:tcW w:w="1352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12964.00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139.48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18411.00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777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111.75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13186.50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137.79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18188.50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777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125.22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14776.50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125.75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16598.50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777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140.22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16406.00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77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111.51</w:t>
            </w: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14719.00</w:t>
            </w:r>
          </w:p>
        </w:tc>
      </w:tr>
      <w:tr w:rsidR="0008132D" w:rsidRPr="001F0175" w:rsidTr="005B0AD8">
        <w:trPr>
          <w:cantSplit/>
        </w:trPr>
        <w:tc>
          <w:tcPr>
            <w:tcW w:w="1050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0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77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</w:rPr>
        <w:t>Table 2.51 Mann Whitney U test for ranks of gender on pathogenic factors</w:t>
      </w:r>
    </w:p>
    <w:tbl>
      <w:tblPr>
        <w:tblW w:w="7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1208"/>
        <w:gridCol w:w="1208"/>
        <w:gridCol w:w="1208"/>
        <w:gridCol w:w="1208"/>
      </w:tblGrid>
      <w:tr w:rsidR="0008132D" w:rsidRPr="001F0175" w:rsidTr="005B0AD8">
        <w:trPr>
          <w:cantSplit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Mann-Whitney U</w:t>
            </w:r>
          </w:p>
        </w:tc>
        <w:tc>
          <w:tcPr>
            <w:tcW w:w="1208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5943.000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6165.500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7755.500</w:t>
            </w:r>
          </w:p>
        </w:tc>
        <w:tc>
          <w:tcPr>
            <w:tcW w:w="120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5941.000</w:t>
            </w:r>
          </w:p>
        </w:tc>
      </w:tr>
      <w:tr w:rsidR="0008132D" w:rsidRPr="001F0175" w:rsidTr="005B0AD8">
        <w:trPr>
          <w:cantSplit/>
        </w:trPr>
        <w:tc>
          <w:tcPr>
            <w:tcW w:w="2309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Wilcoxon W</w:t>
            </w:r>
          </w:p>
        </w:tc>
        <w:tc>
          <w:tcPr>
            <w:tcW w:w="1208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12964.000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13186.500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14776.500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14719.000</w:t>
            </w:r>
          </w:p>
        </w:tc>
      </w:tr>
      <w:tr w:rsidR="0008132D" w:rsidRPr="001F0175" w:rsidTr="005B0AD8">
        <w:trPr>
          <w:cantSplit/>
        </w:trPr>
        <w:tc>
          <w:tcPr>
            <w:tcW w:w="2309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Z</w:t>
            </w:r>
          </w:p>
        </w:tc>
        <w:tc>
          <w:tcPr>
            <w:tcW w:w="1208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-3.235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-2.904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-.057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-3.268</w:t>
            </w:r>
          </w:p>
        </w:tc>
      </w:tr>
      <w:tr w:rsidR="0008132D" w:rsidRPr="001F0175" w:rsidTr="005B0AD8">
        <w:trPr>
          <w:cantSplit/>
        </w:trPr>
        <w:tc>
          <w:tcPr>
            <w:tcW w:w="2309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 (2-tailed)</w:t>
            </w:r>
          </w:p>
        </w:tc>
        <w:tc>
          <w:tcPr>
            <w:tcW w:w="1208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.004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.955</w:t>
            </w:r>
          </w:p>
        </w:tc>
        <w:tc>
          <w:tcPr>
            <w:tcW w:w="120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</w:tr>
      <w:tr w:rsidR="0008132D" w:rsidRPr="001F0175" w:rsidTr="005B0AD8">
        <w:trPr>
          <w:cantSplit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Grouping Variable - Spol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</w:rPr>
        <w:t>Table 2.52 Ranks of displacement status on salutogenic and pathogenic factors</w:t>
      </w:r>
    </w:p>
    <w:p w:rsidR="0008132D" w:rsidRPr="001F0175" w:rsidRDefault="0008132D" w:rsidP="0008132D">
      <w:pPr>
        <w:rPr>
          <w:rFonts w:cstheme="minorHAnsi"/>
        </w:rPr>
      </w:pPr>
    </w:p>
    <w:tbl>
      <w:tblPr>
        <w:tblW w:w="5843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912"/>
        <w:gridCol w:w="1025"/>
        <w:gridCol w:w="1331"/>
      </w:tblGrid>
      <w:tr w:rsidR="0008132D" w:rsidRPr="001F0175" w:rsidTr="005B0AD8">
        <w:trPr>
          <w:cantSplit/>
        </w:trPr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Status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912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153.44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116.50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114.18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97.52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133.97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139.36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86.66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132.87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165.24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142.39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122.60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106.79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96.99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135.54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133.06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108.11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126.79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152.70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140.20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129.47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75.26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2.53 Kruskal Wallis Testr for displacement status on salutogenic factors</w:t>
      </w:r>
    </w:p>
    <w:tbl>
      <w:tblPr>
        <w:tblpPr w:leftFromText="180" w:rightFromText="180" w:vertAnchor="text" w:horzAnchor="margin" w:tblpXSpec="center" w:tblpY="18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057"/>
        <w:gridCol w:w="1058"/>
        <w:gridCol w:w="1058"/>
        <w:gridCol w:w="1058"/>
        <w:gridCol w:w="1058"/>
        <w:gridCol w:w="1516"/>
        <w:gridCol w:w="1516"/>
        <w:gridCol w:w="1058"/>
      </w:tblGrid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SSA_prijatelji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SSA_porodica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5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12.615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3.381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12.831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2.500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5.908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3.717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5.444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29.766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lastRenderedPageBreak/>
              <w:t>Df</w:t>
            </w:r>
          </w:p>
        </w:tc>
        <w:tc>
          <w:tcPr>
            <w:tcW w:w="105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5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.184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.286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.156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.066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Status</w:t>
            </w:r>
          </w:p>
        </w:tc>
      </w:tr>
    </w:tbl>
    <w:p w:rsidR="0008132D" w:rsidRPr="001F0175" w:rsidRDefault="0008132D" w:rsidP="0008132D">
      <w:pPr>
        <w:tabs>
          <w:tab w:val="left" w:pos="6930"/>
        </w:tabs>
        <w:rPr>
          <w:rFonts w:cstheme="minorHAnsi"/>
        </w:rPr>
      </w:pPr>
      <w:r w:rsidRPr="001F0175">
        <w:rPr>
          <w:rFonts w:cstheme="minorHAnsi"/>
        </w:rPr>
        <w:tab/>
      </w: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2.53 Wallis test for displacement status on salutogenic factors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13.144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8.725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5.442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20.725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.066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Status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>Table 2.55 Ranks of displacement status on salutogenic and pathogenic factors across genders</w:t>
      </w:r>
    </w:p>
    <w:tbl>
      <w:tblPr>
        <w:tblW w:w="5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912"/>
        <w:gridCol w:w="1025"/>
        <w:gridCol w:w="1331"/>
      </w:tblGrid>
      <w:tr w:rsidR="0008132D" w:rsidRPr="001F0175" w:rsidTr="005B0AD8">
        <w:trPr>
          <w:cantSplit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Status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911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80.46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66.22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47.16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53.34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66.70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85.00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62.09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63.32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87.24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65.59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61.73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89.18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Refugees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72.50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Displaced persons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71.14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Returnees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36.92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i/>
        </w:rPr>
        <w:t xml:space="preserve">Table 2.56  </w:t>
      </w:r>
      <w:r w:rsidRPr="001F0175">
        <w:rPr>
          <w:rFonts w:cstheme="minorHAnsi"/>
          <w:bCs/>
          <w:i/>
        </w:rPr>
        <w:t>Kruskal Wallis Test for displacement status on salutogenic and pathogenic factors across genders</w:t>
      </w: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8.609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7.772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6.720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8.057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13.928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.021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.018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Gender = Female</w:t>
            </w:r>
          </w:p>
          <w:p w:rsidR="0008132D" w:rsidRPr="001F0175" w:rsidRDefault="0008132D" w:rsidP="00081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Status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</w:rPr>
      </w:pPr>
      <w:r w:rsidRPr="001F0175">
        <w:rPr>
          <w:rFonts w:cstheme="minorHAnsi"/>
          <w:bCs/>
          <w:iCs/>
        </w:rPr>
        <w:t xml:space="preserve">Table 2.57 </w:t>
      </w:r>
      <w:r w:rsidRPr="001F0175">
        <w:rPr>
          <w:rFonts w:cstheme="minorHAnsi"/>
          <w:bCs/>
        </w:rPr>
        <w:t>- Ranks for effects of age group on quality-of-life ratings</w:t>
      </w:r>
    </w:p>
    <w:tbl>
      <w:tblPr>
        <w:tblW w:w="529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362"/>
        <w:gridCol w:w="1024"/>
        <w:gridCol w:w="1331"/>
      </w:tblGrid>
      <w:tr w:rsidR="0008132D" w:rsidRPr="001F0175" w:rsidTr="005B0AD8">
        <w:trPr>
          <w:cantSplit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5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DOB_group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142.30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115.60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2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86.47</w:t>
            </w:r>
          </w:p>
        </w:tc>
      </w:tr>
      <w:tr w:rsidR="0008132D" w:rsidRPr="001F0175" w:rsidTr="005B0AD8">
        <w:trPr>
          <w:cantSplit/>
        </w:trPr>
        <w:tc>
          <w:tcPr>
            <w:tcW w:w="15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2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</w:rPr>
      </w:pPr>
      <w:r w:rsidRPr="001F0175">
        <w:rPr>
          <w:rFonts w:cstheme="minorHAnsi"/>
          <w:bCs/>
        </w:rPr>
        <w:t>Table 2.58 - Kruskal Wallis Test for effects of age group on ratings for quality of life</w:t>
      </w:r>
    </w:p>
    <w:tbl>
      <w:tblPr>
        <w:tblW w:w="10800" w:type="dxa"/>
        <w:tblInd w:w="-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057"/>
        <w:gridCol w:w="1058"/>
        <w:gridCol w:w="1058"/>
        <w:gridCol w:w="1058"/>
        <w:gridCol w:w="1058"/>
        <w:gridCol w:w="1516"/>
        <w:gridCol w:w="1516"/>
        <w:gridCol w:w="1058"/>
      </w:tblGrid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SSA_prijatelji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SSA_porodica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5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22.596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2.494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1.952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3.967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3.201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3.900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3.667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.693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5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5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.287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.377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.138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.202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.142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.160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.707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DOB_group</w:t>
            </w:r>
          </w:p>
        </w:tc>
      </w:tr>
    </w:tbl>
    <w:p w:rsidR="001F0175" w:rsidRDefault="001F0175" w:rsidP="0008132D">
      <w:pPr>
        <w:rPr>
          <w:rFonts w:cstheme="minorHAnsi"/>
          <w:bCs/>
          <w:iCs/>
        </w:rPr>
      </w:pPr>
    </w:p>
    <w:p w:rsidR="001F0175" w:rsidRDefault="001F0175">
      <w:pPr>
        <w:spacing w:after="160" w:line="259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  <w:iCs/>
        </w:rPr>
        <w:lastRenderedPageBreak/>
        <w:t xml:space="preserve">Table 2.59 </w:t>
      </w:r>
      <w:r w:rsidRPr="001F0175">
        <w:rPr>
          <w:rFonts w:cstheme="minorHAnsi"/>
          <w:bCs/>
          <w:i/>
        </w:rPr>
        <w:t xml:space="preserve">- Ranks for effects of age on salutogenic and pathogenic factors in females </w:t>
      </w: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362"/>
        <w:gridCol w:w="1024"/>
        <w:gridCol w:w="1331"/>
      </w:tblGrid>
      <w:tr w:rsidR="0008132D" w:rsidRPr="001F0175" w:rsidTr="005B0AD8">
        <w:trPr>
          <w:cantSplit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DOB_group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57.65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64.71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93.37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60.08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61.40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90.96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59.13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66.47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86.94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75.91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64.93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42.50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32-45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64.13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46-60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56.87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61+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85.67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1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>Table 2.60 - Kruskal Wallis Test for effects of age on salutogenic and pathogenic factors</w:t>
      </w: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16.781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13.625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10.144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14.675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8.987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.006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.011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Gender = Female</w:t>
            </w:r>
          </w:p>
          <w:p w:rsidR="0008132D" w:rsidRPr="001F0175" w:rsidRDefault="0008132D" w:rsidP="000813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c. Grouping Variable - DOB_group</w:t>
            </w:r>
          </w:p>
        </w:tc>
      </w:tr>
    </w:tbl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  <w:iCs/>
        </w:rPr>
        <w:t xml:space="preserve">Table 2.61 </w:t>
      </w:r>
      <w:r w:rsidRPr="001F0175">
        <w:rPr>
          <w:rFonts w:cstheme="minorHAnsi"/>
          <w:bCs/>
          <w:i/>
        </w:rPr>
        <w:t>- Ranks for effects of marriage status on quality-of-life ratings</w:t>
      </w:r>
    </w:p>
    <w:tbl>
      <w:tblPr>
        <w:tblW w:w="6164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234"/>
        <w:gridCol w:w="1024"/>
        <w:gridCol w:w="1330"/>
      </w:tblGrid>
      <w:tr w:rsidR="0008132D" w:rsidRPr="001F0175" w:rsidTr="005B0AD8">
        <w:trPr>
          <w:cantSplit/>
        </w:trPr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Marital status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234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Married 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129.25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34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Single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148.01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34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Divorced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44.69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34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Widow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70.66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34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>Table 2.62 - Kruskal Wallis Test for effects of marriage status on salutogenic and pathogenic factors</w:t>
      </w:r>
    </w:p>
    <w:tbl>
      <w:tblPr>
        <w:tblW w:w="10635" w:type="dxa"/>
        <w:tblInd w:w="-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041"/>
        <w:gridCol w:w="1041"/>
        <w:gridCol w:w="1041"/>
        <w:gridCol w:w="1041"/>
        <w:gridCol w:w="1041"/>
        <w:gridCol w:w="1492"/>
        <w:gridCol w:w="1492"/>
        <w:gridCol w:w="1041"/>
        <w:gridCol w:w="7"/>
      </w:tblGrid>
      <w:tr w:rsidR="0008132D" w:rsidRPr="001F0175" w:rsidTr="005B0AD8">
        <w:trPr>
          <w:cantSplit/>
          <w:trHeight w:val="323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gridAfter w:val="1"/>
          <w:wAfter w:w="7" w:type="dxa"/>
          <w:cantSplit/>
          <w:trHeight w:val="308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492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SSA_frined support</w:t>
            </w:r>
          </w:p>
        </w:tc>
        <w:tc>
          <w:tcPr>
            <w:tcW w:w="1492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gridAfter w:val="1"/>
          <w:wAfter w:w="7" w:type="dxa"/>
          <w:cantSplit/>
          <w:trHeight w:val="323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41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25.415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3.262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.544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2.758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.479</w:t>
            </w:r>
          </w:p>
        </w:tc>
        <w:tc>
          <w:tcPr>
            <w:tcW w:w="1492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.426</w:t>
            </w:r>
          </w:p>
        </w:tc>
        <w:tc>
          <w:tcPr>
            <w:tcW w:w="1492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.623</w:t>
            </w:r>
          </w:p>
        </w:tc>
        <w:tc>
          <w:tcPr>
            <w:tcW w:w="104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2.871</w:t>
            </w:r>
          </w:p>
        </w:tc>
      </w:tr>
      <w:tr w:rsidR="0008132D" w:rsidRPr="001F0175" w:rsidTr="005B0AD8">
        <w:trPr>
          <w:gridAfter w:val="1"/>
          <w:wAfter w:w="7" w:type="dxa"/>
          <w:cantSplit/>
          <w:trHeight w:val="338"/>
        </w:trPr>
        <w:tc>
          <w:tcPr>
            <w:tcW w:w="1398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41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</w:tr>
      <w:tr w:rsidR="0008132D" w:rsidRPr="001F0175" w:rsidTr="005B0AD8">
        <w:trPr>
          <w:gridAfter w:val="1"/>
          <w:wAfter w:w="7" w:type="dxa"/>
          <w:cantSplit/>
          <w:trHeight w:val="323"/>
        </w:trPr>
        <w:tc>
          <w:tcPr>
            <w:tcW w:w="1398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41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.353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.909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.431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.924</w:t>
            </w:r>
          </w:p>
        </w:tc>
        <w:tc>
          <w:tcPr>
            <w:tcW w:w="1492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.935</w:t>
            </w:r>
          </w:p>
        </w:tc>
        <w:tc>
          <w:tcPr>
            <w:tcW w:w="1492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.891</w:t>
            </w:r>
          </w:p>
        </w:tc>
        <w:tc>
          <w:tcPr>
            <w:tcW w:w="104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.412</w:t>
            </w:r>
          </w:p>
        </w:tc>
      </w:tr>
      <w:tr w:rsidR="0008132D" w:rsidRPr="001F0175" w:rsidTr="005B0AD8">
        <w:trPr>
          <w:cantSplit/>
          <w:trHeight w:val="323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  <w:trHeight w:val="323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Marital status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  <w:iCs/>
        </w:rPr>
        <w:t xml:space="preserve">Table 2.63 </w:t>
      </w:r>
      <w:r w:rsidRPr="001F0175">
        <w:rPr>
          <w:rFonts w:cstheme="minorHAnsi"/>
          <w:bCs/>
          <w:i/>
        </w:rPr>
        <w:t xml:space="preserve">- Correlation coefficients for salutogenic variables </w:t>
      </w:r>
    </w:p>
    <w:tbl>
      <w:tblPr>
        <w:tblW w:w="941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228"/>
        <w:gridCol w:w="1417"/>
        <w:gridCol w:w="851"/>
        <w:gridCol w:w="850"/>
        <w:gridCol w:w="709"/>
        <w:gridCol w:w="669"/>
        <w:gridCol w:w="709"/>
        <w:gridCol w:w="709"/>
        <w:gridCol w:w="567"/>
        <w:gridCol w:w="661"/>
      </w:tblGrid>
      <w:tr w:rsidR="0008132D" w:rsidRPr="001F0175" w:rsidTr="005B0AD8">
        <w:trPr>
          <w:cantSplit/>
          <w:trHeight w:val="1152"/>
        </w:trPr>
        <w:tc>
          <w:tcPr>
            <w:tcW w:w="368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LOT-R</w:t>
            </w:r>
          </w:p>
        </w:tc>
        <w:tc>
          <w:tcPr>
            <w:tcW w:w="6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SSA-a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 friends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 family</w:t>
            </w:r>
          </w:p>
        </w:tc>
        <w:tc>
          <w:tcPr>
            <w:tcW w:w="6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extDirection w:val="btL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 w:val="restart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children in the family under the age of 17?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-.034</w:t>
            </w:r>
          </w:p>
        </w:tc>
        <w:tc>
          <w:tcPr>
            <w:tcW w:w="6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-.009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-.015</w:t>
            </w:r>
          </w:p>
        </w:tc>
        <w:tc>
          <w:tcPr>
            <w:tcW w:w="6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.146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.022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have a physical disability?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-.166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.438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have a mental disability?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-.678</w:t>
            </w:r>
            <w:r w:rsidRPr="001F0175">
              <w:rPr>
                <w:rFonts w:cstheme="minorHAnsi"/>
                <w:color w:val="00000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  <w:trHeight w:val="383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.492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.787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1.000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have regular financial support (salary, pension, etc)?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-.196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-.035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.847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.603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2.64 - Correlation coefficients for pathogenic variables </w:t>
      </w:r>
    </w:p>
    <w:tbl>
      <w:tblPr>
        <w:tblW w:w="779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795"/>
        <w:gridCol w:w="1559"/>
        <w:gridCol w:w="851"/>
        <w:gridCol w:w="708"/>
        <w:gridCol w:w="993"/>
        <w:gridCol w:w="850"/>
      </w:tblGrid>
      <w:tr w:rsidR="0008132D" w:rsidRPr="001F0175" w:rsidTr="005B0AD8">
        <w:trPr>
          <w:cantSplit/>
          <w:trHeight w:val="1361"/>
        </w:trPr>
        <w:tc>
          <w:tcPr>
            <w:tcW w:w="4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GAD-7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extDirection w:val="btLr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 w:val="restart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children in the family under the age of 17?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-.102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-.111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-.095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.010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.881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have a physical disability?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-.244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.250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 have a mental disability?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-.380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.313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family members have regular financial support (salary, pension, etc.)?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Spearman's rho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-.089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Sig. (2-tailed)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.182</w:t>
            </w:r>
          </w:p>
        </w:tc>
      </w:tr>
      <w:tr w:rsidR="0008132D" w:rsidRPr="001F0175" w:rsidTr="005B0AD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228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  <w:bCs/>
        </w:rPr>
        <w:t>Table 2.65 - Ranks for effects of displacement status on GAD scores</w:t>
      </w:r>
      <w:r w:rsidRPr="001F0175" w:rsidDel="009F48EA">
        <w:rPr>
          <w:rFonts w:cstheme="minorHAnsi"/>
        </w:rPr>
        <w:t xml:space="preserve"> </w:t>
      </w:r>
    </w:p>
    <w:tbl>
      <w:tblPr>
        <w:tblW w:w="558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How many times have you moved since the beginning of the war till today?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Once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123.99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Twice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92.13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Three times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123.93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More than three times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127.23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</w:rPr>
      </w:pPr>
      <w:r w:rsidRPr="001F0175">
        <w:rPr>
          <w:rFonts w:cstheme="minorHAnsi"/>
          <w:bCs/>
        </w:rPr>
        <w:t>Table 2.66 - Kruskal Wallis Test for effects of displacement status on pathogenic factors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5.816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12.426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2.559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3.615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.121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.006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.306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How many times have you moved since the beginning of the war till today?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2.67 - Ranks for the effects of nationality on salutogenic factors </w:t>
      </w:r>
    </w:p>
    <w:tbl>
      <w:tblPr>
        <w:tblW w:w="6348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417"/>
        <w:gridCol w:w="1024"/>
        <w:gridCol w:w="1331"/>
      </w:tblGrid>
      <w:tr w:rsidR="0008132D" w:rsidRPr="001F0175" w:rsidTr="005B0AD8">
        <w:trPr>
          <w:cantSplit/>
        </w:trPr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Nationality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150.16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110.40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90.53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141.85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113.22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106.76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108.85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145.53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92.34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107.03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115.94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208.90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97.34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158.04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82.61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>Table 2.68 - Kruskal Wallis Test on the effects of nationality on salutogenic factors</w:t>
      </w:r>
    </w:p>
    <w:tbl>
      <w:tblPr>
        <w:tblW w:w="10800" w:type="dxa"/>
        <w:tblInd w:w="-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057"/>
        <w:gridCol w:w="1058"/>
        <w:gridCol w:w="1058"/>
        <w:gridCol w:w="1058"/>
        <w:gridCol w:w="1058"/>
        <w:gridCol w:w="1516"/>
        <w:gridCol w:w="1516"/>
        <w:gridCol w:w="1058"/>
      </w:tblGrid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5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24.441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10.893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21.238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.288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4.431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2.350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52.288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50.699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5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5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.004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.866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.109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.309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nationality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2.69 - Ranks for the effects of nationality on pathogenic factors </w:t>
      </w:r>
    </w:p>
    <w:tbl>
      <w:tblPr>
        <w:tblW w:w="555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17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Nationality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109.30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142.95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100.52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114.37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145.31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75.31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109.36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136.17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125.69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lastRenderedPageBreak/>
              <w:t>LSZD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148.96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86.42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180.92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>Table 2.70 - Kruskal Wallis Test on the effects of nationality on Pathogenic factors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15.775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27.672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7.611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69.729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.022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nationality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>Table 2.71 - Ranks for the effects of nationality on salutogenic factors across genders</w:t>
      </w:r>
    </w:p>
    <w:tbl>
      <w:tblPr>
        <w:tblW w:w="6348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417"/>
        <w:gridCol w:w="1024"/>
        <w:gridCol w:w="1331"/>
      </w:tblGrid>
      <w:tr w:rsidR="0008132D" w:rsidRPr="001F0175" w:rsidTr="005B0AD8">
        <w:trPr>
          <w:cantSplit/>
        </w:trPr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Nationality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75.74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62.01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55.56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79.78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58.04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62.65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60.15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71.41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53.38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61.61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62.92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85.79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SSA_friends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68.28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64.40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63.47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51.83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62.16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112.62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54.29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77.33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42.44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>Table 2.72 - Kruskal Wallis Test on the effects of nationality on salutogenic factors by gender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027"/>
        <w:gridCol w:w="1027"/>
        <w:gridCol w:w="1027"/>
        <w:gridCol w:w="1027"/>
        <w:gridCol w:w="1472"/>
        <w:gridCol w:w="1472"/>
        <w:gridCol w:w="1027"/>
      </w:tblGrid>
      <w:tr w:rsidR="0008132D" w:rsidRPr="001F0175" w:rsidTr="005B0AD8">
        <w:trPr>
          <w:cantSplit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47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147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379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4.840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8.970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4.399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5.726</w:t>
            </w:r>
          </w:p>
        </w:tc>
        <w:tc>
          <w:tcPr>
            <w:tcW w:w="147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.337</w:t>
            </w:r>
          </w:p>
        </w:tc>
        <w:tc>
          <w:tcPr>
            <w:tcW w:w="147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33.402</w:t>
            </w:r>
          </w:p>
        </w:tc>
        <w:tc>
          <w:tcPr>
            <w:tcW w:w="1027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17.112</w:t>
            </w:r>
          </w:p>
        </w:tc>
      </w:tr>
      <w:tr w:rsidR="0008132D" w:rsidRPr="001F0175" w:rsidTr="005B0AD8">
        <w:trPr>
          <w:cantSplit/>
        </w:trPr>
        <w:tc>
          <w:tcPr>
            <w:tcW w:w="1379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9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.089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.011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.111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.057</w:t>
            </w:r>
          </w:p>
        </w:tc>
        <w:tc>
          <w:tcPr>
            <w:tcW w:w="147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.845</w:t>
            </w:r>
          </w:p>
        </w:tc>
        <w:tc>
          <w:tcPr>
            <w:tcW w:w="147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7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Gender = Female</w:t>
            </w:r>
          </w:p>
          <w:p w:rsidR="0008132D" w:rsidRPr="001F0175" w:rsidRDefault="0008132D" w:rsidP="0008132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c. Grouping Variable - Nationality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>Table 2.73 - Ranks for the effects of nationality on Pathogenic factors by gender</w:t>
      </w:r>
    </w:p>
    <w:tbl>
      <w:tblPr>
        <w:tblW w:w="55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17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Ranks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Nationality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59.84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73.30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46.12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61.45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73.40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41.82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53.66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71.35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69.29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69.83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61.60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71.59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K-Albanians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73.62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K-Serbs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52.09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K-RAE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102.71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7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>Table 2.74 - Kruskal Wallis Test on the effects of nationality on Pathogenic factors by gender</w:t>
      </w: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8.522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10.624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5.984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1.762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28.939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.414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Gender = Female</w:t>
            </w:r>
          </w:p>
          <w:p w:rsidR="0008132D" w:rsidRPr="001F0175" w:rsidRDefault="0008132D" w:rsidP="000813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both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c. Grouping Variable - Nationality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2.75 - Ranks for effects of education on salutogenic factors </w:t>
      </w:r>
    </w:p>
    <w:tbl>
      <w:tblPr>
        <w:tblW w:w="6532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507"/>
        <w:gridCol w:w="1049"/>
        <w:gridCol w:w="1362"/>
      </w:tblGrid>
      <w:tr w:rsidR="0008132D" w:rsidRPr="001F0175" w:rsidTr="005B0AD8">
        <w:trPr>
          <w:cantSplit/>
        </w:trPr>
        <w:tc>
          <w:tcPr>
            <w:tcW w:w="6532" w:type="dxa"/>
            <w:gridSpan w:val="4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Ranks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Education level</w:t>
            </w:r>
          </w:p>
        </w:tc>
        <w:tc>
          <w:tcPr>
            <w:tcW w:w="1049" w:type="dxa"/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62" w:type="dxa"/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80.54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109.69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126.92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155.37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125.90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131.65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128.55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111.49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103.04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113.86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130.47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132.50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132.85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136.15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129.76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102.23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136.78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127.30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122.83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118.62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111.26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120.19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129.75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125.04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171.56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137.05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112.88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110.79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 w:val="restart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99.64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90.99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134.69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140.55</w:t>
            </w:r>
          </w:p>
        </w:tc>
      </w:tr>
      <w:tr w:rsidR="0008132D" w:rsidRPr="001F0175" w:rsidTr="005B0AD8">
        <w:trPr>
          <w:cantSplit/>
        </w:trPr>
        <w:tc>
          <w:tcPr>
            <w:tcW w:w="1614" w:type="dxa"/>
            <w:vMerge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507" w:type="dxa"/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  <w:bCs/>
          <w:i/>
        </w:rPr>
        <w:t>Table 2.76 - Kruskal Wallis Test for effects of education on salutogenic</w:t>
      </w:r>
    </w:p>
    <w:tbl>
      <w:tblPr>
        <w:tblW w:w="10800" w:type="dxa"/>
        <w:tblInd w:w="-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057"/>
        <w:gridCol w:w="1058"/>
        <w:gridCol w:w="1058"/>
        <w:gridCol w:w="1058"/>
        <w:gridCol w:w="1058"/>
        <w:gridCol w:w="1516"/>
        <w:gridCol w:w="1516"/>
        <w:gridCol w:w="1058"/>
      </w:tblGrid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RSS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57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26.369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2.774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5.608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7.880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1.581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1.990</w:t>
            </w:r>
          </w:p>
        </w:tc>
        <w:tc>
          <w:tcPr>
            <w:tcW w:w="1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22.443</w:t>
            </w:r>
          </w:p>
        </w:tc>
        <w:tc>
          <w:tcPr>
            <w:tcW w:w="105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17.737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57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</w:tr>
      <w:tr w:rsidR="0008132D" w:rsidRPr="001F0175" w:rsidTr="005B0AD8">
        <w:trPr>
          <w:cantSplit/>
        </w:trPr>
        <w:tc>
          <w:tcPr>
            <w:tcW w:w="1421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57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.428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.132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.049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.664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.575</w:t>
            </w:r>
          </w:p>
        </w:tc>
        <w:tc>
          <w:tcPr>
            <w:tcW w:w="1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5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Education level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2.77 - Ranks for effects of education on pathogenic factors </w:t>
      </w:r>
    </w:p>
    <w:tbl>
      <w:tblPr>
        <w:tblW w:w="558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Education level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129.04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148.51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122.22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111.34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112.36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132.39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130.14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116.11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140.60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128.97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120.02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120.68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139.04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Primary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 xml:space="preserve">Secondary education 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119.75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University education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120.16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2.76 - Kruskal Wallis Test for effects of education on salutogenic factors 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6.437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3.145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2.587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2.527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.092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.370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.460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.470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Education level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2.77 - Ranks for effects of education on pathogenic factors </w:t>
      </w:r>
    </w:p>
    <w:tbl>
      <w:tblPr>
        <w:tblW w:w="637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448"/>
        <w:gridCol w:w="1024"/>
        <w:gridCol w:w="1331"/>
      </w:tblGrid>
      <w:tr w:rsidR="0008132D" w:rsidRPr="001F0175" w:rsidTr="005B0AD8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Current source of income?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152.94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92.67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115.45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80.84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75.50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178.29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87.75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133.69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119.83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lastRenderedPageBreak/>
              <w:t>SOC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104.95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116.17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148.64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123.26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154.53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147.14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61.63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117.40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148.42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 family support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110.28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104.00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104.09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159.85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117.74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136.57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98.75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108.00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146.67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123.39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145.17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134.59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98.29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80.57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202.88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126.44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128.42</w:t>
            </w:r>
          </w:p>
        </w:tc>
      </w:tr>
      <w:tr w:rsidR="0008132D" w:rsidRPr="001F0175" w:rsidTr="005B0AD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2.78 - Kruskal Wallis Test for effects of education on pathogenic factors </w:t>
      </w:r>
    </w:p>
    <w:tbl>
      <w:tblPr>
        <w:tblW w:w="5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469"/>
        <w:gridCol w:w="1025"/>
      </w:tblGrid>
      <w:tr w:rsidR="0008132D" w:rsidRPr="001F0175" w:rsidTr="005B0AD8">
        <w:trPr>
          <w:cantSplit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46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 family support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54.955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18.876</w:t>
            </w:r>
          </w:p>
        </w:tc>
        <w:tc>
          <w:tcPr>
            <w:tcW w:w="146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20.716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16.642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6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.026</w:t>
            </w:r>
          </w:p>
        </w:tc>
        <w:tc>
          <w:tcPr>
            <w:tcW w:w="146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.055</w:t>
            </w:r>
          </w:p>
        </w:tc>
      </w:tr>
      <w:tr w:rsidR="0008132D" w:rsidRPr="001F0175" w:rsidTr="005B0AD8">
        <w:trPr>
          <w:cantSplit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Current source of income?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2.79 - Ranks for effects of income type on salutogenic factors </w:t>
      </w:r>
    </w:p>
    <w:tbl>
      <w:tblPr>
        <w:tblW w:w="5583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Current source of income?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96.99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119.50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135.14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124.72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174.38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110.36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Farming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95.00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118.88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others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154.33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107.68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78.83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106.54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160.67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102.14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132.29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t other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164.25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101.92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128.67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156.09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128.18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146.39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121.14</w:t>
            </w:r>
          </w:p>
        </w:tc>
      </w:tr>
      <w:tr w:rsidR="0008132D" w:rsidRPr="001F0175" w:rsidTr="005B0AD8">
        <w:trPr>
          <w:cantSplit/>
          <w:trHeight w:val="385"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160.38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the goods from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117.13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the goods from other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184.92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Salary (employed)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129.42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Working, but informally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91.83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Seasonal jobs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106.23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help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139.98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85.76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Private business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183.86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Peasant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64.63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the goods from my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107.90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Financed by the goods from other from abroad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158.92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2.80 - Kruskal Wallis Test for effects of income type on salutogenic factors 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32.165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21.739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24.617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27.856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.003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Current source of income?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2.81 - Ranks for effects of income type on pathogenic factors </w:t>
      </w:r>
    </w:p>
    <w:tbl>
      <w:tblPr>
        <w:tblW w:w="581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448"/>
        <w:gridCol w:w="1025"/>
        <w:gridCol w:w="1331"/>
      </w:tblGrid>
      <w:tr w:rsidR="0008132D" w:rsidRPr="001F0175" w:rsidTr="005B0AD8">
        <w:trPr>
          <w:cantSplit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Housing conditions today?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127.92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123.86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145.19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79.91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119.56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135.36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115.28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111.48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150.24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127.73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147.28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111.89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107.38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132.35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152.56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2.82 - Kruskal Wallis Test for effects of income type on pathogenic factors </w:t>
      </w:r>
    </w:p>
    <w:tbl>
      <w:tblPr>
        <w:tblW w:w="4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TSQ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22.968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9.744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15.725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.003</w:t>
            </w:r>
          </w:p>
        </w:tc>
      </w:tr>
      <w:tr w:rsidR="0008132D" w:rsidRPr="001F0175" w:rsidTr="005B0AD8">
        <w:trPr>
          <w:cantSplit/>
        </w:trPr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Housing conditions today?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2.83 - Ranks for housing conditions and effects on salutogenic factors </w:t>
      </w:r>
    </w:p>
    <w:tbl>
      <w:tblPr>
        <w:tblW w:w="5583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Housing conditions today?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126.86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125.05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114.36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142.46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122.06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133.80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116.29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116.17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146.90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111.97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120.51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128.99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134.19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116.73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Owner of house/flat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139.14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Renting house /flat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145.38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Family house with parents or other family members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127.74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Collective center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98.34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Social housing (houses or flats built for refugees or IDPs)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93.91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1F0175" w:rsidRDefault="001F0175">
      <w:pPr>
        <w:spacing w:after="160" w:line="259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 xml:space="preserve">Table 2.84 - Kruskal Wallis Test for housing conditions and effects on salutogenic factors 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4.315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6.766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2.639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19.470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.365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.149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.620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Housing conditions today?</w:t>
            </w:r>
          </w:p>
        </w:tc>
      </w:tr>
    </w:tbl>
    <w:p w:rsidR="0008132D" w:rsidRPr="001F0175" w:rsidRDefault="0008132D" w:rsidP="00FA6638">
      <w:pPr>
        <w:tabs>
          <w:tab w:val="left" w:pos="5260"/>
        </w:tabs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2.85 - Ranks for housing conditions and effects on pathogenic factors </w:t>
      </w:r>
    </w:p>
    <w:tbl>
      <w:tblPr>
        <w:tblW w:w="58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448"/>
        <w:gridCol w:w="1025"/>
        <w:gridCol w:w="1331"/>
      </w:tblGrid>
      <w:tr w:rsidR="0008132D" w:rsidRPr="001F0175" w:rsidTr="005B0AD8">
        <w:trPr>
          <w:cantSplit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Have you ever during the war had physical injury?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70.50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127.08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190.43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123.63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  <w:r w:rsidRPr="001F0175">
        <w:rPr>
          <w:rFonts w:cstheme="minorHAnsi"/>
        </w:rPr>
        <w:t xml:space="preserve"> </w:t>
      </w:r>
    </w:p>
    <w:p w:rsidR="0008132D" w:rsidRPr="00FA6638" w:rsidRDefault="00FA6638" w:rsidP="00FA6638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  <w:r w:rsidR="0008132D" w:rsidRPr="001F0175">
        <w:rPr>
          <w:rFonts w:cstheme="minorHAnsi"/>
        </w:rPr>
        <w:lastRenderedPageBreak/>
        <w:t xml:space="preserve"> </w:t>
      </w:r>
      <w:r w:rsidR="0008132D" w:rsidRPr="001F0175">
        <w:rPr>
          <w:rFonts w:cstheme="minorHAnsi"/>
          <w:bCs/>
          <w:i/>
        </w:rPr>
        <w:t xml:space="preserve">Table 2.86 - Kruskal Wallis Test for housing conditions and effects on pathogenic factors </w:t>
      </w:r>
    </w:p>
    <w:tbl>
      <w:tblPr>
        <w:tblW w:w="3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</w:tblGrid>
      <w:tr w:rsidR="0008132D" w:rsidRPr="001F0175" w:rsidTr="005B0AD8">
        <w:trPr>
          <w:cantSplit/>
        </w:trPr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4.171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5.816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.016</w:t>
            </w:r>
          </w:p>
        </w:tc>
      </w:tr>
      <w:tr w:rsidR="0008132D" w:rsidRPr="001F0175" w:rsidTr="005B0AD8">
        <w:trPr>
          <w:cantSplit/>
        </w:trPr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Have you ever during the war had physical injury?</w:t>
            </w:r>
          </w:p>
        </w:tc>
      </w:tr>
    </w:tbl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2.87 - Ranks for physical injury status and effects on pathogenic factors </w:t>
      </w:r>
    </w:p>
    <w:tbl>
      <w:tblPr>
        <w:tblW w:w="558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5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Have you ever during the war had physical injury?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174.00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124.10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159.71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124.51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176.43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124.03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28.36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127.80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t xml:space="preserve">Table 2.88 - Kruskal Wallis Test for physical injury status and effects on pathogenic factors 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3.245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1.683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3.586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14.046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.072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.195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.058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Have you ever during the war had physical injury?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bCs/>
        </w:rPr>
        <w:t xml:space="preserve">Table 2.89 - Ranks for </w:t>
      </w:r>
      <w:r w:rsidRPr="001F0175">
        <w:rPr>
          <w:rFonts w:cstheme="minorHAnsi"/>
          <w:i/>
        </w:rPr>
        <w:t xml:space="preserve">visiting a psychiatrist, psychologist or neurologist status and effects on salutogenic factors </w:t>
      </w:r>
    </w:p>
    <w:tbl>
      <w:tblPr>
        <w:tblW w:w="58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448"/>
        <w:gridCol w:w="1025"/>
        <w:gridCol w:w="1331"/>
      </w:tblGrid>
      <w:tr w:rsidR="0008132D" w:rsidRPr="001F0175" w:rsidTr="005B0AD8">
        <w:trPr>
          <w:cantSplit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Ranks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Have you ever visited a psychiatrist, psychologist or neurologist?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MANSA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86.20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128.26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SOC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151.42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120.91</w:t>
            </w:r>
          </w:p>
        </w:tc>
      </w:tr>
      <w:tr w:rsidR="0008132D" w:rsidRPr="001F0175" w:rsidTr="005B0AD8">
        <w:trPr>
          <w:cantSplit/>
        </w:trPr>
        <w:tc>
          <w:tcPr>
            <w:tcW w:w="1009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tbl>
      <w:tblPr>
        <w:tblW w:w="8871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4618"/>
      </w:tblGrid>
      <w:tr w:rsidR="0008132D" w:rsidRPr="001F0175" w:rsidTr="00FA6638">
        <w:trPr>
          <w:cantSplit/>
        </w:trPr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FA66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i/>
                <w:iCs/>
              </w:rPr>
              <w:lastRenderedPageBreak/>
              <w:t xml:space="preserve">Table 2.90 </w:t>
            </w:r>
            <w:r w:rsidRPr="001F0175">
              <w:rPr>
                <w:rFonts w:cstheme="minorHAnsi"/>
                <w:bCs/>
                <w:i/>
              </w:rPr>
              <w:t xml:space="preserve">- Ranks for </w:t>
            </w:r>
            <w:r w:rsidRPr="001F0175">
              <w:rPr>
                <w:rFonts w:cstheme="minorHAnsi"/>
                <w:i/>
              </w:rPr>
              <w:t xml:space="preserve">visiting a psychiatrist, psychologist or neurologist status and effects on pathogenic factors 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Have you ever visited a psychiatrist, psychologist or neurologist?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4618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618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169.60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118.86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177.00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118.03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165.46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119.33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79.10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128.52</w:t>
            </w:r>
          </w:p>
        </w:tc>
      </w:tr>
      <w:tr w:rsidR="0008132D" w:rsidRPr="001F0175" w:rsidTr="00FA6638">
        <w:trPr>
          <w:cantSplit/>
        </w:trPr>
        <w:tc>
          <w:tcPr>
            <w:tcW w:w="781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4618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FA6638" w:rsidRDefault="00FA6638">
      <w:pPr>
        <w:spacing w:after="160" w:line="259" w:lineRule="auto"/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:rsidR="0008132D" w:rsidRPr="001F0175" w:rsidRDefault="0008132D" w:rsidP="0008132D">
      <w:pPr>
        <w:rPr>
          <w:rFonts w:cstheme="minorHAnsi"/>
          <w:bCs/>
        </w:rPr>
      </w:pPr>
      <w:r w:rsidRPr="001F0175">
        <w:rPr>
          <w:rFonts w:cstheme="minorHAnsi"/>
          <w:iCs/>
        </w:rPr>
        <w:lastRenderedPageBreak/>
        <w:t xml:space="preserve">Table 2.91 </w:t>
      </w:r>
      <w:r w:rsidRPr="001F0175">
        <w:rPr>
          <w:rFonts w:cstheme="minorHAnsi"/>
          <w:bCs/>
        </w:rPr>
        <w:t>- Ranks for having a diagnosis and effects on salutogenic factors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11.350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15.977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9.404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11.695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.002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.001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Have you ever visited a psychiatrist, psychologist or neurologist?</w:t>
            </w:r>
          </w:p>
        </w:tc>
      </w:tr>
    </w:tbl>
    <w:p w:rsidR="00FA6638" w:rsidRDefault="00FA6638" w:rsidP="0008132D">
      <w:pPr>
        <w:rPr>
          <w:rFonts w:cstheme="minorHAnsi"/>
          <w:bCs/>
          <w:i/>
        </w:rPr>
      </w:pPr>
    </w:p>
    <w:p w:rsidR="0008132D" w:rsidRPr="001F0175" w:rsidRDefault="0008132D" w:rsidP="0008132D">
      <w:pPr>
        <w:rPr>
          <w:rFonts w:cstheme="minorHAnsi"/>
          <w:i/>
        </w:rPr>
      </w:pPr>
      <w:r w:rsidRPr="001F0175">
        <w:rPr>
          <w:rFonts w:cstheme="minorHAnsi"/>
          <w:bCs/>
          <w:i/>
        </w:rPr>
        <w:t>Table 2.92 - Kruskal Wallis Test for having a diagnosis and effects on salutogenic factors</w:t>
      </w:r>
    </w:p>
    <w:tbl>
      <w:tblPr>
        <w:tblpPr w:leftFromText="180" w:rightFromText="180" w:vertAnchor="text" w:tblpY="1"/>
        <w:tblOverlap w:val="never"/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2448"/>
        <w:gridCol w:w="1024"/>
        <w:gridCol w:w="1331"/>
      </w:tblGrid>
      <w:tr w:rsidR="0008132D" w:rsidRPr="001F0175" w:rsidTr="00FA6638">
        <w:trPr>
          <w:cantSplit/>
        </w:trPr>
        <w:tc>
          <w:tcPr>
            <w:tcW w:w="1576" w:type="dxa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Do you have set a diagnosis?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7.19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12.71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15.19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7.38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SSA_friend support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15.31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7.29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 w:val="restart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 family support</w:t>
            </w: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13.88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8.25</w:t>
            </w:r>
          </w:p>
        </w:tc>
      </w:tr>
      <w:tr w:rsidR="0008132D" w:rsidRPr="001F0175" w:rsidTr="00FA6638">
        <w:trPr>
          <w:cantSplit/>
        </w:trPr>
        <w:tc>
          <w:tcPr>
            <w:tcW w:w="1576" w:type="dxa"/>
            <w:vMerge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nil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</w:rPr>
        <w:lastRenderedPageBreak/>
        <w:br w:type="textWrapping" w:clear="all"/>
      </w:r>
      <w:r w:rsidRPr="001F0175">
        <w:rPr>
          <w:rFonts w:cstheme="minorHAnsi"/>
          <w:bCs/>
          <w:i/>
          <w:iCs/>
        </w:rPr>
        <w:t xml:space="preserve">Table 2.93 </w:t>
      </w:r>
      <w:r w:rsidRPr="001F0175">
        <w:rPr>
          <w:rFonts w:cstheme="minorHAnsi"/>
          <w:bCs/>
          <w:i/>
        </w:rPr>
        <w:t>- Ranks for having a diagnosis and effects on pathogenic factors</w:t>
      </w:r>
    </w:p>
    <w:tbl>
      <w:tblPr>
        <w:tblW w:w="6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024"/>
        <w:gridCol w:w="1024"/>
        <w:gridCol w:w="1469"/>
        <w:gridCol w:w="1469"/>
      </w:tblGrid>
      <w:tr w:rsidR="0008132D" w:rsidRPr="001F0175" w:rsidTr="00FA6638">
        <w:trPr>
          <w:cantSplit/>
        </w:trPr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FA6638">
        <w:trPr>
          <w:cantSplit/>
        </w:trPr>
        <w:tc>
          <w:tcPr>
            <w:tcW w:w="13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LOTR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SSAA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 friend support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SSA_family support</w:t>
            </w:r>
          </w:p>
        </w:tc>
      </w:tr>
      <w:tr w:rsidR="0008132D" w:rsidRPr="001F0175" w:rsidTr="00FA6638">
        <w:trPr>
          <w:cantSplit/>
        </w:trPr>
        <w:tc>
          <w:tcPr>
            <w:tcW w:w="1377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4.234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8.402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8.876</w:t>
            </w:r>
          </w:p>
        </w:tc>
        <w:tc>
          <w:tcPr>
            <w:tcW w:w="1469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4.474</w:t>
            </w:r>
          </w:p>
        </w:tc>
      </w:tr>
      <w:tr w:rsidR="0008132D" w:rsidRPr="001F0175" w:rsidTr="00FA6638">
        <w:trPr>
          <w:cantSplit/>
        </w:trPr>
        <w:tc>
          <w:tcPr>
            <w:tcW w:w="1377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FA6638">
        <w:trPr>
          <w:cantSplit/>
        </w:trPr>
        <w:tc>
          <w:tcPr>
            <w:tcW w:w="1377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.004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.003</w:t>
            </w:r>
          </w:p>
        </w:tc>
        <w:tc>
          <w:tcPr>
            <w:tcW w:w="1469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.034</w:t>
            </w:r>
          </w:p>
        </w:tc>
      </w:tr>
      <w:tr w:rsidR="0008132D" w:rsidRPr="001F0175" w:rsidTr="00FA6638">
        <w:trPr>
          <w:cantSplit/>
        </w:trPr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FA6638">
        <w:trPr>
          <w:cantSplit/>
        </w:trPr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Do you have set a diagnosis?</w:t>
            </w:r>
          </w:p>
        </w:tc>
      </w:tr>
    </w:tbl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  <w:iCs/>
        </w:rPr>
        <w:t xml:space="preserve">Table 2.93 </w:t>
      </w:r>
      <w:r w:rsidRPr="001F0175">
        <w:rPr>
          <w:rFonts w:cstheme="minorHAnsi"/>
          <w:bCs/>
          <w:i/>
        </w:rPr>
        <w:t>- Ranks for having a diagnosis and effects on pathogenic factors</w:t>
      </w:r>
    </w:p>
    <w:tbl>
      <w:tblPr>
        <w:tblW w:w="5583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330"/>
      </w:tblGrid>
      <w:tr w:rsidR="0008132D" w:rsidRPr="001F0175" w:rsidTr="005B0AD8">
        <w:trPr>
          <w:cantSplit/>
        </w:trPr>
        <w:tc>
          <w:tcPr>
            <w:tcW w:w="781" w:type="dxa"/>
            <w:tcBorders>
              <w:bottom w:val="single" w:sz="18" w:space="0" w:color="000000"/>
            </w:tcBorders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Do you have set a diagnosis?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center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Mean Rank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2448" w:type="dxa"/>
            <w:tcBorders>
              <w:top w:val="single" w:sz="16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13.75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8.33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14.00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8.17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12.50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9.17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9.63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11.08</w:t>
            </w:r>
          </w:p>
        </w:tc>
      </w:tr>
      <w:tr w:rsidR="0008132D" w:rsidRPr="001F0175" w:rsidTr="005B0AD8">
        <w:trPr>
          <w:cantSplit/>
        </w:trPr>
        <w:tc>
          <w:tcPr>
            <w:tcW w:w="78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448" w:type="dxa"/>
            <w:tcBorders>
              <w:top w:val="dashed" w:sz="8" w:space="0" w:color="000000"/>
              <w:left w:val="single" w:sz="4" w:space="0" w:color="auto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jc w:val="right"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</w:tr>
    </w:tbl>
    <w:p w:rsidR="0008132D" w:rsidRPr="001F0175" w:rsidRDefault="0008132D" w:rsidP="0008132D">
      <w:pPr>
        <w:rPr>
          <w:rFonts w:cstheme="minorHAnsi"/>
          <w:bCs/>
          <w:i/>
        </w:rPr>
      </w:pPr>
      <w:r w:rsidRPr="001F0175">
        <w:rPr>
          <w:rFonts w:cstheme="minorHAnsi"/>
          <w:bCs/>
          <w:i/>
        </w:rPr>
        <w:lastRenderedPageBreak/>
        <w:t>Table 2.94 - Kruskal Wallis Test for having a diagnosis and effects on pathogenic factors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025"/>
        <w:gridCol w:w="1025"/>
        <w:gridCol w:w="1025"/>
        <w:gridCol w:w="1025"/>
      </w:tblGrid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b/>
                <w:bCs/>
                <w:color w:val="000000"/>
              </w:rPr>
              <w:t>Test Statistics</w:t>
            </w:r>
            <w:r w:rsidRPr="001F0175">
              <w:rPr>
                <w:rFonts w:cstheme="minorHAnsi"/>
                <w:b/>
                <w:bCs/>
                <w:color w:val="000000"/>
                <w:vertAlign w:val="superscript"/>
              </w:rPr>
              <w:t>a,b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SR1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GAD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UCLA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4E4E4"/>
            <w:vAlign w:val="bottom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LSZD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4.036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4.698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1.534</w:t>
            </w:r>
          </w:p>
        </w:tc>
        <w:tc>
          <w:tcPr>
            <w:tcW w:w="1024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.308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df</w:t>
            </w:r>
          </w:p>
        </w:tc>
        <w:tc>
          <w:tcPr>
            <w:tcW w:w="1024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1</w:t>
            </w:r>
          </w:p>
        </w:tc>
      </w:tr>
      <w:tr w:rsidR="0008132D" w:rsidRPr="001F0175" w:rsidTr="005B0AD8">
        <w:trPr>
          <w:cantSplit/>
        </w:trPr>
        <w:tc>
          <w:tcPr>
            <w:tcW w:w="1376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</w:tcBorders>
            <w:shd w:val="clear" w:color="auto" w:fill="E4E4E4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Asymp. Sig.</w:t>
            </w:r>
          </w:p>
        </w:tc>
        <w:tc>
          <w:tcPr>
            <w:tcW w:w="1024" w:type="dxa"/>
            <w:tcBorders>
              <w:top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.045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.030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.215</w:t>
            </w:r>
          </w:p>
        </w:tc>
        <w:tc>
          <w:tcPr>
            <w:tcW w:w="1024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.579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a. Kruskal Wallis Test</w:t>
            </w:r>
          </w:p>
        </w:tc>
      </w:tr>
      <w:tr w:rsidR="0008132D" w:rsidRPr="001F0175" w:rsidTr="005B0AD8">
        <w:trPr>
          <w:cantSplit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2D" w:rsidRPr="001F0175" w:rsidRDefault="0008132D" w:rsidP="000813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contextualSpacing/>
              <w:rPr>
                <w:rFonts w:cstheme="minorHAnsi"/>
                <w:color w:val="000000"/>
              </w:rPr>
            </w:pPr>
            <w:r w:rsidRPr="001F0175">
              <w:rPr>
                <w:rFonts w:cstheme="minorHAnsi"/>
                <w:color w:val="000000"/>
              </w:rPr>
              <w:t>b. Grouping Variable - Do you have set a diagnosis?</w:t>
            </w:r>
          </w:p>
        </w:tc>
      </w:tr>
    </w:tbl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08132D" w:rsidRPr="001F0175" w:rsidRDefault="0008132D" w:rsidP="0008132D">
      <w:pPr>
        <w:rPr>
          <w:rFonts w:cstheme="minorHAnsi"/>
        </w:rPr>
      </w:pPr>
    </w:p>
    <w:p w:rsidR="00EE5238" w:rsidRPr="001F0175" w:rsidRDefault="00EE5238" w:rsidP="0008132D">
      <w:pPr>
        <w:rPr>
          <w:rFonts w:cstheme="minorHAnsi"/>
        </w:rPr>
      </w:pPr>
    </w:p>
    <w:sectPr w:rsidR="00EE5238" w:rsidRPr="001F0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D3" w:rsidRDefault="00B74E33">
      <w:pPr>
        <w:spacing w:after="0" w:line="240" w:lineRule="auto"/>
      </w:pPr>
      <w:r>
        <w:separator/>
      </w:r>
    </w:p>
  </w:endnote>
  <w:endnote w:type="continuationSeparator" w:id="0">
    <w:p w:rsidR="00672FD3" w:rsidRDefault="00B7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33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AD8" w:rsidRDefault="005B0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AD8" w:rsidRDefault="005B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D3" w:rsidRDefault="00B74E33">
      <w:pPr>
        <w:spacing w:after="0" w:line="240" w:lineRule="auto"/>
      </w:pPr>
      <w:r>
        <w:separator/>
      </w:r>
    </w:p>
  </w:footnote>
  <w:footnote w:type="continuationSeparator" w:id="0">
    <w:p w:rsidR="00672FD3" w:rsidRDefault="00B7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E75"/>
    <w:multiLevelType w:val="hybridMultilevel"/>
    <w:tmpl w:val="322E8A30"/>
    <w:lvl w:ilvl="0" w:tplc="288E3E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EF631B"/>
    <w:multiLevelType w:val="hybridMultilevel"/>
    <w:tmpl w:val="6FE4F67A"/>
    <w:lvl w:ilvl="0" w:tplc="27647B5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7F474B"/>
    <w:multiLevelType w:val="hybridMultilevel"/>
    <w:tmpl w:val="0DB65C38"/>
    <w:lvl w:ilvl="0" w:tplc="C05E889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7C3BA8"/>
    <w:multiLevelType w:val="hybridMultilevel"/>
    <w:tmpl w:val="7A1CF330"/>
    <w:lvl w:ilvl="0" w:tplc="22EC0B2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2D"/>
    <w:rsid w:val="0008132D"/>
    <w:rsid w:val="001F0175"/>
    <w:rsid w:val="005769A0"/>
    <w:rsid w:val="005B0AD8"/>
    <w:rsid w:val="00672FD3"/>
    <w:rsid w:val="006C41F4"/>
    <w:rsid w:val="00B74E33"/>
    <w:rsid w:val="00EE5238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D971-4BB6-4811-86BF-FF59824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8132D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08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2D"/>
  </w:style>
  <w:style w:type="paragraph" w:styleId="Footer">
    <w:name w:val="footer"/>
    <w:basedOn w:val="Normal"/>
    <w:link w:val="FooterChar"/>
    <w:uiPriority w:val="99"/>
    <w:unhideWhenUsed/>
    <w:rsid w:val="0008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2D"/>
  </w:style>
  <w:style w:type="character" w:styleId="CommentReference">
    <w:name w:val="annotation reference"/>
    <w:basedOn w:val="DefaultParagraphFont"/>
    <w:uiPriority w:val="99"/>
    <w:semiHidden/>
    <w:unhideWhenUsed/>
    <w:rsid w:val="00081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2D"/>
    <w:pPr>
      <w:widowControl w:val="0"/>
      <w:spacing w:after="0" w:line="240" w:lineRule="auto"/>
      <w:contextualSpacing/>
    </w:pPr>
    <w:rPr>
      <w:rFonts w:ascii="Calibri" w:hAnsi="Calibri" w:cs="Times New Roman"/>
      <w:color w:val="000000" w:themeColor="text1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2D"/>
    <w:rPr>
      <w:rFonts w:ascii="Calibri" w:hAnsi="Calibr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2D"/>
    <w:pPr>
      <w:widowControl w:val="0"/>
      <w:spacing w:after="0" w:line="240" w:lineRule="auto"/>
      <w:contextualSpacing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2D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08132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2D"/>
    <w:pPr>
      <w:widowControl/>
      <w:spacing w:after="200"/>
      <w:contextualSpacing w:val="0"/>
    </w:pPr>
    <w:rPr>
      <w:rFonts w:ascii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2D"/>
    <w:rPr>
      <w:rFonts w:ascii="Calibri" w:hAnsi="Calibri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Blitz, Brad</dc:creator>
  <cp:keywords/>
  <dc:description/>
  <cp:lastModifiedBy>Blitz, Brad</cp:lastModifiedBy>
  <cp:revision>2</cp:revision>
  <dcterms:created xsi:type="dcterms:W3CDTF">2022-07-18T11:02:00Z</dcterms:created>
  <dcterms:modified xsi:type="dcterms:W3CDTF">2022-07-18T11:02:00Z</dcterms:modified>
</cp:coreProperties>
</file>