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B1F" w14:textId="06286B88" w:rsidR="00B07E42" w:rsidRPr="00B07E42" w:rsidRDefault="002D57D9" w:rsidP="00532181">
      <w:pPr>
        <w:spacing w:line="240" w:lineRule="auto"/>
        <w:rPr>
          <w:b/>
          <w:i/>
        </w:rPr>
      </w:pPr>
      <w:r>
        <w:rPr>
          <w:b/>
          <w:i/>
        </w:rPr>
        <w:t>Basic information</w:t>
      </w:r>
    </w:p>
    <w:p w14:paraId="5E9F019A" w14:textId="00C4B0E4" w:rsidR="00B713E4" w:rsidRPr="00B713E4" w:rsidRDefault="008E4E7A" w:rsidP="00532181">
      <w:pPr>
        <w:spacing w:line="240" w:lineRule="auto"/>
        <w:rPr>
          <w:rFonts w:ascii="Calibri" w:eastAsia="Calibri" w:hAnsi="Calibri" w:cs="Calibri"/>
          <w:color w:val="000000" w:themeColor="text1"/>
        </w:rPr>
      </w:pPr>
      <w:r>
        <w:t>Details about the experiment and data collection can be found in the published article</w:t>
      </w:r>
      <w:r w:rsidR="00E93B7F">
        <w:t xml:space="preserve"> Schomberg et al. 2023, </w:t>
      </w:r>
      <w:r w:rsidR="00851FE8" w:rsidRPr="00B07E42">
        <w:rPr>
          <w:i/>
          <w:iCs/>
          <w:u w:val="single"/>
        </w:rPr>
        <w:t>Interseeded cover crop mixtures influence soil water storage during the corn phase of corn-soybean-wheat no-till cropping systems</w:t>
      </w:r>
      <w:r w:rsidR="00851FE8">
        <w:t xml:space="preserve">, </w:t>
      </w:r>
      <w:r w:rsidR="00E661FD" w:rsidRPr="00E661FD">
        <w:t xml:space="preserve">available at Agricultural Water Management </w:t>
      </w:r>
      <w:hyperlink r:id="rId5" w:history="1">
        <w:r w:rsidR="00FA1FF4" w:rsidRPr="002D4215">
          <w:rPr>
            <w:rStyle w:val="Hyperlink"/>
          </w:rPr>
          <w:t>https://doi.org/10.1016/j.agwat.2023.108167</w:t>
        </w:r>
      </w:hyperlink>
      <w:r w:rsidR="00FA1FF4">
        <w:t xml:space="preserve"> </w:t>
      </w:r>
      <w:r w:rsidR="004F49F0">
        <w:fldChar w:fldCharType="begin"/>
      </w:r>
      <w:r w:rsidR="004F49F0">
        <w:instrText xml:space="preserve"> ADDIN ZOTERO_ITEM CSL_CITATION {"citationID":"bhdB1AAw","properties":{"formattedCitation":"[1]","plainCitation":"[1]","noteIndex":0},"citationItems":[{"id":11057,"uris":["http://zotero.org/groups/4714799/items/YNRQT54I"],"itemData":{"id":11057,"type":"article-journal","abstract":"Cover crops (CC) have the potential to increase water storage by reducing runoff, increasing infiltration, and decreasing evaporation. Interseeding CC into a summer cash crop can increase CC biomass production essential for maximizing beneficial services. Effects of interseeded CC on soil water content during the following cash crop has not been fully evaluated in the Mid-Atlantic USA. Soil water content was measured during the corn (Zea mays L.) phase of four no-till rotations at the USDA Beltsville Agricultural Research Center, Beltsville, MD from 2017 through 2020. All systems included corn-soybean (Glycine max L.)-wheat (Triticum aestivum L.) rotations, and Systems 3, 4 and 5 added double crop soybean (DCS) after wheat. In System 5, a mix of rye (Secale cereale L.)-hairy vetch (Vicia villosa Roth)-crimson clover (Trifolium incarnatum L.) was interseeded into DCS. In System 6, red clover (rc, Trifolium pratense L.) was interseeded into wheat and rye was planted into rc after wheat harvest. In 2017 and 2018, season average soil water storage was 20 mm greater in systems with CC before corn compared to no CC before corn (NC). A similar, but non-significant, trend was present in 2019 and 2020 (11 mm). Estimated evapotranspiration was lower for CC compared to NC systems in 2018, while greater estimated infiltration was observed for CC compared to NC systems in 2019. Four-year average corn yields were greater for CC compared to NC systems (12.1 vs 10.6 Mg ha−1). Similarly, average corn water use efficiency (WUE) was greater in CC compared to NC systems (5.55 vs 4.70 kg m−3). The returns from increased yield more than offset the cost of CC establishment. The combination of greater yields and WUE demonstrate the benefits of interseeded CC in humid regions of the US.","container-title":"Agricultural Water Management","DOI":"10.1016/j.agwat.2023.108167","ISSN":"0378-3774","journalAbbreviation":"Agricultural Water Management","language":"en","page":"108167","source":"ScienceDirect","title":"Interseeded cover crop mixtures influence soil water storage during the corn phase of corn-soybean-wheat no-till cropping systems","volume":"278","author":[{"family":"Schomberg","given":"Harry H."},{"family":"White","given":"Kathryn E."},{"family":"Thompson","given":"Alondra I."},{"family":"Bagley","given":"Gwendolyn A."},{"family":"Burke","given":"Allen"},{"family":"Garst","given":"Grace"},{"family":"Bybee-Finley","given":"K. Ann"},{"family":"Mirsky","given":"Steven B."}],"issued":{"date-parts":[["2023",3,31]]}}}],"schema":"https://github.com/citation-style-language/schema/raw/master/csl-citation.json"} </w:instrText>
      </w:r>
      <w:r w:rsidR="004F49F0">
        <w:fldChar w:fldCharType="separate"/>
      </w:r>
      <w:r w:rsidR="004F49F0" w:rsidRPr="004F49F0">
        <w:rPr>
          <w:rFonts w:ascii="Calibri" w:hAnsi="Calibri" w:cs="Calibri"/>
        </w:rPr>
        <w:t>[1]</w:t>
      </w:r>
      <w:r w:rsidR="004F49F0">
        <w:fldChar w:fldCharType="end"/>
      </w:r>
      <w:r w:rsidR="00FA1FF4">
        <w:t xml:space="preserve">. </w:t>
      </w:r>
      <w:r w:rsidR="003E2632">
        <w:t xml:space="preserve"> The file </w:t>
      </w:r>
      <w:r w:rsidR="00961360" w:rsidRPr="007A629D">
        <w:rPr>
          <w:i/>
          <w:iCs/>
          <w:u w:val="single"/>
        </w:rPr>
        <w:t>CCSP Experiment Setup Info Tables 1 Through 4</w:t>
      </w:r>
      <w:r w:rsidR="00347893" w:rsidRPr="007A629D">
        <w:rPr>
          <w:i/>
          <w:iCs/>
          <w:u w:val="single"/>
        </w:rPr>
        <w:t>.xlxs</w:t>
      </w:r>
      <w:r w:rsidR="007A629D">
        <w:rPr>
          <w:u w:val="single"/>
        </w:rPr>
        <w:t xml:space="preserve"> </w:t>
      </w:r>
      <w:r w:rsidR="0055523D">
        <w:t xml:space="preserve">include </w:t>
      </w:r>
      <w:r w:rsidR="00590A44">
        <w:t xml:space="preserve">the following:  A schematic of the crop rotation; </w:t>
      </w:r>
      <w:r w:rsidR="00777F76">
        <w:t xml:space="preserve"> Table 1</w:t>
      </w:r>
      <w:r w:rsidR="00590A44">
        <w:t xml:space="preserve"> </w:t>
      </w:r>
      <w:r w:rsidR="00AC605F">
        <w:t xml:space="preserve">provides </w:t>
      </w:r>
      <w:r w:rsidR="00AC605F" w:rsidRPr="00B713E4">
        <w:rPr>
          <w:rFonts w:ascii="Calibri" w:eastAsia="Calibri" w:hAnsi="Calibri" w:cs="Calibri"/>
          <w:color w:val="000000" w:themeColor="text1"/>
        </w:rPr>
        <w:t>a list of the cash crops and cover crops making up the four cropping systems</w:t>
      </w:r>
      <w:r w:rsidR="00777C2C">
        <w:t>;</w:t>
      </w:r>
      <w:r w:rsidR="00C14DE4">
        <w:t xml:space="preserve"> Table 2 provides the </w:t>
      </w:r>
      <w:r w:rsidR="005A3A0B">
        <w:t>c</w:t>
      </w:r>
      <w:r w:rsidR="005A3A0B" w:rsidRPr="005A3A0B">
        <w:t>orn planting and harvest dates, cumulative growing degree days (</w:t>
      </w:r>
      <w:proofErr w:type="spellStart"/>
      <w:r w:rsidR="005A3A0B" w:rsidRPr="005A3A0B">
        <w:t>CumGDD</w:t>
      </w:r>
      <w:proofErr w:type="spellEnd"/>
      <w:r w:rsidR="005A3A0B" w:rsidRPr="005A3A0B">
        <w:t xml:space="preserve"> </w:t>
      </w:r>
      <w:proofErr w:type="spellStart"/>
      <w:r w:rsidR="005A3A0B" w:rsidRPr="005A3A0B">
        <w:rPr>
          <w:vertAlign w:val="superscript"/>
        </w:rPr>
        <w:t>o</w:t>
      </w:r>
      <w:r w:rsidR="005A3A0B" w:rsidRPr="005A3A0B">
        <w:t>C</w:t>
      </w:r>
      <w:proofErr w:type="spellEnd"/>
      <w:r w:rsidR="005A3A0B" w:rsidRPr="005A3A0B">
        <w:t>), rainfall, and sensor measurement periods during the corn growing season</w:t>
      </w:r>
      <w:r w:rsidR="00777C2C">
        <w:t>;</w:t>
      </w:r>
      <w:r w:rsidR="005A3A0B">
        <w:t xml:space="preserve"> Table 3</w:t>
      </w:r>
      <w:r w:rsidR="00D04AA4" w:rsidRPr="00D04AA4">
        <w:rPr>
          <w:rFonts w:ascii="Calibri" w:eastAsia="Calibri" w:hAnsi="Calibri" w:cs="Calibri"/>
          <w:color w:val="000000" w:themeColor="text1"/>
        </w:rPr>
        <w:t xml:space="preserve"> </w:t>
      </w:r>
      <w:r w:rsidR="00D04AA4">
        <w:rPr>
          <w:rFonts w:ascii="Calibri" w:eastAsia="Calibri" w:hAnsi="Calibri" w:cs="Calibri"/>
          <w:color w:val="000000" w:themeColor="text1"/>
        </w:rPr>
        <w:t xml:space="preserve">provides </w:t>
      </w:r>
      <w:r w:rsidR="00334FB9" w:rsidRPr="00B713E4">
        <w:rPr>
          <w:rFonts w:ascii="Calibri" w:eastAsia="Calibri" w:hAnsi="Calibri" w:cs="Calibri"/>
          <w:color w:val="000000" w:themeColor="text1"/>
        </w:rPr>
        <w:t>information on the soil sensors including numbers per plot, sensor waveguide lengths, depths measured, and horizon thicknesses for estimating water volume</w:t>
      </w:r>
      <w:r w:rsidR="00777C2C">
        <w:t xml:space="preserve">; and Table 4 </w:t>
      </w:r>
      <w:r w:rsidR="00070931">
        <w:t xml:space="preserve">provides </w:t>
      </w:r>
      <w:r w:rsidR="00070931" w:rsidRPr="00B713E4">
        <w:rPr>
          <w:rFonts w:ascii="Calibri" w:eastAsia="Calibri" w:hAnsi="Calibri" w:cs="Calibri"/>
          <w:color w:val="000000" w:themeColor="text1"/>
        </w:rPr>
        <w:t xml:space="preserve">average monthly </w:t>
      </w:r>
      <w:bookmarkStart w:id="0" w:name="_Hlk126591452"/>
      <w:r w:rsidR="00070931" w:rsidRPr="00B713E4">
        <w:rPr>
          <w:rFonts w:ascii="Calibri" w:eastAsia="Calibri" w:hAnsi="Calibri" w:cs="Calibri"/>
          <w:color w:val="000000" w:themeColor="text1"/>
        </w:rPr>
        <w:t xml:space="preserve">air temperature and rainfall </w:t>
      </w:r>
      <w:bookmarkEnd w:id="0"/>
      <w:r w:rsidR="00070931" w:rsidRPr="00B713E4">
        <w:rPr>
          <w:rFonts w:ascii="Calibri" w:eastAsia="Calibri" w:hAnsi="Calibri" w:cs="Calibri"/>
          <w:color w:val="000000" w:themeColor="text1"/>
        </w:rPr>
        <w:t xml:space="preserve">estimated from 2011 through 2020 data.  </w:t>
      </w:r>
    </w:p>
    <w:p w14:paraId="3F1B13FA" w14:textId="38A09D42" w:rsidR="00424393" w:rsidRPr="002D2895" w:rsidRDefault="00424393" w:rsidP="00532181">
      <w:pPr>
        <w:spacing w:line="240" w:lineRule="auto"/>
      </w:pPr>
      <w:r w:rsidRPr="002D2895">
        <w:t xml:space="preserve">The data </w:t>
      </w:r>
      <w:r>
        <w:t xml:space="preserve">used to calculate </w:t>
      </w:r>
      <w:r w:rsidRPr="00BE7396">
        <w:t xml:space="preserve">the average monthly air temperature and rainfall from 2011 through 2020 </w:t>
      </w:r>
      <w:r w:rsidRPr="002D2895">
        <w:t xml:space="preserve">are in the file </w:t>
      </w:r>
      <w:r w:rsidRPr="002D2895">
        <w:rPr>
          <w:u w:val="single"/>
        </w:rPr>
        <w:t xml:space="preserve">CCSP Weather 2017-2020 Rain and Air Temp used for </w:t>
      </w:r>
      <w:proofErr w:type="spellStart"/>
      <w:r w:rsidRPr="002D2895">
        <w:rPr>
          <w:u w:val="single"/>
        </w:rPr>
        <w:t>GDD.xlxs</w:t>
      </w:r>
      <w:proofErr w:type="spellEnd"/>
      <w:r w:rsidRPr="002D2895">
        <w:rPr>
          <w:u w:val="single"/>
        </w:rPr>
        <w:t>.</w:t>
      </w:r>
      <w:r w:rsidRPr="002D2895">
        <w:t xml:space="preserve"> This file also includes the </w:t>
      </w:r>
      <w:r>
        <w:t xml:space="preserve">data and </w:t>
      </w:r>
      <w:r w:rsidRPr="002D2895">
        <w:t xml:space="preserve">calculations of corn growing degree days (GDD </w:t>
      </w:r>
      <w:proofErr w:type="spellStart"/>
      <w:r w:rsidRPr="002D2895">
        <w:rPr>
          <w:vertAlign w:val="superscript"/>
        </w:rPr>
        <w:t>o</w:t>
      </w:r>
      <w:r w:rsidRPr="002D2895">
        <w:t>C</w:t>
      </w:r>
      <w:proofErr w:type="spellEnd"/>
      <w:r w:rsidRPr="002D2895">
        <w:t xml:space="preserve">) using 10 </w:t>
      </w:r>
      <w:proofErr w:type="spellStart"/>
      <w:r w:rsidRPr="002D2895">
        <w:rPr>
          <w:vertAlign w:val="superscript"/>
        </w:rPr>
        <w:t>o</w:t>
      </w:r>
      <w:r w:rsidRPr="002D2895">
        <w:t>C</w:t>
      </w:r>
      <w:proofErr w:type="spellEnd"/>
      <w:r w:rsidRPr="002D2895">
        <w:t xml:space="preserve"> and 30 </w:t>
      </w:r>
      <w:proofErr w:type="spellStart"/>
      <w:r w:rsidRPr="002D2895">
        <w:rPr>
          <w:vertAlign w:val="superscript"/>
        </w:rPr>
        <w:t>o</w:t>
      </w:r>
      <w:r w:rsidRPr="002D2895">
        <w:t>C</w:t>
      </w:r>
      <w:proofErr w:type="spellEnd"/>
      <w:r w:rsidRPr="002D2895">
        <w:t xml:space="preserve"> as minimum and maximum optimum temperatures as described in Abendroth et al. </w:t>
      </w:r>
      <w:r w:rsidR="006353A5">
        <w:fldChar w:fldCharType="begin"/>
      </w:r>
      <w:r w:rsidR="006353A5">
        <w:instrText xml:space="preserve"> ADDIN ZOTERO_ITEM CSL_CITATION {"citationID":"HDrGvrZw","properties":{"formattedCitation":"[2]","plainCitation":"[2]","noteIndex":0},"citationItems":[{"id":10612,"uris":["http://zotero.org/groups/4714799/items/MKRLPJ5P"],"itemData":{"id":10612,"type":"report","event-place":"Ames, Iowa","note":"https://store.extension.iastate.edu/product/13656","publisher":"Iowa State University Extension.","publisher-place":"Ames, Iowa","title":"Corn growth and development. PMR1009","URL":"https://store.extension.iastate.edu/product/13656","author":[{"family":"Abendroth","given":"Lori J."},{"family":"Elmore","given":"Roger W."},{"family":"Boyer","given":"M.J."},{"family":"Marlay","given":"S.K."}],"accessed":{"date-parts":[["2022",9,23]]},"issued":{"date-parts":[["2011"]]}}}],"schema":"https://github.com/citation-style-language/schema/raw/master/csl-citation.json"} </w:instrText>
      </w:r>
      <w:r w:rsidR="006353A5">
        <w:fldChar w:fldCharType="separate"/>
      </w:r>
      <w:r w:rsidR="006353A5" w:rsidRPr="006353A5">
        <w:rPr>
          <w:rFonts w:ascii="Calibri" w:hAnsi="Calibri" w:cs="Calibri"/>
        </w:rPr>
        <w:t>[2]</w:t>
      </w:r>
      <w:r w:rsidR="006353A5">
        <w:fldChar w:fldCharType="end"/>
      </w:r>
      <w:r w:rsidR="007E0D88">
        <w:t xml:space="preserve">. </w:t>
      </w:r>
      <w:r w:rsidRPr="002D2895">
        <w:t xml:space="preserve">Weather data used as inputs </w:t>
      </w:r>
      <w:r>
        <w:t>for</w:t>
      </w:r>
      <w:r w:rsidRPr="002D2895">
        <w:t xml:space="preserve"> </w:t>
      </w:r>
      <w:proofErr w:type="spellStart"/>
      <w:r w:rsidRPr="002D2895">
        <w:t>ETCalc</w:t>
      </w:r>
      <w:proofErr w:type="spellEnd"/>
      <w:r w:rsidRPr="002D2895">
        <w:t xml:space="preserve"> </w:t>
      </w:r>
      <w:r w:rsidRPr="002D2895">
        <w:fldChar w:fldCharType="begin"/>
      </w:r>
      <w:r w:rsidR="006353A5">
        <w:instrText xml:space="preserve"> ADDIN ZOTERO_ITEM CSL_CITATION {"citationID":"cu0uF0BG","properties":{"formattedCitation":"[3]","plainCitation":"[3]","noteIndex":0},"citationItems":[{"id":10942,"uris":["http://zotero.org/users/1538693/items/9HKU6KQY"],"itemData":{"id":10942,"type":"article-journal","abstract":"Various empirical methods that use meteorological data have been developed for estimating evapotranspiration. However, there are currently no online tools available for the estimation of daily evapotranspiration based on user-provided daily data. Here, we introduce ETCalc (https://etcalc.hydrotools.tech), a free, unique online tool that integrates eight methods (i.e. Penman-Monteith, Thornthwaite, Blaney – Criddle, Turc, Priestley – Taylor, Hargreaves, Jensen – Haise and Abtew) for estimation of daily potential evapotranspiration, reference evapotranspiration and, by employing user-defined crop (or cover) coefficients, daily actual evapotranspiration, based on user-provided daily meteorological data. ETCalc has been developed in response to the effort of the Canadian federal government to encourage easier and open access to science and is applicable to any area for which basic meteorological data are available and hence, its suitability is not restricted to particular geographical areas. Through a streamlined interface, ETCalc allows for uploading of user-provided data, tabular and graphical inspection of the input and output data, as well as export of the output data and of the associated metadata. The use of ETCalc is exemplified using 10-year daily meteorological data from Charlottetown, Prince Edward Island, Canada for comparing the output from each of the ETCalc methods and for the calculation of the precipitation deficit.","container-title":"Atmosphere-Ocean","DOI":"10.1080/07055900.2022.2154191","ISSN":"0705-5900","note":"publisher: Taylor &amp; Francis\n_eprint: https://doi.org/10.1080/07055900.2022.2154191","page":"1-13","source":"Taylor and Francis+NEJM","title":"Development and application of ETCalc, a unique online tool for estimation of daily evapotranspiration","author":[{"family":"Danielescu","given":"Serban"}],"issued":{"date-parts":[["2022",12,13]]}}}],"schema":"https://github.com/citation-style-language/schema/raw/master/csl-citation.json"} </w:instrText>
      </w:r>
      <w:r w:rsidRPr="002D2895">
        <w:fldChar w:fldCharType="separate"/>
      </w:r>
      <w:r w:rsidR="006353A5" w:rsidRPr="00E83EE0">
        <w:t>[3]</w:t>
      </w:r>
      <w:r w:rsidRPr="002D2895">
        <w:fldChar w:fldCharType="end"/>
      </w:r>
      <w:r w:rsidRPr="002D2895">
        <w:t>, an online to evapotranspiration calculator</w:t>
      </w:r>
      <w:r>
        <w:t xml:space="preserve"> developed by </w:t>
      </w:r>
      <w:proofErr w:type="spellStart"/>
      <w:r w:rsidRPr="00B07E42">
        <w:t>Danielescu</w:t>
      </w:r>
      <w:proofErr w:type="spellEnd"/>
      <w:r w:rsidR="006353A5">
        <w:t xml:space="preserve"> </w:t>
      </w:r>
      <w:r w:rsidR="00372044">
        <w:fldChar w:fldCharType="begin"/>
      </w:r>
      <w:r w:rsidR="006353A5">
        <w:instrText xml:space="preserve"> ADDIN ZOTERO_ITEM CSL_CITATION {"citationID":"OZ2OqJNn","properties":{"formattedCitation":"[3]","plainCitation":"[3]","noteIndex":0},"citationItems":[{"id":10942,"uris":["http://zotero.org/users/1538693/items/9HKU6KQY"],"itemData":{"id":10942,"type":"article-journal","abstract":"Various empirical methods that use meteorological data have been developed for estimating evapotranspiration. However, there are currently no online tools available for the estimation of daily evapotranspiration based on user-provided daily data. Here, we introduce ETCalc (https://etcalc.hydrotools.tech), a free, unique online tool that integrates eight methods (i.e. Penman-Monteith, Thornthwaite, Blaney – Criddle, Turc, Priestley – Taylor, Hargreaves, Jensen – Haise and Abtew) for estimation of daily potential evapotranspiration, reference evapotranspiration and, by employing user-defined crop (or cover) coefficients, daily actual evapotranspiration, based on user-provided daily meteorological data. ETCalc has been developed in response to the effort of the Canadian federal government to encourage easier and open access to science and is applicable to any area for which basic meteorological data are available and hence, its suitability is not restricted to particular geographical areas. Through a streamlined interface, ETCalc allows for uploading of user-provided data, tabular and graphical inspection of the input and output data, as well as export of the output data and of the associated metadata. The use of ETCalc is exemplified using 10-year daily meteorological data from Charlottetown, Prince Edward Island, Canada for comparing the output from each of the ETCalc methods and for the calculation of the precipitation deficit.","container-title":"Atmosphere-Ocean","DOI":"10.1080/07055900.2022.2154191","ISSN":"0705-5900","note":"publisher: Taylor &amp; Francis\n_eprint: https://doi.org/10.1080/07055900.2022.2154191","page":"1-13","source":"Taylor and Francis+NEJM","title":"Development and application of ETCalc, a unique online tool for estimation of daily evapotranspiration","author":[{"family":"Danielescu","given":"Serban"}],"issued":{"date-parts":[["2022",12,13]]}}}],"schema":"https://github.com/citation-style-language/schema/raw/master/csl-citation.json"} </w:instrText>
      </w:r>
      <w:r w:rsidR="00372044">
        <w:fldChar w:fldCharType="separate"/>
      </w:r>
      <w:r w:rsidR="006353A5" w:rsidRPr="006353A5">
        <w:rPr>
          <w:rFonts w:ascii="Calibri" w:hAnsi="Calibri" w:cs="Calibri"/>
        </w:rPr>
        <w:t>[3]</w:t>
      </w:r>
      <w:r w:rsidR="00372044">
        <w:fldChar w:fldCharType="end"/>
      </w:r>
      <w:r w:rsidRPr="002D2895">
        <w:t xml:space="preserve">, are provided in </w:t>
      </w:r>
      <w:r w:rsidRPr="002D2895">
        <w:rPr>
          <w:u w:val="single"/>
        </w:rPr>
        <w:t xml:space="preserve">CCSP ET Calc Input Output </w:t>
      </w:r>
      <w:r>
        <w:rPr>
          <w:u w:val="single"/>
        </w:rPr>
        <w:t>D</w:t>
      </w:r>
      <w:r w:rsidRPr="002D2895">
        <w:rPr>
          <w:u w:val="single"/>
        </w:rPr>
        <w:t xml:space="preserve">ata and </w:t>
      </w:r>
      <w:r>
        <w:rPr>
          <w:u w:val="single"/>
        </w:rPr>
        <w:t>M</w:t>
      </w:r>
      <w:r w:rsidRPr="002D2895">
        <w:rPr>
          <w:u w:val="single"/>
        </w:rPr>
        <w:t>eta</w:t>
      </w:r>
      <w:r>
        <w:rPr>
          <w:u w:val="single"/>
        </w:rPr>
        <w:t xml:space="preserve"> </w:t>
      </w:r>
      <w:proofErr w:type="spellStart"/>
      <w:r>
        <w:rPr>
          <w:u w:val="single"/>
        </w:rPr>
        <w:t>I</w:t>
      </w:r>
      <w:r w:rsidRPr="002D2895">
        <w:rPr>
          <w:u w:val="single"/>
        </w:rPr>
        <w:t>nfo.xlxs</w:t>
      </w:r>
      <w:proofErr w:type="spellEnd"/>
      <w:r w:rsidRPr="002D2895">
        <w:t xml:space="preserve">. </w:t>
      </w:r>
      <w:r>
        <w:t>D</w:t>
      </w:r>
      <w:r w:rsidRPr="00B07E42">
        <w:t>aily potential evapotranspiration (PET)</w:t>
      </w:r>
      <w:r>
        <w:t xml:space="preserve"> was estimated</w:t>
      </w:r>
      <w:r w:rsidRPr="00B07E42">
        <w:t xml:space="preserve"> based on the Penman </w:t>
      </w:r>
      <w:r w:rsidR="00F67F51" w:rsidRPr="00B07E42">
        <w:t>Monteith</w:t>
      </w:r>
      <w:r w:rsidRPr="00B07E42">
        <w:t xml:space="preserve"> method</w:t>
      </w:r>
      <w:r>
        <w:t>.</w:t>
      </w:r>
    </w:p>
    <w:p w14:paraId="11C4E3F7" w14:textId="10893417" w:rsidR="00B07E42" w:rsidRPr="00B07E42" w:rsidRDefault="002D57D9" w:rsidP="00532181">
      <w:pPr>
        <w:spacing w:line="240" w:lineRule="auto"/>
        <w:rPr>
          <w:i/>
        </w:rPr>
      </w:pPr>
      <w:r w:rsidRPr="00B07E42">
        <w:rPr>
          <w:b/>
          <w:i/>
        </w:rPr>
        <w:t xml:space="preserve">Soil water and temperature </w:t>
      </w:r>
    </w:p>
    <w:p w14:paraId="0319049F" w14:textId="70E3FC2C" w:rsidR="006E0384" w:rsidRDefault="00941DC7" w:rsidP="00532181">
      <w:pPr>
        <w:spacing w:line="240" w:lineRule="auto"/>
      </w:pPr>
      <w:r>
        <w:t>Details about the soil water and temperature measurements are described in the manuscript</w:t>
      </w:r>
      <w:r w:rsidR="007E0D88">
        <w:t xml:space="preserve"> </w:t>
      </w:r>
      <w:r w:rsidR="007E0D88">
        <w:fldChar w:fldCharType="begin"/>
      </w:r>
      <w:r w:rsidR="007E0D88">
        <w:instrText xml:space="preserve"> ADDIN ZOTERO_ITEM CSL_CITATION {"citationID":"D6XQz7wv","properties":{"formattedCitation":"[1]","plainCitation":"[1]","noteIndex":0},"citationItems":[{"id":11057,"uris":["http://zotero.org/groups/4714799/items/YNRQT54I"],"itemData":{"id":11057,"type":"article-journal","abstract":"Cover crops (CC) have the potential to increase water storage by reducing runoff, increasing infiltration, and decreasing evaporation. Interseeding CC into a summer cash crop can increase CC biomass production essential for maximizing beneficial services. Effects of interseeded CC on soil water content during the following cash crop has not been fully evaluated in the Mid-Atlantic USA. Soil water content was measured during the corn (Zea mays L.) phase of four no-till rotations at the USDA Beltsville Agricultural Research Center, Beltsville, MD from 2017 through 2020. All systems included corn-soybean (Glycine max L.)-wheat (Triticum aestivum L.) rotations, and Systems 3, 4 and 5 added double crop soybean (DCS) after wheat. In System 5, a mix of rye (Secale cereale L.)-hairy vetch (Vicia villosa Roth)-crimson clover (Trifolium incarnatum L.) was interseeded into DCS. In System 6, red clover (rc, Trifolium pratense L.) was interseeded into wheat and rye was planted into rc after wheat harvest. In 2017 and 2018, season average soil water storage was 20 mm greater in systems with CC before corn compared to no CC before corn (NC). A similar, but non-significant, trend was present in 2019 and 2020 (11 mm). Estimated evapotranspiration was lower for CC compared to NC systems in 2018, while greater estimated infiltration was observed for CC compared to NC systems in 2019. Four-year average corn yields were greater for CC compared to NC systems (12.1 vs 10.6 Mg ha−1). Similarly, average corn water use efficiency (WUE) was greater in CC compared to NC systems (5.55 vs 4.70 kg m−3). The returns from increased yield more than offset the cost of CC establishment. The combination of greater yields and WUE demonstrate the benefits of interseeded CC in humid regions of the US.","container-title":"Agricultural Water Management","DOI":"10.1016/j.agwat.2023.108167","ISSN":"0378-3774","journalAbbreviation":"Agricultural Water Management","language":"en","page":"108167","source":"ScienceDirect","title":"Interseeded cover crop mixtures influence soil water storage during the corn phase of corn-soybean-wheat no-till cropping systems","volume":"278","author":[{"family":"Schomberg","given":"Harry H."},{"family":"White","given":"Kathryn E."},{"family":"Thompson","given":"Alondra I."},{"family":"Bagley","given":"Gwendolyn A."},{"family":"Burke","given":"Allen"},{"family":"Garst","given":"Grace"},{"family":"Bybee-Finley","given":"K. Ann"},{"family":"Mirsky","given":"Steven B."}],"issued":{"date-parts":[["2023",3,31]]}}}],"schema":"https://github.com/citation-style-language/schema/raw/master/csl-citation.json"} </w:instrText>
      </w:r>
      <w:r w:rsidR="007E0D88">
        <w:fldChar w:fldCharType="separate"/>
      </w:r>
      <w:r w:rsidR="007E0D88" w:rsidRPr="007E0D88">
        <w:rPr>
          <w:rFonts w:ascii="Calibri" w:hAnsi="Calibri" w:cs="Calibri"/>
        </w:rPr>
        <w:t>[1]</w:t>
      </w:r>
      <w:r w:rsidR="007E0D88">
        <w:fldChar w:fldCharType="end"/>
      </w:r>
      <w:r>
        <w:t xml:space="preserve">. </w:t>
      </w:r>
      <w:r w:rsidR="004B4491">
        <w:t xml:space="preserve">Adjustments to the soil water and soil temperature data due to </w:t>
      </w:r>
      <w:r w:rsidR="000A78A8">
        <w:t xml:space="preserve">failed </w:t>
      </w:r>
      <w:r w:rsidR="000F0369">
        <w:t>sensors</w:t>
      </w:r>
      <w:r w:rsidR="000A78A8">
        <w:t xml:space="preserve"> are described below.</w:t>
      </w:r>
      <w:r>
        <w:t xml:space="preserve"> </w:t>
      </w:r>
      <w:r w:rsidR="00B07E42" w:rsidRPr="00B07E42">
        <w:t>Soil volumetric water content (m</w:t>
      </w:r>
      <w:r w:rsidR="00B07E42" w:rsidRPr="00B07E42">
        <w:rPr>
          <w:vertAlign w:val="superscript"/>
        </w:rPr>
        <w:t>3</w:t>
      </w:r>
      <w:r w:rsidR="00B07E42" w:rsidRPr="00B07E42">
        <w:t xml:space="preserve"> m</w:t>
      </w:r>
      <w:r w:rsidR="00B07E42" w:rsidRPr="00B07E42">
        <w:rPr>
          <w:vertAlign w:val="superscript"/>
        </w:rPr>
        <w:t>-3</w:t>
      </w:r>
      <w:r w:rsidR="00B07E42" w:rsidRPr="00B07E42">
        <w:t xml:space="preserve">) </w:t>
      </w:r>
      <w:r w:rsidR="009865C5">
        <w:t xml:space="preserve">was used to estimate soil water storage </w:t>
      </w:r>
      <w:r w:rsidR="00EE505B">
        <w:t xml:space="preserve">(SWS) </w:t>
      </w:r>
      <w:r w:rsidR="004709E6">
        <w:t xml:space="preserve">or the mm of water in the soil profile </w:t>
      </w:r>
      <w:r w:rsidR="00EE505B">
        <w:t>daily</w:t>
      </w:r>
      <w:r w:rsidR="004709E6">
        <w:t xml:space="preserve">. </w:t>
      </w:r>
      <w:r w:rsidR="00D65DC7">
        <w:t xml:space="preserve"> </w:t>
      </w:r>
      <w:r w:rsidR="006E0384" w:rsidRPr="006E0384">
        <w:t>Soil water storage</w:t>
      </w:r>
      <w:r w:rsidR="00284E10">
        <w:t xml:space="preserve"> (mm)</w:t>
      </w:r>
      <w:r w:rsidR="006E0384" w:rsidRPr="006E0384">
        <w:t xml:space="preserve"> was estimated by multiplying daily volumetric water content times </w:t>
      </w:r>
      <w:r w:rsidR="00E83EE0" w:rsidRPr="006E0384">
        <w:t xml:space="preserve">the </w:t>
      </w:r>
      <w:r w:rsidR="00E83EE0">
        <w:t>soil</w:t>
      </w:r>
      <w:r w:rsidR="007E56EA" w:rsidRPr="006E0384">
        <w:t xml:space="preserve"> </w:t>
      </w:r>
      <w:r w:rsidR="006E0384" w:rsidRPr="006E0384">
        <w:t>depth to get millimeters of water</w:t>
      </w:r>
      <w:r w:rsidR="00D65DC7">
        <w:t xml:space="preserve"> for each </w:t>
      </w:r>
      <w:r w:rsidR="007B5358">
        <w:t>layer</w:t>
      </w:r>
      <w:r w:rsidR="007B5358">
        <w:t xml:space="preserve"> </w:t>
      </w:r>
      <w:r w:rsidR="007E56EA">
        <w:t>which</w:t>
      </w:r>
      <w:r w:rsidR="00D65DC7">
        <w:t xml:space="preserve"> were </w:t>
      </w:r>
      <w:r w:rsidR="007E56EA">
        <w:t xml:space="preserve">subsequently </w:t>
      </w:r>
      <w:r w:rsidR="00D65DC7">
        <w:t xml:space="preserve">summed to get a profile total. </w:t>
      </w:r>
      <w:r w:rsidR="007E56EA">
        <w:t>Measured soil depths</w:t>
      </w:r>
      <w:r w:rsidR="001A5396">
        <w:t xml:space="preserve"> </w:t>
      </w:r>
      <w:r w:rsidR="007B5358">
        <w:t xml:space="preserve">and layer depths </w:t>
      </w:r>
      <w:r w:rsidR="001A5396">
        <w:t xml:space="preserve">are given in Table 3 of the manuscript and included in </w:t>
      </w:r>
      <w:bookmarkStart w:id="1" w:name="_Hlk125980157"/>
      <w:r w:rsidR="00C33E60">
        <w:t xml:space="preserve">file </w:t>
      </w:r>
      <w:r w:rsidR="00093111" w:rsidRPr="00790116">
        <w:rPr>
          <w:i/>
          <w:iCs/>
          <w:u w:val="single"/>
        </w:rPr>
        <w:t xml:space="preserve">CCSP Soil Temperature (C) and soil water (mm) by </w:t>
      </w:r>
      <w:proofErr w:type="spellStart"/>
      <w:proofErr w:type="gramStart"/>
      <w:r w:rsidR="00093111" w:rsidRPr="00790116">
        <w:rPr>
          <w:i/>
          <w:iCs/>
          <w:u w:val="single"/>
        </w:rPr>
        <w:t>depth.xlxs</w:t>
      </w:r>
      <w:proofErr w:type="spellEnd"/>
      <w:proofErr w:type="gramEnd"/>
      <w:r w:rsidR="003D0A29">
        <w:t xml:space="preserve"> </w:t>
      </w:r>
      <w:bookmarkEnd w:id="1"/>
      <w:r w:rsidR="003D0A29">
        <w:t>in the first tab</w:t>
      </w:r>
      <w:r w:rsidR="001A5396">
        <w:t>.</w:t>
      </w:r>
      <w:r w:rsidR="003D0A29">
        <w:t xml:space="preserve"> Soil water storage</w:t>
      </w:r>
      <w:r w:rsidR="00284E10">
        <w:t xml:space="preserve"> and soil temperature </w:t>
      </w:r>
      <w:r w:rsidR="006E169E" w:rsidRPr="002D2895">
        <w:rPr>
          <w:rFonts w:eastAsia="Calibri"/>
          <w:color w:val="000000" w:themeColor="text1"/>
        </w:rPr>
        <w:t>data for each replication, cropping system treatment</w:t>
      </w:r>
      <w:r w:rsidR="006E169E">
        <w:rPr>
          <w:rFonts w:eastAsia="Calibri"/>
          <w:color w:val="000000" w:themeColor="text1"/>
        </w:rPr>
        <w:t>,</w:t>
      </w:r>
      <w:r w:rsidR="006E169E" w:rsidRPr="002D2895">
        <w:rPr>
          <w:rFonts w:eastAsia="Calibri"/>
          <w:color w:val="000000" w:themeColor="text1"/>
        </w:rPr>
        <w:t xml:space="preserve"> and </w:t>
      </w:r>
      <w:r w:rsidR="007E56EA">
        <w:rPr>
          <w:rFonts w:eastAsia="Calibri"/>
          <w:color w:val="000000" w:themeColor="text1"/>
        </w:rPr>
        <w:t>soil</w:t>
      </w:r>
      <w:r w:rsidR="007E56EA" w:rsidRPr="002D2895">
        <w:rPr>
          <w:rFonts w:eastAsia="Calibri"/>
          <w:color w:val="000000" w:themeColor="text1"/>
        </w:rPr>
        <w:t xml:space="preserve"> </w:t>
      </w:r>
      <w:r w:rsidR="006E169E" w:rsidRPr="002D2895">
        <w:rPr>
          <w:rFonts w:eastAsia="Calibri"/>
          <w:color w:val="000000" w:themeColor="text1"/>
        </w:rPr>
        <w:t>depth are provided</w:t>
      </w:r>
      <w:r w:rsidR="006E169E">
        <w:rPr>
          <w:rFonts w:eastAsia="Calibri"/>
          <w:color w:val="000000" w:themeColor="text1"/>
        </w:rPr>
        <w:t xml:space="preserve"> in separate tabs for each year. </w:t>
      </w:r>
      <w:r w:rsidR="006E169E" w:rsidRPr="002D2895">
        <w:rPr>
          <w:rFonts w:eastAsia="Calibri"/>
          <w:color w:val="000000" w:themeColor="text1"/>
        </w:rPr>
        <w:t xml:space="preserve"> </w:t>
      </w:r>
    </w:p>
    <w:p w14:paraId="2E2F307B" w14:textId="6C26487E" w:rsidR="004D38BE" w:rsidRDefault="00141A7D" w:rsidP="00532181">
      <w:pPr>
        <w:spacing w:line="240" w:lineRule="auto"/>
      </w:pPr>
      <w:r>
        <w:t xml:space="preserve">Estimation of </w:t>
      </w:r>
      <w:r w:rsidR="00AF2FD6">
        <w:t xml:space="preserve">cumulative </w:t>
      </w:r>
      <w:r w:rsidRPr="006E0384">
        <w:t>evapotranspiration (</w:t>
      </w:r>
      <w:proofErr w:type="spellStart"/>
      <w:r w:rsidRPr="006E0384">
        <w:t>ETe</w:t>
      </w:r>
      <w:proofErr w:type="spellEnd"/>
      <w:r w:rsidRPr="006E0384">
        <w:t>) and infiltration (</w:t>
      </w:r>
      <w:proofErr w:type="spellStart"/>
      <w:r w:rsidRPr="006E0384">
        <w:t>INFe</w:t>
      </w:r>
      <w:proofErr w:type="spellEnd"/>
      <w:r w:rsidRPr="006E0384">
        <w:t xml:space="preserve">) </w:t>
      </w:r>
      <w:r>
        <w:t xml:space="preserve">were </w:t>
      </w:r>
      <w:r w:rsidRPr="006E0384">
        <w:t xml:space="preserve">as described by Sadeghi et al. </w:t>
      </w:r>
      <w:r w:rsidR="00703BD4">
        <w:fldChar w:fldCharType="begin"/>
      </w:r>
      <w:r w:rsidR="00703BD4">
        <w:instrText xml:space="preserve"> ADDIN ZOTERO_ITEM CSL_CITATION {"citationID":"cAgXnu1R","properties":{"formattedCitation":"[4]","plainCitation":"[4]","noteIndex":0},"citationItems":[{"id":8351,"uris":["http://zotero.org/groups/4714799/items/PMLVPK6G"],"itemData":{"id":8351,"type":"article-journal","container-title":"Soil Science","DOI":"10.1097/ss.0b013e3180de4a14","ISSN":"0038-075X","issue":"10","language":"en","page":"759-769","source":"DOI.org (Crossref)","title":"Real-time soil profile water content as influenced by weed-corn competition","volume":"172","author":[{"family":"Sadeghi","given":"Ali M."},{"family":"Starr","given":"James L."},{"family":"Teasdale","given":"John R."},{"family":"Rosecrance","given":"Richard C."},{"family":"Rowland","given":"Randy A."}],"issued":{"date-parts":[["2007",10]]}}}],"schema":"https://github.com/citation-style-language/schema/raw/master/csl-citation.json"} </w:instrText>
      </w:r>
      <w:r w:rsidR="00703BD4">
        <w:fldChar w:fldCharType="separate"/>
      </w:r>
      <w:r w:rsidR="00703BD4" w:rsidRPr="00703BD4">
        <w:rPr>
          <w:rFonts w:ascii="Calibri" w:hAnsi="Calibri" w:cs="Calibri"/>
        </w:rPr>
        <w:t>[4]</w:t>
      </w:r>
      <w:r w:rsidR="00703BD4">
        <w:fldChar w:fldCharType="end"/>
      </w:r>
      <w:r w:rsidRPr="006E0384">
        <w:t>.</w:t>
      </w:r>
      <w:r w:rsidR="00C32DF8">
        <w:t xml:space="preserve"> </w:t>
      </w:r>
      <w:r w:rsidR="006E0384" w:rsidRPr="006E0384">
        <w:t>Th</w:t>
      </w:r>
      <w:r w:rsidR="00C32DF8">
        <w:t>e</w:t>
      </w:r>
      <w:r w:rsidR="006E0384" w:rsidRPr="006E0384">
        <w:t xml:space="preserve"> simple approach </w:t>
      </w:r>
      <w:r w:rsidR="00FB02D2">
        <w:t xml:space="preserve">calculates the </w:t>
      </w:r>
      <w:r w:rsidR="006E0384" w:rsidRPr="006E0384">
        <w:t xml:space="preserve">change in SWS for the soil profile between </w:t>
      </w:r>
      <w:r w:rsidR="00FB02D2">
        <w:t xml:space="preserve">successive </w:t>
      </w:r>
      <w:r w:rsidR="006E0384" w:rsidRPr="006E0384">
        <w:t>day</w:t>
      </w:r>
      <w:r w:rsidR="00FB02D2">
        <w:t>s</w:t>
      </w:r>
      <w:r w:rsidR="004904F7">
        <w:t xml:space="preserve"> with </w:t>
      </w:r>
      <w:r w:rsidR="006E0384" w:rsidRPr="006E0384">
        <w:t xml:space="preserve">negative </w:t>
      </w:r>
      <w:r w:rsidR="004904F7">
        <w:t xml:space="preserve">values contributing to </w:t>
      </w:r>
      <w:proofErr w:type="spellStart"/>
      <w:r w:rsidR="00286E2E" w:rsidRPr="006E0384">
        <w:t>ETe</w:t>
      </w:r>
      <w:proofErr w:type="spellEnd"/>
      <w:r w:rsidR="00286E2E" w:rsidRPr="006E0384">
        <w:t xml:space="preserve"> </w:t>
      </w:r>
      <w:r w:rsidR="00286E2E">
        <w:t>and</w:t>
      </w:r>
      <w:r w:rsidR="006E0384" w:rsidRPr="006E0384">
        <w:t xml:space="preserve"> </w:t>
      </w:r>
      <w:r w:rsidR="004904F7">
        <w:t>p</w:t>
      </w:r>
      <w:r w:rsidR="006E0384" w:rsidRPr="006E0384">
        <w:t xml:space="preserve">ositive changes </w:t>
      </w:r>
      <w:r w:rsidR="004904F7">
        <w:t xml:space="preserve">contributing to </w:t>
      </w:r>
      <w:r w:rsidR="006E0384" w:rsidRPr="006E0384">
        <w:t>infiltration</w:t>
      </w:r>
      <w:r w:rsidR="001A6027">
        <w:t>. These calculations can be made from the data in the</w:t>
      </w:r>
      <w:r w:rsidR="006E0384" w:rsidRPr="006E0384">
        <w:t xml:space="preserve"> </w:t>
      </w:r>
      <w:r w:rsidR="001A6027">
        <w:t xml:space="preserve">file </w:t>
      </w:r>
      <w:r w:rsidR="001A6027" w:rsidRPr="00790116">
        <w:rPr>
          <w:i/>
          <w:iCs/>
          <w:u w:val="single"/>
        </w:rPr>
        <w:t xml:space="preserve">CCSP Soil Temperature (C) and soil water (mm) by </w:t>
      </w:r>
      <w:proofErr w:type="spellStart"/>
      <w:proofErr w:type="gramStart"/>
      <w:r w:rsidR="001A6027" w:rsidRPr="00790116">
        <w:rPr>
          <w:i/>
          <w:iCs/>
          <w:u w:val="single"/>
        </w:rPr>
        <w:t>depth.xlxs</w:t>
      </w:r>
      <w:proofErr w:type="spellEnd"/>
      <w:proofErr w:type="gramEnd"/>
      <w:r w:rsidR="00790116" w:rsidRPr="00790116">
        <w:t xml:space="preserve"> </w:t>
      </w:r>
      <w:r w:rsidR="001A6027">
        <w:t xml:space="preserve">and are not included here. </w:t>
      </w:r>
    </w:p>
    <w:p w14:paraId="7D936687" w14:textId="77777777" w:rsidR="004D38BE" w:rsidRPr="00674BA8" w:rsidRDefault="004D38BE" w:rsidP="00532181">
      <w:pPr>
        <w:spacing w:line="240" w:lineRule="auto"/>
        <w:rPr>
          <w:b/>
          <w:bCs/>
        </w:rPr>
      </w:pPr>
      <w:r w:rsidRPr="00C7504B">
        <w:rPr>
          <w:b/>
          <w:bCs/>
        </w:rPr>
        <w:t>Cover crop aboveground biomass</w:t>
      </w:r>
      <w:r w:rsidRPr="003E0B61">
        <w:t xml:space="preserve"> </w:t>
      </w:r>
      <w:r w:rsidRPr="00674BA8">
        <w:rPr>
          <w:b/>
          <w:bCs/>
        </w:rPr>
        <w:t>and corn yield.</w:t>
      </w:r>
    </w:p>
    <w:p w14:paraId="1AD13E29" w14:textId="2EFC3FE4" w:rsidR="004D38BE" w:rsidRDefault="004D38BE" w:rsidP="00532181">
      <w:pPr>
        <w:spacing w:line="240" w:lineRule="auto"/>
      </w:pPr>
      <w:r>
        <w:t>The file</w:t>
      </w:r>
      <w:r w:rsidRPr="00EF408E">
        <w:t xml:space="preserve"> </w:t>
      </w:r>
      <w:r w:rsidR="00FA1241" w:rsidRPr="00FA1241">
        <w:rPr>
          <w:u w:val="single"/>
        </w:rPr>
        <w:t>C</w:t>
      </w:r>
      <w:r w:rsidRPr="00FA1241">
        <w:rPr>
          <w:u w:val="single"/>
        </w:rPr>
        <w:t xml:space="preserve">CSP Corn yield cover crop biomass </w:t>
      </w:r>
      <w:proofErr w:type="spellStart"/>
      <w:proofErr w:type="gramStart"/>
      <w:r w:rsidRPr="00FA1241">
        <w:rPr>
          <w:u w:val="single"/>
        </w:rPr>
        <w:t>data.xlxs</w:t>
      </w:r>
      <w:proofErr w:type="spellEnd"/>
      <w:proofErr w:type="gramEnd"/>
      <w:r w:rsidR="00FA1241">
        <w:t xml:space="preserve"> </w:t>
      </w:r>
      <w:r>
        <w:t>contains cover crop biomass and corn yield data for 2017 through 2020</w:t>
      </w:r>
      <w:r w:rsidR="00051C3B">
        <w:t xml:space="preserve">. </w:t>
      </w:r>
      <w:r w:rsidR="00051C3B" w:rsidRPr="004B40F8">
        <w:rPr>
          <w:rFonts w:eastAsia="Calibri"/>
          <w:color w:val="000000" w:themeColor="text1"/>
        </w:rPr>
        <w:t>T</w:t>
      </w:r>
      <w:r w:rsidR="00051C3B">
        <w:rPr>
          <w:rFonts w:eastAsia="Calibri"/>
          <w:color w:val="000000" w:themeColor="text1"/>
        </w:rPr>
        <w:t>h</w:t>
      </w:r>
      <w:r w:rsidR="00C32823">
        <w:rPr>
          <w:rFonts w:eastAsia="Calibri"/>
          <w:color w:val="000000" w:themeColor="text1"/>
        </w:rPr>
        <w:t>ese</w:t>
      </w:r>
      <w:r w:rsidR="00051C3B">
        <w:rPr>
          <w:rFonts w:eastAsia="Calibri"/>
          <w:color w:val="000000" w:themeColor="text1"/>
        </w:rPr>
        <w:t xml:space="preserve"> data </w:t>
      </w:r>
      <w:r w:rsidR="00A7214B">
        <w:rPr>
          <w:rFonts w:eastAsia="Calibri"/>
          <w:color w:val="000000" w:themeColor="text1"/>
        </w:rPr>
        <w:t xml:space="preserve">are provided at the </w:t>
      </w:r>
      <w:r w:rsidR="00A7214B" w:rsidRPr="002D2895">
        <w:rPr>
          <w:rFonts w:eastAsia="Calibri"/>
          <w:color w:val="000000" w:themeColor="text1"/>
        </w:rPr>
        <w:t>replication</w:t>
      </w:r>
      <w:r w:rsidR="00A7214B">
        <w:rPr>
          <w:rFonts w:eastAsia="Calibri"/>
          <w:color w:val="000000" w:themeColor="text1"/>
        </w:rPr>
        <w:t xml:space="preserve"> and </w:t>
      </w:r>
      <w:r w:rsidR="00A7214B" w:rsidRPr="002D2895">
        <w:rPr>
          <w:rFonts w:eastAsia="Calibri"/>
          <w:color w:val="000000" w:themeColor="text1"/>
        </w:rPr>
        <w:t>cropping system treatment</w:t>
      </w:r>
      <w:r w:rsidR="00A7214B">
        <w:rPr>
          <w:rFonts w:eastAsia="Calibri"/>
          <w:color w:val="000000" w:themeColor="text1"/>
        </w:rPr>
        <w:t xml:space="preserve"> level for each year</w:t>
      </w:r>
      <w:r w:rsidR="00051C3B">
        <w:rPr>
          <w:rFonts w:eastAsia="Calibri"/>
          <w:color w:val="000000" w:themeColor="text1"/>
        </w:rPr>
        <w:t>.</w:t>
      </w:r>
      <w:r>
        <w:t xml:space="preserve">  Details about cover crop biomass sampling are contained in the manuscript. Corn yields were collected via a yield monitor on the crop combine. Yields were adjusted to </w:t>
      </w:r>
      <w:r w:rsidR="00BF6A1C">
        <w:t xml:space="preserve">the </w:t>
      </w:r>
      <w:r>
        <w:t xml:space="preserve">standard moisture content of </w:t>
      </w:r>
      <w:r w:rsidRPr="00510889">
        <w:t>15.5 percent</w:t>
      </w:r>
      <w:r w:rsidRPr="003E0B61">
        <w:t>.</w:t>
      </w:r>
    </w:p>
    <w:p w14:paraId="2BC927AB" w14:textId="63639B13" w:rsidR="00A03514" w:rsidRDefault="00A03514" w:rsidP="00532181">
      <w:pPr>
        <w:spacing w:line="240" w:lineRule="auto"/>
        <w:rPr>
          <w:b/>
          <w:bCs/>
        </w:rPr>
      </w:pPr>
      <w:r>
        <w:rPr>
          <w:b/>
          <w:bCs/>
        </w:rPr>
        <w:br w:type="page"/>
      </w:r>
    </w:p>
    <w:p w14:paraId="3E472DE5" w14:textId="578BC6AB" w:rsidR="00C7504B" w:rsidRDefault="00735CE0" w:rsidP="00532181">
      <w:pPr>
        <w:spacing w:line="240" w:lineRule="auto"/>
        <w:rPr>
          <w:b/>
          <w:bCs/>
        </w:rPr>
      </w:pPr>
      <w:r>
        <w:rPr>
          <w:b/>
          <w:bCs/>
        </w:rPr>
        <w:lastRenderedPageBreak/>
        <w:t xml:space="preserve">Adjustments to missing </w:t>
      </w:r>
      <w:r w:rsidR="000A78A8">
        <w:rPr>
          <w:b/>
          <w:bCs/>
        </w:rPr>
        <w:t>soil water or soil temperature measurements.</w:t>
      </w:r>
      <w:r>
        <w:rPr>
          <w:b/>
          <w:bCs/>
        </w:rPr>
        <w:t xml:space="preserve"> </w:t>
      </w:r>
    </w:p>
    <w:p w14:paraId="7DC71FBE" w14:textId="37FE2473" w:rsidR="00A14661" w:rsidRPr="00F65931" w:rsidRDefault="0025630F" w:rsidP="00532181">
      <w:pPr>
        <w:spacing w:line="240" w:lineRule="auto"/>
        <w:rPr>
          <w:b/>
          <w:bCs/>
        </w:rPr>
      </w:pPr>
      <w:r w:rsidRPr="00F65931">
        <w:rPr>
          <w:b/>
          <w:bCs/>
        </w:rPr>
        <w:t>2017</w:t>
      </w:r>
    </w:p>
    <w:p w14:paraId="59A927B6" w14:textId="711C448E" w:rsidR="00E75619" w:rsidRDefault="00E75619" w:rsidP="00532181">
      <w:pPr>
        <w:spacing w:line="240" w:lineRule="auto"/>
      </w:pPr>
      <w:r>
        <w:t>REP 3 sys</w:t>
      </w:r>
      <w:r w:rsidR="004B2F76">
        <w:t>tem</w:t>
      </w:r>
      <w:r>
        <w:t xml:space="preserve"> 5 and 6 depth </w:t>
      </w:r>
      <w:r w:rsidR="000245AF">
        <w:t>1</w:t>
      </w:r>
      <w:r>
        <w:t xml:space="preserve"> </w:t>
      </w:r>
      <w:r w:rsidR="00790155" w:rsidRPr="00790155">
        <w:t xml:space="preserve">water and temperature </w:t>
      </w:r>
      <w:r>
        <w:t xml:space="preserve">sensor data </w:t>
      </w:r>
      <w:r w:rsidR="00286B42">
        <w:t xml:space="preserve">were </w:t>
      </w:r>
      <w:r>
        <w:t xml:space="preserve">missing from some sensors during </w:t>
      </w:r>
      <w:r w:rsidR="00286B42">
        <w:t xml:space="preserve">7/23 to 8/10 </w:t>
      </w:r>
      <w:r>
        <w:t xml:space="preserve">but </w:t>
      </w:r>
      <w:r w:rsidR="000D5AA2">
        <w:t>there were a</w:t>
      </w:r>
      <w:r>
        <w:t xml:space="preserve"> few measurements during each </w:t>
      </w:r>
      <w:bookmarkStart w:id="2" w:name="_Hlk127888349"/>
      <w:r w:rsidR="009D5991">
        <w:t>24-hour</w:t>
      </w:r>
      <w:r w:rsidR="00BF6A1C">
        <w:t xml:space="preserve"> </w:t>
      </w:r>
      <w:bookmarkEnd w:id="2"/>
      <w:r w:rsidR="00BF6A1C">
        <w:t>period</w:t>
      </w:r>
      <w:r>
        <w:t xml:space="preserve"> for all dates</w:t>
      </w:r>
      <w:r w:rsidR="000D5AA2">
        <w:t xml:space="preserve">.  These values were used for the day and no </w:t>
      </w:r>
      <w:r>
        <w:t>missing values</w:t>
      </w:r>
      <w:r w:rsidR="000D5AA2">
        <w:t xml:space="preserve"> were estimated</w:t>
      </w:r>
      <w:r>
        <w:t>.</w:t>
      </w:r>
    </w:p>
    <w:p w14:paraId="5D40C36A" w14:textId="3E172F5C" w:rsidR="004D67AA" w:rsidRPr="00F65931" w:rsidRDefault="00E75619" w:rsidP="00532181">
      <w:pPr>
        <w:spacing w:line="240" w:lineRule="auto"/>
        <w:rPr>
          <w:b/>
          <w:bCs/>
        </w:rPr>
      </w:pPr>
      <w:r>
        <w:t>REP 4 sys</w:t>
      </w:r>
      <w:r w:rsidR="004B2F76">
        <w:t>tem</w:t>
      </w:r>
      <w:r>
        <w:t xml:space="preserve"> 5 and 6 depth </w:t>
      </w:r>
      <w:r w:rsidR="000245AF">
        <w:t>1</w:t>
      </w:r>
      <w:r>
        <w:t xml:space="preserve"> </w:t>
      </w:r>
      <w:r w:rsidR="00790155">
        <w:t xml:space="preserve">water and temperature </w:t>
      </w:r>
      <w:r>
        <w:t xml:space="preserve">sensor data </w:t>
      </w:r>
      <w:r w:rsidR="009D0A80">
        <w:t xml:space="preserve">were </w:t>
      </w:r>
      <w:r>
        <w:t xml:space="preserve">missing from </w:t>
      </w:r>
      <w:r w:rsidR="00BF6A1C">
        <w:t xml:space="preserve">system </w:t>
      </w:r>
      <w:r>
        <w:t xml:space="preserve">5 </w:t>
      </w:r>
      <w:r w:rsidR="002776C5">
        <w:t xml:space="preserve">from </w:t>
      </w:r>
      <w:r>
        <w:t xml:space="preserve">7/23 to 8/10 and system 6 </w:t>
      </w:r>
      <w:r w:rsidR="002776C5">
        <w:t xml:space="preserve">from </w:t>
      </w:r>
      <w:r>
        <w:t>7/28 to 8/26</w:t>
      </w:r>
      <w:r w:rsidR="00790155">
        <w:t xml:space="preserve">. In this case </w:t>
      </w:r>
      <w:r w:rsidR="00790155" w:rsidRPr="00790155">
        <w:t xml:space="preserve">the missing data </w:t>
      </w:r>
      <w:r w:rsidR="00735CE0">
        <w:t>in</w:t>
      </w:r>
      <w:r w:rsidR="00790155" w:rsidRPr="00790155">
        <w:t xml:space="preserve"> </w:t>
      </w:r>
      <w:r w:rsidR="00BF6A1C">
        <w:t>s</w:t>
      </w:r>
      <w:r w:rsidR="00BF6A1C" w:rsidRPr="00790155">
        <w:t xml:space="preserve">ystems </w:t>
      </w:r>
      <w:r w:rsidR="00790155" w:rsidRPr="00790155">
        <w:t xml:space="preserve">5 </w:t>
      </w:r>
      <w:r w:rsidR="00BF6A1C">
        <w:t>and</w:t>
      </w:r>
      <w:r w:rsidR="00BF6A1C" w:rsidRPr="00790155">
        <w:t xml:space="preserve"> </w:t>
      </w:r>
      <w:r w:rsidR="00790155" w:rsidRPr="00790155">
        <w:t xml:space="preserve">6 were estimated from systems 3 </w:t>
      </w:r>
      <w:r w:rsidR="00BF6A1C">
        <w:t>and</w:t>
      </w:r>
      <w:r w:rsidR="00BF6A1C" w:rsidRPr="00790155">
        <w:t xml:space="preserve"> </w:t>
      </w:r>
      <w:r w:rsidR="00790155" w:rsidRPr="00790155">
        <w:t xml:space="preserve">4 depth </w:t>
      </w:r>
      <w:r w:rsidR="00A041DA">
        <w:t>1</w:t>
      </w:r>
      <w:r w:rsidR="00790155">
        <w:t xml:space="preserve"> using </w:t>
      </w:r>
      <w:r w:rsidR="009D5991">
        <w:t>regression over</w:t>
      </w:r>
      <w:r w:rsidR="00790155">
        <w:t xml:space="preserve"> all dates. </w:t>
      </w:r>
      <w:r w:rsidR="00735CE0">
        <w:t>Hourly d</w:t>
      </w:r>
      <w:r w:rsidR="00790155">
        <w:t xml:space="preserve">ata were estimated </w:t>
      </w:r>
      <w:r w:rsidR="009C589C">
        <w:t>for each</w:t>
      </w:r>
      <w:r w:rsidR="00790155">
        <w:t xml:space="preserve"> sensor</w:t>
      </w:r>
      <w:r w:rsidR="009C589C">
        <w:t xml:space="preserve"> prior to calculating averages for a plot to introduce variation in the estimated values.</w:t>
      </w:r>
      <w:r w:rsidR="00790155">
        <w:t xml:space="preserve"> </w:t>
      </w:r>
      <w:r w:rsidR="00165515">
        <w:t xml:space="preserve">The values over a </w:t>
      </w:r>
      <w:r w:rsidR="009D5991">
        <w:t xml:space="preserve">24-hour </w:t>
      </w:r>
      <w:r w:rsidR="00165515">
        <w:t xml:space="preserve">period for each sensor were averaged for the day. Plot averages were estimated as the average of the multiple sensors. </w:t>
      </w:r>
      <w:r w:rsidR="00531C07">
        <w:br/>
      </w:r>
      <w:r w:rsidR="00531C07">
        <w:br/>
      </w:r>
      <w:r w:rsidR="004D67AA" w:rsidRPr="00F65931">
        <w:rPr>
          <w:b/>
          <w:bCs/>
        </w:rPr>
        <w:t>2018</w:t>
      </w:r>
    </w:p>
    <w:p w14:paraId="3A141353" w14:textId="7F05F436" w:rsidR="004D67AA" w:rsidRDefault="004D67AA" w:rsidP="00532181">
      <w:pPr>
        <w:spacing w:line="240" w:lineRule="auto"/>
      </w:pPr>
      <w:r>
        <w:t xml:space="preserve">A few sensors </w:t>
      </w:r>
      <w:r w:rsidR="00A03514">
        <w:t xml:space="preserve">were discarded due to bad data leaving only one sensor per plot for aggregation to daily values. Interpolation was needed only for one plot over a </w:t>
      </w:r>
      <w:r w:rsidR="00735CE0">
        <w:t>two-day</w:t>
      </w:r>
      <w:r w:rsidR="00A03514">
        <w:t xml:space="preserve"> period to fill missing data. </w:t>
      </w:r>
    </w:p>
    <w:p w14:paraId="6B45C0BB" w14:textId="67D3F663" w:rsidR="00A03514" w:rsidRPr="00F65931" w:rsidRDefault="00A03514" w:rsidP="00532181">
      <w:pPr>
        <w:spacing w:line="240" w:lineRule="auto"/>
        <w:rPr>
          <w:b/>
          <w:bCs/>
        </w:rPr>
      </w:pPr>
      <w:r w:rsidRPr="00F65931">
        <w:rPr>
          <w:b/>
          <w:bCs/>
        </w:rPr>
        <w:t>2019</w:t>
      </w:r>
    </w:p>
    <w:p w14:paraId="5EC5E281" w14:textId="31B7EB3A" w:rsidR="004D67AA" w:rsidRDefault="00735CE0" w:rsidP="00532181">
      <w:pPr>
        <w:spacing w:line="240" w:lineRule="auto"/>
      </w:pPr>
      <w:r>
        <w:t xml:space="preserve">Replication 2: Depth </w:t>
      </w:r>
      <w:r w:rsidR="000245AF">
        <w:t>4</w:t>
      </w:r>
      <w:r w:rsidR="003858D3">
        <w:t xml:space="preserve"> sensor </w:t>
      </w:r>
      <w:r w:rsidR="00351690">
        <w:t xml:space="preserve">in system 6 </w:t>
      </w:r>
      <w:r w:rsidR="003858D3">
        <w:t>produced bad data</w:t>
      </w:r>
      <w:r w:rsidR="00051242">
        <w:t xml:space="preserve"> this data was </w:t>
      </w:r>
      <w:r w:rsidR="00351690">
        <w:t xml:space="preserve">substituted </w:t>
      </w:r>
      <w:r w:rsidR="00051242">
        <w:t xml:space="preserve">with the same data from </w:t>
      </w:r>
      <w:r w:rsidR="00351690">
        <w:t xml:space="preserve">system 5 depth </w:t>
      </w:r>
      <w:r w:rsidR="00B75254">
        <w:t>4</w:t>
      </w:r>
      <w:r w:rsidR="00351690">
        <w:t xml:space="preserve"> </w:t>
      </w:r>
      <w:r w:rsidR="00051242">
        <w:t xml:space="preserve">as the changes within this depth are generally slow and contribute little to the overall </w:t>
      </w:r>
      <w:r w:rsidR="000560D3">
        <w:t xml:space="preserve">whole plot soil water storage. </w:t>
      </w:r>
      <w:r w:rsidR="00351690">
        <w:t xml:space="preserve"> This depth has little change over the </w:t>
      </w:r>
      <w:r w:rsidR="00EF00C3">
        <w:t xml:space="preserve">season. </w:t>
      </w:r>
    </w:p>
    <w:p w14:paraId="0A2C19CE" w14:textId="19C0AC4F" w:rsidR="00404808" w:rsidRDefault="00404808" w:rsidP="00532181">
      <w:pPr>
        <w:spacing w:line="240" w:lineRule="auto"/>
      </w:pPr>
      <w:r>
        <w:t xml:space="preserve">Replication 3: Depth </w:t>
      </w:r>
      <w:r w:rsidR="000245AF">
        <w:t>4</w:t>
      </w:r>
      <w:r>
        <w:t xml:space="preserve"> sensors in systems 3 and 6 had bad data. Replaced system 3 depth </w:t>
      </w:r>
      <w:r w:rsidR="00B75254">
        <w:t>4</w:t>
      </w:r>
      <w:r>
        <w:t xml:space="preserve"> </w:t>
      </w:r>
      <w:r w:rsidR="000560D3">
        <w:t xml:space="preserve">data </w:t>
      </w:r>
      <w:r>
        <w:t xml:space="preserve">with system 4 depth </w:t>
      </w:r>
      <w:r w:rsidR="00B75254">
        <w:t>4</w:t>
      </w:r>
      <w:r w:rsidR="000560D3">
        <w:t xml:space="preserve"> data</w:t>
      </w:r>
      <w:r w:rsidR="00A26FC3">
        <w:t xml:space="preserve"> </w:t>
      </w:r>
      <w:r w:rsidR="001819C4">
        <w:t>and replaced</w:t>
      </w:r>
      <w:r>
        <w:t xml:space="preserve"> system 6 depth </w:t>
      </w:r>
      <w:r w:rsidR="00B75254">
        <w:t>4</w:t>
      </w:r>
      <w:r>
        <w:t xml:space="preserve"> </w:t>
      </w:r>
      <w:r w:rsidR="00A26FC3">
        <w:t xml:space="preserve">data </w:t>
      </w:r>
      <w:r>
        <w:t xml:space="preserve">with system 5 depth </w:t>
      </w:r>
      <w:r w:rsidR="00B75254">
        <w:t>4</w:t>
      </w:r>
      <w:r w:rsidR="00A26FC3">
        <w:t xml:space="preserve"> data</w:t>
      </w:r>
      <w:r>
        <w:t xml:space="preserve">. </w:t>
      </w:r>
      <w:r w:rsidR="00A26FC3">
        <w:t xml:space="preserve">The reasoning </w:t>
      </w:r>
      <w:r w:rsidR="00267239">
        <w:t xml:space="preserve">again was </w:t>
      </w:r>
      <w:proofErr w:type="gramStart"/>
      <w:r w:rsidR="00267239">
        <w:t>similar to</w:t>
      </w:r>
      <w:proofErr w:type="gramEnd"/>
      <w:r w:rsidR="001819C4">
        <w:t xml:space="preserve"> that</w:t>
      </w:r>
      <w:r w:rsidR="00267239">
        <w:t xml:space="preserve"> above. </w:t>
      </w:r>
      <w:r>
        <w:t xml:space="preserve"> </w:t>
      </w:r>
    </w:p>
    <w:p w14:paraId="24CDC40F" w14:textId="5EA65A98" w:rsidR="00404808" w:rsidRDefault="00404808" w:rsidP="00532181">
      <w:pPr>
        <w:spacing w:line="240" w:lineRule="auto"/>
      </w:pPr>
      <w:r>
        <w:t xml:space="preserve">Replication 4: </w:t>
      </w:r>
      <w:r w:rsidR="00BF6A1C">
        <w:t>Problem</w:t>
      </w:r>
      <w:r w:rsidR="00E019E2">
        <w:t xml:space="preserve"> with one sensor </w:t>
      </w:r>
      <w:r w:rsidR="00BF6A1C">
        <w:t xml:space="preserve">resulting in data that was </w:t>
      </w:r>
      <w:r w:rsidR="00E019E2">
        <w:t>out of range</w:t>
      </w:r>
      <w:r w:rsidR="00F9017C">
        <w:t xml:space="preserve"> and w</w:t>
      </w:r>
      <w:r w:rsidR="00BF6A1C">
        <w:t>as</w:t>
      </w:r>
      <w:r w:rsidR="00F9017C">
        <w:t xml:space="preserve"> discarded</w:t>
      </w:r>
      <w:r w:rsidR="00E019E2">
        <w:t xml:space="preserve">. </w:t>
      </w:r>
      <w:r w:rsidR="00267239">
        <w:t xml:space="preserve">Data from the remaining </w:t>
      </w:r>
      <w:r w:rsidR="001819C4">
        <w:t>duplicate</w:t>
      </w:r>
      <w:r w:rsidR="00267239">
        <w:t xml:space="preserve"> sensor were used. </w:t>
      </w:r>
      <w:r w:rsidR="00E6395B">
        <w:t>N</w:t>
      </w:r>
      <w:r w:rsidR="00E019E2">
        <w:t xml:space="preserve">o replacements or interpolations were </w:t>
      </w:r>
      <w:r w:rsidR="00F9017C">
        <w:t>made</w:t>
      </w:r>
      <w:r w:rsidR="00E019E2">
        <w:t xml:space="preserve">. </w:t>
      </w:r>
      <w:r>
        <w:t xml:space="preserve"> </w:t>
      </w:r>
    </w:p>
    <w:p w14:paraId="6762B410" w14:textId="7063E9B5" w:rsidR="00E6395B" w:rsidRPr="00F65931" w:rsidRDefault="00E6395B" w:rsidP="00532181">
      <w:pPr>
        <w:spacing w:line="240" w:lineRule="auto"/>
        <w:rPr>
          <w:b/>
          <w:bCs/>
        </w:rPr>
      </w:pPr>
      <w:r w:rsidRPr="00F65931">
        <w:rPr>
          <w:b/>
          <w:bCs/>
        </w:rPr>
        <w:t>2020</w:t>
      </w:r>
    </w:p>
    <w:p w14:paraId="4409A6AF" w14:textId="2005CE35" w:rsidR="00F9017C" w:rsidRDefault="00775578" w:rsidP="00532181">
      <w:pPr>
        <w:spacing w:line="240" w:lineRule="auto"/>
      </w:pPr>
      <w:r>
        <w:t xml:space="preserve">Only minor issues with an occasional missed measurement. </w:t>
      </w:r>
    </w:p>
    <w:p w14:paraId="19C492B6" w14:textId="7AF0647F" w:rsidR="0053684D" w:rsidRPr="0053684D" w:rsidRDefault="0053684D" w:rsidP="00532181">
      <w:pPr>
        <w:spacing w:line="240" w:lineRule="auto"/>
        <w:rPr>
          <w:b/>
          <w:bCs/>
        </w:rPr>
      </w:pPr>
      <w:r w:rsidRPr="0053684D">
        <w:rPr>
          <w:b/>
          <w:bCs/>
        </w:rPr>
        <w:t>References</w:t>
      </w:r>
    </w:p>
    <w:p w14:paraId="0D137835" w14:textId="77777777" w:rsidR="00C925B5" w:rsidRPr="00C925B5" w:rsidRDefault="00C925B5" w:rsidP="00532181">
      <w:pPr>
        <w:pStyle w:val="Bibliography"/>
        <w:rPr>
          <w:rFonts w:ascii="Calibri" w:hAnsi="Calibri" w:cs="Calibri"/>
        </w:rPr>
      </w:pPr>
      <w:r>
        <w:fldChar w:fldCharType="begin"/>
      </w:r>
      <w:r>
        <w:instrText xml:space="preserve"> ADDIN ZOTERO_BIBL {"uncited":[],"omitted":[],"custom":[]} CSL_BIBLIOGRAPHY </w:instrText>
      </w:r>
      <w:r>
        <w:fldChar w:fldCharType="separate"/>
      </w:r>
      <w:r w:rsidRPr="00C925B5">
        <w:rPr>
          <w:rFonts w:ascii="Calibri" w:hAnsi="Calibri" w:cs="Calibri"/>
        </w:rPr>
        <w:t>[1]</w:t>
      </w:r>
      <w:r w:rsidRPr="00C925B5">
        <w:rPr>
          <w:rFonts w:ascii="Calibri" w:hAnsi="Calibri" w:cs="Calibri"/>
        </w:rPr>
        <w:tab/>
        <w:t>H.H. Schomberg, K.E. White, A.I. Thompson, G.A. Bagley, A. Burke, G. Garst, K.A. Bybee-Finley, S.B. Mirsky, Interseeded cover crop mixtures influence soil water storage during the corn phase of corn-soybean-wheat no-till cropping systems, Agricultural Water Management. 278 (2023) 108167. https://doi.org/10.1016/j.agwat.2023.108167.</w:t>
      </w:r>
    </w:p>
    <w:p w14:paraId="3EF7469F" w14:textId="77777777" w:rsidR="00C925B5" w:rsidRPr="00C925B5" w:rsidRDefault="00C925B5" w:rsidP="00532181">
      <w:pPr>
        <w:pStyle w:val="Bibliography"/>
        <w:rPr>
          <w:rFonts w:ascii="Calibri" w:hAnsi="Calibri" w:cs="Calibri"/>
        </w:rPr>
      </w:pPr>
      <w:r w:rsidRPr="00C925B5">
        <w:rPr>
          <w:rFonts w:ascii="Calibri" w:hAnsi="Calibri" w:cs="Calibri"/>
        </w:rPr>
        <w:t>[2]</w:t>
      </w:r>
      <w:r w:rsidRPr="00C925B5">
        <w:rPr>
          <w:rFonts w:ascii="Calibri" w:hAnsi="Calibri" w:cs="Calibri"/>
        </w:rPr>
        <w:tab/>
        <w:t>L.J. Abendroth, R.W. Elmore, M.J. Boyer, S.K. Marlay, Corn growth and development. PMR1009, Iowa State University Extension., Ames, Iowa, 2011. https://store.extension.iastate.edu/product/13656 (accessed September 23, 2022).</w:t>
      </w:r>
    </w:p>
    <w:p w14:paraId="2F5D1289" w14:textId="77777777" w:rsidR="00C925B5" w:rsidRPr="00C925B5" w:rsidRDefault="00C925B5" w:rsidP="00532181">
      <w:pPr>
        <w:pStyle w:val="Bibliography"/>
        <w:rPr>
          <w:rFonts w:ascii="Calibri" w:hAnsi="Calibri" w:cs="Calibri"/>
        </w:rPr>
      </w:pPr>
      <w:r w:rsidRPr="00C925B5">
        <w:rPr>
          <w:rFonts w:ascii="Calibri" w:hAnsi="Calibri" w:cs="Calibri"/>
        </w:rPr>
        <w:t>[3]</w:t>
      </w:r>
      <w:r w:rsidRPr="00C925B5">
        <w:rPr>
          <w:rFonts w:ascii="Calibri" w:hAnsi="Calibri" w:cs="Calibri"/>
        </w:rPr>
        <w:tab/>
        <w:t>S. Danielescu, Development and application of ETCalc, a unique online tool for estimation of daily evapotranspiration, Atmosphere-Ocean. (2022) 1–13. https://doi.org/10.1080/07055900.2022.2154191.</w:t>
      </w:r>
    </w:p>
    <w:p w14:paraId="209CE445" w14:textId="77777777" w:rsidR="00C925B5" w:rsidRPr="00C925B5" w:rsidRDefault="00C925B5" w:rsidP="00532181">
      <w:pPr>
        <w:pStyle w:val="Bibliography"/>
        <w:rPr>
          <w:rFonts w:ascii="Calibri" w:hAnsi="Calibri" w:cs="Calibri"/>
        </w:rPr>
      </w:pPr>
      <w:r w:rsidRPr="00C925B5">
        <w:rPr>
          <w:rFonts w:ascii="Calibri" w:hAnsi="Calibri" w:cs="Calibri"/>
        </w:rPr>
        <w:t>[4]</w:t>
      </w:r>
      <w:r w:rsidRPr="00C925B5">
        <w:rPr>
          <w:rFonts w:ascii="Calibri" w:hAnsi="Calibri" w:cs="Calibri"/>
        </w:rPr>
        <w:tab/>
        <w:t>A.M. Sadeghi, J.L. Starr, J.R. Teasdale, R.C. Rosecrance, R.A. Rowland, Real-time soil profile water content as influenced by weed-corn competition, Soil Science. 172 (2007) 759–769. https://doi.org/10.1097/ss.0b013e3180de4a14.</w:t>
      </w:r>
    </w:p>
    <w:p w14:paraId="56BDF1A0" w14:textId="31FAE95B" w:rsidR="0025630F" w:rsidRDefault="00C925B5" w:rsidP="00532181">
      <w:pPr>
        <w:spacing w:line="240" w:lineRule="auto"/>
      </w:pPr>
      <w:r>
        <w:fldChar w:fldCharType="end"/>
      </w:r>
    </w:p>
    <w:sectPr w:rsidR="0025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A85"/>
    <w:multiLevelType w:val="hybridMultilevel"/>
    <w:tmpl w:val="0D54CE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82A1D"/>
    <w:multiLevelType w:val="hybridMultilevel"/>
    <w:tmpl w:val="A3A8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77369"/>
    <w:multiLevelType w:val="hybridMultilevel"/>
    <w:tmpl w:val="65B085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7120636">
    <w:abstractNumId w:val="0"/>
  </w:num>
  <w:num w:numId="2" w16cid:durableId="2083867429">
    <w:abstractNumId w:val="1"/>
  </w:num>
  <w:num w:numId="3" w16cid:durableId="111863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2B"/>
    <w:rsid w:val="000069A7"/>
    <w:rsid w:val="00006D87"/>
    <w:rsid w:val="00020BDF"/>
    <w:rsid w:val="000245AF"/>
    <w:rsid w:val="00036618"/>
    <w:rsid w:val="00051242"/>
    <w:rsid w:val="00051C3B"/>
    <w:rsid w:val="00054B42"/>
    <w:rsid w:val="000560D3"/>
    <w:rsid w:val="00070931"/>
    <w:rsid w:val="00093111"/>
    <w:rsid w:val="000A08F8"/>
    <w:rsid w:val="000A78A8"/>
    <w:rsid w:val="000B79E1"/>
    <w:rsid w:val="000D37AB"/>
    <w:rsid w:val="000D5AA2"/>
    <w:rsid w:val="000F0369"/>
    <w:rsid w:val="0011593F"/>
    <w:rsid w:val="00141A7D"/>
    <w:rsid w:val="00165515"/>
    <w:rsid w:val="0017714D"/>
    <w:rsid w:val="001819C4"/>
    <w:rsid w:val="0019052B"/>
    <w:rsid w:val="001A5396"/>
    <w:rsid w:val="001A6027"/>
    <w:rsid w:val="001F30EE"/>
    <w:rsid w:val="001F4D7F"/>
    <w:rsid w:val="0025069E"/>
    <w:rsid w:val="0025630F"/>
    <w:rsid w:val="00267239"/>
    <w:rsid w:val="002776C5"/>
    <w:rsid w:val="00284E10"/>
    <w:rsid w:val="00286B42"/>
    <w:rsid w:val="00286E2E"/>
    <w:rsid w:val="00297964"/>
    <w:rsid w:val="002D57D9"/>
    <w:rsid w:val="002F746F"/>
    <w:rsid w:val="00334FB9"/>
    <w:rsid w:val="00346BFC"/>
    <w:rsid w:val="00347893"/>
    <w:rsid w:val="00351690"/>
    <w:rsid w:val="003674E4"/>
    <w:rsid w:val="00372044"/>
    <w:rsid w:val="003858D3"/>
    <w:rsid w:val="003955A0"/>
    <w:rsid w:val="003A0D85"/>
    <w:rsid w:val="003D0A29"/>
    <w:rsid w:val="003E0B61"/>
    <w:rsid w:val="003E2632"/>
    <w:rsid w:val="003F4652"/>
    <w:rsid w:val="00404808"/>
    <w:rsid w:val="00424393"/>
    <w:rsid w:val="004709E6"/>
    <w:rsid w:val="00486A54"/>
    <w:rsid w:val="004904F7"/>
    <w:rsid w:val="00490F7A"/>
    <w:rsid w:val="004B2F76"/>
    <w:rsid w:val="004B4491"/>
    <w:rsid w:val="004D38BE"/>
    <w:rsid w:val="004D67AA"/>
    <w:rsid w:val="004E67FD"/>
    <w:rsid w:val="004F49F0"/>
    <w:rsid w:val="00510889"/>
    <w:rsid w:val="00520307"/>
    <w:rsid w:val="00531C07"/>
    <w:rsid w:val="00532181"/>
    <w:rsid w:val="0053684D"/>
    <w:rsid w:val="00546F12"/>
    <w:rsid w:val="0055523D"/>
    <w:rsid w:val="0057592A"/>
    <w:rsid w:val="00590A44"/>
    <w:rsid w:val="005A3A0B"/>
    <w:rsid w:val="005B4DF5"/>
    <w:rsid w:val="005C66FE"/>
    <w:rsid w:val="006266FA"/>
    <w:rsid w:val="006353A5"/>
    <w:rsid w:val="00651AC4"/>
    <w:rsid w:val="00674BA8"/>
    <w:rsid w:val="00687FA7"/>
    <w:rsid w:val="006E0384"/>
    <w:rsid w:val="006E169E"/>
    <w:rsid w:val="00703BD4"/>
    <w:rsid w:val="00735CE0"/>
    <w:rsid w:val="00741E55"/>
    <w:rsid w:val="00775578"/>
    <w:rsid w:val="00775D04"/>
    <w:rsid w:val="00777C2C"/>
    <w:rsid w:val="00777F76"/>
    <w:rsid w:val="00790116"/>
    <w:rsid w:val="00790155"/>
    <w:rsid w:val="007A629D"/>
    <w:rsid w:val="007B5358"/>
    <w:rsid w:val="007E0D88"/>
    <w:rsid w:val="007E156C"/>
    <w:rsid w:val="007E56EA"/>
    <w:rsid w:val="0081110A"/>
    <w:rsid w:val="008168E1"/>
    <w:rsid w:val="00847AD6"/>
    <w:rsid w:val="00851FE8"/>
    <w:rsid w:val="00864ECF"/>
    <w:rsid w:val="00896D48"/>
    <w:rsid w:val="008A102E"/>
    <w:rsid w:val="008E2D3D"/>
    <w:rsid w:val="008E4E7A"/>
    <w:rsid w:val="00941DC7"/>
    <w:rsid w:val="00945311"/>
    <w:rsid w:val="00947C24"/>
    <w:rsid w:val="009500C9"/>
    <w:rsid w:val="00961360"/>
    <w:rsid w:val="009865C5"/>
    <w:rsid w:val="009965E4"/>
    <w:rsid w:val="009C589C"/>
    <w:rsid w:val="009D0A80"/>
    <w:rsid w:val="009D4714"/>
    <w:rsid w:val="009D5991"/>
    <w:rsid w:val="009E650F"/>
    <w:rsid w:val="00A03514"/>
    <w:rsid w:val="00A041DA"/>
    <w:rsid w:val="00A14661"/>
    <w:rsid w:val="00A26FC3"/>
    <w:rsid w:val="00A55F10"/>
    <w:rsid w:val="00A7214B"/>
    <w:rsid w:val="00A77631"/>
    <w:rsid w:val="00A8137D"/>
    <w:rsid w:val="00AC605F"/>
    <w:rsid w:val="00AF2FD6"/>
    <w:rsid w:val="00B07E42"/>
    <w:rsid w:val="00B13184"/>
    <w:rsid w:val="00B475E7"/>
    <w:rsid w:val="00B713E4"/>
    <w:rsid w:val="00B75254"/>
    <w:rsid w:val="00B771CD"/>
    <w:rsid w:val="00BF6A1C"/>
    <w:rsid w:val="00BF7A07"/>
    <w:rsid w:val="00C14DE4"/>
    <w:rsid w:val="00C32823"/>
    <w:rsid w:val="00C32DF8"/>
    <w:rsid w:val="00C33E60"/>
    <w:rsid w:val="00C531EE"/>
    <w:rsid w:val="00C7504B"/>
    <w:rsid w:val="00C925B5"/>
    <w:rsid w:val="00CA24B9"/>
    <w:rsid w:val="00CB1B31"/>
    <w:rsid w:val="00D04AA4"/>
    <w:rsid w:val="00D34EAC"/>
    <w:rsid w:val="00D65DC7"/>
    <w:rsid w:val="00DA5536"/>
    <w:rsid w:val="00DF108F"/>
    <w:rsid w:val="00E019E2"/>
    <w:rsid w:val="00E6395B"/>
    <w:rsid w:val="00E661FD"/>
    <w:rsid w:val="00E711CC"/>
    <w:rsid w:val="00E75619"/>
    <w:rsid w:val="00E83EE0"/>
    <w:rsid w:val="00E93B7F"/>
    <w:rsid w:val="00E94E79"/>
    <w:rsid w:val="00ED7A88"/>
    <w:rsid w:val="00EE505B"/>
    <w:rsid w:val="00EF00C3"/>
    <w:rsid w:val="00EF408E"/>
    <w:rsid w:val="00F112A3"/>
    <w:rsid w:val="00F32528"/>
    <w:rsid w:val="00F65931"/>
    <w:rsid w:val="00F67F51"/>
    <w:rsid w:val="00F9017C"/>
    <w:rsid w:val="00F97DFC"/>
    <w:rsid w:val="00FA1241"/>
    <w:rsid w:val="00FA1FF4"/>
    <w:rsid w:val="00FA471E"/>
    <w:rsid w:val="00FB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198"/>
  <w15:chartTrackingRefBased/>
  <w15:docId w15:val="{97621F91-0D83-49B3-B566-2ECE9691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24"/>
    <w:pPr>
      <w:ind w:left="720"/>
      <w:contextualSpacing/>
    </w:pPr>
  </w:style>
  <w:style w:type="character" w:styleId="Hyperlink">
    <w:name w:val="Hyperlink"/>
    <w:basedOn w:val="DefaultParagraphFont"/>
    <w:uiPriority w:val="99"/>
    <w:unhideWhenUsed/>
    <w:rsid w:val="00FA1FF4"/>
    <w:rPr>
      <w:color w:val="0563C1" w:themeColor="hyperlink"/>
      <w:u w:val="single"/>
    </w:rPr>
  </w:style>
  <w:style w:type="character" w:styleId="UnresolvedMention">
    <w:name w:val="Unresolved Mention"/>
    <w:basedOn w:val="DefaultParagraphFont"/>
    <w:uiPriority w:val="99"/>
    <w:semiHidden/>
    <w:unhideWhenUsed/>
    <w:rsid w:val="00FA1FF4"/>
    <w:rPr>
      <w:color w:val="605E5C"/>
      <w:shd w:val="clear" w:color="auto" w:fill="E1DFDD"/>
    </w:rPr>
  </w:style>
  <w:style w:type="table" w:styleId="TableGrid">
    <w:name w:val="Table Grid"/>
    <w:basedOn w:val="TableNormal"/>
    <w:uiPriority w:val="39"/>
    <w:rsid w:val="00CA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889"/>
    <w:rPr>
      <w:i/>
      <w:iCs/>
    </w:rPr>
  </w:style>
  <w:style w:type="paragraph" w:styleId="Bibliography">
    <w:name w:val="Bibliography"/>
    <w:basedOn w:val="Normal"/>
    <w:next w:val="Normal"/>
    <w:uiPriority w:val="37"/>
    <w:unhideWhenUsed/>
    <w:rsid w:val="00C925B5"/>
    <w:pPr>
      <w:tabs>
        <w:tab w:val="left" w:pos="384"/>
      </w:tabs>
      <w:spacing w:after="0" w:line="240" w:lineRule="auto"/>
      <w:ind w:left="384" w:hanging="384"/>
    </w:pPr>
  </w:style>
  <w:style w:type="paragraph" w:styleId="Revision">
    <w:name w:val="Revision"/>
    <w:hidden/>
    <w:uiPriority w:val="99"/>
    <w:semiHidden/>
    <w:rsid w:val="007E5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agwat.2023.108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2780</Words>
  <Characters>15850</Characters>
  <Application>Microsoft Office Word</Application>
  <DocSecurity>0</DocSecurity>
  <Lines>132</Lines>
  <Paragraphs>37</Paragraphs>
  <ScaleCrop>false</ScaleCrop>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Schomberg, Harry - ARS</dc:creator>
  <cp:keywords/>
  <dc:description/>
  <cp:lastModifiedBy>Schomberg, Harry - ARS</cp:lastModifiedBy>
  <cp:revision>27</cp:revision>
  <dcterms:created xsi:type="dcterms:W3CDTF">2023-02-17T16:50:00Z</dcterms:created>
  <dcterms:modified xsi:type="dcterms:W3CDTF">2023-02-21T21:16:00Z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zotero-version="6.0.22-beta.2+962cc23d1"&gt;&lt;session id="Zp10jXSB"/&gt;&lt;style id="http://www.zotero.org/styles/elsevier-with-titles" hasBibliography="1" bibliographyStyleHasBeenSet="1"/&gt;&lt;prefs&gt;&lt;pref name="fieldType" value="Field"/&gt;&lt;/prefs</vt:lpwstr>
  </property>
  <property fmtid="{D5CDD505-2E9C-101B-9397-08002B2CF9AE}" pid="3" name="ZOTERO_PREF_2">
    <vt:lpwstr>&gt;&lt;/data&gt;</vt:lpwstr>
  </property>
</Properties>
</file>