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C3" w:rsidRPr="00066265" w:rsidRDefault="004C27C3" w:rsidP="004C27C3">
      <w:pPr>
        <w:pStyle w:val="ResimYazs"/>
        <w:keepNext/>
        <w:spacing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66265">
        <w:rPr>
          <w:rFonts w:ascii="Times New Roman" w:hAnsi="Times New Roman" w:cs="Times New Roman"/>
          <w:color w:val="auto"/>
          <w:sz w:val="28"/>
          <w:szCs w:val="28"/>
        </w:rPr>
        <w:t>Supplementary</w:t>
      </w:r>
      <w:proofErr w:type="spellEnd"/>
      <w:r w:rsidRPr="00066265">
        <w:rPr>
          <w:rFonts w:ascii="Times New Roman" w:hAnsi="Times New Roman" w:cs="Times New Roman"/>
          <w:color w:val="auto"/>
          <w:sz w:val="28"/>
          <w:szCs w:val="28"/>
        </w:rPr>
        <w:t xml:space="preserve"> Data</w:t>
      </w:r>
    </w:p>
    <w:p w:rsidR="00066265" w:rsidRPr="00066265" w:rsidRDefault="00066265" w:rsidP="00066265">
      <w:pPr>
        <w:pStyle w:val="ResimYazs"/>
        <w:keepNext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6626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Functional </w:t>
      </w:r>
      <w:proofErr w:type="gramStart"/>
      <w:r w:rsidRPr="00066265">
        <w:rPr>
          <w:rFonts w:ascii="Times New Roman" w:hAnsi="Times New Roman" w:cs="Times New Roman"/>
          <w:color w:val="auto"/>
          <w:sz w:val="24"/>
          <w:szCs w:val="24"/>
          <w:lang w:val="en-US"/>
        </w:rPr>
        <w:t>Poly(</w:t>
      </w:r>
      <w:proofErr w:type="gramEnd"/>
      <w:r w:rsidRPr="00066265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</w:t>
      </w:r>
      <w:r w:rsidRPr="0006626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Pr="00066265">
        <w:rPr>
          <w:rFonts w:ascii="Times New Roman" w:hAnsi="Times New Roman" w:cs="Times New Roman"/>
          <w:color w:val="auto"/>
          <w:sz w:val="24"/>
          <w:szCs w:val="24"/>
          <w:lang w:val="en-US"/>
        </w:rPr>
        <w:t>phenylene</w:t>
      </w:r>
      <w:proofErr w:type="spellEnd"/>
      <w:r w:rsidRPr="00066265">
        <w:rPr>
          <w:rFonts w:ascii="Times New Roman" w:hAnsi="Times New Roman" w:cs="Times New Roman"/>
          <w:color w:val="auto"/>
          <w:sz w:val="24"/>
          <w:szCs w:val="24"/>
          <w:lang w:val="en-US"/>
        </w:rPr>
        <w:t>)s as Targeting and Drug Carrier Materials</w:t>
      </w:r>
    </w:p>
    <w:p w:rsidR="00066265" w:rsidRPr="00066265" w:rsidRDefault="00066265" w:rsidP="00066265">
      <w:pPr>
        <w:pStyle w:val="ResimYazs"/>
        <w:keepNext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proofErr w:type="spell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Bahar</w:t>
      </w:r>
      <w:proofErr w:type="spellEnd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Guler</w:t>
      </w:r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vertAlign w:val="superscript"/>
          <w:lang w:val="en-US"/>
        </w:rPr>
        <w:t>a</w:t>
      </w:r>
      <w:proofErr w:type="spellEnd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, </w:t>
      </w:r>
      <w:proofErr w:type="spell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Huseyin</w:t>
      </w:r>
      <w:proofErr w:type="spellEnd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Akbulut</w:t>
      </w:r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vertAlign w:val="superscript"/>
          <w:lang w:val="en-US"/>
        </w:rPr>
        <w:t>b</w:t>
      </w:r>
      <w:proofErr w:type="spellEnd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, Caner </w:t>
      </w:r>
      <w:proofErr w:type="spell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Geyik</w:t>
      </w:r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vertAlign w:val="superscript"/>
          <w:lang w:val="en-US"/>
        </w:rPr>
        <w:t>c</w:t>
      </w:r>
      <w:proofErr w:type="spellEnd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, F. </w:t>
      </w:r>
      <w:proofErr w:type="spell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Baris</w:t>
      </w:r>
      <w:proofErr w:type="spellEnd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Barlas</w:t>
      </w:r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vertAlign w:val="superscript"/>
          <w:lang w:val="en-US"/>
        </w:rPr>
        <w:t>a</w:t>
      </w:r>
      <w:proofErr w:type="spellEnd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, </w:t>
      </w:r>
      <w:proofErr w:type="spell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Dilek</w:t>
      </w:r>
      <w:proofErr w:type="spellEnd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Odaci</w:t>
      </w:r>
      <w:proofErr w:type="spellEnd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Demirkol</w:t>
      </w:r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vertAlign w:val="superscript"/>
          <w:lang w:val="en-US"/>
        </w:rPr>
        <w:t>a</w:t>
      </w:r>
      <w:proofErr w:type="spellEnd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, </w:t>
      </w:r>
      <w:proofErr w:type="spell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Hakan</w:t>
      </w:r>
      <w:proofErr w:type="spellEnd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Coskunol</w:t>
      </w:r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vertAlign w:val="superscript"/>
          <w:lang w:val="en-US"/>
        </w:rPr>
        <w:t>c</w:t>
      </w:r>
      <w:proofErr w:type="spellEnd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, </w:t>
      </w:r>
      <w:proofErr w:type="spell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Suna</w:t>
      </w:r>
      <w:proofErr w:type="spellEnd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Timur</w:t>
      </w:r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vertAlign w:val="superscript"/>
          <w:lang w:val="en-US"/>
        </w:rPr>
        <w:t>a</w:t>
      </w:r>
      <w:proofErr w:type="gram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vertAlign w:val="superscript"/>
          <w:lang w:val="en-US"/>
        </w:rPr>
        <w:t>,c</w:t>
      </w:r>
      <w:proofErr w:type="spellEnd"/>
      <w:proofErr w:type="gramEnd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* and Yusuf </w:t>
      </w:r>
      <w:proofErr w:type="spell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Yagci</w:t>
      </w:r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vertAlign w:val="superscript"/>
          <w:lang w:val="en-US"/>
        </w:rPr>
        <w:t>b,d</w:t>
      </w:r>
      <w:proofErr w:type="spellEnd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*</w:t>
      </w:r>
    </w:p>
    <w:p w:rsidR="00066265" w:rsidRPr="00066265" w:rsidRDefault="00066265" w:rsidP="00066265">
      <w:pPr>
        <w:pStyle w:val="ResimYazs"/>
        <w:keepNext/>
        <w:spacing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066265">
        <w:rPr>
          <w:rFonts w:ascii="Times New Roman" w:hAnsi="Times New Roman" w:cs="Times New Roman"/>
          <w:b w:val="0"/>
          <w:i/>
          <w:color w:val="auto"/>
          <w:sz w:val="24"/>
          <w:szCs w:val="24"/>
          <w:vertAlign w:val="superscript"/>
          <w:lang w:val="en-US"/>
        </w:rPr>
        <w:t>a</w:t>
      </w:r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Ege</w:t>
      </w:r>
      <w:proofErr w:type="spellEnd"/>
      <w:proofErr w:type="gramEnd"/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University, Faculty of Science Department of Biochemistry, 35100 </w:t>
      </w:r>
      <w:proofErr w:type="spellStart"/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Bornova</w:t>
      </w:r>
      <w:proofErr w:type="spellEnd"/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-Izmir/Turkey.</w:t>
      </w:r>
      <w:bookmarkStart w:id="0" w:name="_GoBack"/>
      <w:bookmarkEnd w:id="0"/>
    </w:p>
    <w:p w:rsidR="00066265" w:rsidRPr="00066265" w:rsidRDefault="00066265" w:rsidP="00066265">
      <w:pPr>
        <w:pStyle w:val="ResimYazs"/>
        <w:keepNext/>
        <w:spacing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  <w:lang w:val="en-US"/>
        </w:rPr>
        <w:t>b</w:t>
      </w:r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Istanbul</w:t>
      </w:r>
      <w:proofErr w:type="spellEnd"/>
      <w:proofErr w:type="gramEnd"/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Technical University, Department of Chemistry, Faculty of Science and Letters, Istanbul/Turkey</w:t>
      </w:r>
    </w:p>
    <w:p w:rsidR="00066265" w:rsidRPr="00066265" w:rsidRDefault="00066265" w:rsidP="00066265">
      <w:pPr>
        <w:pStyle w:val="ResimYazs"/>
        <w:keepNext/>
        <w:spacing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  <w:lang w:val="en-US"/>
        </w:rPr>
        <w:t>c</w:t>
      </w:r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Ege</w:t>
      </w:r>
      <w:proofErr w:type="spellEnd"/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University, Institute on Drug Abuse, Toxicology &amp; Pharmaceutical Sciences, 35100 </w:t>
      </w:r>
      <w:proofErr w:type="spellStart"/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Bornova</w:t>
      </w:r>
      <w:proofErr w:type="spellEnd"/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Izmir/Turkey</w:t>
      </w:r>
    </w:p>
    <w:p w:rsidR="00066265" w:rsidRPr="00066265" w:rsidRDefault="00066265" w:rsidP="00066265">
      <w:pPr>
        <w:pStyle w:val="ResimYazs"/>
        <w:keepNext/>
        <w:spacing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  <w:lang w:val="en-US"/>
        </w:rPr>
        <w:t>d</w:t>
      </w:r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Center</w:t>
      </w:r>
      <w:proofErr w:type="spellEnd"/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of Excellence for Advanced Materials Research (CEAMR) and Chemistry   Department    Faculty of Science, King </w:t>
      </w:r>
      <w:proofErr w:type="spellStart"/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Abdulaziz</w:t>
      </w:r>
      <w:proofErr w:type="spellEnd"/>
      <w:r w:rsidRPr="000662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University, PO Box 80203, Jeddah 21589, Saudi Arabia</w:t>
      </w:r>
    </w:p>
    <w:p w:rsidR="004C27C3" w:rsidRDefault="004C27C3" w:rsidP="003D5E8A">
      <w:pPr>
        <w:pStyle w:val="ResimYazs"/>
        <w:keepNext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1569C" w:rsidRPr="0021569C" w:rsidRDefault="0021569C" w:rsidP="003D5E8A">
      <w:pPr>
        <w:pStyle w:val="ResimYazs"/>
        <w:keepNext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21569C">
        <w:rPr>
          <w:rFonts w:ascii="Times New Roman" w:hAnsi="Times New Roman" w:cs="Times New Roman"/>
          <w:color w:val="auto"/>
          <w:sz w:val="24"/>
          <w:szCs w:val="24"/>
        </w:rPr>
        <w:t>Table</w:t>
      </w:r>
      <w:proofErr w:type="spellEnd"/>
      <w:r w:rsidR="004C27C3">
        <w:rPr>
          <w:rFonts w:ascii="Times New Roman" w:hAnsi="Times New Roman" w:cs="Times New Roman"/>
          <w:color w:val="auto"/>
          <w:sz w:val="24"/>
          <w:szCs w:val="24"/>
        </w:rPr>
        <w:t xml:space="preserve"> S</w:t>
      </w:r>
      <w:r w:rsidRPr="0021569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1569C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Pr="0021569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21569C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21569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1569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r w:rsidRPr="0021569C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Pr="0021569C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260/280</w:t>
      </w:r>
      <w:r w:rsidRPr="002156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A</w:t>
      </w:r>
      <w:r w:rsidRPr="0021569C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260/230</w:t>
      </w:r>
      <w:r w:rsidRPr="002156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ratios of isolated mRNA</w:t>
      </w:r>
    </w:p>
    <w:p w:rsidR="0021569C" w:rsidRDefault="0021569C" w:rsidP="0021569C">
      <w:pPr>
        <w:pStyle w:val="ResimYazs"/>
        <w:keepNext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19"/>
        <w:gridCol w:w="2230"/>
        <w:gridCol w:w="2230"/>
      </w:tblGrid>
      <w:tr w:rsidR="0021569C" w:rsidRPr="0021569C" w:rsidTr="0021569C">
        <w:tc>
          <w:tcPr>
            <w:tcW w:w="1809" w:type="dxa"/>
            <w:tcBorders>
              <w:bottom w:val="single" w:sz="4" w:space="0" w:color="auto"/>
            </w:tcBorders>
          </w:tcPr>
          <w:p w:rsidR="0021569C" w:rsidRPr="0021569C" w:rsidRDefault="0021569C" w:rsidP="0021569C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9C" w:rsidRPr="0021569C" w:rsidRDefault="0021569C" w:rsidP="0021569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Concentration</w:t>
            </w:r>
            <w:r w:rsidRPr="0021569C">
              <w:rPr>
                <w:rFonts w:ascii="Times New Roman" w:hAnsi="Times New Roman" w:cs="Times New Roman"/>
                <w:b/>
                <w:sz w:val="24"/>
              </w:rPr>
              <w:t xml:space="preserve"> (ng/µL)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9C" w:rsidRPr="0021569C" w:rsidRDefault="0021569C" w:rsidP="0021569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69C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1569C">
              <w:rPr>
                <w:rFonts w:ascii="Times New Roman" w:hAnsi="Times New Roman" w:cs="Times New Roman"/>
                <w:b/>
                <w:sz w:val="24"/>
                <w:vertAlign w:val="subscript"/>
              </w:rPr>
              <w:t>260/280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9C" w:rsidRPr="0021569C" w:rsidRDefault="0021569C" w:rsidP="0021569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69C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1569C">
              <w:rPr>
                <w:rFonts w:ascii="Times New Roman" w:hAnsi="Times New Roman" w:cs="Times New Roman"/>
                <w:b/>
                <w:sz w:val="24"/>
                <w:vertAlign w:val="subscript"/>
              </w:rPr>
              <w:t>260/230</w:t>
            </w:r>
          </w:p>
        </w:tc>
      </w:tr>
      <w:tr w:rsidR="0021569C" w:rsidRPr="0021569C" w:rsidTr="0021569C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21569C" w:rsidRPr="0021569C" w:rsidRDefault="0021569C" w:rsidP="0021569C">
            <w:pPr>
              <w:spacing w:after="200"/>
              <w:rPr>
                <w:rFonts w:ascii="Times New Roman" w:hAnsi="Times New Roman" w:cs="Times New Roman"/>
                <w:b/>
                <w:sz w:val="24"/>
              </w:rPr>
            </w:pPr>
            <w:r w:rsidRPr="0021569C">
              <w:rPr>
                <w:rFonts w:ascii="Times New Roman" w:hAnsi="Times New Roman" w:cs="Times New Roman"/>
                <w:b/>
                <w:sz w:val="24"/>
              </w:rPr>
              <w:t>HaCaT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vAlign w:val="center"/>
          </w:tcPr>
          <w:p w:rsidR="0021569C" w:rsidRPr="0021569C" w:rsidRDefault="0021569C" w:rsidP="0021569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507.</w:t>
            </w:r>
            <w:r w:rsidRPr="0021569C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21569C" w:rsidRPr="0021569C" w:rsidRDefault="0021569C" w:rsidP="0021569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21569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1569C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21569C" w:rsidRPr="0021569C" w:rsidRDefault="0021569C" w:rsidP="0021569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21569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1569C"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21569C" w:rsidRPr="0021569C" w:rsidTr="0021569C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1569C" w:rsidRPr="0021569C" w:rsidRDefault="0021569C" w:rsidP="0021569C">
            <w:pPr>
              <w:spacing w:after="200"/>
              <w:rPr>
                <w:rFonts w:ascii="Times New Roman" w:hAnsi="Times New Roman" w:cs="Times New Roman"/>
                <w:b/>
                <w:sz w:val="24"/>
              </w:rPr>
            </w:pPr>
            <w:r w:rsidRPr="0021569C">
              <w:rPr>
                <w:rFonts w:ascii="Times New Roman" w:hAnsi="Times New Roman" w:cs="Times New Roman"/>
                <w:b/>
                <w:sz w:val="24"/>
              </w:rPr>
              <w:t>HeLa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21569C" w:rsidRPr="0021569C" w:rsidRDefault="0021569C" w:rsidP="0021569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362.</w:t>
            </w:r>
            <w:r w:rsidRPr="0021569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21569C" w:rsidRPr="0021569C" w:rsidRDefault="0021569C" w:rsidP="0021569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21569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1569C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21569C" w:rsidRPr="0021569C" w:rsidRDefault="0021569C" w:rsidP="0021569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21569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1569C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</w:tbl>
    <w:p w:rsidR="0021569C" w:rsidRDefault="0021569C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Default="00E106B1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Default="00E106B1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Default="00E106B1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Default="00E106B1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Default="00E106B1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Default="00E106B1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Default="00E106B1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Default="00E106B1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Default="00E106B1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Default="00E106B1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Default="00E106B1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Default="00E106B1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Default="00E106B1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Default="00E106B1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Default="00E106B1" w:rsidP="0021569C">
      <w:pPr>
        <w:spacing w:line="480" w:lineRule="auto"/>
        <w:rPr>
          <w:rFonts w:ascii="Times New Roman" w:hAnsi="Times New Roman" w:cs="Times New Roman"/>
          <w:sz w:val="24"/>
        </w:rPr>
      </w:pPr>
    </w:p>
    <w:p w:rsidR="00E106B1" w:rsidRPr="00E106B1" w:rsidRDefault="00E106B1" w:rsidP="00E106B1">
      <w:pPr>
        <w:spacing w:line="480" w:lineRule="auto"/>
        <w:rPr>
          <w:rFonts w:ascii="Times New Roman" w:hAnsi="Times New Roman" w:cs="Times New Roman"/>
          <w:bCs/>
          <w:sz w:val="24"/>
        </w:rPr>
      </w:pPr>
      <w:proofErr w:type="spellStart"/>
      <w:r w:rsidRPr="00E106B1">
        <w:rPr>
          <w:rFonts w:ascii="Times New Roman" w:hAnsi="Times New Roman" w:cs="Times New Roman"/>
          <w:b/>
          <w:bCs/>
          <w:sz w:val="24"/>
        </w:rPr>
        <w:t>Figure</w:t>
      </w:r>
      <w:proofErr w:type="spellEnd"/>
      <w:r w:rsidRPr="00E106B1">
        <w:rPr>
          <w:rFonts w:ascii="Times New Roman" w:hAnsi="Times New Roman" w:cs="Times New Roman"/>
          <w:b/>
          <w:bCs/>
          <w:sz w:val="24"/>
        </w:rPr>
        <w:t xml:space="preserve"> </w:t>
      </w:r>
      <w:r w:rsidR="004C27C3">
        <w:rPr>
          <w:rFonts w:ascii="Times New Roman" w:hAnsi="Times New Roman" w:cs="Times New Roman"/>
          <w:b/>
          <w:bCs/>
          <w:sz w:val="24"/>
        </w:rPr>
        <w:t xml:space="preserve">S </w:t>
      </w:r>
      <w:r w:rsidRPr="00E106B1">
        <w:rPr>
          <w:rFonts w:ascii="Times New Roman" w:hAnsi="Times New Roman" w:cs="Times New Roman"/>
          <w:b/>
          <w:bCs/>
          <w:sz w:val="24"/>
        </w:rPr>
        <w:fldChar w:fldCharType="begin"/>
      </w:r>
      <w:r w:rsidRPr="00E106B1">
        <w:rPr>
          <w:rFonts w:ascii="Times New Roman" w:hAnsi="Times New Roman" w:cs="Times New Roman"/>
          <w:b/>
          <w:bCs/>
          <w:sz w:val="24"/>
        </w:rPr>
        <w:instrText xml:space="preserve"> SEQ Figure \* ARABIC </w:instrText>
      </w:r>
      <w:r w:rsidRPr="00E106B1">
        <w:rPr>
          <w:rFonts w:ascii="Times New Roman" w:hAnsi="Times New Roman" w:cs="Times New Roman"/>
          <w:b/>
          <w:bCs/>
          <w:sz w:val="24"/>
        </w:rPr>
        <w:fldChar w:fldCharType="separate"/>
      </w:r>
      <w:r w:rsidRPr="00E106B1">
        <w:rPr>
          <w:rFonts w:ascii="Times New Roman" w:hAnsi="Times New Roman" w:cs="Times New Roman"/>
          <w:b/>
          <w:bCs/>
          <w:sz w:val="24"/>
        </w:rPr>
        <w:t>1</w:t>
      </w:r>
      <w:r w:rsidRPr="00E106B1">
        <w:rPr>
          <w:rFonts w:ascii="Times New Roman" w:hAnsi="Times New Roman" w:cs="Times New Roman"/>
          <w:sz w:val="24"/>
        </w:rPr>
        <w:fldChar w:fldCharType="end"/>
      </w:r>
      <w:r w:rsidRPr="00E106B1">
        <w:rPr>
          <w:rFonts w:ascii="Times New Roman" w:hAnsi="Times New Roman" w:cs="Times New Roman"/>
          <w:b/>
          <w:bCs/>
          <w:sz w:val="24"/>
        </w:rPr>
        <w:t>.</w:t>
      </w:r>
      <w:r w:rsidRPr="00E106B1">
        <w:rPr>
          <w:rFonts w:ascii="Times New Roman" w:hAnsi="Times New Roman" w:cs="Times New Roman"/>
          <w:bCs/>
          <w:sz w:val="24"/>
        </w:rPr>
        <w:t xml:space="preserve"> Control of PCR products by agarose gel electrophoresis. Lanes 1 and 14 : DNA marker; Lanes 2, 3, and 4 : HeLa SigmaR1 ; Lanes 5, 6, and 7 HaCaT SigmaR1 ; Lanes 8, 9, and 10 HeLa β-Actin ; Lanes 11, 12, and 13 HaCaT β-Actin .</w:t>
      </w:r>
    </w:p>
    <w:p w:rsidR="0021569C" w:rsidRDefault="0021569C" w:rsidP="0021569C">
      <w:pPr>
        <w:keepNext/>
        <w:spacing w:line="480" w:lineRule="auto"/>
      </w:pPr>
      <w:r>
        <w:rPr>
          <w:noProof/>
          <w:lang w:eastAsia="tr-TR"/>
        </w:rPr>
        <w:lastRenderedPageBreak/>
        <w:drawing>
          <wp:inline distT="0" distB="0" distL="0" distR="0" wp14:anchorId="3DDE8CA1" wp14:editId="1DC5E4DE">
            <wp:extent cx="5753735" cy="3105785"/>
            <wp:effectExtent l="0" t="0" r="0" b="0"/>
            <wp:docPr id="2" name="Picture 2" descr="D:\Google Drive\Works\Works in progress\SIGMAR1\data\RT-qPCR\agaroz jel\je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oogle Drive\Works\Works in progress\SIGMAR1\data\RT-qPCR\agaroz jel\jel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0"/>
    <w:rsid w:val="00066265"/>
    <w:rsid w:val="00185BC1"/>
    <w:rsid w:val="0021569C"/>
    <w:rsid w:val="003D5E8A"/>
    <w:rsid w:val="004C27C3"/>
    <w:rsid w:val="00A22C06"/>
    <w:rsid w:val="00AA2DC1"/>
    <w:rsid w:val="00CB40DE"/>
    <w:rsid w:val="00E106B1"/>
    <w:rsid w:val="00E5132F"/>
    <w:rsid w:val="00E839D0"/>
    <w:rsid w:val="00E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2156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2156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c-go</dc:creator>
  <cp:lastModifiedBy>DR</cp:lastModifiedBy>
  <cp:revision>3</cp:revision>
  <dcterms:created xsi:type="dcterms:W3CDTF">2015-11-05T16:37:00Z</dcterms:created>
  <dcterms:modified xsi:type="dcterms:W3CDTF">2016-01-31T18:57:00Z</dcterms:modified>
</cp:coreProperties>
</file>