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903" w:rsidRPr="00AB4903" w:rsidRDefault="00AB4903" w:rsidP="00AB4903">
      <w:pPr>
        <w:jc w:val="both"/>
        <w:rPr>
          <w:rFonts w:ascii="Times New Roman" w:hAnsi="Times New Roman" w:cs="Times New Roman"/>
          <w:b/>
          <w:sz w:val="24"/>
          <w:szCs w:val="24"/>
        </w:rPr>
      </w:pPr>
      <w:r w:rsidRPr="00AB4903">
        <w:rPr>
          <w:rFonts w:ascii="Times New Roman" w:hAnsi="Times New Roman" w:cs="Times New Roman"/>
          <w:b/>
          <w:sz w:val="24"/>
          <w:szCs w:val="24"/>
        </w:rPr>
        <w:t>Supplementary Information</w:t>
      </w:r>
    </w:p>
    <w:p w:rsidR="00AB4903" w:rsidRDefault="00AB4903" w:rsidP="00AB4903">
      <w:pPr>
        <w:jc w:val="both"/>
        <w:rPr>
          <w:rFonts w:ascii="Times New Roman" w:hAnsi="Times New Roman" w:cs="Times New Roman"/>
          <w:sz w:val="24"/>
          <w:szCs w:val="24"/>
        </w:rPr>
      </w:pPr>
    </w:p>
    <w:p w:rsidR="00A47450" w:rsidRPr="00AB4903" w:rsidRDefault="00A47450" w:rsidP="00AB4903">
      <w:pPr>
        <w:jc w:val="both"/>
        <w:rPr>
          <w:rFonts w:ascii="Times New Roman" w:hAnsi="Times New Roman" w:cs="Times New Roman"/>
          <w:sz w:val="24"/>
          <w:szCs w:val="24"/>
        </w:rPr>
      </w:pPr>
      <w:r w:rsidRPr="00AB4903">
        <w:rPr>
          <w:rFonts w:ascii="Times New Roman" w:hAnsi="Times New Roman" w:cs="Times New Roman"/>
          <w:sz w:val="24"/>
          <w:szCs w:val="24"/>
        </w:rPr>
        <w:t xml:space="preserve">The simulation of magnetic field which induces separation of </w:t>
      </w:r>
      <w:proofErr w:type="spellStart"/>
      <w:r w:rsidRPr="00AB4903">
        <w:rPr>
          <w:rFonts w:ascii="Times New Roman" w:hAnsi="Times New Roman" w:cs="Times New Roman"/>
          <w:sz w:val="24"/>
          <w:szCs w:val="24"/>
        </w:rPr>
        <w:t>leukemia</w:t>
      </w:r>
      <w:proofErr w:type="spellEnd"/>
      <w:r w:rsidRPr="00AB4903">
        <w:rPr>
          <w:rFonts w:ascii="Times New Roman" w:hAnsi="Times New Roman" w:cs="Times New Roman"/>
          <w:sz w:val="24"/>
          <w:szCs w:val="24"/>
        </w:rPr>
        <w:t xml:space="preserve"> cells and prostate cancer cells was performed by referring to the magnet arrangement as demonstrated in Figure S4 in the Supporting Information of the article</w:t>
      </w:r>
      <w:r w:rsidR="003C2AFC">
        <w:rPr>
          <w:rFonts w:ascii="Times New Roman" w:hAnsi="Times New Roman" w:cs="Times New Roman"/>
          <w:sz w:val="24"/>
          <w:szCs w:val="24"/>
        </w:rPr>
        <w:t xml:space="preserve"> reported by Song and </w:t>
      </w:r>
      <w:proofErr w:type="spellStart"/>
      <w:r w:rsidR="003C2AFC">
        <w:rPr>
          <w:rFonts w:ascii="Times New Roman" w:hAnsi="Times New Roman" w:cs="Times New Roman"/>
          <w:sz w:val="24"/>
          <w:szCs w:val="24"/>
        </w:rPr>
        <w:t>coworkers</w:t>
      </w:r>
      <w:proofErr w:type="spellEnd"/>
      <w:r w:rsidR="003C2AFC">
        <w:rPr>
          <w:rFonts w:ascii="Times New Roman" w:hAnsi="Times New Roman" w:cs="Times New Roman"/>
          <w:sz w:val="24"/>
          <w:szCs w:val="24"/>
        </w:rPr>
        <w:t xml:space="preserve"> </w:t>
      </w:r>
      <w:r w:rsidR="003C2AFC">
        <w:rPr>
          <w:rFonts w:ascii="Times New Roman" w:hAnsi="Times New Roman" w:cs="Times New Roman"/>
          <w:sz w:val="24"/>
          <w:szCs w:val="24"/>
        </w:rPr>
        <w:fldChar w:fldCharType="begin"/>
      </w:r>
      <w:r w:rsidR="003C2AFC">
        <w:rPr>
          <w:rFonts w:ascii="Times New Roman" w:hAnsi="Times New Roman" w:cs="Times New Roman"/>
          <w:sz w:val="24"/>
          <w:szCs w:val="24"/>
        </w:rPr>
        <w:instrText xml:space="preserve"> ADDIN EN.CITE &lt;EndNote&gt;&lt;Cite&gt;&lt;Author&gt;Song&lt;/Author&gt;&lt;Year&gt;2011&lt;/Year&gt;&lt;RecNum&gt;47&lt;/RecNum&gt;&lt;DisplayText&gt;[1]&lt;/DisplayText&gt;&lt;record&gt;&lt;rec-number&gt;47&lt;/rec-number&gt;&lt;foreign-keys&gt;&lt;key app="EN" db-id="wpfvexzpppa9plevx00veztg5w0za2x0r9w0"&gt;47&lt;/key&gt;&lt;/foreign-keys&gt;&lt;ref-type name="Journal Article"&gt;17&lt;/ref-type&gt;&lt;contributors&gt;&lt;authors&gt;&lt;author&gt;Song, Er-Qun&lt;/author&gt;&lt;author&gt;Hu, Jun&lt;/author&gt;&lt;author&gt;Wen, Cong-Ying&lt;/author&gt;&lt;author&gt;Tian, Zhi-Quan&lt;/author&gt;&lt;author&gt;Yu, Xu&lt;/author&gt;&lt;author&gt;Zhang, Zhi-Ling&lt;/author&gt;&lt;author&gt;Shi, Yun-Bo&lt;/author&gt;&lt;author&gt;Pang, Dai-Wen&lt;/author&gt;&lt;/authors&gt;&lt;/contributors&gt;&lt;titles&gt;&lt;title&gt;Fluorescent-Magnetic-Biotargeting Multifunctional Nanobioprobes for Detecting and Isolating Multiple Types of Tumor Cells&lt;/title&gt;&lt;secondary-title&gt;ACS Nano&lt;/secondary-title&gt;&lt;/titles&gt;&lt;periodical&gt;&lt;full-title&gt;ACS Nano&lt;/full-title&gt;&lt;/periodical&gt;&lt;pages&gt;761-770&lt;/pages&gt;&lt;volume&gt;5&lt;/volume&gt;&lt;number&gt;2&lt;/number&gt;&lt;dates&gt;&lt;year&gt;2011&lt;/year&gt;&lt;pub-dates&gt;&lt;date&gt;2011/02/22&lt;/date&gt;&lt;/pub-dates&gt;&lt;/dates&gt;&lt;publisher&gt;American Chemical Society&lt;/publisher&gt;&lt;isbn&gt;1936-0851&lt;/isbn&gt;&lt;urls&gt;&lt;related-urls&gt;&lt;url&gt;http://dx.doi.org/10.1021/nn1011336&lt;/url&gt;&lt;/related-urls&gt;&lt;/urls&gt;&lt;electronic-resource-num&gt;10.1021/nn1011336&lt;/electronic-resource-num&gt;&lt;/record&gt;&lt;/Cite&gt;&lt;/EndNote&gt;</w:instrText>
      </w:r>
      <w:r w:rsidR="003C2AFC">
        <w:rPr>
          <w:rFonts w:ascii="Times New Roman" w:hAnsi="Times New Roman" w:cs="Times New Roman"/>
          <w:sz w:val="24"/>
          <w:szCs w:val="24"/>
        </w:rPr>
        <w:fldChar w:fldCharType="separate"/>
      </w:r>
      <w:r w:rsidR="003C2AFC">
        <w:rPr>
          <w:rFonts w:ascii="Times New Roman" w:hAnsi="Times New Roman" w:cs="Times New Roman"/>
          <w:noProof/>
          <w:sz w:val="24"/>
          <w:szCs w:val="24"/>
        </w:rPr>
        <w:t>[</w:t>
      </w:r>
      <w:hyperlink w:anchor="_ENREF_1" w:tooltip="Song, 2011 #47" w:history="1">
        <w:r w:rsidR="003C2AFC">
          <w:rPr>
            <w:rFonts w:ascii="Times New Roman" w:hAnsi="Times New Roman" w:cs="Times New Roman"/>
            <w:noProof/>
            <w:sz w:val="24"/>
            <w:szCs w:val="24"/>
          </w:rPr>
          <w:t>1</w:t>
        </w:r>
      </w:hyperlink>
      <w:r w:rsidR="003C2AFC">
        <w:rPr>
          <w:rFonts w:ascii="Times New Roman" w:hAnsi="Times New Roman" w:cs="Times New Roman"/>
          <w:noProof/>
          <w:sz w:val="24"/>
          <w:szCs w:val="24"/>
        </w:rPr>
        <w:t>]</w:t>
      </w:r>
      <w:r w:rsidR="003C2AFC">
        <w:rPr>
          <w:rFonts w:ascii="Times New Roman" w:hAnsi="Times New Roman" w:cs="Times New Roman"/>
          <w:sz w:val="24"/>
          <w:szCs w:val="24"/>
        </w:rPr>
        <w:fldChar w:fldCharType="end"/>
      </w:r>
      <w:r w:rsidR="003C2AFC">
        <w:rPr>
          <w:rFonts w:ascii="Times New Roman" w:hAnsi="Times New Roman" w:cs="Times New Roman"/>
          <w:sz w:val="24"/>
          <w:szCs w:val="24"/>
        </w:rPr>
        <w:t>.</w:t>
      </w:r>
      <w:r w:rsidRPr="00AB4903">
        <w:rPr>
          <w:rFonts w:ascii="Times New Roman" w:hAnsi="Times New Roman" w:cs="Times New Roman"/>
          <w:sz w:val="24"/>
          <w:szCs w:val="24"/>
        </w:rPr>
        <w:t xml:space="preserve"> The simulation was carried out by module ‘Magnetic Fields’ from COMSOL Multiphysics version 5.1. Since the </w:t>
      </w:r>
      <w:r w:rsidR="003C2AFC" w:rsidRPr="00AB4903">
        <w:rPr>
          <w:rFonts w:ascii="Times New Roman" w:hAnsi="Times New Roman" w:cs="Times New Roman"/>
          <w:sz w:val="24"/>
          <w:szCs w:val="24"/>
        </w:rPr>
        <w:t>remanent</w:t>
      </w:r>
      <w:r w:rsidRPr="00AB4903">
        <w:rPr>
          <w:rFonts w:ascii="Times New Roman" w:hAnsi="Times New Roman" w:cs="Times New Roman"/>
          <w:sz w:val="24"/>
          <w:szCs w:val="24"/>
        </w:rPr>
        <w:t xml:space="preserve"> magnetic flux density of the magnet is not given, the magnitude of 1.45 T was adopted in this simulation as this is the remanent magnetic flux density generated by </w:t>
      </w:r>
      <w:proofErr w:type="spellStart"/>
      <w:r w:rsidRPr="00AB4903">
        <w:rPr>
          <w:rFonts w:ascii="Times New Roman" w:hAnsi="Times New Roman" w:cs="Times New Roman"/>
          <w:sz w:val="24"/>
          <w:szCs w:val="24"/>
        </w:rPr>
        <w:t>NdFeB</w:t>
      </w:r>
      <w:proofErr w:type="spellEnd"/>
      <w:r w:rsidRPr="00AB4903">
        <w:rPr>
          <w:rFonts w:ascii="Times New Roman" w:hAnsi="Times New Roman" w:cs="Times New Roman"/>
          <w:sz w:val="24"/>
          <w:szCs w:val="24"/>
        </w:rPr>
        <w:t xml:space="preserve"> magnet. As illustrated in Figure S1, the 2D plot of magnetic field gradient simulated is similar to that of Figure S4 in the Supporting Information reported by Song and </w:t>
      </w:r>
      <w:proofErr w:type="spellStart"/>
      <w:r w:rsidRPr="00AB4903">
        <w:rPr>
          <w:rFonts w:ascii="Times New Roman" w:hAnsi="Times New Roman" w:cs="Times New Roman"/>
          <w:sz w:val="24"/>
          <w:szCs w:val="24"/>
        </w:rPr>
        <w:t>coworkers</w:t>
      </w:r>
      <w:proofErr w:type="spellEnd"/>
      <w:r w:rsidRPr="00AB4903">
        <w:rPr>
          <w:rFonts w:ascii="Times New Roman" w:hAnsi="Times New Roman" w:cs="Times New Roman"/>
          <w:sz w:val="24"/>
          <w:szCs w:val="24"/>
        </w:rPr>
        <w:t>. Figure S2 illustrates the magnetic field gradient profiles along the magnetic scaffold (indicated by blue line in Figure S1). According to Figure S2, it can be observed that the magnetic field gradient involved in this magnetic separating is ranging from 0 to about 100 T/m, which can be classified as LGMS.</w:t>
      </w:r>
    </w:p>
    <w:p w:rsidR="00A47450" w:rsidRPr="00AB4903" w:rsidRDefault="00A47450" w:rsidP="00AB4903">
      <w:pPr>
        <w:jc w:val="both"/>
        <w:rPr>
          <w:rFonts w:ascii="Times New Roman" w:hAnsi="Times New Roman" w:cs="Times New Roman"/>
          <w:sz w:val="24"/>
          <w:szCs w:val="24"/>
        </w:rPr>
      </w:pPr>
    </w:p>
    <w:p w:rsidR="00A47450" w:rsidRPr="00AB4903" w:rsidRDefault="00AB4903" w:rsidP="00AB4903">
      <w:pPr>
        <w:jc w:val="both"/>
        <w:rPr>
          <w:rFonts w:ascii="Times New Roman" w:hAnsi="Times New Roman" w:cs="Times New Roman"/>
          <w:sz w:val="24"/>
          <w:szCs w:val="24"/>
        </w:rPr>
      </w:pPr>
      <w:r w:rsidRPr="00AB4903">
        <w:rPr>
          <w:rFonts w:ascii="Times New Roman" w:hAnsi="Times New Roman" w:cs="Times New Roman"/>
          <w:noProof/>
          <w:sz w:val="24"/>
          <w:szCs w:val="24"/>
        </w:rPr>
        <w:drawing>
          <wp:inline distT="0" distB="0" distL="0" distR="0" wp14:anchorId="144A18AF" wp14:editId="64C0A7BA">
            <wp:extent cx="5731510" cy="26695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669540"/>
                    </a:xfrm>
                    <a:prstGeom prst="rect">
                      <a:avLst/>
                    </a:prstGeom>
                  </pic:spPr>
                </pic:pic>
              </a:graphicData>
            </a:graphic>
          </wp:inline>
        </w:drawing>
      </w:r>
    </w:p>
    <w:p w:rsidR="00AB4903" w:rsidRPr="00AB4903" w:rsidRDefault="00AB4903" w:rsidP="00AB4903">
      <w:pPr>
        <w:jc w:val="both"/>
        <w:rPr>
          <w:rFonts w:ascii="Times New Roman" w:hAnsi="Times New Roman" w:cs="Times New Roman"/>
          <w:sz w:val="24"/>
          <w:szCs w:val="24"/>
        </w:rPr>
      </w:pPr>
      <w:r w:rsidRPr="00AB4903">
        <w:rPr>
          <w:rFonts w:ascii="Times New Roman" w:hAnsi="Times New Roman" w:cs="Times New Roman"/>
          <w:b/>
          <w:sz w:val="24"/>
          <w:szCs w:val="24"/>
        </w:rPr>
        <w:t>Figure S1.</w:t>
      </w:r>
      <w:r w:rsidRPr="00AB4903">
        <w:rPr>
          <w:rFonts w:ascii="Times New Roman" w:hAnsi="Times New Roman" w:cs="Times New Roman"/>
          <w:sz w:val="24"/>
          <w:szCs w:val="24"/>
        </w:rPr>
        <w:t xml:space="preserve"> 2D plot of magnetic field strength according to magnet configuration in the magnetic separation as reported by Song and </w:t>
      </w:r>
      <w:proofErr w:type="spellStart"/>
      <w:r w:rsidRPr="00AB4903">
        <w:rPr>
          <w:rFonts w:ascii="Times New Roman" w:hAnsi="Times New Roman" w:cs="Times New Roman"/>
          <w:sz w:val="24"/>
          <w:szCs w:val="24"/>
        </w:rPr>
        <w:t>coworkers</w:t>
      </w:r>
      <w:proofErr w:type="spellEnd"/>
      <w:r w:rsidRPr="00AB4903">
        <w:rPr>
          <w:rFonts w:ascii="Times New Roman" w:hAnsi="Times New Roman" w:cs="Times New Roman"/>
          <w:sz w:val="24"/>
          <w:szCs w:val="24"/>
        </w:rPr>
        <w:t>. This figure is similar to Figure S4 in the Supporting Information provided by the given work.</w:t>
      </w:r>
    </w:p>
    <w:p w:rsidR="00C95598" w:rsidRPr="00AB4903" w:rsidRDefault="00A47450" w:rsidP="00AB4903">
      <w:pPr>
        <w:jc w:val="center"/>
        <w:rPr>
          <w:rFonts w:ascii="Times New Roman" w:hAnsi="Times New Roman" w:cs="Times New Roman"/>
          <w:sz w:val="24"/>
          <w:szCs w:val="24"/>
        </w:rPr>
      </w:pPr>
      <w:r w:rsidRPr="00AB4903">
        <w:rPr>
          <w:rFonts w:ascii="Times New Roman" w:hAnsi="Times New Roman" w:cs="Times New Roman"/>
          <w:noProof/>
          <w:sz w:val="24"/>
          <w:szCs w:val="24"/>
        </w:rPr>
        <w:lastRenderedPageBreak/>
        <w:drawing>
          <wp:inline distT="0" distB="0" distL="0" distR="0">
            <wp:extent cx="3362325" cy="2678462"/>
            <wp:effectExtent l="0" t="0" r="0" b="7620"/>
            <wp:docPr id="1" name="Picture 1" descr="C:\Users\LEONG\Desktop\Review Paper Writing\Graph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G\Desktop\Review Paper Writing\Graph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2600" cy="2678681"/>
                    </a:xfrm>
                    <a:prstGeom prst="rect">
                      <a:avLst/>
                    </a:prstGeom>
                    <a:noFill/>
                    <a:ln>
                      <a:noFill/>
                    </a:ln>
                  </pic:spPr>
                </pic:pic>
              </a:graphicData>
            </a:graphic>
          </wp:inline>
        </w:drawing>
      </w:r>
    </w:p>
    <w:p w:rsidR="00AB4903" w:rsidRDefault="00AB4903" w:rsidP="00AB4903">
      <w:pPr>
        <w:jc w:val="both"/>
        <w:rPr>
          <w:rFonts w:ascii="Times New Roman" w:hAnsi="Times New Roman" w:cs="Times New Roman"/>
          <w:sz w:val="24"/>
          <w:szCs w:val="24"/>
        </w:rPr>
      </w:pPr>
      <w:r w:rsidRPr="00AB4903">
        <w:rPr>
          <w:rFonts w:ascii="Times New Roman" w:hAnsi="Times New Roman" w:cs="Times New Roman"/>
          <w:b/>
          <w:sz w:val="24"/>
          <w:szCs w:val="24"/>
        </w:rPr>
        <w:t>Figure S2.</w:t>
      </w:r>
      <w:r w:rsidRPr="00AB4903">
        <w:rPr>
          <w:rFonts w:ascii="Times New Roman" w:hAnsi="Times New Roman" w:cs="Times New Roman"/>
          <w:sz w:val="24"/>
          <w:szCs w:val="24"/>
        </w:rPr>
        <w:t xml:space="preserve"> Magnetic field gradient along the magnetic scaffold (indicated by blue line in Figure S1).</w:t>
      </w:r>
    </w:p>
    <w:p w:rsidR="00AB4903" w:rsidRDefault="00AB4903" w:rsidP="00AB4903">
      <w:pPr>
        <w:jc w:val="both"/>
        <w:rPr>
          <w:rFonts w:ascii="Times New Roman" w:hAnsi="Times New Roman" w:cs="Times New Roman"/>
          <w:sz w:val="24"/>
          <w:szCs w:val="24"/>
        </w:rPr>
      </w:pPr>
    </w:p>
    <w:p w:rsidR="00AB4903" w:rsidRPr="00AB4903" w:rsidRDefault="00AB4903" w:rsidP="00AB4903">
      <w:pPr>
        <w:jc w:val="both"/>
        <w:rPr>
          <w:rFonts w:ascii="Times New Roman" w:hAnsi="Times New Roman" w:cs="Times New Roman"/>
          <w:b/>
          <w:sz w:val="24"/>
          <w:szCs w:val="24"/>
        </w:rPr>
      </w:pPr>
      <w:r w:rsidRPr="00AB4903">
        <w:rPr>
          <w:rFonts w:ascii="Times New Roman" w:hAnsi="Times New Roman" w:cs="Times New Roman"/>
          <w:b/>
          <w:sz w:val="24"/>
          <w:szCs w:val="24"/>
        </w:rPr>
        <w:t>References</w:t>
      </w:r>
    </w:p>
    <w:bookmarkStart w:id="0" w:name="_GoBack"/>
    <w:p w:rsidR="003C2AFC" w:rsidRDefault="00AB4903" w:rsidP="003C2AFC">
      <w:pPr>
        <w:spacing w:line="240" w:lineRule="auto"/>
        <w:jc w:val="both"/>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3C2AFC">
        <w:rPr>
          <w:rFonts w:ascii="Times New Roman" w:hAnsi="Times New Roman" w:cs="Times New Roman"/>
          <w:noProof/>
          <w:sz w:val="24"/>
          <w:szCs w:val="24"/>
        </w:rPr>
        <w:t xml:space="preserve">[1] Song, E.-Q., Hu, J., Wen, C.-Y., Tian, Z.-Q., Yu, X., Zhang, Z.-L., Shi, Y.-B. &amp; Pang, D.-W. 2011 Fluorescent-Magnetic-Biotargeting Multifunctional Nanobioprobes for Detecting and Isolating Multiple Types of Tumor Cells. </w:t>
      </w:r>
      <w:r w:rsidR="003C2AFC" w:rsidRPr="003C2AFC">
        <w:rPr>
          <w:rFonts w:ascii="Times New Roman" w:hAnsi="Times New Roman" w:cs="Times New Roman"/>
          <w:i/>
          <w:noProof/>
          <w:sz w:val="24"/>
          <w:szCs w:val="24"/>
        </w:rPr>
        <w:t>ACS Nano</w:t>
      </w:r>
      <w:r w:rsidR="003C2AFC">
        <w:rPr>
          <w:rFonts w:ascii="Times New Roman" w:hAnsi="Times New Roman" w:cs="Times New Roman"/>
          <w:noProof/>
          <w:sz w:val="24"/>
          <w:szCs w:val="24"/>
        </w:rPr>
        <w:t xml:space="preserve"> </w:t>
      </w:r>
      <w:r w:rsidR="003C2AFC" w:rsidRPr="003C2AFC">
        <w:rPr>
          <w:rFonts w:ascii="Times New Roman" w:hAnsi="Times New Roman" w:cs="Times New Roman"/>
          <w:b/>
          <w:noProof/>
          <w:sz w:val="24"/>
          <w:szCs w:val="24"/>
        </w:rPr>
        <w:t>5</w:t>
      </w:r>
      <w:r w:rsidR="003C2AFC">
        <w:rPr>
          <w:rFonts w:ascii="Times New Roman" w:hAnsi="Times New Roman" w:cs="Times New Roman"/>
          <w:noProof/>
          <w:sz w:val="24"/>
          <w:szCs w:val="24"/>
        </w:rPr>
        <w:t>, 761-770. (doi:10.1021/nn1011336).</w:t>
      </w:r>
      <w:bookmarkEnd w:id="1"/>
    </w:p>
    <w:p w:rsidR="003C2AFC" w:rsidRDefault="003C2AFC" w:rsidP="003C2AFC">
      <w:pPr>
        <w:spacing w:line="240" w:lineRule="auto"/>
        <w:jc w:val="both"/>
        <w:rPr>
          <w:rFonts w:ascii="Times New Roman" w:hAnsi="Times New Roman" w:cs="Times New Roman"/>
          <w:noProof/>
          <w:sz w:val="24"/>
          <w:szCs w:val="24"/>
        </w:rPr>
      </w:pPr>
    </w:p>
    <w:p w:rsidR="00AB4903" w:rsidRPr="0041137A" w:rsidRDefault="00AB4903" w:rsidP="00AB4903">
      <w:pPr>
        <w:jc w:val="both"/>
        <w:rPr>
          <w:rFonts w:ascii="Times New Roman" w:hAnsi="Times New Roman" w:cs="Times New Roman"/>
          <w:sz w:val="24"/>
          <w:szCs w:val="24"/>
        </w:rPr>
      </w:pPr>
      <w:r>
        <w:rPr>
          <w:rFonts w:ascii="Times New Roman" w:hAnsi="Times New Roman" w:cs="Times New Roman"/>
          <w:sz w:val="24"/>
          <w:szCs w:val="24"/>
        </w:rPr>
        <w:fldChar w:fldCharType="end"/>
      </w:r>
      <w:bookmarkEnd w:id="0"/>
    </w:p>
    <w:sectPr w:rsidR="00AB4903" w:rsidRPr="00411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erface Focu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pfvexzpppa9plevx00veztg5w0za2x0r9w0&quot;&gt;EndNote Swee Pin Part Review&lt;record-ids&gt;&lt;item&gt;47&lt;/item&gt;&lt;/record-ids&gt;&lt;/item&gt;&lt;/Libraries&gt;"/>
  </w:docVars>
  <w:rsids>
    <w:rsidRoot w:val="00A47450"/>
    <w:rsid w:val="00062CBB"/>
    <w:rsid w:val="002248CD"/>
    <w:rsid w:val="003C2AFC"/>
    <w:rsid w:val="0041137A"/>
    <w:rsid w:val="00634211"/>
    <w:rsid w:val="0069446E"/>
    <w:rsid w:val="00A47450"/>
    <w:rsid w:val="00AB4903"/>
    <w:rsid w:val="00C9559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04F9F-A58D-439D-AB37-62CE8821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9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LEONG</dc:creator>
  <cp:keywords/>
  <dc:description/>
  <cp:lastModifiedBy>LEONG</cp:lastModifiedBy>
  <cp:revision>2</cp:revision>
  <dcterms:created xsi:type="dcterms:W3CDTF">2016-05-08T06:13:00Z</dcterms:created>
  <dcterms:modified xsi:type="dcterms:W3CDTF">2016-07-31T13:52:00Z</dcterms:modified>
</cp:coreProperties>
</file>