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DF" w:rsidRDefault="00C606DF" w:rsidP="00C57C9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procedures of the proteomic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phosphoproteomic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workflows</w:t>
      </w:r>
    </w:p>
    <w:p w:rsidR="00C57C99" w:rsidRDefault="00C57C99" w:rsidP="00C57C9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Reverse Phase Chromatography and Mass Spectrometry</w:t>
      </w:r>
    </w:p>
    <w:p w:rsidR="00040E12" w:rsidRPr="00040E12" w:rsidRDefault="00C57C99" w:rsidP="00040E1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8E">
        <w:rPr>
          <w:rFonts w:ascii="Times New Roman" w:hAnsi="Times New Roman" w:cs="Times New Roman"/>
          <w:sz w:val="24"/>
          <w:szCs w:val="24"/>
        </w:rPr>
        <w:t>The pept</w:t>
      </w:r>
      <w:r>
        <w:rPr>
          <w:rFonts w:ascii="Times New Roman" w:hAnsi="Times New Roman" w:cs="Times New Roman"/>
          <w:sz w:val="24"/>
          <w:szCs w:val="24"/>
        </w:rPr>
        <w:t>ides</w:t>
      </w:r>
      <w:r w:rsidR="00A87E19">
        <w:rPr>
          <w:rFonts w:ascii="Times New Roman" w:hAnsi="Times New Roman" w:cs="Times New Roman"/>
          <w:sz w:val="24"/>
          <w:szCs w:val="24"/>
        </w:rPr>
        <w:t xml:space="preserve"> from the proteomic AML samples</w:t>
      </w:r>
      <w:r>
        <w:rPr>
          <w:rFonts w:ascii="Times New Roman" w:hAnsi="Times New Roman" w:cs="Times New Roman"/>
          <w:sz w:val="24"/>
          <w:szCs w:val="24"/>
        </w:rPr>
        <w:t xml:space="preserve"> were eluted at flow rate </w:t>
      </w:r>
      <w:r w:rsidR="0026104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06D8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F06D8E">
        <w:rPr>
          <w:rFonts w:ascii="Times New Roman" w:hAnsi="Times New Roman" w:cs="Times New Roman"/>
          <w:sz w:val="24"/>
          <w:szCs w:val="24"/>
        </w:rPr>
        <w:t>nL</w:t>
      </w:r>
      <w:proofErr w:type="spellEnd"/>
      <w:r w:rsidRPr="00F06D8E">
        <w:rPr>
          <w:rFonts w:ascii="Times New Roman" w:hAnsi="Times New Roman" w:cs="Times New Roman"/>
          <w:sz w:val="24"/>
          <w:szCs w:val="24"/>
        </w:rPr>
        <w:t>/min, with the following gradient: from 0-</w:t>
      </w:r>
      <w:r>
        <w:rPr>
          <w:rFonts w:ascii="Times New Roman" w:hAnsi="Times New Roman" w:cs="Times New Roman"/>
          <w:sz w:val="24"/>
          <w:szCs w:val="24"/>
        </w:rPr>
        <w:t>5 min hold 5%</w:t>
      </w:r>
      <w:r w:rsidR="00261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B, increasing to 7% from 5-6 min, from 6-135</w:t>
      </w:r>
      <w:r w:rsidRPr="00F06D8E">
        <w:rPr>
          <w:rFonts w:ascii="Times New Roman" w:hAnsi="Times New Roman" w:cs="Times New Roman"/>
          <w:sz w:val="24"/>
          <w:szCs w:val="24"/>
        </w:rPr>
        <w:t xml:space="preserve"> min the gradi</w:t>
      </w:r>
      <w:r>
        <w:rPr>
          <w:rFonts w:ascii="Times New Roman" w:hAnsi="Times New Roman" w:cs="Times New Roman"/>
          <w:sz w:val="24"/>
          <w:szCs w:val="24"/>
        </w:rPr>
        <w:t>ent composition increased from 7-32%</w:t>
      </w:r>
      <w:r w:rsidR="0026104E">
        <w:rPr>
          <w:rFonts w:ascii="Times New Roman" w:hAnsi="Times New Roman" w:cs="Times New Roman"/>
          <w:sz w:val="24"/>
          <w:szCs w:val="24"/>
        </w:rPr>
        <w:t xml:space="preserve"> </w:t>
      </w:r>
      <w:r w:rsidRPr="00F06D8E"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z w:val="24"/>
          <w:szCs w:val="24"/>
        </w:rPr>
        <w:t xml:space="preserve"> from 135-145 min the gradient reached 40%</w:t>
      </w:r>
      <w:r w:rsidR="00261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 and then to 90%</w:t>
      </w:r>
      <w:r w:rsidR="0026104E">
        <w:rPr>
          <w:rFonts w:ascii="Times New Roman" w:hAnsi="Times New Roman" w:cs="Times New Roman"/>
          <w:sz w:val="24"/>
          <w:szCs w:val="24"/>
        </w:rPr>
        <w:t xml:space="preserve"> </w:t>
      </w:r>
      <w:r w:rsidRPr="00F06D8E">
        <w:rPr>
          <w:rFonts w:ascii="Times New Roman" w:hAnsi="Times New Roman" w:cs="Times New Roman"/>
          <w:sz w:val="24"/>
          <w:szCs w:val="24"/>
        </w:rPr>
        <w:t xml:space="preserve">B from </w:t>
      </w:r>
      <w:r>
        <w:rPr>
          <w:rFonts w:ascii="Times New Roman" w:hAnsi="Times New Roman" w:cs="Times New Roman"/>
          <w:sz w:val="24"/>
          <w:szCs w:val="24"/>
        </w:rPr>
        <w:t>145-150</w:t>
      </w:r>
      <w:r w:rsidR="003453FA">
        <w:rPr>
          <w:rFonts w:ascii="Times New Roman" w:hAnsi="Times New Roman" w:cs="Times New Roman"/>
          <w:sz w:val="24"/>
          <w:szCs w:val="24"/>
        </w:rPr>
        <w:t xml:space="preserve"> </w:t>
      </w:r>
      <w:r w:rsidRPr="00F06D8E">
        <w:rPr>
          <w:rFonts w:ascii="Times New Roman" w:hAnsi="Times New Roman" w:cs="Times New Roman"/>
          <w:sz w:val="24"/>
          <w:szCs w:val="24"/>
        </w:rPr>
        <w:t>min</w:t>
      </w:r>
      <w:r w:rsidR="003453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high percentage of ACN wa</w:t>
      </w:r>
      <w:r w:rsidR="003453FA">
        <w:rPr>
          <w:rFonts w:ascii="Times New Roman" w:hAnsi="Times New Roman" w:cs="Times New Roman"/>
          <w:sz w:val="24"/>
          <w:szCs w:val="24"/>
        </w:rPr>
        <w:t>s kept for 20 additional minutes</w:t>
      </w:r>
      <w:r w:rsidRPr="00F06D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6D8E">
        <w:rPr>
          <w:rFonts w:ascii="Times New Roman" w:hAnsi="Times New Roman" w:cs="Times New Roman"/>
          <w:sz w:val="24"/>
          <w:szCs w:val="24"/>
        </w:rPr>
        <w:t xml:space="preserve">Ramp from 90-5% between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F06D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F06D8E">
        <w:rPr>
          <w:rFonts w:ascii="Times New Roman" w:hAnsi="Times New Roman" w:cs="Times New Roman"/>
          <w:sz w:val="24"/>
          <w:szCs w:val="24"/>
        </w:rPr>
        <w:t xml:space="preserve"> min, and hold at 5%</w:t>
      </w:r>
      <w:r w:rsidR="00261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 until 195</w:t>
      </w:r>
      <w:r w:rsidRPr="00F06D8E">
        <w:rPr>
          <w:rFonts w:ascii="Times New Roman" w:hAnsi="Times New Roman" w:cs="Times New Roman"/>
          <w:sz w:val="24"/>
          <w:szCs w:val="24"/>
        </w:rPr>
        <w:t xml:space="preserve"> min.</w:t>
      </w:r>
      <w:proofErr w:type="gramEnd"/>
      <w:r w:rsidR="00040E12">
        <w:rPr>
          <w:rFonts w:ascii="Times New Roman" w:hAnsi="Times New Roman" w:cs="Times New Roman"/>
          <w:sz w:val="24"/>
          <w:szCs w:val="24"/>
        </w:rPr>
        <w:t xml:space="preserve"> </w:t>
      </w:r>
      <w:r w:rsidR="00040E12" w:rsidRPr="00040E12">
        <w:rPr>
          <w:rFonts w:ascii="Times New Roman" w:hAnsi="Times New Roman" w:cs="Times New Roman"/>
          <w:sz w:val="24"/>
          <w:szCs w:val="24"/>
          <w:lang w:val="en-US"/>
        </w:rPr>
        <w:t>The eluting peptides from the LC-column were ionized in the elect</w:t>
      </w:r>
      <w:r w:rsidR="0044782A">
        <w:rPr>
          <w:rFonts w:ascii="Times New Roman" w:hAnsi="Times New Roman" w:cs="Times New Roman"/>
          <w:sz w:val="24"/>
          <w:szCs w:val="24"/>
          <w:lang w:val="en-US"/>
        </w:rPr>
        <w:t xml:space="preserve">rospray and analyzed by the </w:t>
      </w:r>
      <w:proofErr w:type="spellStart"/>
      <w:r w:rsidR="00040E12" w:rsidRPr="00040E12">
        <w:rPr>
          <w:rFonts w:ascii="Times New Roman" w:hAnsi="Times New Roman" w:cs="Times New Roman"/>
          <w:sz w:val="24"/>
          <w:szCs w:val="24"/>
          <w:lang w:val="en-US"/>
        </w:rPr>
        <w:t>Orbitrap</w:t>
      </w:r>
      <w:proofErr w:type="spellEnd"/>
      <w:r w:rsidR="00040E12"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Elite. The mass spectrometer was operated in the DDA</w:t>
      </w:r>
      <w:r w:rsidR="00345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14F">
        <w:rPr>
          <w:rFonts w:ascii="Times New Roman" w:hAnsi="Times New Roman" w:cs="Times New Roman"/>
          <w:sz w:val="24"/>
          <w:szCs w:val="24"/>
          <w:lang w:val="en-US"/>
        </w:rPr>
        <w:t>(data-dependent-acquisition)</w:t>
      </w:r>
      <w:r w:rsidR="00040E12"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-mode to automatically switch between full scan MS and MS/MS acquisition. Instrument control was through Tune 2.7.0 and </w:t>
      </w:r>
      <w:proofErr w:type="spellStart"/>
      <w:r w:rsidR="00040E12" w:rsidRPr="00040E12">
        <w:rPr>
          <w:rFonts w:ascii="Times New Roman" w:hAnsi="Times New Roman" w:cs="Times New Roman"/>
          <w:sz w:val="24"/>
          <w:szCs w:val="24"/>
          <w:lang w:val="en-US"/>
        </w:rPr>
        <w:t>Xcalibur</w:t>
      </w:r>
      <w:proofErr w:type="spellEnd"/>
      <w:r w:rsidR="00040E12"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2.2</w:t>
      </w:r>
      <w:r w:rsidR="003453F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453FA">
        <w:rPr>
          <w:rFonts w:ascii="Times New Roman" w:hAnsi="Times New Roman" w:cs="Times New Roman"/>
          <w:sz w:val="24"/>
          <w:szCs w:val="24"/>
          <w:lang w:val="en-US"/>
        </w:rPr>
        <w:t>Thermo</w:t>
      </w:r>
      <w:proofErr w:type="spellEnd"/>
      <w:r w:rsidR="003453FA">
        <w:rPr>
          <w:rFonts w:ascii="Times New Roman" w:hAnsi="Times New Roman" w:cs="Times New Roman"/>
          <w:sz w:val="24"/>
          <w:szCs w:val="24"/>
          <w:lang w:val="en-US"/>
        </w:rPr>
        <w:t xml:space="preserve"> Fisher Scientific, Inc.)</w:t>
      </w:r>
      <w:r w:rsidR="00040E12" w:rsidRPr="00040E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0E12" w:rsidRPr="00040E12" w:rsidRDefault="00040E12" w:rsidP="00040E12">
      <w:pPr>
        <w:pStyle w:val="Plain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E12">
        <w:rPr>
          <w:rFonts w:ascii="Times New Roman" w:hAnsi="Times New Roman" w:cs="Times New Roman"/>
          <w:sz w:val="24"/>
          <w:szCs w:val="24"/>
          <w:lang w:val="en-US"/>
        </w:rPr>
        <w:t>Survey full sca</w:t>
      </w:r>
      <w:r w:rsidR="0095317C">
        <w:rPr>
          <w:rFonts w:ascii="Times New Roman" w:hAnsi="Times New Roman" w:cs="Times New Roman"/>
          <w:sz w:val="24"/>
          <w:szCs w:val="24"/>
          <w:lang w:val="en-US"/>
        </w:rPr>
        <w:t>n MS spectra (from m/z 300 to 2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000) were acquired in the </w:t>
      </w:r>
      <w:proofErr w:type="spellStart"/>
      <w:r w:rsidRPr="00040E1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20ABD">
        <w:rPr>
          <w:rFonts w:ascii="Times New Roman" w:hAnsi="Times New Roman" w:cs="Times New Roman"/>
          <w:sz w:val="24"/>
          <w:szCs w:val="24"/>
          <w:lang w:val="en-US"/>
        </w:rPr>
        <w:t>rbitrap</w:t>
      </w:r>
      <w:proofErr w:type="spellEnd"/>
      <w:r w:rsidR="00120ABD">
        <w:rPr>
          <w:rFonts w:ascii="Times New Roman" w:hAnsi="Times New Roman" w:cs="Times New Roman"/>
          <w:sz w:val="24"/>
          <w:szCs w:val="24"/>
          <w:lang w:val="en-US"/>
        </w:rPr>
        <w:t xml:space="preserve"> with re</w:t>
      </w:r>
      <w:r w:rsidR="0095317C">
        <w:rPr>
          <w:rFonts w:ascii="Times New Roman" w:hAnsi="Times New Roman" w:cs="Times New Roman"/>
          <w:sz w:val="24"/>
          <w:szCs w:val="24"/>
          <w:lang w:val="en-US"/>
        </w:rPr>
        <w:t>solution R = 240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>000 at m/z 400 (after accumulation to a target value of 1e6 in the linear ion trap with maximum allowed ion accumulation time of 300</w:t>
      </w:r>
      <w:r w:rsidR="0026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E12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40E12">
        <w:rPr>
          <w:rFonts w:ascii="Times New Roman" w:hAnsi="Times New Roman" w:cs="Times New Roman"/>
          <w:sz w:val="24"/>
          <w:szCs w:val="24"/>
          <w:lang w:val="en-US"/>
        </w:rPr>
        <w:t>). The 10 most intense eluting peptides above a</w:t>
      </w:r>
      <w:r w:rsidR="0044014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ion threshold value of 1</w:t>
      </w:r>
      <w:r w:rsidR="0026104E">
        <w:rPr>
          <w:rFonts w:ascii="Times New Roman" w:hAnsi="Times New Roman" w:cs="Times New Roman"/>
          <w:sz w:val="24"/>
          <w:szCs w:val="24"/>
          <w:lang w:val="en-US"/>
        </w:rPr>
        <w:t>000 counts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and charge states 2</w:t>
      </w:r>
      <w:r w:rsidR="0044014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or higher were sequentially isolated to a target value of 1e4 and fragmented in the high-pressure linear ion trap by low-energy CID (collision-induced-dissociation) with normalized collision energy of 35% and wideband-activation enabled. The maximum allowed accumulation time for CID was 150 </w:t>
      </w:r>
      <w:proofErr w:type="spellStart"/>
      <w:r w:rsidRPr="00040E12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40E12">
        <w:rPr>
          <w:rFonts w:ascii="Times New Roman" w:hAnsi="Times New Roman" w:cs="Times New Roman"/>
          <w:sz w:val="24"/>
          <w:szCs w:val="24"/>
          <w:lang w:val="en-US"/>
        </w:rPr>
        <w:t>, the isolation wi</w:t>
      </w:r>
      <w:r w:rsidR="007B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>th maintain</w:t>
      </w:r>
      <w:r w:rsidR="0044014F">
        <w:rPr>
          <w:rFonts w:ascii="Times New Roman" w:hAnsi="Times New Roman" w:cs="Times New Roman"/>
          <w:sz w:val="24"/>
          <w:szCs w:val="24"/>
          <w:lang w:val="en-US"/>
        </w:rPr>
        <w:t>ed at 2 Da, activation q = 0.25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and activation time of 10 </w:t>
      </w:r>
      <w:proofErr w:type="spellStart"/>
      <w:r w:rsidRPr="00040E12">
        <w:rPr>
          <w:rFonts w:ascii="Times New Roman" w:hAnsi="Times New Roman" w:cs="Times New Roman"/>
          <w:sz w:val="24"/>
          <w:szCs w:val="24"/>
          <w:lang w:val="en-US"/>
        </w:rPr>
        <w:t>ms.</w:t>
      </w:r>
      <w:proofErr w:type="spellEnd"/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The resulting fragment ions were scanned out in the low-pressure ion trap at norm</w:t>
      </w:r>
      <w:r w:rsidR="0026104E">
        <w:rPr>
          <w:rFonts w:ascii="Times New Roman" w:hAnsi="Times New Roman" w:cs="Times New Roman"/>
          <w:sz w:val="24"/>
          <w:szCs w:val="24"/>
          <w:lang w:val="en-US"/>
        </w:rPr>
        <w:t>al scan rate</w:t>
      </w:r>
      <w:r w:rsidR="0044014F">
        <w:rPr>
          <w:rFonts w:ascii="Times New Roman" w:hAnsi="Times New Roman" w:cs="Times New Roman"/>
          <w:sz w:val="24"/>
          <w:szCs w:val="24"/>
          <w:lang w:val="en-US"/>
        </w:rPr>
        <w:t xml:space="preserve"> and recorded with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two electron multiplier detectors.  One MS/MS spectrum of a precursor mass was allowed before dynamic exclusion for 18</w:t>
      </w:r>
      <w:r w:rsidR="0026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s. Lock-mass internal </w:t>
      </w:r>
      <w:proofErr w:type="gramStart"/>
      <w:r w:rsidRPr="00040E12">
        <w:rPr>
          <w:rFonts w:ascii="Times New Roman" w:hAnsi="Times New Roman" w:cs="Times New Roman"/>
          <w:sz w:val="24"/>
          <w:szCs w:val="24"/>
          <w:lang w:val="en-US"/>
        </w:rPr>
        <w:t>calibration</w:t>
      </w:r>
      <w:proofErr w:type="gramEnd"/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was not enabled.</w:t>
      </w:r>
    </w:p>
    <w:p w:rsidR="00040E12" w:rsidRDefault="00A87E19" w:rsidP="00C57C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8E">
        <w:rPr>
          <w:rFonts w:ascii="Times New Roman" w:hAnsi="Times New Roman" w:cs="Times New Roman"/>
          <w:sz w:val="24"/>
          <w:szCs w:val="24"/>
        </w:rPr>
        <w:lastRenderedPageBreak/>
        <w:t>The pept</w:t>
      </w:r>
      <w:r>
        <w:rPr>
          <w:rFonts w:ascii="Times New Roman" w:hAnsi="Times New Roman" w:cs="Times New Roman"/>
          <w:sz w:val="24"/>
          <w:szCs w:val="24"/>
        </w:rPr>
        <w:t xml:space="preserve">ides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phosphoproteomic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AML samples were </w:t>
      </w:r>
      <w:r w:rsidRPr="00A87E19">
        <w:rPr>
          <w:rFonts w:ascii="Times New Roman" w:hAnsi="Times New Roman" w:cs="Times New Roman"/>
          <w:sz w:val="24"/>
          <w:szCs w:val="24"/>
        </w:rPr>
        <w:t xml:space="preserve">eluted </w:t>
      </w:r>
      <w:r w:rsidR="00C57C99" w:rsidRPr="00A87E19">
        <w:rPr>
          <w:rFonts w:ascii="Times New Roman" w:hAnsi="Times New Roman" w:cs="Times New Roman"/>
          <w:sz w:val="24"/>
          <w:szCs w:val="24"/>
        </w:rPr>
        <w:t xml:space="preserve">at flow rate </w:t>
      </w:r>
      <w:r w:rsidR="0026104E">
        <w:rPr>
          <w:rFonts w:ascii="Times New Roman" w:hAnsi="Times New Roman" w:cs="Times New Roman"/>
          <w:sz w:val="24"/>
          <w:szCs w:val="24"/>
        </w:rPr>
        <w:t xml:space="preserve">of </w:t>
      </w:r>
      <w:r w:rsidR="00C57C99" w:rsidRPr="00A87E19">
        <w:rPr>
          <w:rFonts w:ascii="Times New Roman" w:hAnsi="Times New Roman" w:cs="Times New Roman"/>
          <w:sz w:val="24"/>
          <w:szCs w:val="24"/>
        </w:rPr>
        <w:t xml:space="preserve">270 </w:t>
      </w:r>
      <w:proofErr w:type="spellStart"/>
      <w:r w:rsidR="00C57C99" w:rsidRPr="00A87E19">
        <w:rPr>
          <w:rFonts w:ascii="Times New Roman" w:hAnsi="Times New Roman" w:cs="Times New Roman"/>
          <w:sz w:val="24"/>
          <w:szCs w:val="24"/>
        </w:rPr>
        <w:t>nL</w:t>
      </w:r>
      <w:proofErr w:type="spellEnd"/>
      <w:r w:rsidR="00C57C99" w:rsidRPr="00A87E19">
        <w:rPr>
          <w:rFonts w:ascii="Times New Roman" w:hAnsi="Times New Roman" w:cs="Times New Roman"/>
          <w:sz w:val="24"/>
          <w:szCs w:val="24"/>
        </w:rPr>
        <w:t>/min, with the following gradient: from 0-5 min hold 5%</w:t>
      </w:r>
      <w:r w:rsidR="0026104E">
        <w:rPr>
          <w:rFonts w:ascii="Times New Roman" w:hAnsi="Times New Roman" w:cs="Times New Roman"/>
          <w:sz w:val="24"/>
          <w:szCs w:val="24"/>
        </w:rPr>
        <w:t xml:space="preserve"> </w:t>
      </w:r>
      <w:r w:rsidR="00C57C99" w:rsidRPr="00A87E19">
        <w:rPr>
          <w:rFonts w:ascii="Times New Roman" w:hAnsi="Times New Roman" w:cs="Times New Roman"/>
          <w:sz w:val="24"/>
          <w:szCs w:val="24"/>
        </w:rPr>
        <w:t>B, increasing to 7% from 5-6 min, from 6-</w:t>
      </w:r>
      <w:r w:rsidRPr="00A87E19">
        <w:rPr>
          <w:rFonts w:ascii="Times New Roman" w:hAnsi="Times New Roman" w:cs="Times New Roman"/>
          <w:sz w:val="24"/>
          <w:szCs w:val="24"/>
        </w:rPr>
        <w:t>60</w:t>
      </w:r>
      <w:r w:rsidR="00C57C99" w:rsidRPr="00A87E19">
        <w:rPr>
          <w:rFonts w:ascii="Times New Roman" w:hAnsi="Times New Roman" w:cs="Times New Roman"/>
          <w:sz w:val="24"/>
          <w:szCs w:val="24"/>
        </w:rPr>
        <w:t xml:space="preserve"> min the gradien</w:t>
      </w:r>
      <w:r w:rsidRPr="00A87E19">
        <w:rPr>
          <w:rFonts w:ascii="Times New Roman" w:hAnsi="Times New Roman" w:cs="Times New Roman"/>
          <w:sz w:val="24"/>
          <w:szCs w:val="24"/>
        </w:rPr>
        <w:t>t composition increased from 7-1</w:t>
      </w:r>
      <w:r w:rsidR="00C57C99" w:rsidRPr="00A87E19">
        <w:rPr>
          <w:rFonts w:ascii="Times New Roman" w:hAnsi="Times New Roman" w:cs="Times New Roman"/>
          <w:sz w:val="24"/>
          <w:szCs w:val="24"/>
        </w:rPr>
        <w:t>2%</w:t>
      </w:r>
      <w:r w:rsidR="0026104E">
        <w:rPr>
          <w:rFonts w:ascii="Times New Roman" w:hAnsi="Times New Roman" w:cs="Times New Roman"/>
          <w:sz w:val="24"/>
          <w:szCs w:val="24"/>
        </w:rPr>
        <w:t xml:space="preserve"> </w:t>
      </w:r>
      <w:r w:rsidR="00C57C99" w:rsidRPr="00A87E19">
        <w:rPr>
          <w:rFonts w:ascii="Times New Roman" w:hAnsi="Times New Roman" w:cs="Times New Roman"/>
          <w:sz w:val="24"/>
          <w:szCs w:val="24"/>
        </w:rPr>
        <w:t xml:space="preserve">B, from </w:t>
      </w:r>
      <w:r w:rsidRPr="00A87E19">
        <w:rPr>
          <w:rFonts w:ascii="Times New Roman" w:hAnsi="Times New Roman" w:cs="Times New Roman"/>
          <w:sz w:val="24"/>
          <w:szCs w:val="24"/>
        </w:rPr>
        <w:t>60</w:t>
      </w:r>
      <w:r w:rsidR="00C57C99" w:rsidRPr="00A87E19">
        <w:rPr>
          <w:rFonts w:ascii="Times New Roman" w:hAnsi="Times New Roman" w:cs="Times New Roman"/>
          <w:sz w:val="24"/>
          <w:szCs w:val="24"/>
        </w:rPr>
        <w:t xml:space="preserve">-145 min the gradient reached </w:t>
      </w:r>
      <w:r w:rsidRPr="00A87E19">
        <w:rPr>
          <w:rFonts w:ascii="Times New Roman" w:hAnsi="Times New Roman" w:cs="Times New Roman"/>
          <w:sz w:val="24"/>
          <w:szCs w:val="24"/>
        </w:rPr>
        <w:t>38</w:t>
      </w:r>
      <w:r w:rsidR="00C57C99" w:rsidRPr="00A87E19">
        <w:rPr>
          <w:rFonts w:ascii="Times New Roman" w:hAnsi="Times New Roman" w:cs="Times New Roman"/>
          <w:sz w:val="24"/>
          <w:szCs w:val="24"/>
        </w:rPr>
        <w:t>%</w:t>
      </w:r>
      <w:r w:rsidR="0026104E">
        <w:rPr>
          <w:rFonts w:ascii="Times New Roman" w:hAnsi="Times New Roman" w:cs="Times New Roman"/>
          <w:sz w:val="24"/>
          <w:szCs w:val="24"/>
        </w:rPr>
        <w:t xml:space="preserve"> </w:t>
      </w:r>
      <w:r w:rsidR="00C57C99" w:rsidRPr="00A87E19">
        <w:rPr>
          <w:rFonts w:ascii="Times New Roman" w:hAnsi="Times New Roman" w:cs="Times New Roman"/>
          <w:sz w:val="24"/>
          <w:szCs w:val="24"/>
        </w:rPr>
        <w:t>B and then to 90%</w:t>
      </w:r>
      <w:r w:rsidR="0026104E">
        <w:rPr>
          <w:rFonts w:ascii="Times New Roman" w:hAnsi="Times New Roman" w:cs="Times New Roman"/>
          <w:sz w:val="24"/>
          <w:szCs w:val="24"/>
        </w:rPr>
        <w:t xml:space="preserve"> </w:t>
      </w:r>
      <w:r w:rsidR="00C57C99" w:rsidRPr="00A87E19">
        <w:rPr>
          <w:rFonts w:ascii="Times New Roman" w:hAnsi="Times New Roman" w:cs="Times New Roman"/>
          <w:sz w:val="24"/>
          <w:szCs w:val="24"/>
        </w:rPr>
        <w:t>B from 145-150</w:t>
      </w:r>
      <w:r w:rsidR="00B12A0D">
        <w:rPr>
          <w:rFonts w:ascii="Times New Roman" w:hAnsi="Times New Roman" w:cs="Times New Roman"/>
          <w:sz w:val="24"/>
          <w:szCs w:val="24"/>
        </w:rPr>
        <w:t xml:space="preserve"> </w:t>
      </w:r>
      <w:r w:rsidR="00C57C99" w:rsidRPr="00A87E19">
        <w:rPr>
          <w:rFonts w:ascii="Times New Roman" w:hAnsi="Times New Roman" w:cs="Times New Roman"/>
          <w:sz w:val="24"/>
          <w:szCs w:val="24"/>
        </w:rPr>
        <w:t>min</w:t>
      </w:r>
      <w:r w:rsidR="0026104E">
        <w:rPr>
          <w:rFonts w:ascii="Times New Roman" w:hAnsi="Times New Roman" w:cs="Times New Roman"/>
          <w:sz w:val="24"/>
          <w:szCs w:val="24"/>
        </w:rPr>
        <w:t>.</w:t>
      </w:r>
      <w:r w:rsidR="00C57C99" w:rsidRPr="00A87E19">
        <w:rPr>
          <w:rFonts w:ascii="Times New Roman" w:hAnsi="Times New Roman" w:cs="Times New Roman"/>
          <w:sz w:val="24"/>
          <w:szCs w:val="24"/>
        </w:rPr>
        <w:t xml:space="preserve"> This high percentage of ACN was kept for 20 additional minutes. </w:t>
      </w:r>
      <w:proofErr w:type="gramStart"/>
      <w:r w:rsidR="00C57C99" w:rsidRPr="00A87E19">
        <w:rPr>
          <w:rFonts w:ascii="Times New Roman" w:hAnsi="Times New Roman" w:cs="Times New Roman"/>
          <w:sz w:val="24"/>
          <w:szCs w:val="24"/>
        </w:rPr>
        <w:t xml:space="preserve">Ramp from 90-5% </w:t>
      </w:r>
      <w:r w:rsidR="0026104E">
        <w:rPr>
          <w:rFonts w:ascii="Times New Roman" w:hAnsi="Times New Roman" w:cs="Times New Roman"/>
          <w:sz w:val="24"/>
          <w:szCs w:val="24"/>
        </w:rPr>
        <w:t xml:space="preserve">between 170-175 min </w:t>
      </w:r>
      <w:r w:rsidR="00C57C99" w:rsidRPr="00A87E19">
        <w:rPr>
          <w:rFonts w:ascii="Times New Roman" w:hAnsi="Times New Roman" w:cs="Times New Roman"/>
          <w:sz w:val="24"/>
          <w:szCs w:val="24"/>
        </w:rPr>
        <w:t>and hold at 5%</w:t>
      </w:r>
      <w:r w:rsidR="0026104E">
        <w:rPr>
          <w:rFonts w:ascii="Times New Roman" w:hAnsi="Times New Roman" w:cs="Times New Roman"/>
          <w:sz w:val="24"/>
          <w:szCs w:val="24"/>
        </w:rPr>
        <w:t xml:space="preserve"> B until 195 min</w:t>
      </w:r>
      <w:r w:rsidR="00C57C99" w:rsidRPr="00A87E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7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E12" w:rsidRPr="00040E12" w:rsidRDefault="00040E12" w:rsidP="00040E12">
      <w:pPr>
        <w:pStyle w:val="Plain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E12">
        <w:rPr>
          <w:rFonts w:ascii="Times New Roman" w:hAnsi="Times New Roman" w:cs="Times New Roman"/>
          <w:sz w:val="24"/>
          <w:szCs w:val="24"/>
          <w:lang w:val="en-US"/>
        </w:rPr>
        <w:t>Survey full sca</w:t>
      </w:r>
      <w:r w:rsidR="0095317C">
        <w:rPr>
          <w:rFonts w:ascii="Times New Roman" w:hAnsi="Times New Roman" w:cs="Times New Roman"/>
          <w:sz w:val="24"/>
          <w:szCs w:val="24"/>
          <w:lang w:val="en-US"/>
        </w:rPr>
        <w:t>n MS spectra (from m/z 300 to 2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000) were acquired in the </w:t>
      </w:r>
      <w:proofErr w:type="spellStart"/>
      <w:r w:rsidR="0095317C">
        <w:rPr>
          <w:rFonts w:ascii="Times New Roman" w:hAnsi="Times New Roman" w:cs="Times New Roman"/>
          <w:sz w:val="24"/>
          <w:szCs w:val="24"/>
          <w:lang w:val="en-US"/>
        </w:rPr>
        <w:t>Orbitrap</w:t>
      </w:r>
      <w:proofErr w:type="spellEnd"/>
      <w:r w:rsidR="0095317C">
        <w:rPr>
          <w:rFonts w:ascii="Times New Roman" w:hAnsi="Times New Roman" w:cs="Times New Roman"/>
          <w:sz w:val="24"/>
          <w:szCs w:val="24"/>
          <w:lang w:val="en-US"/>
        </w:rPr>
        <w:t xml:space="preserve"> with resolution R = 60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>000 at m/z 400 (after accumulation to a target value of 1e6 in the linear ion trap with maximum allowed ion accumulation time of 300</w:t>
      </w:r>
      <w:r w:rsidR="00261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0E12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40E12">
        <w:rPr>
          <w:rFonts w:ascii="Times New Roman" w:hAnsi="Times New Roman" w:cs="Times New Roman"/>
          <w:sz w:val="24"/>
          <w:szCs w:val="24"/>
          <w:lang w:val="en-US"/>
        </w:rPr>
        <w:t>). The 15 most intense eluting peptides above a</w:t>
      </w:r>
      <w:r w:rsidR="0044014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ion threshold </w:t>
      </w:r>
      <w:r w:rsidRPr="0026104E">
        <w:rPr>
          <w:rFonts w:ascii="Times New Roman" w:hAnsi="Times New Roman" w:cs="Times New Roman"/>
          <w:sz w:val="24"/>
          <w:szCs w:val="24"/>
          <w:lang w:val="en-US"/>
        </w:rPr>
        <w:t xml:space="preserve">value of </w:t>
      </w:r>
      <w:r w:rsidR="0095317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6104E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26104E">
        <w:rPr>
          <w:rFonts w:ascii="Times New Roman" w:hAnsi="Times New Roman" w:cs="Times New Roman"/>
          <w:sz w:val="24"/>
          <w:szCs w:val="24"/>
          <w:lang w:val="en-US"/>
        </w:rPr>
        <w:t xml:space="preserve"> counts 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>and charge states 2</w:t>
      </w:r>
      <w:r w:rsidR="0044014F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6104E">
        <w:rPr>
          <w:rFonts w:ascii="Times New Roman" w:hAnsi="Times New Roman" w:cs="Times New Roman"/>
          <w:sz w:val="24"/>
          <w:szCs w:val="24"/>
          <w:lang w:val="en-US"/>
        </w:rPr>
        <w:t xml:space="preserve"> or higher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were sequentially isolated to a target value of 1e4 and fragmented in the high-pressure linear ion trap by low-energy CID with normalized collision energy of 35% and wideband-activation enabled. Multistag</w:t>
      </w:r>
      <w:r w:rsidR="0044014F">
        <w:rPr>
          <w:rFonts w:ascii="Times New Roman" w:hAnsi="Times New Roman" w:cs="Times New Roman"/>
          <w:sz w:val="24"/>
          <w:szCs w:val="24"/>
          <w:lang w:val="en-US"/>
        </w:rPr>
        <w:t>e activation enabled pseudo MS3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of the 3 most intense neutral loss peaks from a list of </w:t>
      </w:r>
      <w:r w:rsidR="0026104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masses corresponding to single and multiple losses of H</w:t>
      </w:r>
      <w:r w:rsidRPr="006D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D0A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(m/z 32, 49, 65.3, 73.5, 98, 147). The maximum allowed accumulation time for CID was 150 </w:t>
      </w:r>
      <w:proofErr w:type="spellStart"/>
      <w:r w:rsidRPr="00040E12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040E12">
        <w:rPr>
          <w:rFonts w:ascii="Times New Roman" w:hAnsi="Times New Roman" w:cs="Times New Roman"/>
          <w:sz w:val="24"/>
          <w:szCs w:val="24"/>
          <w:lang w:val="en-US"/>
        </w:rPr>
        <w:t>, the isolation wi</w:t>
      </w:r>
      <w:r w:rsidR="007B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>th maintain</w:t>
      </w:r>
      <w:r w:rsidR="0044014F">
        <w:rPr>
          <w:rFonts w:ascii="Times New Roman" w:hAnsi="Times New Roman" w:cs="Times New Roman"/>
          <w:sz w:val="24"/>
          <w:szCs w:val="24"/>
          <w:lang w:val="en-US"/>
        </w:rPr>
        <w:t>ed at 2 Da, activation q = 0.25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and activation time of 10 </w:t>
      </w:r>
      <w:proofErr w:type="spellStart"/>
      <w:r w:rsidRPr="00040E12">
        <w:rPr>
          <w:rFonts w:ascii="Times New Roman" w:hAnsi="Times New Roman" w:cs="Times New Roman"/>
          <w:sz w:val="24"/>
          <w:szCs w:val="24"/>
          <w:lang w:val="en-US"/>
        </w:rPr>
        <w:t>ms.</w:t>
      </w:r>
      <w:proofErr w:type="spellEnd"/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One MS/MS spectrum of a precursor mass was allowed before dynamic exclusion for 60</w:t>
      </w:r>
      <w:r w:rsidR="006D0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>s. Lock-mass internal calibration was not enabled.</w:t>
      </w:r>
    </w:p>
    <w:p w:rsidR="00040E12" w:rsidRPr="00040E12" w:rsidRDefault="00040E12" w:rsidP="00040E12">
      <w:pPr>
        <w:pStyle w:val="PlainText"/>
        <w:rPr>
          <w:lang w:val="en-US"/>
        </w:rPr>
      </w:pPr>
    </w:p>
    <w:p w:rsidR="00A855F3" w:rsidRDefault="00040E12" w:rsidP="00A855F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0E12">
        <w:rPr>
          <w:rFonts w:ascii="Times New Roman" w:hAnsi="Times New Roman" w:cs="Times New Roman"/>
          <w:sz w:val="24"/>
          <w:szCs w:val="24"/>
          <w:lang w:val="en-US"/>
        </w:rPr>
        <w:t>The spray and ion-so</w:t>
      </w:r>
      <w:r>
        <w:rPr>
          <w:rFonts w:ascii="Times New Roman" w:hAnsi="Times New Roman" w:cs="Times New Roman"/>
          <w:sz w:val="24"/>
          <w:szCs w:val="24"/>
          <w:lang w:val="en-US"/>
        </w:rPr>
        <w:t>urce parameters for both MS methods were as follows: i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>on spray voltage = 1800V, n</w:t>
      </w:r>
      <w:r>
        <w:rPr>
          <w:rFonts w:ascii="Times New Roman" w:hAnsi="Times New Roman" w:cs="Times New Roman"/>
          <w:sz w:val="24"/>
          <w:szCs w:val="24"/>
          <w:lang w:val="en-US"/>
        </w:rPr>
        <w:t>o sheath and auxiliary gas flow</w:t>
      </w:r>
      <w:r w:rsidRPr="00040E12">
        <w:rPr>
          <w:rFonts w:ascii="Times New Roman" w:hAnsi="Times New Roman" w:cs="Times New Roman"/>
          <w:sz w:val="24"/>
          <w:szCs w:val="24"/>
          <w:lang w:val="en-US"/>
        </w:rPr>
        <w:t xml:space="preserve"> and capillary temperature = 260 °C.</w:t>
      </w:r>
    </w:p>
    <w:p w:rsidR="00A855F3" w:rsidRDefault="00A855F3" w:rsidP="00A855F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7CAA" w:rsidRDefault="00F87CAA" w:rsidP="00A855F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CAA">
        <w:rPr>
          <w:rFonts w:ascii="Times New Roman" w:hAnsi="Times New Roman" w:cs="Times New Roman"/>
          <w:b/>
          <w:sz w:val="24"/>
          <w:szCs w:val="24"/>
        </w:rPr>
        <w:t>Desalting of peptides</w:t>
      </w:r>
    </w:p>
    <w:p w:rsidR="00F87CAA" w:rsidRPr="001641A1" w:rsidRDefault="00F87CAA" w:rsidP="00C57C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AA">
        <w:rPr>
          <w:rFonts w:ascii="Times New Roman" w:hAnsi="Times New Roman" w:cs="Times New Roman"/>
          <w:i/>
          <w:sz w:val="24"/>
          <w:szCs w:val="24"/>
        </w:rPr>
        <w:t>Proteomic samples</w:t>
      </w:r>
      <w:r w:rsidR="001641A1">
        <w:rPr>
          <w:rFonts w:ascii="Times New Roman" w:hAnsi="Times New Roman" w:cs="Times New Roman"/>
          <w:sz w:val="24"/>
          <w:szCs w:val="24"/>
        </w:rPr>
        <w:t xml:space="preserve"> (</w:t>
      </w:r>
      <w:r w:rsidR="001641A1" w:rsidRPr="00F27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Oasis HLB</w:t>
      </w:r>
      <w:r w:rsidR="001641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96-well</w:t>
      </w:r>
      <w:r w:rsidR="001641A1" w:rsidRPr="00F27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µelution plate</w:t>
      </w:r>
      <w:r w:rsidR="001641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)</w:t>
      </w:r>
    </w:p>
    <w:p w:rsidR="00F87CAA" w:rsidRPr="00F87CAA" w:rsidRDefault="00F87CAA" w:rsidP="00F87CA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 the wells with 500 µl </w:t>
      </w:r>
      <w:r w:rsidR="00120A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80% </w:t>
      </w:r>
      <w:r w:rsidR="00587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ACN</w:t>
      </w:r>
      <w:r w:rsidR="00120A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/</w:t>
      </w:r>
      <w:r w:rsidRPr="00F27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0.1% </w:t>
      </w:r>
      <w:r w:rsidR="004401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. 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Spin at 200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x</w:t>
      </w:r>
      <w:r w:rsidRPr="006D0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 w:eastAsia="nb-NO"/>
        </w:rPr>
        <w:t>g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for 1 min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</w:p>
    <w:p w:rsidR="00F87CAA" w:rsidRPr="00F87CAA" w:rsidRDefault="00F87CAA" w:rsidP="00F87CA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lastRenderedPageBreak/>
        <w:t>Equilibrate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(twice)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the wells with </w:t>
      </w:r>
      <w:r>
        <w:rPr>
          <w:rFonts w:ascii="Times New Roman" w:hAnsi="Times New Roman" w:cs="Times New Roman"/>
          <w:sz w:val="24"/>
          <w:szCs w:val="24"/>
        </w:rPr>
        <w:t xml:space="preserve">500 µl </w:t>
      </w:r>
      <w:r w:rsidRPr="00F27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0.1% </w:t>
      </w:r>
      <w:r w:rsidR="004401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. 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Spin at 200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x</w:t>
      </w:r>
      <w:r w:rsidRPr="006D0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 w:eastAsia="nb-NO"/>
        </w:rPr>
        <w:t>g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for 1 min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</w:p>
    <w:p w:rsidR="00F87CAA" w:rsidRPr="00F87CAA" w:rsidRDefault="00F87CAA" w:rsidP="00F87CA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CAA">
        <w:rPr>
          <w:rFonts w:ascii="Times New Roman" w:hAnsi="Times New Roman" w:cs="Times New Roman"/>
          <w:sz w:val="24"/>
          <w:szCs w:val="24"/>
          <w:lang w:val="en-US"/>
        </w:rPr>
        <w:t xml:space="preserve">Load the sample by spinning at 150 </w:t>
      </w:r>
      <w:proofErr w:type="spellStart"/>
      <w:r w:rsidRPr="00F87C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0A8B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proofErr w:type="spellEnd"/>
      <w:r w:rsidR="006D0A8B">
        <w:rPr>
          <w:rFonts w:ascii="Times New Roman" w:hAnsi="Times New Roman" w:cs="Times New Roman"/>
          <w:sz w:val="24"/>
          <w:szCs w:val="24"/>
          <w:lang w:val="en-US"/>
        </w:rPr>
        <w:t xml:space="preserve"> for 3 min</w:t>
      </w:r>
      <w:r w:rsidRPr="00F87C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AA" w:rsidRPr="00F87CAA" w:rsidRDefault="00F87CAA" w:rsidP="00F87CA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Wash (three times) the wells 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500 µl </w:t>
      </w:r>
      <w:r w:rsidRPr="00F27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0.1% </w:t>
      </w:r>
      <w:r w:rsidR="004401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. 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Spin at 200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x</w:t>
      </w:r>
      <w:r w:rsidRPr="006D0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 w:eastAsia="nb-NO"/>
        </w:rPr>
        <w:t xml:space="preserve">g 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for 1 min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</w:p>
    <w:p w:rsidR="00F87CAA" w:rsidRPr="00F87CAA" w:rsidRDefault="00F87CAA" w:rsidP="00F87CA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CAA">
        <w:rPr>
          <w:rFonts w:ascii="Times New Roman" w:hAnsi="Times New Roman" w:cs="Times New Roman"/>
          <w:sz w:val="24"/>
          <w:szCs w:val="24"/>
          <w:lang w:val="en-US"/>
        </w:rPr>
        <w:t>Elute the sample</w:t>
      </w:r>
      <w:r w:rsidR="001641A1">
        <w:rPr>
          <w:rFonts w:ascii="Times New Roman" w:hAnsi="Times New Roman" w:cs="Times New Roman"/>
          <w:sz w:val="24"/>
          <w:szCs w:val="24"/>
          <w:lang w:val="en-US"/>
        </w:rPr>
        <w:t xml:space="preserve"> (twice)</w:t>
      </w:r>
      <w:r w:rsidRPr="00F87CAA">
        <w:rPr>
          <w:rFonts w:ascii="Times New Roman" w:hAnsi="Times New Roman" w:cs="Times New Roman"/>
          <w:sz w:val="24"/>
          <w:szCs w:val="24"/>
          <w:lang w:val="en-US"/>
        </w:rPr>
        <w:t xml:space="preserve"> in protein-low-binding 96-well plate by adding </w:t>
      </w:r>
      <w:r w:rsidR="001641A1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F87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µl </w:t>
      </w:r>
      <w:r w:rsidR="00587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80% ACN/</w:t>
      </w:r>
      <w:r w:rsidR="001641A1" w:rsidRPr="00F27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0.1% </w:t>
      </w:r>
      <w:r w:rsidR="004401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. 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Spin at 200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</w:t>
      </w:r>
      <w:proofErr w:type="spellStart"/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x</w:t>
      </w:r>
      <w:r w:rsidRPr="006D0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nb-NO"/>
        </w:rPr>
        <w:t>g</w:t>
      </w:r>
      <w:proofErr w:type="spellEnd"/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for 1 min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.</w:t>
      </w:r>
    </w:p>
    <w:p w:rsidR="00F87CAA" w:rsidRPr="00F87CAA" w:rsidRDefault="001641A1" w:rsidP="00F87CA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Place the </w:t>
      </w:r>
      <w:r w:rsidR="00587FEB">
        <w:rPr>
          <w:rFonts w:ascii="Times New Roman" w:hAnsi="Times New Roman" w:cs="Times New Roman"/>
          <w:sz w:val="24"/>
          <w:szCs w:val="24"/>
          <w:lang w:val="en-US"/>
        </w:rPr>
        <w:t xml:space="preserve">eluted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peptides in </w:t>
      </w:r>
      <w:r w:rsidRPr="00F87CAA">
        <w:rPr>
          <w:rFonts w:ascii="Times New Roman" w:hAnsi="Times New Roman" w:cs="Times New Roman"/>
          <w:sz w:val="24"/>
          <w:szCs w:val="24"/>
          <w:lang w:val="en-US"/>
        </w:rPr>
        <w:t>protein-low-binding</w:t>
      </w:r>
      <w:r w:rsidR="00587FEB">
        <w:rPr>
          <w:rFonts w:ascii="Times New Roman" w:hAnsi="Times New Roman" w:cs="Times New Roman"/>
          <w:sz w:val="24"/>
          <w:szCs w:val="24"/>
          <w:lang w:val="en-US"/>
        </w:rPr>
        <w:t xml:space="preserve"> tubes and freeze at -8</w:t>
      </w:r>
      <w:r>
        <w:rPr>
          <w:rFonts w:ascii="Times New Roman" w:hAnsi="Times New Roman" w:cs="Times New Roman"/>
          <w:sz w:val="24"/>
          <w:szCs w:val="24"/>
          <w:lang w:val="en-US"/>
        </w:rPr>
        <w:t>0ºC. Then, dry under vacuum</w:t>
      </w:r>
      <w:r w:rsidR="00587FEB">
        <w:rPr>
          <w:rFonts w:ascii="Times New Roman" w:hAnsi="Times New Roman" w:cs="Times New Roman"/>
          <w:sz w:val="24"/>
          <w:szCs w:val="24"/>
          <w:lang w:val="en-US"/>
        </w:rPr>
        <w:t xml:space="preserve"> and keep at -20ºC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7CAA" w:rsidRDefault="00F87CAA" w:rsidP="00C57C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CAA">
        <w:rPr>
          <w:rFonts w:ascii="Times New Roman" w:hAnsi="Times New Roman" w:cs="Times New Roman"/>
          <w:i/>
          <w:sz w:val="24"/>
          <w:szCs w:val="24"/>
        </w:rPr>
        <w:t>Phosphoproteomic</w:t>
      </w:r>
      <w:proofErr w:type="spellEnd"/>
      <w:r w:rsidRPr="00F87CAA">
        <w:rPr>
          <w:rFonts w:ascii="Times New Roman" w:hAnsi="Times New Roman" w:cs="Times New Roman"/>
          <w:i/>
          <w:sz w:val="24"/>
          <w:szCs w:val="24"/>
        </w:rPr>
        <w:t xml:space="preserve"> samples</w:t>
      </w:r>
      <w:r w:rsidR="00164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1A1">
        <w:rPr>
          <w:rFonts w:ascii="Times New Roman" w:hAnsi="Times New Roman" w:cs="Times New Roman"/>
          <w:sz w:val="24"/>
          <w:szCs w:val="24"/>
        </w:rPr>
        <w:t>(Oasis HLB 96-well plate 10 mg)</w:t>
      </w:r>
    </w:p>
    <w:p w:rsidR="001641A1" w:rsidRPr="00F87CAA" w:rsidRDefault="001641A1" w:rsidP="001641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</w:rPr>
        <w:t>Condition the wells with 1</w:t>
      </w:r>
      <w:r w:rsidR="006D0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ml </w:t>
      </w:r>
      <w:r w:rsidR="00587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80% ACN/</w:t>
      </w:r>
      <w:r w:rsidRPr="00F27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0.1% </w:t>
      </w:r>
      <w:r w:rsidR="004401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Spin at 200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x</w:t>
      </w:r>
      <w:r w:rsidRPr="006D0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 w:eastAsia="nb-NO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for 2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min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</w:p>
    <w:p w:rsidR="001641A1" w:rsidRPr="00F87CAA" w:rsidRDefault="001641A1" w:rsidP="001641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Equilibrate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(twice)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the wells with </w:t>
      </w:r>
      <w:r>
        <w:rPr>
          <w:rFonts w:ascii="Times New Roman" w:hAnsi="Times New Roman" w:cs="Times New Roman"/>
          <w:sz w:val="24"/>
          <w:szCs w:val="24"/>
        </w:rPr>
        <w:t xml:space="preserve">1 ml </w:t>
      </w:r>
      <w:r w:rsidRPr="00F27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0.1% </w:t>
      </w:r>
      <w:r w:rsidR="004401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Spin at 200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x</w:t>
      </w:r>
      <w:r w:rsidRPr="006D0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 w:eastAsia="nb-NO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for 2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min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</w:p>
    <w:p w:rsidR="001641A1" w:rsidRPr="00F87CAA" w:rsidRDefault="001641A1" w:rsidP="001641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CAA">
        <w:rPr>
          <w:rFonts w:ascii="Times New Roman" w:hAnsi="Times New Roman" w:cs="Times New Roman"/>
          <w:sz w:val="24"/>
          <w:szCs w:val="24"/>
          <w:lang w:val="en-US"/>
        </w:rPr>
        <w:t xml:space="preserve">Load the sample by spinning at 150 </w:t>
      </w:r>
      <w:proofErr w:type="spellStart"/>
      <w:r w:rsidRPr="00F87C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0A8B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proofErr w:type="spellEnd"/>
      <w:r w:rsidRPr="00F87CAA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D0A8B">
        <w:rPr>
          <w:rFonts w:ascii="Times New Roman" w:hAnsi="Times New Roman" w:cs="Times New Roman"/>
          <w:sz w:val="24"/>
          <w:szCs w:val="24"/>
          <w:lang w:val="en-US"/>
        </w:rPr>
        <w:t xml:space="preserve"> min</w:t>
      </w:r>
      <w:r w:rsidRPr="00F87C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41A1" w:rsidRPr="00F87CAA" w:rsidRDefault="001641A1" w:rsidP="001641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Wash (three times) the wells 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1 ml </w:t>
      </w:r>
      <w:r w:rsidRPr="00F27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0.1% </w:t>
      </w:r>
      <w:r w:rsidR="004401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Spin at 200</w:t>
      </w:r>
      <w:r w:rsidR="00B12A0D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x</w:t>
      </w:r>
      <w:r w:rsidRPr="006D0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b-NO" w:eastAsia="nb-NO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for 2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 xml:space="preserve"> min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  <w:t>.</w:t>
      </w:r>
    </w:p>
    <w:p w:rsidR="001641A1" w:rsidRPr="00F87CAA" w:rsidRDefault="001641A1" w:rsidP="001641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7CAA">
        <w:rPr>
          <w:rFonts w:ascii="Times New Roman" w:hAnsi="Times New Roman" w:cs="Times New Roman"/>
          <w:sz w:val="24"/>
          <w:szCs w:val="24"/>
          <w:lang w:val="en-US"/>
        </w:rPr>
        <w:t>Elute the sample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(twice)</w:t>
      </w:r>
      <w:r w:rsidRPr="00F87CAA">
        <w:rPr>
          <w:rFonts w:ascii="Times New Roman" w:hAnsi="Times New Roman" w:cs="Times New Roman"/>
          <w:sz w:val="24"/>
          <w:szCs w:val="24"/>
          <w:lang w:val="en-US"/>
        </w:rPr>
        <w:t xml:space="preserve"> in protein-low-binding 96-well plate by adding </w:t>
      </w:r>
      <w:r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="006D0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µl </w:t>
      </w:r>
      <w:r w:rsidR="00587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80% ACN/</w:t>
      </w:r>
      <w:r w:rsidRPr="00F27A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0.1% </w:t>
      </w:r>
      <w:r w:rsidR="004401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. Spin at 200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x</w:t>
      </w:r>
      <w:r w:rsidRPr="006D0A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nb-NO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for 2</w:t>
      </w:r>
      <w:r w:rsidR="006D0A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min</w:t>
      </w:r>
      <w:r w:rsidRPr="00F87C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.</w:t>
      </w:r>
    </w:p>
    <w:p w:rsidR="00587FEB" w:rsidRPr="00F87CAA" w:rsidRDefault="00587FEB" w:rsidP="00587F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Place the eluted peptides in </w:t>
      </w:r>
      <w:r w:rsidRPr="00F87CAA">
        <w:rPr>
          <w:rFonts w:ascii="Times New Roman" w:hAnsi="Times New Roman" w:cs="Times New Roman"/>
          <w:sz w:val="24"/>
          <w:szCs w:val="24"/>
          <w:lang w:val="en-US"/>
        </w:rPr>
        <w:t>protein-low-binding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tubes and freeze at -80ºC. Then, dry under vacuum and keep at -20ºC.</w:t>
      </w:r>
    </w:p>
    <w:p w:rsidR="001641A1" w:rsidRPr="001641A1" w:rsidRDefault="001641A1" w:rsidP="00C57C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8C4" w:rsidRDefault="001768C4">
      <w:bookmarkStart w:id="0" w:name="_GoBack"/>
      <w:bookmarkEnd w:id="0"/>
    </w:p>
    <w:sectPr w:rsidR="0017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5AD"/>
    <w:multiLevelType w:val="hybridMultilevel"/>
    <w:tmpl w:val="4F12C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874EF"/>
    <w:multiLevelType w:val="hybridMultilevel"/>
    <w:tmpl w:val="4F12C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99"/>
    <w:rsid w:val="00040E12"/>
    <w:rsid w:val="00120ABD"/>
    <w:rsid w:val="001641A1"/>
    <w:rsid w:val="001768C4"/>
    <w:rsid w:val="0026104E"/>
    <w:rsid w:val="003453FA"/>
    <w:rsid w:val="0044014F"/>
    <w:rsid w:val="0044782A"/>
    <w:rsid w:val="004D5F22"/>
    <w:rsid w:val="00587FEB"/>
    <w:rsid w:val="006760E9"/>
    <w:rsid w:val="006D0A8B"/>
    <w:rsid w:val="007B71A5"/>
    <w:rsid w:val="0095317C"/>
    <w:rsid w:val="00A855F3"/>
    <w:rsid w:val="00A87E19"/>
    <w:rsid w:val="00B12A0D"/>
    <w:rsid w:val="00C57C99"/>
    <w:rsid w:val="00C606DF"/>
    <w:rsid w:val="00F87CAA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A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40E12"/>
    <w:pPr>
      <w:spacing w:after="0" w:line="240" w:lineRule="auto"/>
    </w:pPr>
    <w:rPr>
      <w:rFonts w:ascii="Calibri" w:hAnsi="Calibri" w:cs="Consolas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040E12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4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14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14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4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A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40E12"/>
    <w:pPr>
      <w:spacing w:after="0" w:line="240" w:lineRule="auto"/>
    </w:pPr>
    <w:rPr>
      <w:rFonts w:ascii="Calibri" w:hAnsi="Calibri" w:cs="Consolas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040E12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4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14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14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4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Hernandez-valladares</dc:creator>
  <cp:lastModifiedBy>Maria HV</cp:lastModifiedBy>
  <cp:revision>12</cp:revision>
  <cp:lastPrinted>2016-04-07T11:29:00Z</cp:lastPrinted>
  <dcterms:created xsi:type="dcterms:W3CDTF">2015-11-25T20:46:00Z</dcterms:created>
  <dcterms:modified xsi:type="dcterms:W3CDTF">2016-05-31T22:33:00Z</dcterms:modified>
</cp:coreProperties>
</file>