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01" w:rsidRPr="00B50B14" w:rsidRDefault="003C2301" w:rsidP="003C2301">
      <w:pPr>
        <w:pStyle w:val="Manuscript"/>
        <w:rPr>
          <w:rFonts w:ascii="Arial" w:hAnsi="Arial" w:cs="Arial"/>
          <w:b/>
        </w:rPr>
      </w:pPr>
      <w:r w:rsidRPr="00B50B14">
        <w:rPr>
          <w:rFonts w:ascii="Arial" w:hAnsi="Arial" w:cs="Arial"/>
          <w:b/>
        </w:rPr>
        <w:t>Working conditions and tuberculosis mortality in England and Wales, 1890-1912</w:t>
      </w:r>
      <w:r w:rsidR="00D25C49" w:rsidRPr="00D25C49">
        <w:rPr>
          <w:rFonts w:ascii="Arial" w:hAnsi="Arial" w:cs="Arial"/>
          <w:b/>
        </w:rPr>
        <w:t>: a retrospective analysis of routinely collected data</w:t>
      </w:r>
    </w:p>
    <w:p w:rsidR="003C2301" w:rsidRPr="00B50B14" w:rsidRDefault="003C2301" w:rsidP="003C2301">
      <w:pPr>
        <w:pStyle w:val="Manuscript"/>
        <w:rPr>
          <w:rFonts w:ascii="Arial" w:hAnsi="Arial" w:cs="Arial"/>
        </w:rPr>
      </w:pPr>
    </w:p>
    <w:p w:rsidR="003C2301" w:rsidRDefault="003C2301" w:rsidP="003C2301">
      <w:pPr>
        <w:pStyle w:val="Manuscript"/>
        <w:rPr>
          <w:rFonts w:ascii="Arial" w:hAnsi="Arial" w:cs="Arial"/>
        </w:rPr>
      </w:pPr>
      <w:r w:rsidRPr="00B50B14">
        <w:rPr>
          <w:rFonts w:ascii="Arial" w:hAnsi="Arial" w:cs="Arial"/>
        </w:rPr>
        <w:t>Charlotte Jackson, Joanna H. Mostowy, Helen R. Stagg, Ibrahim Abubakar, Nick Andrews</w:t>
      </w:r>
      <w:r>
        <w:rPr>
          <w:rFonts w:ascii="Arial" w:hAnsi="Arial" w:cs="Arial"/>
        </w:rPr>
        <w:t>,</w:t>
      </w:r>
      <w:r w:rsidRPr="00B50B14">
        <w:rPr>
          <w:rFonts w:ascii="Arial" w:hAnsi="Arial" w:cs="Arial"/>
        </w:rPr>
        <w:t xml:space="preserve"> Tom A. Yates</w:t>
      </w:r>
    </w:p>
    <w:p w:rsidR="00B7617D" w:rsidRDefault="00B7617D" w:rsidP="003C2301">
      <w:pPr>
        <w:pStyle w:val="Manuscript"/>
        <w:rPr>
          <w:rFonts w:ascii="Arial" w:hAnsi="Arial" w:cs="Arial"/>
        </w:rPr>
      </w:pPr>
    </w:p>
    <w:p w:rsidR="00B7617D" w:rsidRPr="00B50B14" w:rsidRDefault="00B7617D" w:rsidP="003C2301">
      <w:pPr>
        <w:pStyle w:val="Manuscript"/>
        <w:rPr>
          <w:rFonts w:ascii="Arial" w:hAnsi="Arial" w:cs="Arial"/>
        </w:rPr>
      </w:pPr>
      <w:r>
        <w:rPr>
          <w:rFonts w:ascii="Arial" w:hAnsi="Arial" w:cs="Arial"/>
        </w:rPr>
        <w:t>Online data supplement</w:t>
      </w:r>
    </w:p>
    <w:p w:rsidR="003C2301" w:rsidRPr="003C2301" w:rsidRDefault="003C2301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2301" w:rsidRPr="003C2301" w:rsidRDefault="003C2301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2301" w:rsidRPr="003C2301" w:rsidRDefault="003C2301">
      <w:pPr>
        <w:rPr>
          <w:rFonts w:ascii="Arial" w:hAnsi="Arial" w:cs="Arial"/>
          <w:sz w:val="24"/>
          <w:szCs w:val="24"/>
        </w:rPr>
      </w:pPr>
      <w:r w:rsidRPr="003C2301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DE1A4B" w:rsidRPr="00B50B14" w:rsidRDefault="002D4CC4" w:rsidP="00214D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0B14">
        <w:rPr>
          <w:rFonts w:ascii="Arial" w:hAnsi="Arial" w:cs="Arial"/>
          <w:sz w:val="24"/>
          <w:szCs w:val="24"/>
        </w:rPr>
        <w:lastRenderedPageBreak/>
        <w:t>Table</w:t>
      </w:r>
      <w:r w:rsidR="00A77553" w:rsidRPr="00B50B14">
        <w:rPr>
          <w:rFonts w:ascii="Arial" w:hAnsi="Arial" w:cs="Arial"/>
          <w:sz w:val="24"/>
          <w:szCs w:val="24"/>
        </w:rPr>
        <w:t xml:space="preserve"> </w:t>
      </w:r>
      <w:r w:rsidR="00331B80">
        <w:rPr>
          <w:rFonts w:ascii="Arial" w:hAnsi="Arial" w:cs="Arial"/>
          <w:sz w:val="24"/>
          <w:szCs w:val="24"/>
        </w:rPr>
        <w:t>S</w:t>
      </w:r>
      <w:r w:rsidR="00331B80" w:rsidRPr="00B50B14">
        <w:rPr>
          <w:rFonts w:ascii="Arial" w:hAnsi="Arial" w:cs="Arial"/>
          <w:sz w:val="24"/>
          <w:szCs w:val="24"/>
        </w:rPr>
        <w:t>1</w:t>
      </w:r>
      <w:r w:rsidR="00AB7086" w:rsidRPr="00B50B14">
        <w:rPr>
          <w:rFonts w:ascii="Arial" w:hAnsi="Arial" w:cs="Arial"/>
          <w:sz w:val="24"/>
          <w:szCs w:val="24"/>
        </w:rPr>
        <w:t>. Exposed occupations</w:t>
      </w:r>
      <w:r w:rsidR="003D03EE" w:rsidRPr="00B50B14">
        <w:rPr>
          <w:rFonts w:ascii="Arial" w:hAnsi="Arial" w:cs="Arial"/>
          <w:sz w:val="24"/>
          <w:szCs w:val="24"/>
        </w:rPr>
        <w:t xml:space="preserve"> (involving high levels of indoor contact)</w:t>
      </w:r>
      <w:r w:rsidR="001024B3" w:rsidRPr="00B50B14">
        <w:rPr>
          <w:rFonts w:ascii="Arial" w:hAnsi="Arial" w:cs="Arial"/>
          <w:sz w:val="24"/>
          <w:szCs w:val="24"/>
        </w:rPr>
        <w:t>, in descending order of mortality rate</w:t>
      </w:r>
      <w:r w:rsidR="00AB7086" w:rsidRPr="00B50B14">
        <w:rPr>
          <w:rFonts w:ascii="Arial" w:hAnsi="Arial" w:cs="Arial"/>
          <w:sz w:val="24"/>
          <w:szCs w:val="24"/>
        </w:rPr>
        <w:t>.</w:t>
      </w:r>
    </w:p>
    <w:tbl>
      <w:tblPr>
        <w:tblW w:w="9796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620"/>
        <w:gridCol w:w="1221"/>
        <w:gridCol w:w="1396"/>
        <w:gridCol w:w="1559"/>
      </w:tblGrid>
      <w:tr w:rsidR="009A0861" w:rsidRPr="00F03AB8" w:rsidTr="008160A4">
        <w:trPr>
          <w:trHeight w:val="300"/>
        </w:trPr>
        <w:tc>
          <w:tcPr>
            <w:tcW w:w="5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1" w:rsidRPr="00B50B14" w:rsidRDefault="009A0861" w:rsidP="0021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b/>
                <w:sz w:val="24"/>
                <w:szCs w:val="24"/>
              </w:rPr>
              <w:t>Occupation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1" w:rsidRPr="00B50B14" w:rsidRDefault="009A0861" w:rsidP="0021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b/>
                <w:sz w:val="24"/>
                <w:szCs w:val="24"/>
              </w:rPr>
              <w:t>Person-years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1" w:rsidRPr="00B50B14" w:rsidRDefault="009A0861" w:rsidP="0021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b/>
                <w:sz w:val="24"/>
                <w:szCs w:val="24"/>
              </w:rPr>
              <w:t>Number of deaths from phthisis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61" w:rsidRPr="00B50B14" w:rsidRDefault="00FA2D21" w:rsidP="0021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b/>
                <w:sz w:val="24"/>
                <w:szCs w:val="24"/>
              </w:rPr>
              <w:t>Crude m</w:t>
            </w:r>
            <w:r w:rsidR="009A0861" w:rsidRPr="00B50B14">
              <w:rPr>
                <w:rFonts w:ascii="Arial" w:eastAsia="Times New Roman" w:hAnsi="Arial" w:cs="Arial"/>
                <w:b/>
                <w:sz w:val="24"/>
                <w:szCs w:val="24"/>
              </w:rPr>
              <w:t>ortality rate per 100,000 per year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Tin miner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68091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668.2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Lead miner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39072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458.1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Copper miner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5571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448.8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Barmen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86949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396.8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Musician, music-master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189324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347.0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Potter; earthenware, &amp;c. manufacturer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320700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310.3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Hairdresser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289224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269.0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Glass manufacture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225423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268.8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Waiters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69933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267.4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Tinplate goods makers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59205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263.5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Cotton, flax, linen, manufacture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1057494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2527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239.0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Silk, satin, crape, &amp;c. manufacture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98097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238.5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Hosiery manufacture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136533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235.1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Nail, anchor, chain, and other iron and steel manufactures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1257126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2874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228.6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Stationery, envelope, cardboard box, &amp;c. manufacture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41172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223.5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Carpet, rag, manufacture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66867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219.8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Lace manufacture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118980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216.0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Cycle makers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82434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211.1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Wool, worsted, manufacture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750831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1538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204.8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Nail, bolt, lock, key - makers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54765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173.5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Wool - sorting, carding &amp; combing processes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48762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172.3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Cotton blow room hands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28545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171.7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Cotton stripers &amp; grinders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14940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167.3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Straw plait, straw hat, straw bonnet - manufacture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15078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152.5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Iron and steel manufacture; iron goods makers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862977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1314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152.3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Ironstone miner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103764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146.5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Cotton manufacture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642639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144.9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Tallow, soap manufacture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163437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143.8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Paper manufacture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127476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142.8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Anchor, chain manufacture; blacksmith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406050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141.4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Schoolmaster, teacher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537981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135.3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Cycle and motor manufacture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2532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118.5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Coal miner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5858274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6138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104.8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Physician, surgeon, general practitioner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197925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102.1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Coach, motor, railway carriage, tram car, &amp;c. - makers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365178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94.7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Iron - miners, quarriers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67887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88.4</w:t>
            </w:r>
          </w:p>
        </w:tc>
      </w:tr>
      <w:tr w:rsidR="00733D55" w:rsidRPr="00F03AB8" w:rsidTr="008160A4">
        <w:trPr>
          <w:trHeight w:val="300"/>
        </w:trPr>
        <w:tc>
          <w:tcPr>
            <w:tcW w:w="5620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Clergyman, priest, minister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337213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3D55" w:rsidRPr="00B50B1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81.3</w:t>
            </w:r>
          </w:p>
        </w:tc>
      </w:tr>
    </w:tbl>
    <w:p w:rsidR="00AB7086" w:rsidRPr="00B50B14" w:rsidRDefault="00331B80" w:rsidP="00214D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0B14">
        <w:rPr>
          <w:rFonts w:ascii="Arial" w:hAnsi="Arial" w:cs="Arial"/>
          <w:sz w:val="24"/>
          <w:szCs w:val="24"/>
        </w:rPr>
        <w:lastRenderedPageBreak/>
        <w:t xml:space="preserve">Table </w:t>
      </w:r>
      <w:r>
        <w:rPr>
          <w:rFonts w:ascii="Arial" w:hAnsi="Arial" w:cs="Arial"/>
          <w:sz w:val="24"/>
          <w:szCs w:val="24"/>
        </w:rPr>
        <w:t>S</w:t>
      </w:r>
      <w:r w:rsidR="00EF4C9F" w:rsidRPr="00B50B14">
        <w:rPr>
          <w:rFonts w:ascii="Arial" w:hAnsi="Arial" w:cs="Arial"/>
          <w:sz w:val="24"/>
          <w:szCs w:val="24"/>
        </w:rPr>
        <w:t>2</w:t>
      </w:r>
      <w:r w:rsidR="00AB7086" w:rsidRPr="00B50B14">
        <w:rPr>
          <w:rFonts w:ascii="Arial" w:hAnsi="Arial" w:cs="Arial"/>
          <w:sz w:val="24"/>
          <w:szCs w:val="24"/>
        </w:rPr>
        <w:t>. Unexposed occupations</w:t>
      </w:r>
      <w:r w:rsidR="003D03EE" w:rsidRPr="00B50B14">
        <w:rPr>
          <w:rFonts w:ascii="Arial" w:hAnsi="Arial" w:cs="Arial"/>
          <w:sz w:val="24"/>
          <w:szCs w:val="24"/>
        </w:rPr>
        <w:t xml:space="preserve"> (involving little indoor contact)</w:t>
      </w:r>
      <w:r w:rsidR="001024B3" w:rsidRPr="00B50B14">
        <w:rPr>
          <w:rFonts w:ascii="Arial" w:hAnsi="Arial" w:cs="Arial"/>
          <w:sz w:val="24"/>
          <w:szCs w:val="24"/>
        </w:rPr>
        <w:t xml:space="preserve"> in descending order of mortality rate</w:t>
      </w:r>
      <w:r w:rsidR="00AB7086" w:rsidRPr="00B50B14">
        <w:rPr>
          <w:rFonts w:ascii="Arial" w:hAnsi="Arial" w:cs="Arial"/>
          <w:sz w:val="24"/>
          <w:szCs w:val="24"/>
        </w:rPr>
        <w:t>.</w:t>
      </w:r>
    </w:p>
    <w:tbl>
      <w:tblPr>
        <w:tblW w:w="9796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252"/>
        <w:gridCol w:w="1151"/>
        <w:gridCol w:w="1137"/>
        <w:gridCol w:w="1276"/>
      </w:tblGrid>
      <w:tr w:rsidR="00642EB9" w:rsidRPr="00F03AB8" w:rsidTr="00B50B14">
        <w:trPr>
          <w:trHeight w:val="300"/>
        </w:trPr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9" w:rsidRPr="00B50B14" w:rsidRDefault="00642EB9" w:rsidP="0021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b/>
                <w:sz w:val="24"/>
                <w:szCs w:val="24"/>
              </w:rPr>
              <w:t>Occupation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9" w:rsidRPr="00B50B14" w:rsidRDefault="00642EB9" w:rsidP="0021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b/>
                <w:sz w:val="24"/>
                <w:szCs w:val="24"/>
              </w:rPr>
              <w:t>Person-years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9" w:rsidRPr="00B50B14" w:rsidRDefault="00642EB9" w:rsidP="0021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b/>
                <w:sz w:val="24"/>
                <w:szCs w:val="24"/>
              </w:rPr>
              <w:t>Number of deaths from phthisis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B9" w:rsidRPr="00B50B14" w:rsidRDefault="00FA2D21" w:rsidP="0021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b/>
                <w:sz w:val="24"/>
                <w:szCs w:val="24"/>
              </w:rPr>
              <w:t>Crude m</w:t>
            </w:r>
            <w:r w:rsidR="00642EB9" w:rsidRPr="00B50B14">
              <w:rPr>
                <w:rFonts w:ascii="Arial" w:eastAsia="Times New Roman" w:hAnsi="Arial" w:cs="Arial"/>
                <w:b/>
                <w:sz w:val="24"/>
                <w:szCs w:val="24"/>
              </w:rPr>
              <w:t>ortality rate per 100,000 per year</w:t>
            </w:r>
          </w:p>
        </w:tc>
      </w:tr>
      <w:tr w:rsidR="0090355A" w:rsidRPr="00F03AB8" w:rsidTr="00B50B14">
        <w:trPr>
          <w:trHeight w:val="300"/>
        </w:trPr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Dock labourer, wharf labourer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745317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2669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358.1</w:t>
            </w:r>
          </w:p>
        </w:tc>
      </w:tr>
      <w:tr w:rsidR="0090355A" w:rsidRPr="00F03AB8" w:rsidTr="00B50B1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Bricklayer, mason, builder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2187492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5261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240.5</w:t>
            </w:r>
          </w:p>
        </w:tc>
      </w:tr>
      <w:tr w:rsidR="0090355A" w:rsidRPr="00F03AB8" w:rsidTr="00B50B1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Bargeman, lighterman, waterman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264381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195.2</w:t>
            </w:r>
          </w:p>
        </w:tc>
      </w:tr>
      <w:tr w:rsidR="0090355A" w:rsidRPr="00F03AB8" w:rsidTr="00B50B1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Carman, carrier, &amp;c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2210298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4256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192.6</w:t>
            </w:r>
          </w:p>
        </w:tc>
      </w:tr>
      <w:tr w:rsidR="0090355A" w:rsidRPr="00F03AB8" w:rsidTr="00B50B1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Artist, engraver, sculptor, architect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180415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186.8</w:t>
            </w:r>
          </w:p>
        </w:tc>
      </w:tr>
      <w:tr w:rsidR="0090355A" w:rsidRPr="00F03AB8" w:rsidTr="00B50B1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Fisherman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221730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136.2</w:t>
            </w:r>
          </w:p>
        </w:tc>
      </w:tr>
      <w:tr w:rsidR="0090355A" w:rsidRPr="00F03AB8" w:rsidTr="00B50B1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Labourer, &amp;c., in agricultural districts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2019072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2676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132.5</w:t>
            </w:r>
          </w:p>
        </w:tc>
      </w:tr>
      <w:tr w:rsidR="0090355A" w:rsidRPr="00F03AB8" w:rsidTr="00B50B1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Engine driver, stoker, fireman (not railway, marine, nor agricultural)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899688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1068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118.7</w:t>
            </w:r>
          </w:p>
        </w:tc>
      </w:tr>
      <w:tr w:rsidR="0090355A" w:rsidRPr="00F03AB8" w:rsidTr="00B50B1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Coke burner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26472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109.5</w:t>
            </w:r>
          </w:p>
        </w:tc>
      </w:tr>
      <w:tr w:rsidR="0090355A" w:rsidRPr="00F03AB8" w:rsidTr="00B50B1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Gardener, nurseryman, seedsman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1907535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2080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109.0</w:t>
            </w:r>
          </w:p>
        </w:tc>
      </w:tr>
      <w:tr w:rsidR="0090355A" w:rsidRPr="00F03AB8" w:rsidTr="00B50B1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Farm labourer, farm servant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5646978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6112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108.2</w:t>
            </w:r>
          </w:p>
        </w:tc>
      </w:tr>
      <w:tr w:rsidR="0090355A" w:rsidRPr="00F03AB8" w:rsidTr="00B50B1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Railway engine driver, stoker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533208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91.9</w:t>
            </w:r>
          </w:p>
        </w:tc>
      </w:tr>
      <w:tr w:rsidR="0090355A" w:rsidRPr="00F03AB8" w:rsidTr="00B50B1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Farmer, grazier, farmer's son, &amp;c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2624127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2365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90.1</w:t>
            </w:r>
          </w:p>
        </w:tc>
      </w:tr>
      <w:tr w:rsidR="0090355A" w:rsidRPr="00F03AB8" w:rsidTr="00B50B1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Motor car, motor van drivers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129204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89.8</w:t>
            </w:r>
          </w:p>
        </w:tc>
      </w:tr>
      <w:tr w:rsidR="0090355A" w:rsidRPr="00F03AB8" w:rsidTr="00B50B1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Gamekeeper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103227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79.4</w:t>
            </w:r>
          </w:p>
        </w:tc>
      </w:tr>
      <w:tr w:rsidR="0090355A" w:rsidRPr="00F03AB8" w:rsidTr="00B50B1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Platelayers, gangers, packers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160338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0355A" w:rsidRPr="00B50B14" w:rsidRDefault="0090355A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sz w:val="24"/>
                <w:szCs w:val="24"/>
              </w:rPr>
              <w:t>77.3</w:t>
            </w:r>
          </w:p>
        </w:tc>
      </w:tr>
    </w:tbl>
    <w:p w:rsidR="00AB7086" w:rsidRPr="00B50B14" w:rsidRDefault="00AB7086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7E50" w:rsidRPr="00B50B14" w:rsidRDefault="00147E50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7E50" w:rsidRDefault="00147E50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Pr="00B50B14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086" w:rsidRPr="00B50B14" w:rsidRDefault="00A77553" w:rsidP="00214D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0B14">
        <w:rPr>
          <w:rFonts w:ascii="Arial" w:hAnsi="Arial" w:cs="Arial"/>
          <w:sz w:val="24"/>
          <w:szCs w:val="24"/>
        </w:rPr>
        <w:t xml:space="preserve">Table </w:t>
      </w:r>
      <w:r w:rsidR="00331B80">
        <w:rPr>
          <w:rFonts w:ascii="Arial" w:hAnsi="Arial" w:cs="Arial"/>
          <w:sz w:val="24"/>
          <w:szCs w:val="24"/>
        </w:rPr>
        <w:t>s</w:t>
      </w:r>
      <w:r w:rsidR="00331B80" w:rsidRPr="00B50B14">
        <w:rPr>
          <w:rFonts w:ascii="Arial" w:hAnsi="Arial" w:cs="Arial"/>
          <w:sz w:val="24"/>
          <w:szCs w:val="24"/>
        </w:rPr>
        <w:t>3</w:t>
      </w:r>
      <w:r w:rsidR="00AB7086" w:rsidRPr="00B50B14">
        <w:rPr>
          <w:rFonts w:ascii="Arial" w:hAnsi="Arial" w:cs="Arial"/>
          <w:sz w:val="24"/>
          <w:szCs w:val="24"/>
        </w:rPr>
        <w:t>. Uncategorised occupations</w:t>
      </w:r>
      <w:r w:rsidR="001024B3" w:rsidRPr="00B50B14">
        <w:rPr>
          <w:rFonts w:ascii="Arial" w:hAnsi="Arial" w:cs="Arial"/>
          <w:sz w:val="24"/>
          <w:szCs w:val="24"/>
        </w:rPr>
        <w:t xml:space="preserve"> in descending order of mortality rate</w:t>
      </w:r>
      <w:r w:rsidR="00AB7086" w:rsidRPr="00B50B14">
        <w:rPr>
          <w:rFonts w:ascii="Arial" w:hAnsi="Arial" w:cs="Arial"/>
          <w:sz w:val="24"/>
          <w:szCs w:val="24"/>
        </w:rPr>
        <w:t>.</w:t>
      </w:r>
    </w:p>
    <w:tbl>
      <w:tblPr>
        <w:tblW w:w="9796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252"/>
        <w:gridCol w:w="1151"/>
        <w:gridCol w:w="1137"/>
        <w:gridCol w:w="1276"/>
      </w:tblGrid>
      <w:tr w:rsidR="00CC64AD" w:rsidRPr="00F03AB8" w:rsidTr="006A6054">
        <w:trPr>
          <w:cantSplit/>
          <w:trHeight w:val="300"/>
          <w:tblHeader/>
        </w:trPr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AD" w:rsidRPr="00B50B14" w:rsidRDefault="00CC64AD" w:rsidP="0021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b/>
                <w:sz w:val="24"/>
                <w:szCs w:val="24"/>
              </w:rPr>
              <w:t>Occupation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AD" w:rsidRPr="00B50B14" w:rsidRDefault="00CC64AD" w:rsidP="0021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b/>
                <w:sz w:val="24"/>
                <w:szCs w:val="24"/>
              </w:rPr>
              <w:t>Person-years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AD" w:rsidRPr="00B50B14" w:rsidRDefault="00CC64AD" w:rsidP="0021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b/>
                <w:sz w:val="24"/>
                <w:szCs w:val="24"/>
              </w:rPr>
              <w:t>Number of deaths from phthisis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AD" w:rsidRPr="00B50B14" w:rsidRDefault="00FA2D21" w:rsidP="0021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0B14">
              <w:rPr>
                <w:rFonts w:ascii="Arial" w:eastAsia="Times New Roman" w:hAnsi="Arial" w:cs="Arial"/>
                <w:b/>
                <w:sz w:val="24"/>
                <w:szCs w:val="24"/>
              </w:rPr>
              <w:t>Crude m</w:t>
            </w:r>
            <w:r w:rsidR="00CC64AD" w:rsidRPr="00B50B14">
              <w:rPr>
                <w:rFonts w:ascii="Arial" w:eastAsia="Times New Roman" w:hAnsi="Arial" w:cs="Arial"/>
                <w:b/>
                <w:sz w:val="24"/>
                <w:szCs w:val="24"/>
              </w:rPr>
              <w:t>ortality rate per 100,000 per year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Costermonger, hawker, &amp;c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434667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2276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523.6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Inn, hotel-servant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276330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1253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453.4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Tool, scissors, file, saw, needle, maker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391872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1470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375.1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General labourer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5719986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20616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360.4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Chimney sweep, soot merchant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44214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350.6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Slate - quarriers, workers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39828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328.9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Gunsmith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79140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327.3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Inn-keeper, publican; spirit, wine, beer, dealer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761346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2463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323.5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Bookbinder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108987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320.2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Seaman, &amp;c, merchant service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933986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2974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318.4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Patent fuel manufacture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3459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318.0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Brush, broom maker; hair, bristle worker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56058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315.7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Printer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846696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2632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310.9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Stone getters, dressers; masons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350007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1065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304.3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Tobacconist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125352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299.2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Shoemaker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1733493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5180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298.8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Hatter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144618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298.7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Brewer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245667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288.2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Stone, slate, quarrier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359598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1023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284.5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Tailor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1207362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3319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274.9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General shopkeeper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278283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269.2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Inn, hotel, &amp;c.</w:t>
            </w:r>
            <w:r w:rsidR="00BB0DE1" w:rsidRPr="006A6054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servants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255330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269.1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Brass, bronze-manufacturers, founders, finishers, workers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269047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267.2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Wood turner, cooper, &amp;c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344682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265.2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Cabinet maker, &amp;c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788046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2074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263.2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Currier, &amp;c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213162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256.6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Tobacco manufacture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23841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255.9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Publisher, bookseller, stationer, &amp;c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215928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255.6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Locksmith, bellhanger, gasfitter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125637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255.5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Coach and cab service, groom, &amp;c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1693758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4257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251.3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Copper, tin, zinc, lead, brass, &amp;c., worker and dealer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838047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2094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249.9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Coal heaver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230313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244.0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Commercial clerk, insurance service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1813653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4332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238.9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Slater, tiler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74808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236.6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Law clerk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279468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235.1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Watch, clock, phil. inst., maker, jeweller, &amp;c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640563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1505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234.9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Furrier, skinner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25812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232.5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Plumber, painter, glazier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1422954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3302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232.1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Wool, silk, cotton, &amp;c.; dyer, printer, &amp;c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460947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1055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228.9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Paperhanger, plasterer, whitewasher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315297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227.7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Draper, Manchester warehouseman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583953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1326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227.1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Photographer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36297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225.9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Piano, organ</w:t>
            </w:r>
            <w:r w:rsidR="00811458" w:rsidRPr="006A6054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makers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42852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219.4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Insurance agents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162756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215.0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Beer bottlers; cellarmen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44232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214.8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Brass, bronze - manufacture; brassfounders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36804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214.7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Messenger, porter, &amp;c. (not railway nor government)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1053783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2250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213.5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Railway labourers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78636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211.1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Copper manufacture; copper workers; coppersmiths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37665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209.7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Commercial clerks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1079148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2227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206.4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Rope, twine, cord-maker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74280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199.2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Painters, decorators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570453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1135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199.0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Commercial traveller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587040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1163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198.1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Railway official, clerk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592272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1172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197.9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Wire - drawers makers, workers, weavers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57771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195.6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India rubber, gutta percha worker; waterproof goods maker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85056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192.8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Gas works service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400761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190.9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Coach, carriage-maker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269190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188.3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Blacksmith, whitesmith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812868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1513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186.1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Carpenter, joiner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2101740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3911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186.1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Fruiterer, greengrocer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364134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184.0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Engine, machine, boiler, maker, fitter; millwright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2678403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4892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182.6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Dealers in paper, prints, books &amp; stationery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124857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177.8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Corn miller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133497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176.0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Saddler, harness maker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309701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174.7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Chemist, druggist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219285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174.7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Fishmonger, poulterer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272442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173.2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Tramway service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177794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173.2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Baker, confectioner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934545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1615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172.8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Domestic indoor servant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454572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172.7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Butcher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973707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1648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169.3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Scientific weighing and general instrument makers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70254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166.5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Bread, biscuit, cake, &amp;c.</w:t>
            </w:r>
            <w:r w:rsidR="008B33C6" w:rsidRPr="006A6054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makers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239880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157.6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Shipwright, &amp;c. (wood and iron)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438711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151.6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Wheelwright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240443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148.9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Tanner, fellmonger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90912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148.5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Railway platelayer, railway road, clay, sand, &amp;c., labourer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803640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1167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145.2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Railway guard, porter, pointsman, &amp;c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1110045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1575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141.9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Manufacturing chemist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228132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140.3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Grocer, &amp;c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1328613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1853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6A6054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6054">
              <w:rPr>
                <w:rFonts w:ascii="Arial" w:eastAsia="Times New Roman" w:hAnsi="Arial" w:cs="Arial"/>
                <w:sz w:val="24"/>
                <w:szCs w:val="24"/>
              </w:rPr>
              <w:t>139.5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Sawyer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283749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138.9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Ironmonger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225348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138.5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Millers, cereal food manufacture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73620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137.2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Civil service (messengers, &amp;c.), including retired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218889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135.7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Milkseller, cheesemonger, &amp;c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385446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134.4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Maltster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84756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132.1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Lithographer; copper and steel plate printer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38238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128.1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Electrical apparatus makers, electricians, electrical fitters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251310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126.5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 xml:space="preserve">Coal, coke </w:t>
            </w:r>
            <w:r w:rsidR="00733185" w:rsidRPr="00A735F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merchant, dealer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235896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122.9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Civil service (officers and clerks), including retired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225699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122.7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Barrister, solicitor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191934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122.4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Furniture dealers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72468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120.1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Shipbuilding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322626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117.2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Plaster, cement</w:t>
            </w:r>
            <w:r w:rsidR="00733185" w:rsidRPr="00A735F5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manufacture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29919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117.0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Provision dealers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56814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103.8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Brick, tile, maker, burner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432972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99.3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Builders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132393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95.2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Insurance - officials, clerks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127716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94.7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Corn, flour, seed - merchants, dealers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55704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86.2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Bankers, bank officials, clerks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128043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85.9</w:t>
            </w:r>
          </w:p>
        </w:tc>
      </w:tr>
      <w:tr w:rsidR="00733D55" w:rsidRPr="00F03AB8" w:rsidTr="006A6054">
        <w:trPr>
          <w:trHeight w:val="300"/>
        </w:trPr>
        <w:tc>
          <w:tcPr>
            <w:tcW w:w="6252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Electricity supply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44418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33D55" w:rsidRPr="00A735F5" w:rsidRDefault="00733D55" w:rsidP="00214D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sz w:val="24"/>
                <w:szCs w:val="24"/>
              </w:rPr>
              <w:t>81.0</w:t>
            </w:r>
          </w:p>
        </w:tc>
      </w:tr>
    </w:tbl>
    <w:p w:rsidR="00AB7086" w:rsidRPr="00A735F5" w:rsidRDefault="00AB7086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BC3" w:rsidRDefault="00762BC3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Pr="00A735F5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2097" w:rsidRPr="00A735F5" w:rsidRDefault="00242097" w:rsidP="00214D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 xml:space="preserve">Table </w:t>
      </w:r>
      <w:r w:rsidR="00331B80">
        <w:rPr>
          <w:rFonts w:ascii="Arial" w:hAnsi="Arial" w:cs="Arial"/>
          <w:sz w:val="24"/>
          <w:szCs w:val="24"/>
        </w:rPr>
        <w:t>S</w:t>
      </w:r>
      <w:r w:rsidR="00331B80" w:rsidRPr="00A735F5">
        <w:rPr>
          <w:rFonts w:ascii="Arial" w:hAnsi="Arial" w:cs="Arial"/>
          <w:sz w:val="24"/>
          <w:szCs w:val="24"/>
        </w:rPr>
        <w:t>4</w:t>
      </w:r>
      <w:r w:rsidRPr="00A735F5">
        <w:rPr>
          <w:rFonts w:ascii="Arial" w:hAnsi="Arial" w:cs="Arial"/>
          <w:sz w:val="24"/>
          <w:szCs w:val="24"/>
        </w:rPr>
        <w:t>. High risk occupations excluded in sensitivity analysis.</w:t>
      </w:r>
    </w:p>
    <w:p w:rsidR="00147E50" w:rsidRPr="00A735F5" w:rsidRDefault="00147E50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68609B" w:rsidRPr="00F03AB8" w:rsidTr="008160A4"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8609B" w:rsidRPr="00A735F5" w:rsidRDefault="0068609B" w:rsidP="00214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8609B" w:rsidRPr="00A735F5" w:rsidRDefault="0068609B" w:rsidP="00214D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5F5">
              <w:rPr>
                <w:rFonts w:ascii="Arial" w:hAnsi="Arial" w:cs="Arial"/>
                <w:b/>
                <w:sz w:val="24"/>
                <w:szCs w:val="24"/>
              </w:rPr>
              <w:t>Healthcare professionals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8609B" w:rsidRPr="00A735F5" w:rsidRDefault="0068609B" w:rsidP="00214D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5F5">
              <w:rPr>
                <w:rFonts w:ascii="Arial" w:hAnsi="Arial" w:cs="Arial"/>
                <w:b/>
                <w:sz w:val="24"/>
                <w:szCs w:val="24"/>
              </w:rPr>
              <w:t>Farmers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68609B" w:rsidRPr="00A735F5" w:rsidRDefault="0068609B" w:rsidP="00214D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35F5">
              <w:rPr>
                <w:rFonts w:ascii="Arial" w:hAnsi="Arial" w:cs="Arial"/>
                <w:b/>
                <w:sz w:val="24"/>
                <w:szCs w:val="24"/>
              </w:rPr>
              <w:t>Occupations exposed to silica dust</w:t>
            </w:r>
          </w:p>
        </w:tc>
      </w:tr>
      <w:tr w:rsidR="0068609B" w:rsidRPr="00F03AB8" w:rsidTr="002A469E">
        <w:trPr>
          <w:trHeight w:val="3138"/>
        </w:trPr>
        <w:tc>
          <w:tcPr>
            <w:tcW w:w="2303" w:type="dxa"/>
            <w:tcBorders>
              <w:top w:val="single" w:sz="4" w:space="0" w:color="auto"/>
            </w:tcBorders>
          </w:tcPr>
          <w:p w:rsidR="0068609B" w:rsidRPr="00A735F5" w:rsidRDefault="0068609B" w:rsidP="00214D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3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Exposed occupations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68609B" w:rsidRPr="00A735F5" w:rsidRDefault="0068609B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Physician, surgeon, general practitioner             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68609B" w:rsidRPr="00A735F5" w:rsidRDefault="0068609B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68609B" w:rsidRPr="00A735F5" w:rsidRDefault="00466E5B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Coal miner</w:t>
            </w:r>
          </w:p>
          <w:p w:rsidR="00466E5B" w:rsidRPr="00A735F5" w:rsidRDefault="00466E5B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Copper miner</w:t>
            </w:r>
          </w:p>
          <w:p w:rsidR="00466E5B" w:rsidRPr="00A735F5" w:rsidRDefault="00466E5B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Ironstone miner</w:t>
            </w:r>
          </w:p>
          <w:p w:rsidR="00346517" w:rsidRPr="00A735F5" w:rsidRDefault="00346517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Lead miner</w:t>
            </w:r>
          </w:p>
          <w:p w:rsidR="0008576C" w:rsidRPr="00A735F5" w:rsidRDefault="0008576C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Tin miner</w:t>
            </w:r>
          </w:p>
          <w:p w:rsidR="00ED7029" w:rsidRPr="00A735F5" w:rsidRDefault="00ED7029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Iron miners, quarriers</w:t>
            </w:r>
          </w:p>
          <w:p w:rsidR="00692CC8" w:rsidRPr="00A735F5" w:rsidRDefault="00692CC8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Potter, earthenware, manufacturer</w:t>
            </w:r>
          </w:p>
        </w:tc>
      </w:tr>
      <w:tr w:rsidR="0068609B" w:rsidRPr="00F03AB8" w:rsidTr="002A469E">
        <w:trPr>
          <w:trHeight w:val="1420"/>
        </w:trPr>
        <w:tc>
          <w:tcPr>
            <w:tcW w:w="2303" w:type="dxa"/>
          </w:tcPr>
          <w:p w:rsidR="0068609B" w:rsidRPr="00A735F5" w:rsidRDefault="0068609B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Unexposed occupations</w:t>
            </w:r>
          </w:p>
        </w:tc>
        <w:tc>
          <w:tcPr>
            <w:tcW w:w="2303" w:type="dxa"/>
          </w:tcPr>
          <w:p w:rsidR="0068609B" w:rsidRPr="00A735F5" w:rsidRDefault="0068609B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692CC8" w:rsidRPr="00A735F5" w:rsidRDefault="00A74B9D" w:rsidP="00214D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3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Farm labourer, farm servant      </w:t>
            </w:r>
          </w:p>
          <w:p w:rsidR="0068609B" w:rsidRPr="00A735F5" w:rsidRDefault="00692CC8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Farmer, grazier, farmer's son, &amp;c           </w:t>
            </w:r>
            <w:r w:rsidR="00A74B9D" w:rsidRPr="00A73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2303" w:type="dxa"/>
          </w:tcPr>
          <w:p w:rsidR="0068609B" w:rsidRPr="00A735F5" w:rsidRDefault="0068609B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Coke burner</w:t>
            </w:r>
          </w:p>
        </w:tc>
      </w:tr>
      <w:tr w:rsidR="008D456F" w:rsidRPr="00F03AB8" w:rsidTr="008160A4">
        <w:tc>
          <w:tcPr>
            <w:tcW w:w="2303" w:type="dxa"/>
          </w:tcPr>
          <w:p w:rsidR="008D456F" w:rsidRPr="00A735F5" w:rsidRDefault="008D45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Uncategorised occupations</w:t>
            </w:r>
          </w:p>
        </w:tc>
        <w:tc>
          <w:tcPr>
            <w:tcW w:w="2303" w:type="dxa"/>
          </w:tcPr>
          <w:p w:rsidR="008D456F" w:rsidRPr="00A735F5" w:rsidRDefault="008D456F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456F" w:rsidRPr="00A735F5" w:rsidRDefault="008D456F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8D456F" w:rsidRPr="00A735F5" w:rsidRDefault="008D45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Tool, scissors, file, saw</w:t>
            </w:r>
            <w:r w:rsidR="00B31777" w:rsidRPr="00A735F5">
              <w:rPr>
                <w:rFonts w:ascii="Arial" w:hAnsi="Arial" w:cs="Arial"/>
                <w:sz w:val="24"/>
                <w:szCs w:val="24"/>
              </w:rPr>
              <w:t>, needle</w:t>
            </w:r>
            <w:r w:rsidRPr="00A735F5">
              <w:rPr>
                <w:rFonts w:ascii="Arial" w:hAnsi="Arial" w:cs="Arial"/>
                <w:sz w:val="24"/>
                <w:szCs w:val="24"/>
              </w:rPr>
              <w:t xml:space="preserve"> makers</w:t>
            </w:r>
          </w:p>
          <w:p w:rsidR="005B7799" w:rsidRPr="00A735F5" w:rsidRDefault="005B7799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Cutlers</w:t>
            </w:r>
          </w:p>
          <w:p w:rsidR="005B7799" w:rsidRPr="00A735F5" w:rsidRDefault="005B7799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Stone getters, dressers, masons</w:t>
            </w:r>
          </w:p>
        </w:tc>
      </w:tr>
    </w:tbl>
    <w:p w:rsidR="00147E50" w:rsidRPr="00A735F5" w:rsidRDefault="00147E50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605" w:rsidRPr="00A735F5" w:rsidRDefault="007C7605" w:rsidP="00214D71">
      <w:pPr>
        <w:pStyle w:val="Manuscript"/>
        <w:rPr>
          <w:rFonts w:ascii="Arial" w:hAnsi="Arial" w:cs="Arial"/>
        </w:rPr>
      </w:pPr>
    </w:p>
    <w:p w:rsidR="002A469E" w:rsidRDefault="002A469E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</w:rPr>
        <w:br w:type="page"/>
      </w:r>
    </w:p>
    <w:p w:rsidR="009B24D6" w:rsidRPr="00A735F5" w:rsidRDefault="00A77553" w:rsidP="00214D71">
      <w:pPr>
        <w:pStyle w:val="Manuscript"/>
        <w:rPr>
          <w:rFonts w:ascii="Arial" w:hAnsi="Arial" w:cs="Arial"/>
        </w:rPr>
      </w:pPr>
      <w:r w:rsidRPr="00A735F5">
        <w:rPr>
          <w:rFonts w:ascii="Arial" w:hAnsi="Arial" w:cs="Arial"/>
        </w:rPr>
        <w:t xml:space="preserve">Table </w:t>
      </w:r>
      <w:r w:rsidR="00331B80">
        <w:rPr>
          <w:rFonts w:ascii="Arial" w:hAnsi="Arial" w:cs="Arial"/>
        </w:rPr>
        <w:t>S</w:t>
      </w:r>
      <w:r w:rsidR="00331B80" w:rsidRPr="00A735F5">
        <w:rPr>
          <w:rFonts w:ascii="Arial" w:hAnsi="Arial" w:cs="Arial"/>
        </w:rPr>
        <w:t>5</w:t>
      </w:r>
      <w:r w:rsidR="00B953FA" w:rsidRPr="00A735F5">
        <w:rPr>
          <w:rFonts w:ascii="Arial" w:hAnsi="Arial" w:cs="Arial"/>
        </w:rPr>
        <w:t xml:space="preserve">. </w:t>
      </w:r>
      <w:r w:rsidR="00793470" w:rsidRPr="00A735F5">
        <w:rPr>
          <w:rFonts w:ascii="Arial" w:hAnsi="Arial" w:cs="Arial"/>
        </w:rPr>
        <w:t>C</w:t>
      </w:r>
      <w:r w:rsidR="00B953FA" w:rsidRPr="00A735F5">
        <w:rPr>
          <w:rFonts w:ascii="Arial" w:hAnsi="Arial" w:cs="Arial"/>
        </w:rPr>
        <w:t>rude and adjusted</w:t>
      </w:r>
      <w:r w:rsidR="00B25924" w:rsidRPr="00A735F5">
        <w:rPr>
          <w:rFonts w:ascii="Arial" w:hAnsi="Arial" w:cs="Arial"/>
        </w:rPr>
        <w:t xml:space="preserve">* </w:t>
      </w:r>
      <w:r w:rsidR="00B953FA" w:rsidRPr="00A735F5">
        <w:rPr>
          <w:rFonts w:ascii="Arial" w:hAnsi="Arial" w:cs="Arial"/>
        </w:rPr>
        <w:t>associations between occupation category and</w:t>
      </w:r>
      <w:r w:rsidR="00B87C1D" w:rsidRPr="00A735F5">
        <w:rPr>
          <w:rFonts w:ascii="Arial" w:hAnsi="Arial" w:cs="Arial"/>
        </w:rPr>
        <w:t xml:space="preserve"> mortality from ‘p</w:t>
      </w:r>
      <w:r w:rsidR="00995C81" w:rsidRPr="00A735F5">
        <w:rPr>
          <w:rFonts w:ascii="Arial" w:hAnsi="Arial" w:cs="Arial"/>
        </w:rPr>
        <w:t>h</w:t>
      </w:r>
      <w:r w:rsidR="00B87C1D" w:rsidRPr="00A735F5">
        <w:rPr>
          <w:rFonts w:ascii="Arial" w:hAnsi="Arial" w:cs="Arial"/>
        </w:rPr>
        <w:t xml:space="preserve">thisis’ in </w:t>
      </w:r>
      <w:r w:rsidR="00C74D9B" w:rsidRPr="00A735F5">
        <w:rPr>
          <w:rFonts w:ascii="Arial" w:hAnsi="Arial" w:cs="Arial"/>
        </w:rPr>
        <w:t>Poisson regression</w:t>
      </w:r>
      <w:r w:rsidR="003E4D5E" w:rsidRPr="00A735F5">
        <w:rPr>
          <w:rFonts w:ascii="Arial" w:hAnsi="Arial" w:cs="Arial"/>
        </w:rPr>
        <w:t xml:space="preserve"> (with overdispersion)</w:t>
      </w:r>
      <w:r w:rsidR="00C74D9B" w:rsidRPr="00A735F5">
        <w:rPr>
          <w:rFonts w:ascii="Arial" w:hAnsi="Arial" w:cs="Arial"/>
        </w:rPr>
        <w:t>,</w:t>
      </w:r>
      <w:r w:rsidR="00B87C1D" w:rsidRPr="00A735F5">
        <w:rPr>
          <w:rFonts w:ascii="Arial" w:hAnsi="Arial" w:cs="Arial"/>
        </w:rPr>
        <w:t xml:space="preserve"> excluding uncategorised occupations.</w:t>
      </w:r>
      <w:r w:rsidR="00B953FA" w:rsidRPr="00A735F5">
        <w:rPr>
          <w:rFonts w:ascii="Arial" w:hAnsi="Arial" w:cs="Arial"/>
        </w:rPr>
        <w:t xml:space="preserve"> </w:t>
      </w:r>
    </w:p>
    <w:p w:rsidR="00DE1A4B" w:rsidRPr="00A735F5" w:rsidRDefault="00DE1A4B" w:rsidP="00214D71">
      <w:pPr>
        <w:pStyle w:val="Manuscript"/>
        <w:rPr>
          <w:rFonts w:ascii="Arial" w:hAnsi="Arial" w:cs="Arial"/>
        </w:rPr>
      </w:pPr>
    </w:p>
    <w:tbl>
      <w:tblPr>
        <w:tblStyle w:val="TableGrid"/>
        <w:tblW w:w="103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31"/>
        <w:gridCol w:w="1692"/>
        <w:gridCol w:w="2289"/>
        <w:gridCol w:w="1110"/>
        <w:gridCol w:w="2292"/>
        <w:gridCol w:w="1134"/>
      </w:tblGrid>
      <w:tr w:rsidR="000225B5" w:rsidRPr="00F03AB8" w:rsidTr="008160A4">
        <w:tc>
          <w:tcPr>
            <w:tcW w:w="3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25B5" w:rsidRPr="00A735F5" w:rsidRDefault="000225B5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Variable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0225B5" w:rsidRPr="00A735F5" w:rsidRDefault="000225B5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 xml:space="preserve">Crude Rate Ratio (95% CI) </w:t>
            </w:r>
          </w:p>
          <w:p w:rsidR="000225B5" w:rsidRPr="00A735F5" w:rsidRDefault="000225B5" w:rsidP="00214D71">
            <w:pPr>
              <w:pStyle w:val="Manuscript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0225B5" w:rsidRPr="00A735F5" w:rsidRDefault="004A3A03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p-value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0225B5" w:rsidRPr="00A735F5" w:rsidRDefault="000225B5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Adjusted Rate Ratio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25B5" w:rsidRPr="00A735F5" w:rsidRDefault="004A3A03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p-value</w:t>
            </w:r>
            <w:r w:rsidR="000225B5" w:rsidRPr="00A735F5" w:rsidDel="00FD7963">
              <w:rPr>
                <w:rFonts w:ascii="Arial" w:hAnsi="Arial" w:cs="Arial"/>
              </w:rPr>
              <w:t xml:space="preserve"> </w:t>
            </w:r>
          </w:p>
        </w:tc>
      </w:tr>
      <w:tr w:rsidR="00FD7963" w:rsidRPr="00F03AB8" w:rsidTr="008160A4">
        <w:trPr>
          <w:trHeight w:val="225"/>
        </w:trPr>
        <w:tc>
          <w:tcPr>
            <w:tcW w:w="1831" w:type="dxa"/>
            <w:vMerge w:val="restart"/>
            <w:tcBorders>
              <w:top w:val="single" w:sz="4" w:space="0" w:color="auto"/>
            </w:tcBorders>
          </w:tcPr>
          <w:p w:rsidR="00FD7963" w:rsidRPr="00A735F5" w:rsidRDefault="00FD7963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Occupation Category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FD7963" w:rsidRPr="00A735F5" w:rsidRDefault="00FD7963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 xml:space="preserve">Unexposed 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FD7963" w:rsidRPr="00A735F5" w:rsidRDefault="00FD7963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Reference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</w:tcPr>
          <w:p w:rsidR="00FD7963" w:rsidRPr="00A735F5" w:rsidRDefault="004E1D32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&lt;0.0001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FD7963" w:rsidRPr="00A735F5" w:rsidRDefault="00FD7963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Reference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D7963" w:rsidRPr="00A735F5" w:rsidRDefault="00034DC1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&lt;0.0001</w:t>
            </w:r>
          </w:p>
        </w:tc>
      </w:tr>
      <w:tr w:rsidR="00FD7963" w:rsidRPr="00F03AB8" w:rsidTr="008160A4">
        <w:trPr>
          <w:trHeight w:val="224"/>
        </w:trPr>
        <w:tc>
          <w:tcPr>
            <w:tcW w:w="1831" w:type="dxa"/>
            <w:vMerge/>
          </w:tcPr>
          <w:p w:rsidR="00FD7963" w:rsidRPr="00BA3DFB" w:rsidRDefault="00FD7963" w:rsidP="00214D71">
            <w:pPr>
              <w:pStyle w:val="Manuscript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FD7963" w:rsidRPr="00BA3DFB" w:rsidRDefault="00FD7963" w:rsidP="00214D71">
            <w:pPr>
              <w:pStyle w:val="Manuscript"/>
              <w:rPr>
                <w:rFonts w:ascii="Arial" w:hAnsi="Arial" w:cs="Arial"/>
              </w:rPr>
            </w:pPr>
            <w:r w:rsidRPr="00BA3DFB">
              <w:rPr>
                <w:rFonts w:ascii="Arial" w:hAnsi="Arial" w:cs="Arial"/>
              </w:rPr>
              <w:t>Exposed</w:t>
            </w:r>
          </w:p>
        </w:tc>
        <w:tc>
          <w:tcPr>
            <w:tcW w:w="2289" w:type="dxa"/>
          </w:tcPr>
          <w:p w:rsidR="00FD7963" w:rsidRPr="00BA3DFB" w:rsidRDefault="00216993" w:rsidP="00214D71">
            <w:pPr>
              <w:pStyle w:val="Manuscript"/>
              <w:rPr>
                <w:rFonts w:ascii="Arial" w:hAnsi="Arial" w:cs="Arial"/>
              </w:rPr>
            </w:pPr>
            <w:r w:rsidRPr="00BA3DFB">
              <w:rPr>
                <w:rFonts w:ascii="Arial" w:hAnsi="Arial" w:cs="Arial"/>
              </w:rPr>
              <w:t>1.13 (1.02-1.25])</w:t>
            </w:r>
          </w:p>
        </w:tc>
        <w:tc>
          <w:tcPr>
            <w:tcW w:w="1110" w:type="dxa"/>
            <w:vMerge/>
          </w:tcPr>
          <w:p w:rsidR="00FD7963" w:rsidRPr="00BA3DFB" w:rsidRDefault="00FD7963" w:rsidP="00214D71">
            <w:pPr>
              <w:pStyle w:val="Manuscript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FD7963" w:rsidRPr="00BA3DFB" w:rsidRDefault="0087310E" w:rsidP="00214D71">
            <w:pPr>
              <w:pStyle w:val="Manuscript"/>
              <w:ind w:left="0"/>
              <w:rPr>
                <w:rFonts w:ascii="Arial" w:hAnsi="Arial" w:cs="Arial"/>
              </w:rPr>
            </w:pPr>
            <w:r w:rsidRPr="00BA3DFB">
              <w:rPr>
                <w:rFonts w:ascii="Arial" w:hAnsi="Arial" w:cs="Arial"/>
              </w:rPr>
              <w:t>1.</w:t>
            </w:r>
            <w:r w:rsidR="0000687D" w:rsidRPr="00BA3DFB">
              <w:rPr>
                <w:rFonts w:ascii="Arial" w:hAnsi="Arial" w:cs="Arial"/>
              </w:rPr>
              <w:t xml:space="preserve">43 </w:t>
            </w:r>
            <w:r w:rsidRPr="00BA3DFB">
              <w:rPr>
                <w:rFonts w:ascii="Arial" w:hAnsi="Arial" w:cs="Arial"/>
              </w:rPr>
              <w:t>(1.</w:t>
            </w:r>
            <w:r w:rsidR="0000687D" w:rsidRPr="00BA3DFB">
              <w:rPr>
                <w:rFonts w:ascii="Arial" w:hAnsi="Arial" w:cs="Arial"/>
              </w:rPr>
              <w:t>33</w:t>
            </w:r>
            <w:r w:rsidRPr="00BA3DFB">
              <w:rPr>
                <w:rFonts w:ascii="Arial" w:hAnsi="Arial" w:cs="Arial"/>
              </w:rPr>
              <w:t>-1.</w:t>
            </w:r>
            <w:r w:rsidR="0000687D" w:rsidRPr="00BA3DFB">
              <w:rPr>
                <w:rFonts w:ascii="Arial" w:hAnsi="Arial" w:cs="Arial"/>
              </w:rPr>
              <w:t>54</w:t>
            </w:r>
            <w:r w:rsidRPr="00BA3DF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Merge/>
          </w:tcPr>
          <w:p w:rsidR="00FD7963" w:rsidRPr="00BA3DFB" w:rsidRDefault="00FD7963" w:rsidP="00214D71">
            <w:pPr>
              <w:pStyle w:val="Manuscript"/>
              <w:rPr>
                <w:rFonts w:ascii="Arial" w:hAnsi="Arial" w:cs="Arial"/>
              </w:rPr>
            </w:pPr>
          </w:p>
        </w:tc>
      </w:tr>
    </w:tbl>
    <w:p w:rsidR="00214D71" w:rsidRPr="00A735F5" w:rsidRDefault="00B25924" w:rsidP="00214D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>* Adjusted for age group, year and socioeconomic position.</w:t>
      </w:r>
    </w:p>
    <w:p w:rsidR="00214D71" w:rsidRPr="00A735F5" w:rsidRDefault="00214D71" w:rsidP="00214D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>RR = rate ratio; CI = confidence interval</w:t>
      </w:r>
    </w:p>
    <w:p w:rsidR="007750A3" w:rsidRPr="00A735F5" w:rsidRDefault="007750A3" w:rsidP="00214D71">
      <w:pPr>
        <w:pStyle w:val="Manuscript"/>
        <w:rPr>
          <w:rFonts w:ascii="Arial" w:hAnsi="Arial" w:cs="Arial"/>
          <w:shd w:val="clear" w:color="auto" w:fill="auto"/>
        </w:rPr>
      </w:pPr>
    </w:p>
    <w:p w:rsidR="00147E50" w:rsidRPr="00A735F5" w:rsidRDefault="00147E50" w:rsidP="00214D71">
      <w:pPr>
        <w:pStyle w:val="Manuscript"/>
        <w:rPr>
          <w:rFonts w:ascii="Arial" w:hAnsi="Arial" w:cs="Arial"/>
          <w:shd w:val="clear" w:color="auto" w:fill="auto"/>
        </w:rPr>
      </w:pPr>
    </w:p>
    <w:p w:rsidR="002A469E" w:rsidRDefault="002A469E" w:rsidP="00214D71">
      <w:pPr>
        <w:pStyle w:val="Manuscript"/>
        <w:rPr>
          <w:rFonts w:ascii="Arial" w:hAnsi="Arial" w:cs="Arial"/>
        </w:rPr>
      </w:pPr>
    </w:p>
    <w:p w:rsidR="009B24D6" w:rsidRPr="00A735F5" w:rsidRDefault="00A77553" w:rsidP="00214D71">
      <w:pPr>
        <w:pStyle w:val="Manuscript"/>
        <w:rPr>
          <w:rFonts w:ascii="Arial" w:hAnsi="Arial" w:cs="Arial"/>
        </w:rPr>
      </w:pPr>
      <w:r w:rsidRPr="00A735F5">
        <w:rPr>
          <w:rFonts w:ascii="Arial" w:hAnsi="Arial" w:cs="Arial"/>
        </w:rPr>
        <w:t xml:space="preserve">Table </w:t>
      </w:r>
      <w:r w:rsidR="00331B80">
        <w:rPr>
          <w:rFonts w:ascii="Arial" w:hAnsi="Arial" w:cs="Arial"/>
        </w:rPr>
        <w:t>S</w:t>
      </w:r>
      <w:r w:rsidR="00331B80" w:rsidRPr="00A735F5">
        <w:rPr>
          <w:rFonts w:ascii="Arial" w:hAnsi="Arial" w:cs="Arial"/>
        </w:rPr>
        <w:t>6</w:t>
      </w:r>
      <w:r w:rsidR="0096755A" w:rsidRPr="00A735F5">
        <w:rPr>
          <w:rFonts w:ascii="Arial" w:hAnsi="Arial" w:cs="Arial"/>
        </w:rPr>
        <w:t>. C</w:t>
      </w:r>
      <w:r w:rsidR="00B87C1D" w:rsidRPr="00A735F5">
        <w:rPr>
          <w:rFonts w:ascii="Arial" w:hAnsi="Arial" w:cs="Arial"/>
        </w:rPr>
        <w:t>rude and adjusted</w:t>
      </w:r>
      <w:r w:rsidR="00B25924" w:rsidRPr="00A735F5">
        <w:rPr>
          <w:rFonts w:ascii="Arial" w:hAnsi="Arial" w:cs="Arial"/>
        </w:rPr>
        <w:t>*</w:t>
      </w:r>
      <w:r w:rsidR="00B87C1D" w:rsidRPr="00A735F5">
        <w:rPr>
          <w:rFonts w:ascii="Arial" w:hAnsi="Arial" w:cs="Arial"/>
        </w:rPr>
        <w:t xml:space="preserve"> associations between occupation category and mortality from ‘p</w:t>
      </w:r>
      <w:r w:rsidR="00793470" w:rsidRPr="00A735F5">
        <w:rPr>
          <w:rFonts w:ascii="Arial" w:hAnsi="Arial" w:cs="Arial"/>
        </w:rPr>
        <w:t>h</w:t>
      </w:r>
      <w:r w:rsidR="00B87C1D" w:rsidRPr="00A735F5">
        <w:rPr>
          <w:rFonts w:ascii="Arial" w:hAnsi="Arial" w:cs="Arial"/>
        </w:rPr>
        <w:t xml:space="preserve">thisis’ in </w:t>
      </w:r>
      <w:r w:rsidR="003E4D5E" w:rsidRPr="00A735F5">
        <w:rPr>
          <w:rFonts w:ascii="Arial" w:hAnsi="Arial" w:cs="Arial"/>
        </w:rPr>
        <w:t>Poisson regression (with overdispersion)</w:t>
      </w:r>
      <w:r w:rsidR="00B87C1D" w:rsidRPr="00A735F5">
        <w:rPr>
          <w:rFonts w:ascii="Arial" w:hAnsi="Arial" w:cs="Arial"/>
        </w:rPr>
        <w:t xml:space="preserve"> excluding the uncategorised occupations and occupations at risk of TB for other reasons.</w:t>
      </w:r>
    </w:p>
    <w:p w:rsidR="009B24D6" w:rsidRPr="00A735F5" w:rsidRDefault="009B24D6" w:rsidP="00214D71">
      <w:pPr>
        <w:pStyle w:val="Manuscript"/>
        <w:rPr>
          <w:rFonts w:ascii="Arial" w:hAnsi="Arial" w:cs="Arial"/>
        </w:rPr>
      </w:pPr>
    </w:p>
    <w:tbl>
      <w:tblPr>
        <w:tblStyle w:val="TableGrid"/>
        <w:tblW w:w="103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32"/>
        <w:gridCol w:w="1692"/>
        <w:gridCol w:w="2173"/>
        <w:gridCol w:w="1226"/>
        <w:gridCol w:w="2283"/>
        <w:gridCol w:w="1142"/>
      </w:tblGrid>
      <w:tr w:rsidR="000225B5" w:rsidRPr="00F03AB8" w:rsidTr="008160A4"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25B5" w:rsidRPr="00A735F5" w:rsidRDefault="000225B5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Variable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0225B5" w:rsidRPr="00A735F5" w:rsidRDefault="000225B5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Crude Rate Ratio (95% CI)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225B5" w:rsidRPr="00A735F5" w:rsidRDefault="007750A3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p-value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0225B5" w:rsidRPr="00A735F5" w:rsidRDefault="000225B5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Adjusted Rate Ratio (95% CI)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0225B5" w:rsidRPr="00A735F5" w:rsidRDefault="007750A3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p-value</w:t>
            </w:r>
          </w:p>
        </w:tc>
      </w:tr>
      <w:tr w:rsidR="000225B5" w:rsidRPr="00F03AB8" w:rsidTr="008160A4">
        <w:trPr>
          <w:trHeight w:val="225"/>
        </w:trPr>
        <w:tc>
          <w:tcPr>
            <w:tcW w:w="1832" w:type="dxa"/>
            <w:vMerge w:val="restart"/>
            <w:tcBorders>
              <w:top w:val="single" w:sz="4" w:space="0" w:color="auto"/>
            </w:tcBorders>
          </w:tcPr>
          <w:p w:rsidR="000225B5" w:rsidRPr="00A735F5" w:rsidRDefault="000225B5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Occupation Category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0225B5" w:rsidRPr="00A735F5" w:rsidRDefault="000225B5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 xml:space="preserve">Unexposed 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0225B5" w:rsidRPr="00A735F5" w:rsidRDefault="000225B5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Reference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</w:tcBorders>
          </w:tcPr>
          <w:p w:rsidR="000225B5" w:rsidRPr="00A735F5" w:rsidRDefault="00DC156C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0.024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0225B5" w:rsidRPr="00A735F5" w:rsidRDefault="000225B5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Reference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</w:tcBorders>
          </w:tcPr>
          <w:p w:rsidR="000225B5" w:rsidRPr="00A735F5" w:rsidRDefault="000501B1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&lt;0.0001</w:t>
            </w:r>
          </w:p>
        </w:tc>
      </w:tr>
      <w:tr w:rsidR="000225B5" w:rsidRPr="00F03AB8" w:rsidTr="008160A4">
        <w:trPr>
          <w:trHeight w:val="224"/>
        </w:trPr>
        <w:tc>
          <w:tcPr>
            <w:tcW w:w="1832" w:type="dxa"/>
            <w:vMerge/>
          </w:tcPr>
          <w:p w:rsidR="000225B5" w:rsidRPr="00BA3DFB" w:rsidRDefault="000225B5" w:rsidP="00214D71">
            <w:pPr>
              <w:pStyle w:val="Manuscript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0225B5" w:rsidRPr="00BA3DFB" w:rsidRDefault="000225B5" w:rsidP="00214D71">
            <w:pPr>
              <w:pStyle w:val="Manuscript"/>
              <w:rPr>
                <w:rFonts w:ascii="Arial" w:hAnsi="Arial" w:cs="Arial"/>
              </w:rPr>
            </w:pPr>
            <w:r w:rsidRPr="00BA3DFB">
              <w:rPr>
                <w:rFonts w:ascii="Arial" w:hAnsi="Arial" w:cs="Arial"/>
              </w:rPr>
              <w:t>Exposed</w:t>
            </w:r>
          </w:p>
        </w:tc>
        <w:tc>
          <w:tcPr>
            <w:tcW w:w="2173" w:type="dxa"/>
          </w:tcPr>
          <w:p w:rsidR="000225B5" w:rsidRPr="00BA3DFB" w:rsidRDefault="00DC156C" w:rsidP="00214D71">
            <w:pPr>
              <w:pStyle w:val="Manuscript"/>
              <w:rPr>
                <w:rFonts w:ascii="Arial" w:hAnsi="Arial" w:cs="Arial"/>
              </w:rPr>
            </w:pPr>
            <w:r w:rsidRPr="00BA3DFB">
              <w:rPr>
                <w:rFonts w:ascii="Arial" w:hAnsi="Arial" w:cs="Arial"/>
              </w:rPr>
              <w:t>1.12 (1.01-1.24)</w:t>
            </w:r>
          </w:p>
        </w:tc>
        <w:tc>
          <w:tcPr>
            <w:tcW w:w="1226" w:type="dxa"/>
            <w:vMerge/>
          </w:tcPr>
          <w:p w:rsidR="000225B5" w:rsidRPr="00BA3DFB" w:rsidRDefault="000225B5" w:rsidP="00214D71">
            <w:pPr>
              <w:pStyle w:val="Manuscript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0225B5" w:rsidRPr="00BA3DFB" w:rsidRDefault="0009065D" w:rsidP="00214D71">
            <w:pPr>
              <w:pStyle w:val="Manuscript"/>
              <w:rPr>
                <w:rFonts w:ascii="Arial" w:hAnsi="Arial" w:cs="Arial"/>
              </w:rPr>
            </w:pPr>
            <w:r w:rsidRPr="00BA3DFB">
              <w:rPr>
                <w:rFonts w:ascii="Arial" w:hAnsi="Arial" w:cs="Arial"/>
              </w:rPr>
              <w:t>1.</w:t>
            </w:r>
            <w:r w:rsidR="006708A3" w:rsidRPr="00BA3DFB">
              <w:rPr>
                <w:rFonts w:ascii="Arial" w:hAnsi="Arial" w:cs="Arial"/>
              </w:rPr>
              <w:t xml:space="preserve">64 </w:t>
            </w:r>
            <w:r w:rsidRPr="00BA3DFB">
              <w:rPr>
                <w:rFonts w:ascii="Arial" w:hAnsi="Arial" w:cs="Arial"/>
              </w:rPr>
              <w:t>(1.</w:t>
            </w:r>
            <w:r w:rsidR="006708A3" w:rsidRPr="00BA3DFB">
              <w:rPr>
                <w:rFonts w:ascii="Arial" w:hAnsi="Arial" w:cs="Arial"/>
              </w:rPr>
              <w:t>52</w:t>
            </w:r>
            <w:r w:rsidRPr="00BA3DFB">
              <w:rPr>
                <w:rFonts w:ascii="Arial" w:hAnsi="Arial" w:cs="Arial"/>
              </w:rPr>
              <w:t>-1.</w:t>
            </w:r>
            <w:r w:rsidR="006708A3" w:rsidRPr="00BA3DFB">
              <w:rPr>
                <w:rFonts w:ascii="Arial" w:hAnsi="Arial" w:cs="Arial"/>
              </w:rPr>
              <w:t>76</w:t>
            </w:r>
            <w:r w:rsidRPr="00BA3DFB">
              <w:rPr>
                <w:rFonts w:ascii="Arial" w:hAnsi="Arial" w:cs="Arial"/>
              </w:rPr>
              <w:t>)</w:t>
            </w:r>
          </w:p>
        </w:tc>
        <w:tc>
          <w:tcPr>
            <w:tcW w:w="1142" w:type="dxa"/>
            <w:vMerge/>
          </w:tcPr>
          <w:p w:rsidR="000225B5" w:rsidRPr="00BA3DFB" w:rsidRDefault="000225B5" w:rsidP="00214D71">
            <w:pPr>
              <w:pStyle w:val="Manuscript"/>
              <w:rPr>
                <w:rFonts w:ascii="Arial" w:hAnsi="Arial" w:cs="Arial"/>
              </w:rPr>
            </w:pPr>
          </w:p>
        </w:tc>
      </w:tr>
    </w:tbl>
    <w:p w:rsidR="00B25924" w:rsidRPr="00A735F5" w:rsidRDefault="00B25924" w:rsidP="00214D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>* Adjusted for age group, year and socioeconomic position.</w:t>
      </w:r>
    </w:p>
    <w:p w:rsidR="00147E50" w:rsidRPr="00A735F5" w:rsidRDefault="00147E50" w:rsidP="00147E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>RR = rate ratio; CI = confidence interval</w:t>
      </w:r>
    </w:p>
    <w:p w:rsidR="002A469E" w:rsidRDefault="002A469E" w:rsidP="002A469E">
      <w:pPr>
        <w:rPr>
          <w:rFonts w:ascii="Arial" w:hAnsi="Arial" w:cs="Arial"/>
          <w:sz w:val="24"/>
          <w:szCs w:val="24"/>
        </w:rPr>
      </w:pPr>
    </w:p>
    <w:p w:rsidR="002A469E" w:rsidRDefault="002A469E" w:rsidP="002A469E">
      <w:pPr>
        <w:rPr>
          <w:rFonts w:ascii="Arial" w:hAnsi="Arial" w:cs="Arial"/>
          <w:sz w:val="24"/>
          <w:szCs w:val="24"/>
        </w:rPr>
      </w:pPr>
    </w:p>
    <w:p w:rsidR="00713EE6" w:rsidRPr="00A735F5" w:rsidRDefault="00A77553" w:rsidP="002A469E">
      <w:pPr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 xml:space="preserve">Table </w:t>
      </w:r>
      <w:r w:rsidR="00331B80">
        <w:rPr>
          <w:rFonts w:ascii="Arial" w:hAnsi="Arial" w:cs="Arial"/>
          <w:sz w:val="24"/>
          <w:szCs w:val="24"/>
        </w:rPr>
        <w:t>S</w:t>
      </w:r>
      <w:r w:rsidR="00331B80" w:rsidRPr="00A735F5">
        <w:rPr>
          <w:rFonts w:ascii="Arial" w:hAnsi="Arial" w:cs="Arial"/>
          <w:sz w:val="24"/>
          <w:szCs w:val="24"/>
        </w:rPr>
        <w:t>7</w:t>
      </w:r>
      <w:r w:rsidR="00713EE6" w:rsidRPr="00A735F5">
        <w:rPr>
          <w:rFonts w:ascii="Arial" w:hAnsi="Arial" w:cs="Arial"/>
          <w:sz w:val="24"/>
          <w:szCs w:val="24"/>
        </w:rPr>
        <w:t xml:space="preserve">. </w:t>
      </w:r>
      <w:r w:rsidR="0096755A" w:rsidRPr="00A735F5">
        <w:rPr>
          <w:rFonts w:ascii="Arial" w:hAnsi="Arial" w:cs="Arial"/>
          <w:sz w:val="24"/>
          <w:szCs w:val="24"/>
        </w:rPr>
        <w:t>C</w:t>
      </w:r>
      <w:r w:rsidR="00B87C1D" w:rsidRPr="00A735F5">
        <w:rPr>
          <w:rFonts w:ascii="Arial" w:hAnsi="Arial" w:cs="Arial"/>
          <w:sz w:val="24"/>
          <w:szCs w:val="24"/>
        </w:rPr>
        <w:t>rude and adjusted</w:t>
      </w:r>
      <w:r w:rsidR="00B25924" w:rsidRPr="00A735F5">
        <w:rPr>
          <w:rFonts w:ascii="Arial" w:hAnsi="Arial" w:cs="Arial"/>
          <w:sz w:val="24"/>
          <w:szCs w:val="24"/>
        </w:rPr>
        <w:t>*</w:t>
      </w:r>
      <w:r w:rsidR="00B87C1D" w:rsidRPr="00A735F5">
        <w:rPr>
          <w:rFonts w:ascii="Arial" w:hAnsi="Arial" w:cs="Arial"/>
          <w:sz w:val="24"/>
          <w:szCs w:val="24"/>
        </w:rPr>
        <w:t xml:space="preserve"> associations between occupation category and mortality from ‘p</w:t>
      </w:r>
      <w:r w:rsidR="00793470" w:rsidRPr="00A735F5">
        <w:rPr>
          <w:rFonts w:ascii="Arial" w:hAnsi="Arial" w:cs="Arial"/>
          <w:sz w:val="24"/>
          <w:szCs w:val="24"/>
        </w:rPr>
        <w:t>h</w:t>
      </w:r>
      <w:r w:rsidR="00B87C1D" w:rsidRPr="00A735F5">
        <w:rPr>
          <w:rFonts w:ascii="Arial" w:hAnsi="Arial" w:cs="Arial"/>
          <w:sz w:val="24"/>
          <w:szCs w:val="24"/>
        </w:rPr>
        <w:t xml:space="preserve">thisis’ in </w:t>
      </w:r>
      <w:r w:rsidR="00AE3AB7" w:rsidRPr="00A735F5">
        <w:rPr>
          <w:rFonts w:ascii="Arial" w:hAnsi="Arial" w:cs="Arial"/>
          <w:sz w:val="24"/>
          <w:szCs w:val="24"/>
        </w:rPr>
        <w:t xml:space="preserve">Poisson regression (with overdispersion), </w:t>
      </w:r>
      <w:r w:rsidR="00B87C1D" w:rsidRPr="00A735F5">
        <w:rPr>
          <w:rFonts w:ascii="Arial" w:hAnsi="Arial" w:cs="Arial"/>
          <w:sz w:val="24"/>
          <w:szCs w:val="24"/>
        </w:rPr>
        <w:t>excluding general labourers, the largest uncategorised occupation.</w:t>
      </w:r>
    </w:p>
    <w:p w:rsidR="001C671F" w:rsidRPr="00A735F5" w:rsidRDefault="001C671F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1781"/>
        <w:gridCol w:w="2049"/>
        <w:gridCol w:w="1448"/>
        <w:gridCol w:w="2259"/>
        <w:gridCol w:w="1143"/>
      </w:tblGrid>
      <w:tr w:rsidR="006D3861" w:rsidRPr="00F03AB8" w:rsidTr="008160A4">
        <w:tc>
          <w:tcPr>
            <w:tcW w:w="3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861" w:rsidRPr="00A735F5" w:rsidRDefault="006D3861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Variable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6D3861" w:rsidRPr="00A735F5" w:rsidRDefault="006D3861" w:rsidP="00214D71">
            <w:pPr>
              <w:pStyle w:val="Manuscript"/>
              <w:ind w:left="0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Crude Rate Ratio (95% CI)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6D3861" w:rsidRPr="00A735F5" w:rsidRDefault="00C90A94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p-value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6D3861" w:rsidRPr="00A735F5" w:rsidRDefault="006D3861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Adjusted Rate Ratio (95% CI)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6D3861" w:rsidRPr="00A735F5" w:rsidRDefault="00C90A94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p-value</w:t>
            </w:r>
          </w:p>
        </w:tc>
      </w:tr>
      <w:tr w:rsidR="00263E48" w:rsidRPr="00F03AB8" w:rsidTr="00F619CD">
        <w:trPr>
          <w:trHeight w:val="225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263E48" w:rsidRPr="00A735F5" w:rsidRDefault="00263E48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Occupation Category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263E48" w:rsidRPr="00A735F5" w:rsidRDefault="00263E48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Unexposed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263E48" w:rsidRPr="00A735F5" w:rsidRDefault="00263E48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Reference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263E48" w:rsidRPr="00A735F5" w:rsidRDefault="005E0E17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&lt;0.0001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263E48" w:rsidRPr="00A735F5" w:rsidRDefault="00263E48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Reference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</w:tcPr>
          <w:p w:rsidR="00263E48" w:rsidRPr="00A735F5" w:rsidRDefault="006562AE" w:rsidP="00214D71">
            <w:pPr>
              <w:pStyle w:val="Manuscript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&lt;0.0001</w:t>
            </w:r>
          </w:p>
        </w:tc>
      </w:tr>
      <w:tr w:rsidR="00263E48" w:rsidRPr="00F03AB8" w:rsidTr="00F619CD">
        <w:trPr>
          <w:trHeight w:val="224"/>
        </w:trPr>
        <w:tc>
          <w:tcPr>
            <w:tcW w:w="1668" w:type="dxa"/>
            <w:vMerge/>
          </w:tcPr>
          <w:p w:rsidR="00263E48" w:rsidRPr="00BA3DFB" w:rsidRDefault="00263E48" w:rsidP="00214D71">
            <w:pPr>
              <w:pStyle w:val="Manuscript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:rsidR="00263E48" w:rsidRPr="00BA3DFB" w:rsidRDefault="00263E48" w:rsidP="00214D71">
            <w:pPr>
              <w:pStyle w:val="Manuscript"/>
              <w:rPr>
                <w:rFonts w:ascii="Arial" w:hAnsi="Arial" w:cs="Arial"/>
              </w:rPr>
            </w:pPr>
            <w:r w:rsidRPr="00BA3DFB">
              <w:rPr>
                <w:rFonts w:ascii="Arial" w:hAnsi="Arial" w:cs="Arial"/>
              </w:rPr>
              <w:t>Exposed</w:t>
            </w:r>
          </w:p>
        </w:tc>
        <w:tc>
          <w:tcPr>
            <w:tcW w:w="2049" w:type="dxa"/>
          </w:tcPr>
          <w:p w:rsidR="00263E48" w:rsidRPr="00BA3DFB" w:rsidRDefault="00116175" w:rsidP="00214D71">
            <w:pPr>
              <w:pStyle w:val="Manuscript"/>
              <w:rPr>
                <w:rFonts w:ascii="Arial" w:hAnsi="Arial" w:cs="Arial"/>
              </w:rPr>
            </w:pPr>
            <w:r w:rsidRPr="00BA3DFB">
              <w:rPr>
                <w:rFonts w:ascii="Arial" w:hAnsi="Arial" w:cs="Arial"/>
              </w:rPr>
              <w:t>1.13 (1.04-1.23)</w:t>
            </w:r>
          </w:p>
        </w:tc>
        <w:tc>
          <w:tcPr>
            <w:tcW w:w="1448" w:type="dxa"/>
            <w:vMerge/>
          </w:tcPr>
          <w:p w:rsidR="00263E48" w:rsidRPr="00BA3DFB" w:rsidRDefault="00263E48" w:rsidP="00214D71">
            <w:pPr>
              <w:pStyle w:val="Manuscript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263E48" w:rsidRPr="00BA3DFB" w:rsidRDefault="0081605C" w:rsidP="00214D71">
            <w:pPr>
              <w:pStyle w:val="Manuscript"/>
              <w:ind w:left="0"/>
              <w:rPr>
                <w:rFonts w:ascii="Arial" w:hAnsi="Arial" w:cs="Arial"/>
              </w:rPr>
            </w:pPr>
            <w:r w:rsidRPr="00BA3DFB">
              <w:rPr>
                <w:rFonts w:ascii="Arial" w:hAnsi="Arial" w:cs="Arial"/>
              </w:rPr>
              <w:t>1.</w:t>
            </w:r>
            <w:r w:rsidR="00280026" w:rsidRPr="00BA3DFB">
              <w:rPr>
                <w:rFonts w:ascii="Arial" w:hAnsi="Arial" w:cs="Arial"/>
              </w:rPr>
              <w:t>3</w:t>
            </w:r>
            <w:r w:rsidRPr="00BA3DFB">
              <w:rPr>
                <w:rFonts w:ascii="Arial" w:hAnsi="Arial" w:cs="Arial"/>
              </w:rPr>
              <w:t>0 (1.</w:t>
            </w:r>
            <w:r w:rsidR="00280026" w:rsidRPr="00BA3DFB">
              <w:rPr>
                <w:rFonts w:ascii="Arial" w:hAnsi="Arial" w:cs="Arial"/>
              </w:rPr>
              <w:t>2</w:t>
            </w:r>
            <w:r w:rsidRPr="00BA3DFB">
              <w:rPr>
                <w:rFonts w:ascii="Arial" w:hAnsi="Arial" w:cs="Arial"/>
              </w:rPr>
              <w:t>3-1.</w:t>
            </w:r>
            <w:r w:rsidR="00280026" w:rsidRPr="00BA3DFB">
              <w:rPr>
                <w:rFonts w:ascii="Arial" w:hAnsi="Arial" w:cs="Arial"/>
              </w:rPr>
              <w:t>39</w:t>
            </w:r>
            <w:r w:rsidRPr="00BA3DFB">
              <w:rPr>
                <w:rFonts w:ascii="Arial" w:hAnsi="Arial" w:cs="Arial"/>
              </w:rPr>
              <w:t>)</w:t>
            </w:r>
          </w:p>
        </w:tc>
        <w:tc>
          <w:tcPr>
            <w:tcW w:w="1143" w:type="dxa"/>
            <w:vMerge/>
          </w:tcPr>
          <w:p w:rsidR="00263E48" w:rsidRPr="00BA3DFB" w:rsidRDefault="00263E48" w:rsidP="00214D71">
            <w:pPr>
              <w:pStyle w:val="Manuscript"/>
              <w:rPr>
                <w:rFonts w:ascii="Arial" w:hAnsi="Arial" w:cs="Arial"/>
              </w:rPr>
            </w:pPr>
          </w:p>
        </w:tc>
      </w:tr>
      <w:tr w:rsidR="00263E48" w:rsidRPr="00F03AB8" w:rsidTr="00F619CD">
        <w:trPr>
          <w:trHeight w:val="224"/>
        </w:trPr>
        <w:tc>
          <w:tcPr>
            <w:tcW w:w="1668" w:type="dxa"/>
            <w:vMerge/>
          </w:tcPr>
          <w:p w:rsidR="00263E48" w:rsidRPr="00BA3DFB" w:rsidRDefault="00263E48" w:rsidP="00214D71">
            <w:pPr>
              <w:pStyle w:val="Manuscript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:rsidR="00263E48" w:rsidRPr="00BA3DFB" w:rsidRDefault="00263E48" w:rsidP="00214D71">
            <w:pPr>
              <w:pStyle w:val="Manuscript"/>
              <w:rPr>
                <w:rFonts w:ascii="Arial" w:hAnsi="Arial" w:cs="Arial"/>
              </w:rPr>
            </w:pPr>
            <w:r w:rsidRPr="00BA3DFB">
              <w:rPr>
                <w:rFonts w:ascii="Arial" w:hAnsi="Arial" w:cs="Arial"/>
              </w:rPr>
              <w:t>Uncategorised</w:t>
            </w:r>
          </w:p>
        </w:tc>
        <w:tc>
          <w:tcPr>
            <w:tcW w:w="2049" w:type="dxa"/>
          </w:tcPr>
          <w:p w:rsidR="00263E48" w:rsidRPr="00BA3DFB" w:rsidRDefault="00116175" w:rsidP="00214D71">
            <w:pPr>
              <w:pStyle w:val="Manuscript"/>
              <w:rPr>
                <w:rFonts w:ascii="Arial" w:hAnsi="Arial" w:cs="Arial"/>
              </w:rPr>
            </w:pPr>
            <w:r w:rsidRPr="00BA3DFB">
              <w:rPr>
                <w:rFonts w:ascii="Arial" w:hAnsi="Arial" w:cs="Arial"/>
              </w:rPr>
              <w:t>1.52 (1.42-1.63)</w:t>
            </w:r>
          </w:p>
        </w:tc>
        <w:tc>
          <w:tcPr>
            <w:tcW w:w="1448" w:type="dxa"/>
            <w:vMerge/>
          </w:tcPr>
          <w:p w:rsidR="00263E48" w:rsidRPr="00BA3DFB" w:rsidRDefault="00263E48" w:rsidP="00214D71">
            <w:pPr>
              <w:pStyle w:val="Manuscript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263E48" w:rsidRPr="00BA3DFB" w:rsidRDefault="0081605C" w:rsidP="00214D71">
            <w:pPr>
              <w:pStyle w:val="Manuscript"/>
              <w:ind w:left="0"/>
              <w:rPr>
                <w:rFonts w:ascii="Arial" w:hAnsi="Arial" w:cs="Arial"/>
              </w:rPr>
            </w:pPr>
            <w:r w:rsidRPr="00BA3DFB">
              <w:rPr>
                <w:rFonts w:ascii="Arial" w:hAnsi="Arial" w:cs="Arial"/>
              </w:rPr>
              <w:t>1.6</w:t>
            </w:r>
            <w:r w:rsidR="00280026" w:rsidRPr="00BA3DFB">
              <w:rPr>
                <w:rFonts w:ascii="Arial" w:hAnsi="Arial" w:cs="Arial"/>
              </w:rPr>
              <w:t>2</w:t>
            </w:r>
            <w:r w:rsidRPr="00BA3DFB">
              <w:rPr>
                <w:rFonts w:ascii="Arial" w:hAnsi="Arial" w:cs="Arial"/>
              </w:rPr>
              <w:t xml:space="preserve"> (1.5</w:t>
            </w:r>
            <w:r w:rsidR="00280026" w:rsidRPr="00BA3DFB">
              <w:rPr>
                <w:rFonts w:ascii="Arial" w:hAnsi="Arial" w:cs="Arial"/>
              </w:rPr>
              <w:t>4</w:t>
            </w:r>
            <w:r w:rsidRPr="00BA3DFB">
              <w:rPr>
                <w:rFonts w:ascii="Arial" w:hAnsi="Arial" w:cs="Arial"/>
              </w:rPr>
              <w:t>-1.7</w:t>
            </w:r>
            <w:r w:rsidR="00280026" w:rsidRPr="00BA3DFB">
              <w:rPr>
                <w:rFonts w:ascii="Arial" w:hAnsi="Arial" w:cs="Arial"/>
              </w:rPr>
              <w:t>0</w:t>
            </w:r>
            <w:r w:rsidRPr="00BA3DFB">
              <w:rPr>
                <w:rFonts w:ascii="Arial" w:hAnsi="Arial" w:cs="Arial"/>
              </w:rPr>
              <w:t>)</w:t>
            </w:r>
          </w:p>
        </w:tc>
        <w:tc>
          <w:tcPr>
            <w:tcW w:w="1143" w:type="dxa"/>
            <w:vMerge/>
          </w:tcPr>
          <w:p w:rsidR="00263E48" w:rsidRPr="00BA3DFB" w:rsidRDefault="00263E48" w:rsidP="00214D71">
            <w:pPr>
              <w:pStyle w:val="Manuscript"/>
              <w:rPr>
                <w:rFonts w:ascii="Arial" w:hAnsi="Arial" w:cs="Arial"/>
              </w:rPr>
            </w:pPr>
          </w:p>
        </w:tc>
      </w:tr>
    </w:tbl>
    <w:p w:rsidR="00B25924" w:rsidRPr="00A735F5" w:rsidRDefault="00B25924" w:rsidP="00214D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>* Adjusted for age group, year and socioeconomic position.</w:t>
      </w:r>
    </w:p>
    <w:p w:rsidR="00147E50" w:rsidRPr="00A735F5" w:rsidRDefault="00147E50" w:rsidP="00147E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>RR = rate ratio; CI = confidence interval</w:t>
      </w:r>
    </w:p>
    <w:p w:rsidR="00147E50" w:rsidRPr="00A735F5" w:rsidRDefault="00147E50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7E50" w:rsidRPr="00A735F5" w:rsidRDefault="00147E50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469E" w:rsidRDefault="002A4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31B46" w:rsidRPr="00A735F5" w:rsidRDefault="00D6260E" w:rsidP="00214D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 xml:space="preserve">Table </w:t>
      </w:r>
      <w:r w:rsidR="00331B80">
        <w:rPr>
          <w:rFonts w:ascii="Arial" w:hAnsi="Arial" w:cs="Arial"/>
          <w:sz w:val="24"/>
          <w:szCs w:val="24"/>
        </w:rPr>
        <w:t>S</w:t>
      </w:r>
      <w:r w:rsidR="00331B80" w:rsidRPr="00A735F5">
        <w:rPr>
          <w:rFonts w:ascii="Arial" w:hAnsi="Arial" w:cs="Arial"/>
          <w:sz w:val="24"/>
          <w:szCs w:val="24"/>
        </w:rPr>
        <w:t>8</w:t>
      </w:r>
      <w:r w:rsidRPr="00A735F5">
        <w:rPr>
          <w:rFonts w:ascii="Arial" w:hAnsi="Arial" w:cs="Arial"/>
          <w:sz w:val="24"/>
          <w:szCs w:val="24"/>
        </w:rPr>
        <w:t>. Crude and adjusted</w:t>
      </w:r>
      <w:r w:rsidR="005D4F5E" w:rsidRPr="00A735F5">
        <w:rPr>
          <w:rFonts w:ascii="Arial" w:hAnsi="Arial" w:cs="Arial"/>
          <w:sz w:val="24"/>
          <w:szCs w:val="24"/>
        </w:rPr>
        <w:t>*</w:t>
      </w:r>
      <w:r w:rsidRPr="00A735F5">
        <w:rPr>
          <w:rFonts w:ascii="Arial" w:hAnsi="Arial" w:cs="Arial"/>
          <w:sz w:val="24"/>
          <w:szCs w:val="24"/>
        </w:rPr>
        <w:t xml:space="preserve"> associations between occupation category and mortality from ‘phthisis’ </w:t>
      </w:r>
      <w:r w:rsidR="00401BA6">
        <w:rPr>
          <w:rFonts w:ascii="Arial" w:hAnsi="Arial" w:cs="Arial"/>
          <w:sz w:val="24"/>
          <w:szCs w:val="24"/>
        </w:rPr>
        <w:t xml:space="preserve">in </w:t>
      </w:r>
      <w:r w:rsidR="00BB61AB" w:rsidRPr="00A735F5">
        <w:rPr>
          <w:rFonts w:ascii="Arial" w:hAnsi="Arial" w:cs="Arial"/>
          <w:sz w:val="24"/>
          <w:szCs w:val="24"/>
        </w:rPr>
        <w:t xml:space="preserve">Poisson regression (with overdispersion), </w:t>
      </w:r>
      <w:r w:rsidR="00031B46" w:rsidRPr="00A735F5">
        <w:rPr>
          <w:rFonts w:ascii="Arial" w:hAnsi="Arial" w:cs="Arial"/>
          <w:sz w:val="24"/>
          <w:szCs w:val="24"/>
        </w:rPr>
        <w:t>stratified by denominator size.</w:t>
      </w:r>
    </w:p>
    <w:p w:rsidR="001C671F" w:rsidRPr="00A735F5" w:rsidRDefault="001C671F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926"/>
        <w:gridCol w:w="2279"/>
        <w:gridCol w:w="2369"/>
      </w:tblGrid>
      <w:tr w:rsidR="002B70E9" w:rsidRPr="00F03AB8" w:rsidTr="008160A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Tertile of denominator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Occupation category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2B70E9" w:rsidRPr="00A735F5" w:rsidRDefault="005D4F5E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Crude RR (95% CI)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2B70E9" w:rsidRPr="00A735F5" w:rsidRDefault="005D4F5E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Adjusted RR (</w:t>
            </w:r>
            <w:r w:rsidR="002B70E9" w:rsidRPr="00A735F5">
              <w:rPr>
                <w:rFonts w:ascii="Arial" w:hAnsi="Arial" w:cs="Arial"/>
                <w:sz w:val="24"/>
                <w:szCs w:val="24"/>
              </w:rPr>
              <w:t>95% CI</w:t>
            </w:r>
            <w:r w:rsidRPr="00A735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B70E9" w:rsidRPr="00F03AB8" w:rsidTr="008160A4">
        <w:tc>
          <w:tcPr>
            <w:tcW w:w="1668" w:type="dxa"/>
            <w:tcBorders>
              <w:top w:val="single" w:sz="4" w:space="0" w:color="auto"/>
            </w:tcBorders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</w:t>
            </w:r>
            <w:r w:rsidR="00A86D35" w:rsidRPr="00A735F5">
              <w:rPr>
                <w:rFonts w:ascii="Arial" w:hAnsi="Arial" w:cs="Arial"/>
                <w:sz w:val="24"/>
                <w:szCs w:val="24"/>
              </w:rPr>
              <w:t xml:space="preserve"> (smallest)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Little indoor contact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2B70E9" w:rsidRPr="00A735F5" w:rsidRDefault="00841803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</w:tr>
      <w:tr w:rsidR="002B70E9" w:rsidRPr="00F03AB8" w:rsidTr="008160A4">
        <w:tc>
          <w:tcPr>
            <w:tcW w:w="1668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Indoor contact</w:t>
            </w:r>
          </w:p>
        </w:tc>
        <w:tc>
          <w:tcPr>
            <w:tcW w:w="2279" w:type="dxa"/>
          </w:tcPr>
          <w:p w:rsidR="002B70E9" w:rsidRPr="00A735F5" w:rsidRDefault="00F61761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2.02 (1.51-2.71)</w:t>
            </w:r>
          </w:p>
        </w:tc>
        <w:tc>
          <w:tcPr>
            <w:tcW w:w="2369" w:type="dxa"/>
          </w:tcPr>
          <w:p w:rsidR="002B70E9" w:rsidRPr="00A735F5" w:rsidRDefault="00F61761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</w:t>
            </w:r>
            <w:r w:rsidR="00280026" w:rsidRPr="00A735F5">
              <w:rPr>
                <w:rFonts w:ascii="Arial" w:hAnsi="Arial" w:cs="Arial"/>
                <w:sz w:val="24"/>
                <w:szCs w:val="24"/>
              </w:rPr>
              <w:t xml:space="preserve">47 </w:t>
            </w:r>
            <w:r w:rsidRPr="00A735F5">
              <w:rPr>
                <w:rFonts w:ascii="Arial" w:hAnsi="Arial" w:cs="Arial"/>
                <w:sz w:val="24"/>
                <w:szCs w:val="24"/>
              </w:rPr>
              <w:t>(1.</w:t>
            </w:r>
            <w:r w:rsidR="00280026" w:rsidRPr="00A735F5">
              <w:rPr>
                <w:rFonts w:ascii="Arial" w:hAnsi="Arial" w:cs="Arial"/>
                <w:sz w:val="24"/>
                <w:szCs w:val="24"/>
              </w:rPr>
              <w:t>16</w:t>
            </w:r>
            <w:r w:rsidRPr="00A735F5">
              <w:rPr>
                <w:rFonts w:ascii="Arial" w:hAnsi="Arial" w:cs="Arial"/>
                <w:sz w:val="24"/>
                <w:szCs w:val="24"/>
              </w:rPr>
              <w:t>-1.</w:t>
            </w:r>
            <w:r w:rsidR="00280026" w:rsidRPr="00A735F5">
              <w:rPr>
                <w:rFonts w:ascii="Arial" w:hAnsi="Arial" w:cs="Arial"/>
                <w:sz w:val="24"/>
                <w:szCs w:val="24"/>
              </w:rPr>
              <w:t>86</w:t>
            </w:r>
            <w:r w:rsidRPr="00A735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B70E9" w:rsidRPr="00F03AB8" w:rsidTr="008160A4">
        <w:tc>
          <w:tcPr>
            <w:tcW w:w="1668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Uncategorised</w:t>
            </w:r>
          </w:p>
        </w:tc>
        <w:tc>
          <w:tcPr>
            <w:tcW w:w="2279" w:type="dxa"/>
          </w:tcPr>
          <w:p w:rsidR="002B70E9" w:rsidRPr="00A735F5" w:rsidRDefault="00F61761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1.60 (1.20-2.12)</w:t>
            </w:r>
          </w:p>
        </w:tc>
        <w:tc>
          <w:tcPr>
            <w:tcW w:w="2369" w:type="dxa"/>
          </w:tcPr>
          <w:p w:rsidR="002B70E9" w:rsidRPr="00A735F5" w:rsidRDefault="00F61761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1.3</w:t>
            </w:r>
            <w:r w:rsidR="00280026" w:rsidRPr="00A735F5">
              <w:rPr>
                <w:rFonts w:ascii="Arial" w:hAnsi="Arial" w:cs="Arial"/>
                <w:sz w:val="24"/>
                <w:szCs w:val="24"/>
              </w:rPr>
              <w:t>6</w:t>
            </w:r>
            <w:r w:rsidRPr="00A735F5">
              <w:rPr>
                <w:rFonts w:ascii="Arial" w:hAnsi="Arial" w:cs="Arial"/>
                <w:sz w:val="24"/>
                <w:szCs w:val="24"/>
              </w:rPr>
              <w:t xml:space="preserve"> (1.</w:t>
            </w:r>
            <w:r w:rsidR="00280026" w:rsidRPr="00A735F5">
              <w:rPr>
                <w:rFonts w:ascii="Arial" w:hAnsi="Arial" w:cs="Arial"/>
                <w:sz w:val="24"/>
                <w:szCs w:val="24"/>
              </w:rPr>
              <w:t>08</w:t>
            </w:r>
            <w:r w:rsidRPr="00A735F5">
              <w:rPr>
                <w:rFonts w:ascii="Arial" w:hAnsi="Arial" w:cs="Arial"/>
                <w:sz w:val="24"/>
                <w:szCs w:val="24"/>
              </w:rPr>
              <w:t>-1.7</w:t>
            </w:r>
            <w:r w:rsidR="00280026" w:rsidRPr="00A735F5">
              <w:rPr>
                <w:rFonts w:ascii="Arial" w:hAnsi="Arial" w:cs="Arial"/>
                <w:sz w:val="24"/>
                <w:szCs w:val="24"/>
              </w:rPr>
              <w:t>2</w:t>
            </w:r>
            <w:r w:rsidRPr="00A735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B70E9" w:rsidRPr="00F03AB8" w:rsidTr="008160A4">
        <w:tc>
          <w:tcPr>
            <w:tcW w:w="1668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0E9" w:rsidRPr="00F03AB8" w:rsidTr="008160A4">
        <w:tc>
          <w:tcPr>
            <w:tcW w:w="1668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Little indoor contact</w:t>
            </w:r>
          </w:p>
        </w:tc>
        <w:tc>
          <w:tcPr>
            <w:tcW w:w="2279" w:type="dxa"/>
          </w:tcPr>
          <w:p w:rsidR="002B70E9" w:rsidRPr="00A735F5" w:rsidRDefault="00841803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2369" w:type="dxa"/>
          </w:tcPr>
          <w:p w:rsidR="002B70E9" w:rsidRPr="00A735F5" w:rsidRDefault="00841803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</w:tr>
      <w:tr w:rsidR="002B70E9" w:rsidRPr="00F03AB8" w:rsidTr="008160A4">
        <w:tc>
          <w:tcPr>
            <w:tcW w:w="1668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Indoor contact</w:t>
            </w:r>
          </w:p>
        </w:tc>
        <w:tc>
          <w:tcPr>
            <w:tcW w:w="2279" w:type="dxa"/>
          </w:tcPr>
          <w:p w:rsidR="002B70E9" w:rsidRPr="00A735F5" w:rsidRDefault="007E466A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1.41 (1.12-1.77)</w:t>
            </w:r>
          </w:p>
        </w:tc>
        <w:tc>
          <w:tcPr>
            <w:tcW w:w="2369" w:type="dxa"/>
          </w:tcPr>
          <w:p w:rsidR="002B70E9" w:rsidRPr="00A735F5" w:rsidRDefault="009E31C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</w:t>
            </w:r>
            <w:r w:rsidR="00280026" w:rsidRPr="00A735F5">
              <w:rPr>
                <w:rFonts w:ascii="Arial" w:hAnsi="Arial" w:cs="Arial"/>
                <w:sz w:val="24"/>
                <w:szCs w:val="24"/>
              </w:rPr>
              <w:t>62</w:t>
            </w:r>
            <w:r w:rsidRPr="00A735F5">
              <w:rPr>
                <w:rFonts w:ascii="Arial" w:hAnsi="Arial" w:cs="Arial"/>
                <w:sz w:val="24"/>
                <w:szCs w:val="24"/>
              </w:rPr>
              <w:t xml:space="preserve"> (1.3</w:t>
            </w:r>
            <w:r w:rsidR="00280026" w:rsidRPr="00A735F5">
              <w:rPr>
                <w:rFonts w:ascii="Arial" w:hAnsi="Arial" w:cs="Arial"/>
                <w:sz w:val="24"/>
                <w:szCs w:val="24"/>
              </w:rPr>
              <w:t>9</w:t>
            </w:r>
            <w:r w:rsidRPr="00A735F5">
              <w:rPr>
                <w:rFonts w:ascii="Arial" w:hAnsi="Arial" w:cs="Arial"/>
                <w:sz w:val="24"/>
                <w:szCs w:val="24"/>
              </w:rPr>
              <w:t>-1.</w:t>
            </w:r>
            <w:r w:rsidR="00280026" w:rsidRPr="00A735F5">
              <w:rPr>
                <w:rFonts w:ascii="Arial" w:hAnsi="Arial" w:cs="Arial"/>
                <w:sz w:val="24"/>
                <w:szCs w:val="24"/>
              </w:rPr>
              <w:t>8</w:t>
            </w:r>
            <w:r w:rsidRPr="00A735F5">
              <w:rPr>
                <w:rFonts w:ascii="Arial" w:hAnsi="Arial" w:cs="Arial"/>
                <w:sz w:val="24"/>
                <w:szCs w:val="24"/>
              </w:rPr>
              <w:t>9)</w:t>
            </w:r>
          </w:p>
        </w:tc>
      </w:tr>
      <w:tr w:rsidR="002B70E9" w:rsidRPr="00F03AB8" w:rsidTr="008160A4">
        <w:tc>
          <w:tcPr>
            <w:tcW w:w="1668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Uncategorised</w:t>
            </w:r>
          </w:p>
        </w:tc>
        <w:tc>
          <w:tcPr>
            <w:tcW w:w="2279" w:type="dxa"/>
          </w:tcPr>
          <w:p w:rsidR="002B70E9" w:rsidRPr="00A735F5" w:rsidRDefault="007E466A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1.52 (1.24-1.86)</w:t>
            </w:r>
          </w:p>
        </w:tc>
        <w:tc>
          <w:tcPr>
            <w:tcW w:w="2369" w:type="dxa"/>
          </w:tcPr>
          <w:p w:rsidR="002B70E9" w:rsidRPr="00A735F5" w:rsidRDefault="0030531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1.6</w:t>
            </w:r>
            <w:r w:rsidR="00280026" w:rsidRPr="00A735F5">
              <w:rPr>
                <w:rFonts w:ascii="Arial" w:hAnsi="Arial" w:cs="Arial"/>
                <w:sz w:val="24"/>
                <w:szCs w:val="24"/>
              </w:rPr>
              <w:t>1</w:t>
            </w:r>
            <w:r w:rsidRPr="00A735F5">
              <w:rPr>
                <w:rFonts w:ascii="Arial" w:hAnsi="Arial" w:cs="Arial"/>
                <w:sz w:val="24"/>
                <w:szCs w:val="24"/>
              </w:rPr>
              <w:t xml:space="preserve"> (1.</w:t>
            </w:r>
            <w:r w:rsidR="00280026" w:rsidRPr="00A735F5">
              <w:rPr>
                <w:rFonts w:ascii="Arial" w:hAnsi="Arial" w:cs="Arial"/>
                <w:sz w:val="24"/>
                <w:szCs w:val="24"/>
              </w:rPr>
              <w:t>40</w:t>
            </w:r>
            <w:r w:rsidRPr="00A735F5">
              <w:rPr>
                <w:rFonts w:ascii="Arial" w:hAnsi="Arial" w:cs="Arial"/>
                <w:sz w:val="24"/>
                <w:szCs w:val="24"/>
              </w:rPr>
              <w:t>-1.8</w:t>
            </w:r>
            <w:r w:rsidR="00280026" w:rsidRPr="00A735F5">
              <w:rPr>
                <w:rFonts w:ascii="Arial" w:hAnsi="Arial" w:cs="Arial"/>
                <w:sz w:val="24"/>
                <w:szCs w:val="24"/>
              </w:rPr>
              <w:t>5</w:t>
            </w:r>
            <w:r w:rsidRPr="00A735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B70E9" w:rsidRPr="00F03AB8" w:rsidTr="008160A4">
        <w:tc>
          <w:tcPr>
            <w:tcW w:w="1668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0E9" w:rsidRPr="00F03AB8" w:rsidTr="008160A4">
        <w:tc>
          <w:tcPr>
            <w:tcW w:w="1668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Little indoor contact</w:t>
            </w:r>
          </w:p>
        </w:tc>
        <w:tc>
          <w:tcPr>
            <w:tcW w:w="2279" w:type="dxa"/>
          </w:tcPr>
          <w:p w:rsidR="002B70E9" w:rsidRPr="00A735F5" w:rsidRDefault="00841803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2369" w:type="dxa"/>
          </w:tcPr>
          <w:p w:rsidR="002B70E9" w:rsidRPr="00A735F5" w:rsidRDefault="00841803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</w:tr>
      <w:tr w:rsidR="002B70E9" w:rsidRPr="00F03AB8" w:rsidTr="008160A4">
        <w:tc>
          <w:tcPr>
            <w:tcW w:w="1668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Indoor contact</w:t>
            </w:r>
          </w:p>
        </w:tc>
        <w:tc>
          <w:tcPr>
            <w:tcW w:w="2279" w:type="dxa"/>
          </w:tcPr>
          <w:p w:rsidR="002B70E9" w:rsidRPr="00A735F5" w:rsidRDefault="008820B3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1.02 (0.87-1.18)</w:t>
            </w:r>
          </w:p>
        </w:tc>
        <w:tc>
          <w:tcPr>
            <w:tcW w:w="2369" w:type="dxa"/>
          </w:tcPr>
          <w:p w:rsidR="002B70E9" w:rsidRPr="00A735F5" w:rsidRDefault="00040F1D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</w:t>
            </w:r>
            <w:r w:rsidR="00280026" w:rsidRPr="00A735F5">
              <w:rPr>
                <w:rFonts w:ascii="Arial" w:hAnsi="Arial" w:cs="Arial"/>
                <w:sz w:val="24"/>
                <w:szCs w:val="24"/>
              </w:rPr>
              <w:t>26</w:t>
            </w:r>
            <w:r w:rsidRPr="00A735F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80026" w:rsidRPr="00A735F5">
              <w:rPr>
                <w:rFonts w:ascii="Arial" w:hAnsi="Arial" w:cs="Arial"/>
                <w:sz w:val="24"/>
                <w:szCs w:val="24"/>
              </w:rPr>
              <w:t>1.14</w:t>
            </w:r>
            <w:r w:rsidRPr="00A735F5">
              <w:rPr>
                <w:rFonts w:ascii="Arial" w:hAnsi="Arial" w:cs="Arial"/>
                <w:sz w:val="24"/>
                <w:szCs w:val="24"/>
              </w:rPr>
              <w:t>-1.</w:t>
            </w:r>
            <w:r w:rsidR="00280026" w:rsidRPr="00A735F5">
              <w:rPr>
                <w:rFonts w:ascii="Arial" w:hAnsi="Arial" w:cs="Arial"/>
                <w:sz w:val="24"/>
                <w:szCs w:val="24"/>
              </w:rPr>
              <w:t>38</w:t>
            </w:r>
            <w:r w:rsidRPr="00A735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B70E9" w:rsidRPr="00F03AB8" w:rsidTr="008160A4">
        <w:tc>
          <w:tcPr>
            <w:tcW w:w="1668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2B70E9" w:rsidRPr="00A735F5" w:rsidRDefault="002B70E9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Uncategorised</w:t>
            </w:r>
          </w:p>
        </w:tc>
        <w:tc>
          <w:tcPr>
            <w:tcW w:w="2279" w:type="dxa"/>
          </w:tcPr>
          <w:p w:rsidR="002B70E9" w:rsidRPr="00A735F5" w:rsidRDefault="008820B3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1.67 (1.50-1.86)</w:t>
            </w:r>
          </w:p>
        </w:tc>
        <w:tc>
          <w:tcPr>
            <w:tcW w:w="2369" w:type="dxa"/>
          </w:tcPr>
          <w:p w:rsidR="002B70E9" w:rsidRPr="00A735F5" w:rsidRDefault="00040F1D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</w:t>
            </w:r>
            <w:r w:rsidR="00280026" w:rsidRPr="00A735F5">
              <w:rPr>
                <w:rFonts w:ascii="Arial" w:hAnsi="Arial" w:cs="Arial"/>
                <w:sz w:val="24"/>
                <w:szCs w:val="24"/>
              </w:rPr>
              <w:t>67</w:t>
            </w:r>
            <w:r w:rsidRPr="00A735F5">
              <w:rPr>
                <w:rFonts w:ascii="Arial" w:hAnsi="Arial" w:cs="Arial"/>
                <w:sz w:val="24"/>
                <w:szCs w:val="24"/>
              </w:rPr>
              <w:t xml:space="preserve"> (1.</w:t>
            </w:r>
            <w:r w:rsidR="00280026" w:rsidRPr="00A735F5">
              <w:rPr>
                <w:rFonts w:ascii="Arial" w:hAnsi="Arial" w:cs="Arial"/>
                <w:sz w:val="24"/>
                <w:szCs w:val="24"/>
              </w:rPr>
              <w:t>55</w:t>
            </w:r>
            <w:r w:rsidRPr="00A735F5">
              <w:rPr>
                <w:rFonts w:ascii="Arial" w:hAnsi="Arial" w:cs="Arial"/>
                <w:sz w:val="24"/>
                <w:szCs w:val="24"/>
              </w:rPr>
              <w:t>-1.</w:t>
            </w:r>
            <w:r w:rsidR="00280026" w:rsidRPr="00A735F5">
              <w:rPr>
                <w:rFonts w:ascii="Arial" w:hAnsi="Arial" w:cs="Arial"/>
                <w:sz w:val="24"/>
                <w:szCs w:val="24"/>
              </w:rPr>
              <w:t>80</w:t>
            </w:r>
            <w:r w:rsidRPr="00A735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CD65DC" w:rsidRPr="00A735F5" w:rsidRDefault="00CD65DC" w:rsidP="00214D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>* Adjusted for age group, year and socioeconomic position.</w:t>
      </w:r>
    </w:p>
    <w:p w:rsidR="0093515A" w:rsidRPr="00A735F5" w:rsidRDefault="0093515A" w:rsidP="009351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>RR = rate ratio; CI = confidence interval</w:t>
      </w:r>
    </w:p>
    <w:p w:rsidR="0093515A" w:rsidRPr="00A735F5" w:rsidRDefault="0093515A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11E4" w:rsidRDefault="006D11E4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Pr="00A735F5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11E4" w:rsidRPr="00A735F5" w:rsidRDefault="006E06CB" w:rsidP="00214D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 xml:space="preserve">Table </w:t>
      </w:r>
      <w:r w:rsidR="00331B80">
        <w:rPr>
          <w:rFonts w:ascii="Arial" w:hAnsi="Arial" w:cs="Arial"/>
          <w:sz w:val="24"/>
          <w:szCs w:val="24"/>
        </w:rPr>
        <w:t>S</w:t>
      </w:r>
      <w:r w:rsidR="00331B80" w:rsidRPr="00A735F5">
        <w:rPr>
          <w:rFonts w:ascii="Arial" w:hAnsi="Arial" w:cs="Arial"/>
          <w:sz w:val="24"/>
          <w:szCs w:val="24"/>
        </w:rPr>
        <w:t>9</w:t>
      </w:r>
      <w:r w:rsidRPr="00A735F5">
        <w:rPr>
          <w:rFonts w:ascii="Arial" w:hAnsi="Arial" w:cs="Arial"/>
          <w:sz w:val="24"/>
          <w:szCs w:val="24"/>
        </w:rPr>
        <w:t xml:space="preserve">. Crude and adjusted* associations between occupation category and mortality from ‘phthisis’ </w:t>
      </w:r>
      <w:r w:rsidR="00F91093">
        <w:rPr>
          <w:rFonts w:ascii="Arial" w:hAnsi="Arial" w:cs="Arial"/>
          <w:sz w:val="24"/>
          <w:szCs w:val="24"/>
        </w:rPr>
        <w:t xml:space="preserve">in </w:t>
      </w:r>
      <w:r w:rsidR="00A03C34" w:rsidRPr="00A735F5">
        <w:rPr>
          <w:rFonts w:ascii="Arial" w:hAnsi="Arial" w:cs="Arial"/>
          <w:sz w:val="24"/>
          <w:szCs w:val="24"/>
        </w:rPr>
        <w:t xml:space="preserve">Poisson regression (with overdispersion), </w:t>
      </w:r>
      <w:r w:rsidRPr="00A735F5">
        <w:rPr>
          <w:rFonts w:ascii="Arial" w:hAnsi="Arial" w:cs="Arial"/>
          <w:sz w:val="24"/>
          <w:szCs w:val="24"/>
        </w:rPr>
        <w:t>stratified by denominator size and e</w:t>
      </w:r>
      <w:r w:rsidR="006D11E4" w:rsidRPr="00A735F5">
        <w:rPr>
          <w:rFonts w:ascii="Arial" w:hAnsi="Arial" w:cs="Arial"/>
          <w:sz w:val="24"/>
          <w:szCs w:val="24"/>
        </w:rPr>
        <w:t>xcluding high risk groups</w:t>
      </w:r>
    </w:p>
    <w:p w:rsidR="001C671F" w:rsidRPr="00A735F5" w:rsidRDefault="001C671F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926"/>
        <w:gridCol w:w="2279"/>
        <w:gridCol w:w="2369"/>
      </w:tblGrid>
      <w:tr w:rsidR="006D11E4" w:rsidRPr="00F03AB8" w:rsidTr="008160A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Tertile of denominator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Occupation category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Crude RR (95% CI)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Adjusted RR (95% CI)</w:t>
            </w:r>
          </w:p>
        </w:tc>
      </w:tr>
      <w:tr w:rsidR="006D11E4" w:rsidRPr="00F03AB8" w:rsidTr="008160A4">
        <w:tc>
          <w:tcPr>
            <w:tcW w:w="1668" w:type="dxa"/>
            <w:tcBorders>
              <w:top w:val="single" w:sz="4" w:space="0" w:color="auto"/>
            </w:tcBorders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</w:t>
            </w:r>
            <w:r w:rsidR="00A86D35" w:rsidRPr="00A735F5">
              <w:rPr>
                <w:rFonts w:ascii="Arial" w:hAnsi="Arial" w:cs="Arial"/>
                <w:sz w:val="24"/>
                <w:szCs w:val="24"/>
              </w:rPr>
              <w:t xml:space="preserve"> (smallest)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Little indoor contact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</w:tr>
      <w:tr w:rsidR="006D11E4" w:rsidRPr="00F03AB8" w:rsidTr="008160A4">
        <w:tc>
          <w:tcPr>
            <w:tcW w:w="1668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Indoor contact</w:t>
            </w:r>
          </w:p>
        </w:tc>
        <w:tc>
          <w:tcPr>
            <w:tcW w:w="2279" w:type="dxa"/>
          </w:tcPr>
          <w:p w:rsidR="006D11E4" w:rsidRPr="00A735F5" w:rsidRDefault="008E064B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1.67 (1.30-2.15)</w:t>
            </w:r>
          </w:p>
        </w:tc>
        <w:tc>
          <w:tcPr>
            <w:tcW w:w="2369" w:type="dxa"/>
          </w:tcPr>
          <w:p w:rsidR="006D11E4" w:rsidRPr="00A735F5" w:rsidRDefault="00DC1717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1.28 (1.05-1.55)</w:t>
            </w:r>
          </w:p>
        </w:tc>
      </w:tr>
      <w:tr w:rsidR="006D11E4" w:rsidRPr="00F03AB8" w:rsidTr="008160A4">
        <w:tc>
          <w:tcPr>
            <w:tcW w:w="1668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Uncategorised</w:t>
            </w:r>
          </w:p>
        </w:tc>
        <w:tc>
          <w:tcPr>
            <w:tcW w:w="2279" w:type="dxa"/>
          </w:tcPr>
          <w:p w:rsidR="006D11E4" w:rsidRPr="00A735F5" w:rsidRDefault="008E064B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1.52 (1.19-1.93)</w:t>
            </w:r>
          </w:p>
        </w:tc>
        <w:tc>
          <w:tcPr>
            <w:tcW w:w="2369" w:type="dxa"/>
          </w:tcPr>
          <w:p w:rsidR="006D11E4" w:rsidRPr="00A735F5" w:rsidRDefault="00DC1717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1.33 (1.10-1.60)</w:t>
            </w:r>
          </w:p>
        </w:tc>
      </w:tr>
      <w:tr w:rsidR="006D11E4" w:rsidRPr="00F03AB8" w:rsidTr="008160A4">
        <w:tc>
          <w:tcPr>
            <w:tcW w:w="1668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1E4" w:rsidRPr="00F03AB8" w:rsidTr="008160A4">
        <w:tc>
          <w:tcPr>
            <w:tcW w:w="1668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Little indoor contact</w:t>
            </w:r>
          </w:p>
        </w:tc>
        <w:tc>
          <w:tcPr>
            <w:tcW w:w="2279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2369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</w:tr>
      <w:tr w:rsidR="006D11E4" w:rsidRPr="00F03AB8" w:rsidTr="008160A4">
        <w:tc>
          <w:tcPr>
            <w:tcW w:w="1668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Indoor contact</w:t>
            </w:r>
          </w:p>
        </w:tc>
        <w:tc>
          <w:tcPr>
            <w:tcW w:w="2279" w:type="dxa"/>
          </w:tcPr>
          <w:p w:rsidR="006D11E4" w:rsidRPr="00A735F5" w:rsidRDefault="008B43E8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1.42 (1.13-1.78)</w:t>
            </w:r>
          </w:p>
        </w:tc>
        <w:tc>
          <w:tcPr>
            <w:tcW w:w="2369" w:type="dxa"/>
          </w:tcPr>
          <w:p w:rsidR="006D11E4" w:rsidRPr="00A735F5" w:rsidRDefault="00C516CD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1.60 (1.37-1.87)</w:t>
            </w:r>
          </w:p>
        </w:tc>
      </w:tr>
      <w:tr w:rsidR="006D11E4" w:rsidRPr="00F03AB8" w:rsidTr="008160A4">
        <w:tc>
          <w:tcPr>
            <w:tcW w:w="1668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Uncategorised</w:t>
            </w:r>
          </w:p>
        </w:tc>
        <w:tc>
          <w:tcPr>
            <w:tcW w:w="2279" w:type="dxa"/>
          </w:tcPr>
          <w:p w:rsidR="006D11E4" w:rsidRPr="00A735F5" w:rsidRDefault="008B43E8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1.48 (1.22-1.79)</w:t>
            </w:r>
          </w:p>
        </w:tc>
        <w:tc>
          <w:tcPr>
            <w:tcW w:w="2369" w:type="dxa"/>
          </w:tcPr>
          <w:p w:rsidR="006D11E4" w:rsidRPr="00A735F5" w:rsidRDefault="00CF4CD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1.54 (1.35-1.76)</w:t>
            </w:r>
          </w:p>
        </w:tc>
      </w:tr>
      <w:tr w:rsidR="006D11E4" w:rsidRPr="00F03AB8" w:rsidTr="008160A4">
        <w:tc>
          <w:tcPr>
            <w:tcW w:w="1668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1E4" w:rsidRPr="00F03AB8" w:rsidTr="008160A4">
        <w:tc>
          <w:tcPr>
            <w:tcW w:w="1668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Little indoor contact</w:t>
            </w:r>
          </w:p>
        </w:tc>
        <w:tc>
          <w:tcPr>
            <w:tcW w:w="2279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2369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</w:tr>
      <w:tr w:rsidR="006D11E4" w:rsidRPr="00F03AB8" w:rsidTr="008160A4">
        <w:tc>
          <w:tcPr>
            <w:tcW w:w="1668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Indoor contact</w:t>
            </w:r>
          </w:p>
        </w:tc>
        <w:tc>
          <w:tcPr>
            <w:tcW w:w="2279" w:type="dxa"/>
          </w:tcPr>
          <w:p w:rsidR="006D11E4" w:rsidRPr="00A735F5" w:rsidRDefault="00193225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1.05 (0.88-1.26)</w:t>
            </w:r>
          </w:p>
        </w:tc>
        <w:tc>
          <w:tcPr>
            <w:tcW w:w="2369" w:type="dxa"/>
          </w:tcPr>
          <w:p w:rsidR="006D11E4" w:rsidRPr="00A735F5" w:rsidRDefault="00CE4417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1.17 (1.04-1.33)</w:t>
            </w:r>
          </w:p>
        </w:tc>
      </w:tr>
      <w:tr w:rsidR="006D11E4" w:rsidRPr="00F03AB8" w:rsidTr="008160A4">
        <w:tc>
          <w:tcPr>
            <w:tcW w:w="1668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6" w:type="dxa"/>
          </w:tcPr>
          <w:p w:rsidR="006D11E4" w:rsidRPr="00A735F5" w:rsidRDefault="006D11E4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Uncategorised</w:t>
            </w:r>
          </w:p>
        </w:tc>
        <w:tc>
          <w:tcPr>
            <w:tcW w:w="2279" w:type="dxa"/>
          </w:tcPr>
          <w:p w:rsidR="006D11E4" w:rsidRPr="00A735F5" w:rsidRDefault="00193225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1.35 (1.20-1.53)</w:t>
            </w:r>
          </w:p>
        </w:tc>
        <w:tc>
          <w:tcPr>
            <w:tcW w:w="2369" w:type="dxa"/>
          </w:tcPr>
          <w:p w:rsidR="006D11E4" w:rsidRPr="00A735F5" w:rsidRDefault="00CE4417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1.51 (1.39-1.64)</w:t>
            </w:r>
          </w:p>
        </w:tc>
      </w:tr>
    </w:tbl>
    <w:p w:rsidR="00AD5642" w:rsidRPr="00A735F5" w:rsidRDefault="00AD5642" w:rsidP="00214D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>* Adjusted for age group, year and socioeconomic position.</w:t>
      </w:r>
    </w:p>
    <w:p w:rsidR="0093515A" w:rsidRPr="00A735F5" w:rsidRDefault="0093515A" w:rsidP="009351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>RR = rate ratio; CI = confidence interval</w:t>
      </w:r>
    </w:p>
    <w:p w:rsidR="00B25924" w:rsidRPr="00A735F5" w:rsidRDefault="00E90C5D" w:rsidP="00214D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 xml:space="preserve">Table </w:t>
      </w:r>
      <w:r w:rsidR="00331B80">
        <w:rPr>
          <w:rFonts w:ascii="Arial" w:hAnsi="Arial" w:cs="Arial"/>
          <w:sz w:val="24"/>
          <w:szCs w:val="24"/>
        </w:rPr>
        <w:t>S</w:t>
      </w:r>
      <w:r w:rsidR="00331B80" w:rsidRPr="00A735F5">
        <w:rPr>
          <w:rFonts w:ascii="Arial" w:hAnsi="Arial" w:cs="Arial"/>
          <w:sz w:val="24"/>
          <w:szCs w:val="24"/>
        </w:rPr>
        <w:t>10</w:t>
      </w:r>
      <w:r w:rsidRPr="00A735F5">
        <w:rPr>
          <w:rFonts w:ascii="Arial" w:hAnsi="Arial" w:cs="Arial"/>
          <w:sz w:val="24"/>
          <w:szCs w:val="24"/>
        </w:rPr>
        <w:t xml:space="preserve">: </w:t>
      </w:r>
      <w:r w:rsidR="00235F96" w:rsidRPr="00A735F5">
        <w:rPr>
          <w:rFonts w:ascii="Arial" w:hAnsi="Arial" w:cs="Arial"/>
          <w:sz w:val="24"/>
          <w:szCs w:val="24"/>
        </w:rPr>
        <w:t>Crude and a</w:t>
      </w:r>
      <w:r w:rsidRPr="00A735F5">
        <w:rPr>
          <w:rFonts w:ascii="Arial" w:hAnsi="Arial" w:cs="Arial"/>
          <w:sz w:val="24"/>
          <w:szCs w:val="24"/>
        </w:rPr>
        <w:t>djusted* associations between occupation category and mortality from ‘phthisis’ stratified by denominator size</w:t>
      </w:r>
      <w:r w:rsidR="002745F8" w:rsidRPr="00A735F5">
        <w:rPr>
          <w:rFonts w:ascii="Arial" w:hAnsi="Arial" w:cs="Arial"/>
          <w:sz w:val="24"/>
          <w:szCs w:val="24"/>
        </w:rPr>
        <w:t xml:space="preserve"> from random effects logistic </w:t>
      </w:r>
      <w:r w:rsidR="00B075E5" w:rsidRPr="00A735F5">
        <w:rPr>
          <w:rFonts w:ascii="Arial" w:hAnsi="Arial" w:cs="Arial"/>
          <w:sz w:val="24"/>
          <w:szCs w:val="24"/>
        </w:rPr>
        <w:t>regression</w:t>
      </w:r>
      <w:r w:rsidRPr="00A735F5">
        <w:rPr>
          <w:rFonts w:ascii="Arial" w:hAnsi="Arial" w:cs="Arial"/>
          <w:sz w:val="24"/>
          <w:szCs w:val="24"/>
        </w:rPr>
        <w:t>.</w:t>
      </w:r>
    </w:p>
    <w:p w:rsidR="001C671F" w:rsidRPr="00A735F5" w:rsidRDefault="001C671F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5"/>
        <w:gridCol w:w="2914"/>
        <w:gridCol w:w="2351"/>
        <w:gridCol w:w="2358"/>
      </w:tblGrid>
      <w:tr w:rsidR="00235F96" w:rsidRPr="00F03AB8" w:rsidTr="001E766F"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Tertile of denominator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Occupation category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Crude OR (95% CI)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Adjusted OR (95% CI)</w:t>
            </w:r>
          </w:p>
        </w:tc>
      </w:tr>
      <w:tr w:rsidR="00235F96" w:rsidRPr="00F03AB8" w:rsidTr="001E766F">
        <w:tc>
          <w:tcPr>
            <w:tcW w:w="1665" w:type="dxa"/>
            <w:tcBorders>
              <w:top w:val="single" w:sz="4" w:space="0" w:color="auto"/>
            </w:tcBorders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 (smallest)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Little indoor contact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</w:tr>
      <w:tr w:rsidR="00235F96" w:rsidRPr="00F03AB8" w:rsidTr="001E766F">
        <w:tc>
          <w:tcPr>
            <w:tcW w:w="1665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Indoor contact</w:t>
            </w:r>
          </w:p>
        </w:tc>
        <w:tc>
          <w:tcPr>
            <w:tcW w:w="2351" w:type="dxa"/>
          </w:tcPr>
          <w:p w:rsidR="00235F96" w:rsidRPr="00A735F5" w:rsidRDefault="00B80B75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2.03 (1.39-2.98)</w:t>
            </w:r>
          </w:p>
        </w:tc>
        <w:tc>
          <w:tcPr>
            <w:tcW w:w="2358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1.65 (1.19-2.29)</w:t>
            </w:r>
          </w:p>
        </w:tc>
      </w:tr>
      <w:tr w:rsidR="00235F96" w:rsidRPr="00F03AB8" w:rsidTr="001E766F">
        <w:tc>
          <w:tcPr>
            <w:tcW w:w="1665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Uncategorised</w:t>
            </w:r>
          </w:p>
        </w:tc>
        <w:tc>
          <w:tcPr>
            <w:tcW w:w="2351" w:type="dxa"/>
          </w:tcPr>
          <w:p w:rsidR="00235F96" w:rsidRPr="00A735F5" w:rsidRDefault="00B80B75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1.51 (1.06-2.15)</w:t>
            </w:r>
          </w:p>
        </w:tc>
        <w:tc>
          <w:tcPr>
            <w:tcW w:w="2358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1.44 (1.06-1.95)</w:t>
            </w:r>
          </w:p>
        </w:tc>
      </w:tr>
      <w:tr w:rsidR="00235F96" w:rsidRPr="00F03AB8" w:rsidTr="001E766F">
        <w:tc>
          <w:tcPr>
            <w:tcW w:w="1665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F96" w:rsidRPr="00F03AB8" w:rsidTr="001E766F">
        <w:tc>
          <w:tcPr>
            <w:tcW w:w="1665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Little indoor contact</w:t>
            </w:r>
          </w:p>
        </w:tc>
        <w:tc>
          <w:tcPr>
            <w:tcW w:w="2351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2358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</w:tr>
      <w:tr w:rsidR="00235F96" w:rsidRPr="00F03AB8" w:rsidTr="001E766F">
        <w:tc>
          <w:tcPr>
            <w:tcW w:w="1665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Indoor contact</w:t>
            </w:r>
          </w:p>
        </w:tc>
        <w:tc>
          <w:tcPr>
            <w:tcW w:w="2351" w:type="dxa"/>
          </w:tcPr>
          <w:p w:rsidR="00235F96" w:rsidRPr="00A735F5" w:rsidRDefault="00B80B75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1.52 (1.10-2.09)</w:t>
            </w:r>
          </w:p>
        </w:tc>
        <w:tc>
          <w:tcPr>
            <w:tcW w:w="2358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1.51 (1.13-2.01)</w:t>
            </w:r>
          </w:p>
        </w:tc>
      </w:tr>
      <w:tr w:rsidR="00235F96" w:rsidRPr="00F03AB8" w:rsidTr="001E766F">
        <w:tc>
          <w:tcPr>
            <w:tcW w:w="1665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Uncategorised</w:t>
            </w:r>
          </w:p>
        </w:tc>
        <w:tc>
          <w:tcPr>
            <w:tcW w:w="2351" w:type="dxa"/>
          </w:tcPr>
          <w:p w:rsidR="00235F96" w:rsidRPr="00A735F5" w:rsidRDefault="00B80B75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1.49 (1.12-1.98)</w:t>
            </w:r>
          </w:p>
        </w:tc>
        <w:tc>
          <w:tcPr>
            <w:tcW w:w="2358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1.44 (1.11-1.86)</w:t>
            </w:r>
          </w:p>
        </w:tc>
      </w:tr>
      <w:tr w:rsidR="00235F96" w:rsidRPr="00F03AB8" w:rsidTr="001E766F">
        <w:tc>
          <w:tcPr>
            <w:tcW w:w="1665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F96" w:rsidRPr="00F03AB8" w:rsidTr="001E766F">
        <w:tc>
          <w:tcPr>
            <w:tcW w:w="1665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Little indoor contact</w:t>
            </w:r>
          </w:p>
        </w:tc>
        <w:tc>
          <w:tcPr>
            <w:tcW w:w="2351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2358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</w:tr>
      <w:tr w:rsidR="00235F96" w:rsidRPr="00F03AB8" w:rsidTr="001E766F">
        <w:tc>
          <w:tcPr>
            <w:tcW w:w="1665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Indoor contact</w:t>
            </w:r>
          </w:p>
        </w:tc>
        <w:tc>
          <w:tcPr>
            <w:tcW w:w="2351" w:type="dxa"/>
          </w:tcPr>
          <w:p w:rsidR="00235F96" w:rsidRPr="00A735F5" w:rsidRDefault="003F4411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1.31 (0.90-1.90)</w:t>
            </w:r>
          </w:p>
        </w:tc>
        <w:tc>
          <w:tcPr>
            <w:tcW w:w="2358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1.62 (1.12-2.35)</w:t>
            </w:r>
          </w:p>
        </w:tc>
      </w:tr>
      <w:tr w:rsidR="00235F96" w:rsidRPr="00F03AB8" w:rsidTr="001E766F">
        <w:tc>
          <w:tcPr>
            <w:tcW w:w="1665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Uncategorised</w:t>
            </w:r>
          </w:p>
        </w:tc>
        <w:tc>
          <w:tcPr>
            <w:tcW w:w="2351" w:type="dxa"/>
          </w:tcPr>
          <w:p w:rsidR="00235F96" w:rsidRPr="00A735F5" w:rsidRDefault="003F4411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1.44 (1.07-1.93)</w:t>
            </w:r>
          </w:p>
        </w:tc>
        <w:tc>
          <w:tcPr>
            <w:tcW w:w="2358" w:type="dxa"/>
          </w:tcPr>
          <w:p w:rsidR="00235F96" w:rsidRPr="00A735F5" w:rsidRDefault="00235F96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1.74 (1.29-2.35)</w:t>
            </w:r>
          </w:p>
        </w:tc>
      </w:tr>
      <w:tr w:rsidR="00C57083" w:rsidRPr="00F03AB8" w:rsidTr="001E766F">
        <w:tc>
          <w:tcPr>
            <w:tcW w:w="1665" w:type="dxa"/>
          </w:tcPr>
          <w:p w:rsidR="00C57083" w:rsidRPr="00C57083" w:rsidRDefault="00C57083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C57083" w:rsidRPr="00C57083" w:rsidRDefault="00C57083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:rsidR="00C57083" w:rsidRPr="0012795A" w:rsidRDefault="00C57083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:rsidR="00C57083" w:rsidRPr="00F03AB8" w:rsidRDefault="00C57083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083" w:rsidRPr="00F03AB8" w:rsidTr="001E766F">
        <w:tc>
          <w:tcPr>
            <w:tcW w:w="1665" w:type="dxa"/>
          </w:tcPr>
          <w:p w:rsidR="00C57083" w:rsidRPr="00C57083" w:rsidRDefault="00C57083" w:rsidP="00214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</w:t>
            </w:r>
          </w:p>
        </w:tc>
        <w:tc>
          <w:tcPr>
            <w:tcW w:w="2914" w:type="dxa"/>
          </w:tcPr>
          <w:p w:rsidR="00C57083" w:rsidRPr="00C57083" w:rsidRDefault="00C57083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E83F81">
              <w:rPr>
                <w:rFonts w:ascii="Arial" w:hAnsi="Arial" w:cs="Arial"/>
                <w:sz w:val="24"/>
                <w:szCs w:val="24"/>
              </w:rPr>
              <w:t>Little indoor contact</w:t>
            </w:r>
          </w:p>
        </w:tc>
        <w:tc>
          <w:tcPr>
            <w:tcW w:w="2351" w:type="dxa"/>
          </w:tcPr>
          <w:p w:rsidR="00C57083" w:rsidRPr="00C57083" w:rsidRDefault="00C57083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E83F81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2358" w:type="dxa"/>
          </w:tcPr>
          <w:p w:rsidR="00C57083" w:rsidRPr="00C57083" w:rsidRDefault="00C57083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E83F81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</w:tr>
      <w:tr w:rsidR="00C57083" w:rsidRPr="00F03AB8" w:rsidTr="001E766F">
        <w:tc>
          <w:tcPr>
            <w:tcW w:w="1665" w:type="dxa"/>
          </w:tcPr>
          <w:p w:rsidR="00C57083" w:rsidRDefault="00C57083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C57083" w:rsidRPr="00C57083" w:rsidRDefault="00C57083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E83F81">
              <w:rPr>
                <w:rFonts w:ascii="Arial" w:hAnsi="Arial" w:cs="Arial"/>
                <w:sz w:val="24"/>
                <w:szCs w:val="24"/>
              </w:rPr>
              <w:t>Indoor contact</w:t>
            </w:r>
          </w:p>
        </w:tc>
        <w:tc>
          <w:tcPr>
            <w:tcW w:w="2351" w:type="dxa"/>
          </w:tcPr>
          <w:p w:rsidR="00C57083" w:rsidRPr="00C57083" w:rsidRDefault="0012795A" w:rsidP="00214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1.49 (1.18-1.90)</w:t>
            </w:r>
          </w:p>
        </w:tc>
        <w:tc>
          <w:tcPr>
            <w:tcW w:w="2358" w:type="dxa"/>
          </w:tcPr>
          <w:p w:rsidR="00C57083" w:rsidRPr="00C57083" w:rsidRDefault="008B0EA5" w:rsidP="00214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1.69 (1.33-2.14)</w:t>
            </w:r>
          </w:p>
        </w:tc>
      </w:tr>
      <w:tr w:rsidR="00C57083" w:rsidRPr="00F03AB8" w:rsidTr="001E766F">
        <w:tc>
          <w:tcPr>
            <w:tcW w:w="1665" w:type="dxa"/>
          </w:tcPr>
          <w:p w:rsidR="00C57083" w:rsidRDefault="00C57083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C57083" w:rsidRPr="00C57083" w:rsidRDefault="00C57083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E83F81">
              <w:rPr>
                <w:rFonts w:ascii="Arial" w:hAnsi="Arial" w:cs="Arial"/>
                <w:sz w:val="24"/>
                <w:szCs w:val="24"/>
              </w:rPr>
              <w:t>Uncategorised</w:t>
            </w:r>
          </w:p>
        </w:tc>
        <w:tc>
          <w:tcPr>
            <w:tcW w:w="2351" w:type="dxa"/>
          </w:tcPr>
          <w:p w:rsidR="00C57083" w:rsidRPr="00C57083" w:rsidRDefault="0012795A" w:rsidP="00214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 (1.21-1.86)</w:t>
            </w:r>
          </w:p>
        </w:tc>
        <w:tc>
          <w:tcPr>
            <w:tcW w:w="2358" w:type="dxa"/>
          </w:tcPr>
          <w:p w:rsidR="00C57083" w:rsidRPr="00C57083" w:rsidRDefault="008B0EA5" w:rsidP="00214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1.71 (1.39-2.11)</w:t>
            </w:r>
          </w:p>
        </w:tc>
      </w:tr>
    </w:tbl>
    <w:p w:rsidR="00D22070" w:rsidRPr="00A735F5" w:rsidRDefault="00D22070" w:rsidP="00214D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>* Adjusted for age group, year and socioeconomic position.</w:t>
      </w:r>
    </w:p>
    <w:p w:rsidR="0093515A" w:rsidRPr="00A735F5" w:rsidRDefault="0093515A" w:rsidP="009351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>OR = odds ratio; CI = confidence interval</w:t>
      </w:r>
    </w:p>
    <w:p w:rsidR="0093515A" w:rsidRDefault="0093515A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AB8" w:rsidRPr="00A735F5" w:rsidRDefault="00F03AB8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9AB" w:rsidRPr="00A735F5" w:rsidRDefault="007709AB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5924" w:rsidRPr="00A735F5" w:rsidRDefault="00B25924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469E" w:rsidRDefault="002A4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500BA" w:rsidRPr="00926BE4" w:rsidRDefault="003500BA" w:rsidP="00214D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 xml:space="preserve">Table </w:t>
      </w:r>
      <w:r w:rsidR="00331B80">
        <w:rPr>
          <w:rFonts w:ascii="Arial" w:hAnsi="Arial" w:cs="Arial"/>
          <w:sz w:val="24"/>
          <w:szCs w:val="24"/>
        </w:rPr>
        <w:t>S</w:t>
      </w:r>
      <w:r w:rsidR="00331B80" w:rsidRPr="00926BE4">
        <w:rPr>
          <w:rFonts w:ascii="Arial" w:hAnsi="Arial" w:cs="Arial"/>
          <w:sz w:val="24"/>
          <w:szCs w:val="24"/>
        </w:rPr>
        <w:t>11</w:t>
      </w:r>
      <w:r w:rsidRPr="00926BE4">
        <w:rPr>
          <w:rFonts w:ascii="Arial" w:hAnsi="Arial" w:cs="Arial"/>
          <w:sz w:val="24"/>
          <w:szCs w:val="24"/>
        </w:rPr>
        <w:t xml:space="preserve">: </w:t>
      </w:r>
      <w:r w:rsidR="00E023B0" w:rsidRPr="00926BE4">
        <w:rPr>
          <w:rFonts w:ascii="Arial" w:hAnsi="Arial" w:cs="Arial"/>
          <w:sz w:val="24"/>
          <w:szCs w:val="24"/>
        </w:rPr>
        <w:t>Crude and adjusted</w:t>
      </w:r>
      <w:r w:rsidR="00B25924" w:rsidRPr="00926BE4">
        <w:rPr>
          <w:rFonts w:ascii="Arial" w:hAnsi="Arial" w:cs="Arial"/>
          <w:sz w:val="24"/>
          <w:szCs w:val="24"/>
        </w:rPr>
        <w:t>*</w:t>
      </w:r>
      <w:r w:rsidR="00E023B0" w:rsidRPr="00926BE4">
        <w:rPr>
          <w:rFonts w:ascii="Arial" w:hAnsi="Arial" w:cs="Arial"/>
          <w:sz w:val="24"/>
          <w:szCs w:val="24"/>
        </w:rPr>
        <w:t xml:space="preserve"> associations between occupation category and mortality from </w:t>
      </w:r>
      <w:r w:rsidR="00A03C34" w:rsidRPr="00926BE4">
        <w:rPr>
          <w:rFonts w:ascii="Arial" w:hAnsi="Arial" w:cs="Arial"/>
          <w:sz w:val="24"/>
          <w:szCs w:val="24"/>
        </w:rPr>
        <w:t>‘</w:t>
      </w:r>
      <w:r w:rsidR="00E023B0" w:rsidRPr="00926BE4">
        <w:rPr>
          <w:rFonts w:ascii="Arial" w:hAnsi="Arial" w:cs="Arial"/>
          <w:sz w:val="24"/>
          <w:szCs w:val="24"/>
        </w:rPr>
        <w:t>phthisis</w:t>
      </w:r>
      <w:r w:rsidR="00A03C34" w:rsidRPr="00926BE4">
        <w:rPr>
          <w:rFonts w:ascii="Arial" w:hAnsi="Arial" w:cs="Arial"/>
          <w:sz w:val="24"/>
          <w:szCs w:val="24"/>
        </w:rPr>
        <w:t>’</w:t>
      </w:r>
      <w:r w:rsidR="00E023B0" w:rsidRPr="00926BE4">
        <w:rPr>
          <w:rFonts w:ascii="Arial" w:hAnsi="Arial" w:cs="Arial"/>
          <w:sz w:val="24"/>
          <w:szCs w:val="24"/>
        </w:rPr>
        <w:t xml:space="preserve"> based on negative binomial regression.</w:t>
      </w:r>
    </w:p>
    <w:p w:rsidR="001C671F" w:rsidRPr="00926BE4" w:rsidRDefault="001C671F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6"/>
      </w:tblGrid>
      <w:tr w:rsidR="00E023B0" w:rsidRPr="00F03AB8" w:rsidTr="008160A4"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23B0" w:rsidRPr="00926BE4" w:rsidRDefault="00E023B0" w:rsidP="00214D71">
            <w:pPr>
              <w:pStyle w:val="Manuscript"/>
              <w:ind w:left="0"/>
              <w:rPr>
                <w:rFonts w:ascii="Arial" w:hAnsi="Arial" w:cs="Arial"/>
              </w:rPr>
            </w:pPr>
            <w:r w:rsidRPr="00926BE4">
              <w:rPr>
                <w:rFonts w:ascii="Arial" w:hAnsi="Arial" w:cs="Arial"/>
              </w:rPr>
              <w:t>Occupation category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E023B0" w:rsidRPr="00926BE4" w:rsidRDefault="00E023B0" w:rsidP="00214D71">
            <w:pPr>
              <w:pStyle w:val="Manuscript"/>
              <w:ind w:left="0"/>
              <w:rPr>
                <w:rFonts w:ascii="Arial" w:hAnsi="Arial" w:cs="Arial"/>
              </w:rPr>
            </w:pPr>
            <w:r w:rsidRPr="00926BE4">
              <w:rPr>
                <w:rFonts w:ascii="Arial" w:hAnsi="Arial" w:cs="Arial"/>
              </w:rPr>
              <w:t>Crude RR (95% CI)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E023B0" w:rsidRPr="00926BE4" w:rsidRDefault="00E023B0" w:rsidP="00214D71">
            <w:pPr>
              <w:pStyle w:val="Manuscript"/>
              <w:ind w:left="0"/>
              <w:rPr>
                <w:rFonts w:ascii="Arial" w:hAnsi="Arial" w:cs="Arial"/>
              </w:rPr>
            </w:pPr>
            <w:r w:rsidRPr="00926BE4">
              <w:rPr>
                <w:rFonts w:ascii="Arial" w:hAnsi="Arial" w:cs="Arial"/>
              </w:rPr>
              <w:t>Adjusted RR (95% CI)*</w:t>
            </w:r>
          </w:p>
        </w:tc>
      </w:tr>
      <w:tr w:rsidR="00E023B0" w:rsidRPr="00F03AB8" w:rsidTr="008160A4">
        <w:tc>
          <w:tcPr>
            <w:tcW w:w="3096" w:type="dxa"/>
            <w:tcBorders>
              <w:top w:val="single" w:sz="4" w:space="0" w:color="auto"/>
              <w:left w:val="nil"/>
              <w:bottom w:val="nil"/>
            </w:tcBorders>
          </w:tcPr>
          <w:p w:rsidR="00E023B0" w:rsidRPr="00A735F5" w:rsidRDefault="00E023B0" w:rsidP="00214D71">
            <w:pPr>
              <w:pStyle w:val="Manuscript"/>
              <w:ind w:left="0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Little indoor contact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E023B0" w:rsidRPr="00A735F5" w:rsidRDefault="00682039" w:rsidP="00214D71">
            <w:pPr>
              <w:pStyle w:val="Manuscript"/>
              <w:ind w:left="0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Referent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E023B0" w:rsidRPr="00A735F5" w:rsidRDefault="00682039" w:rsidP="00214D71">
            <w:pPr>
              <w:pStyle w:val="Manuscript"/>
              <w:ind w:left="0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Referent</w:t>
            </w:r>
          </w:p>
        </w:tc>
      </w:tr>
      <w:tr w:rsidR="00E023B0" w:rsidRPr="00F03AB8" w:rsidTr="008160A4">
        <w:tc>
          <w:tcPr>
            <w:tcW w:w="3096" w:type="dxa"/>
            <w:tcBorders>
              <w:top w:val="nil"/>
              <w:left w:val="nil"/>
              <w:bottom w:val="nil"/>
            </w:tcBorders>
          </w:tcPr>
          <w:p w:rsidR="00E023B0" w:rsidRPr="00A735F5" w:rsidRDefault="00E023B0" w:rsidP="00214D71">
            <w:pPr>
              <w:pStyle w:val="Manuscript"/>
              <w:ind w:left="0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Indoor contact</w:t>
            </w:r>
          </w:p>
        </w:tc>
        <w:tc>
          <w:tcPr>
            <w:tcW w:w="3096" w:type="dxa"/>
          </w:tcPr>
          <w:p w:rsidR="00E023B0" w:rsidRPr="00A735F5" w:rsidRDefault="00E023B0" w:rsidP="00214D71">
            <w:pPr>
              <w:pStyle w:val="Manuscript"/>
              <w:ind w:left="0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1.58 (1.43-1.75)</w:t>
            </w:r>
          </w:p>
        </w:tc>
        <w:tc>
          <w:tcPr>
            <w:tcW w:w="3096" w:type="dxa"/>
          </w:tcPr>
          <w:p w:rsidR="00E023B0" w:rsidRPr="00A735F5" w:rsidRDefault="00E023B0" w:rsidP="00214D71">
            <w:pPr>
              <w:pStyle w:val="Manuscript"/>
              <w:ind w:left="0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1.</w:t>
            </w:r>
            <w:r w:rsidR="00AC4C8E" w:rsidRPr="00A735F5">
              <w:rPr>
                <w:rFonts w:ascii="Arial" w:hAnsi="Arial" w:cs="Arial"/>
              </w:rPr>
              <w:t>67</w:t>
            </w:r>
            <w:r w:rsidRPr="00A735F5">
              <w:rPr>
                <w:rFonts w:ascii="Arial" w:hAnsi="Arial" w:cs="Arial"/>
              </w:rPr>
              <w:t xml:space="preserve"> (</w:t>
            </w:r>
            <w:r w:rsidR="00AC4C8E" w:rsidRPr="00A735F5">
              <w:rPr>
                <w:rFonts w:ascii="Arial" w:hAnsi="Arial" w:cs="Arial"/>
              </w:rPr>
              <w:t>1.55-1.8</w:t>
            </w:r>
            <w:r w:rsidRPr="00A735F5">
              <w:rPr>
                <w:rFonts w:ascii="Arial" w:hAnsi="Arial" w:cs="Arial"/>
              </w:rPr>
              <w:t>0)</w:t>
            </w:r>
          </w:p>
        </w:tc>
      </w:tr>
      <w:tr w:rsidR="00E023B0" w:rsidRPr="00F03AB8" w:rsidTr="008160A4">
        <w:tc>
          <w:tcPr>
            <w:tcW w:w="3096" w:type="dxa"/>
            <w:tcBorders>
              <w:top w:val="nil"/>
              <w:left w:val="nil"/>
              <w:bottom w:val="single" w:sz="4" w:space="0" w:color="auto"/>
            </w:tcBorders>
          </w:tcPr>
          <w:p w:rsidR="00E023B0" w:rsidRPr="00A735F5" w:rsidRDefault="00E023B0" w:rsidP="00214D71">
            <w:pPr>
              <w:pStyle w:val="Manuscript"/>
              <w:ind w:left="0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Uncategorised</w:t>
            </w:r>
          </w:p>
        </w:tc>
        <w:tc>
          <w:tcPr>
            <w:tcW w:w="3096" w:type="dxa"/>
          </w:tcPr>
          <w:p w:rsidR="00E023B0" w:rsidRPr="00A735F5" w:rsidRDefault="00E023B0" w:rsidP="00214D71">
            <w:pPr>
              <w:pStyle w:val="Manuscript"/>
              <w:ind w:left="0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1.48 (1.36-1.61)</w:t>
            </w:r>
          </w:p>
        </w:tc>
        <w:tc>
          <w:tcPr>
            <w:tcW w:w="3096" w:type="dxa"/>
          </w:tcPr>
          <w:p w:rsidR="00E023B0" w:rsidRPr="00A735F5" w:rsidRDefault="00AC4C8E" w:rsidP="00214D71">
            <w:pPr>
              <w:pStyle w:val="Manuscript"/>
              <w:ind w:left="0"/>
              <w:rPr>
                <w:rFonts w:ascii="Arial" w:hAnsi="Arial" w:cs="Arial"/>
              </w:rPr>
            </w:pPr>
            <w:r w:rsidRPr="00A735F5">
              <w:rPr>
                <w:rFonts w:ascii="Arial" w:hAnsi="Arial" w:cs="Arial"/>
              </w:rPr>
              <w:t>1.62</w:t>
            </w:r>
            <w:r w:rsidR="00E023B0" w:rsidRPr="00A735F5">
              <w:rPr>
                <w:rFonts w:ascii="Arial" w:hAnsi="Arial" w:cs="Arial"/>
              </w:rPr>
              <w:t xml:space="preserve"> (</w:t>
            </w:r>
            <w:r w:rsidRPr="00A735F5">
              <w:rPr>
                <w:rFonts w:ascii="Arial" w:hAnsi="Arial" w:cs="Arial"/>
              </w:rPr>
              <w:t>1.52-1.72</w:t>
            </w:r>
            <w:r w:rsidR="00E023B0" w:rsidRPr="00A735F5">
              <w:rPr>
                <w:rFonts w:ascii="Arial" w:hAnsi="Arial" w:cs="Arial"/>
              </w:rPr>
              <w:t>)</w:t>
            </w:r>
          </w:p>
        </w:tc>
      </w:tr>
    </w:tbl>
    <w:p w:rsidR="00B25924" w:rsidRPr="00A735F5" w:rsidRDefault="00B25924" w:rsidP="00214D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>* Adjusted for age group, year and socioeconomic position.</w:t>
      </w:r>
    </w:p>
    <w:p w:rsidR="007709AB" w:rsidRPr="00A735F5" w:rsidRDefault="007709AB" w:rsidP="00770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>RR = rate ratio; CI = confidence interval</w:t>
      </w:r>
    </w:p>
    <w:p w:rsidR="007709AB" w:rsidRPr="00A735F5" w:rsidRDefault="007709AB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00BA" w:rsidRPr="00A735F5" w:rsidRDefault="003500BA" w:rsidP="00214D71">
      <w:pPr>
        <w:pStyle w:val="Manuscript"/>
        <w:rPr>
          <w:rFonts w:ascii="Arial" w:hAnsi="Arial" w:cs="Arial"/>
        </w:rPr>
      </w:pPr>
    </w:p>
    <w:p w:rsidR="002A469E" w:rsidRPr="002A469E" w:rsidRDefault="002A469E" w:rsidP="002A469E">
      <w:pPr>
        <w:rPr>
          <w:rFonts w:ascii="Arial" w:hAnsi="Arial" w:cs="Arial"/>
          <w:sz w:val="24"/>
          <w:szCs w:val="24"/>
        </w:rPr>
      </w:pPr>
    </w:p>
    <w:p w:rsidR="003500BA" w:rsidRPr="002A469E" w:rsidRDefault="00B42B62" w:rsidP="002A469E">
      <w:pPr>
        <w:rPr>
          <w:rFonts w:ascii="Arial" w:hAnsi="Arial" w:cs="Arial"/>
          <w:sz w:val="24"/>
          <w:szCs w:val="24"/>
        </w:rPr>
      </w:pPr>
      <w:r w:rsidRPr="002A469E">
        <w:rPr>
          <w:rFonts w:ascii="Arial" w:hAnsi="Arial" w:cs="Arial"/>
          <w:sz w:val="24"/>
          <w:szCs w:val="24"/>
        </w:rPr>
        <w:t xml:space="preserve">Table </w:t>
      </w:r>
      <w:r w:rsidR="00331B80">
        <w:rPr>
          <w:rFonts w:ascii="Arial" w:hAnsi="Arial" w:cs="Arial"/>
          <w:sz w:val="24"/>
          <w:szCs w:val="24"/>
        </w:rPr>
        <w:t>S</w:t>
      </w:r>
      <w:r w:rsidR="00331B80" w:rsidRPr="002A469E">
        <w:rPr>
          <w:rFonts w:ascii="Arial" w:hAnsi="Arial" w:cs="Arial"/>
          <w:sz w:val="24"/>
          <w:szCs w:val="24"/>
        </w:rPr>
        <w:t>12</w:t>
      </w:r>
      <w:r w:rsidRPr="002A469E">
        <w:rPr>
          <w:rFonts w:ascii="Arial" w:hAnsi="Arial" w:cs="Arial"/>
          <w:sz w:val="24"/>
          <w:szCs w:val="24"/>
        </w:rPr>
        <w:t xml:space="preserve">: Crude and adjusted* associations between occupation category and mortality from </w:t>
      </w:r>
      <w:r w:rsidR="006412F5" w:rsidRPr="002A469E">
        <w:rPr>
          <w:rFonts w:ascii="Arial" w:hAnsi="Arial" w:cs="Arial"/>
          <w:sz w:val="24"/>
          <w:szCs w:val="24"/>
        </w:rPr>
        <w:t>‘</w:t>
      </w:r>
      <w:r w:rsidRPr="002A469E">
        <w:rPr>
          <w:rFonts w:ascii="Arial" w:hAnsi="Arial" w:cs="Arial"/>
          <w:sz w:val="24"/>
          <w:szCs w:val="24"/>
        </w:rPr>
        <w:t>phthisis</w:t>
      </w:r>
      <w:r w:rsidR="006412F5" w:rsidRPr="002A469E">
        <w:rPr>
          <w:rFonts w:ascii="Arial" w:hAnsi="Arial" w:cs="Arial"/>
          <w:sz w:val="24"/>
          <w:szCs w:val="24"/>
        </w:rPr>
        <w:t>’</w:t>
      </w:r>
      <w:r w:rsidRPr="002A469E">
        <w:rPr>
          <w:rFonts w:ascii="Arial" w:hAnsi="Arial" w:cs="Arial"/>
          <w:sz w:val="24"/>
          <w:szCs w:val="24"/>
        </w:rPr>
        <w:t xml:space="preserve"> based on negative binomial regression, stratified by denominator size.</w:t>
      </w:r>
    </w:p>
    <w:p w:rsidR="003500BA" w:rsidRPr="00A735F5" w:rsidRDefault="003500BA" w:rsidP="00214D71">
      <w:pPr>
        <w:pStyle w:val="Manuscript"/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5"/>
        <w:gridCol w:w="2914"/>
        <w:gridCol w:w="2351"/>
        <w:gridCol w:w="2358"/>
      </w:tblGrid>
      <w:tr w:rsidR="001E766F" w:rsidRPr="00F03AB8" w:rsidTr="00B92EB5"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Tertile of denominator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Occupation category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Crude RR (95% CI)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Adjusted RR (95% CI)</w:t>
            </w:r>
          </w:p>
        </w:tc>
      </w:tr>
      <w:tr w:rsidR="001E766F" w:rsidRPr="00F03AB8" w:rsidTr="00B92EB5">
        <w:tc>
          <w:tcPr>
            <w:tcW w:w="1665" w:type="dxa"/>
            <w:tcBorders>
              <w:top w:val="single" w:sz="4" w:space="0" w:color="auto"/>
            </w:tcBorders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 (smallest)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Little indoor contact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</w:tr>
      <w:tr w:rsidR="001E766F" w:rsidRPr="00F03AB8" w:rsidTr="00B92EB5">
        <w:tc>
          <w:tcPr>
            <w:tcW w:w="1665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Indoor contact</w:t>
            </w:r>
          </w:p>
        </w:tc>
        <w:tc>
          <w:tcPr>
            <w:tcW w:w="2351" w:type="dxa"/>
          </w:tcPr>
          <w:p w:rsidR="001E766F" w:rsidRPr="00A735F5" w:rsidRDefault="00C21430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2.26 (1.77-2.91)</w:t>
            </w:r>
          </w:p>
        </w:tc>
        <w:tc>
          <w:tcPr>
            <w:tcW w:w="2358" w:type="dxa"/>
          </w:tcPr>
          <w:p w:rsidR="001E766F" w:rsidRPr="00A735F5" w:rsidRDefault="000B4708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1.52 (1.23-1.88)</w:t>
            </w:r>
          </w:p>
        </w:tc>
      </w:tr>
      <w:tr w:rsidR="001E766F" w:rsidRPr="00F03AB8" w:rsidTr="00B92EB5">
        <w:tc>
          <w:tcPr>
            <w:tcW w:w="1665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Uncategorised</w:t>
            </w:r>
          </w:p>
        </w:tc>
        <w:tc>
          <w:tcPr>
            <w:tcW w:w="2351" w:type="dxa"/>
          </w:tcPr>
          <w:p w:rsidR="001E766F" w:rsidRPr="00A735F5" w:rsidRDefault="00C21430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1.62 (1.28-20.6)</w:t>
            </w:r>
          </w:p>
        </w:tc>
        <w:tc>
          <w:tcPr>
            <w:tcW w:w="2358" w:type="dxa"/>
          </w:tcPr>
          <w:p w:rsidR="001E766F" w:rsidRPr="00A735F5" w:rsidRDefault="000B4708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1.30 (1.06-1.60)</w:t>
            </w:r>
          </w:p>
        </w:tc>
      </w:tr>
      <w:tr w:rsidR="001E766F" w:rsidRPr="00F03AB8" w:rsidTr="00B92EB5">
        <w:tc>
          <w:tcPr>
            <w:tcW w:w="1665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66F" w:rsidRPr="00F03AB8" w:rsidTr="00B92EB5">
        <w:tc>
          <w:tcPr>
            <w:tcW w:w="1665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Little indoor contact</w:t>
            </w:r>
          </w:p>
        </w:tc>
        <w:tc>
          <w:tcPr>
            <w:tcW w:w="2351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2358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</w:tr>
      <w:tr w:rsidR="001E766F" w:rsidRPr="00F03AB8" w:rsidTr="00B92EB5">
        <w:tc>
          <w:tcPr>
            <w:tcW w:w="1665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Indoor contact</w:t>
            </w:r>
          </w:p>
        </w:tc>
        <w:tc>
          <w:tcPr>
            <w:tcW w:w="2351" w:type="dxa"/>
          </w:tcPr>
          <w:p w:rsidR="001E766F" w:rsidRPr="00A735F5" w:rsidRDefault="001956D0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1.50 (1.25-1.80)</w:t>
            </w:r>
          </w:p>
        </w:tc>
        <w:tc>
          <w:tcPr>
            <w:tcW w:w="2358" w:type="dxa"/>
          </w:tcPr>
          <w:p w:rsidR="001E766F" w:rsidRPr="00A735F5" w:rsidRDefault="001956D0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1.53 (1.34-1.75)</w:t>
            </w:r>
          </w:p>
        </w:tc>
      </w:tr>
      <w:tr w:rsidR="001E766F" w:rsidRPr="00F03AB8" w:rsidTr="00B92EB5">
        <w:tc>
          <w:tcPr>
            <w:tcW w:w="1665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Uncategorised</w:t>
            </w:r>
          </w:p>
        </w:tc>
        <w:tc>
          <w:tcPr>
            <w:tcW w:w="2351" w:type="dxa"/>
          </w:tcPr>
          <w:p w:rsidR="001E766F" w:rsidRPr="00A735F5" w:rsidRDefault="001956D0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1.51 (1.29-1.77)</w:t>
            </w:r>
          </w:p>
        </w:tc>
        <w:tc>
          <w:tcPr>
            <w:tcW w:w="2358" w:type="dxa"/>
          </w:tcPr>
          <w:p w:rsidR="001E766F" w:rsidRPr="00A735F5" w:rsidRDefault="001956D0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1.50 (1.33-1.69)</w:t>
            </w:r>
          </w:p>
        </w:tc>
      </w:tr>
      <w:tr w:rsidR="001E766F" w:rsidRPr="00F03AB8" w:rsidTr="00B92EB5">
        <w:tc>
          <w:tcPr>
            <w:tcW w:w="1665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66F" w:rsidRPr="00F03AB8" w:rsidTr="00B92EB5">
        <w:tc>
          <w:tcPr>
            <w:tcW w:w="1665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Little indoor contact</w:t>
            </w:r>
          </w:p>
        </w:tc>
        <w:tc>
          <w:tcPr>
            <w:tcW w:w="2351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2358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</w:tr>
      <w:tr w:rsidR="001E766F" w:rsidRPr="00F03AB8" w:rsidTr="00B92EB5">
        <w:tc>
          <w:tcPr>
            <w:tcW w:w="1665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Indoor contact</w:t>
            </w:r>
          </w:p>
        </w:tc>
        <w:tc>
          <w:tcPr>
            <w:tcW w:w="2351" w:type="dxa"/>
          </w:tcPr>
          <w:p w:rsidR="001E766F" w:rsidRPr="00A735F5" w:rsidRDefault="00832E10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1.15 (0.99-1.33)</w:t>
            </w:r>
          </w:p>
        </w:tc>
        <w:tc>
          <w:tcPr>
            <w:tcW w:w="2358" w:type="dxa"/>
          </w:tcPr>
          <w:p w:rsidR="001E766F" w:rsidRPr="00A735F5" w:rsidRDefault="00832E10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1.48 (1.34-1.64)</w:t>
            </w:r>
          </w:p>
        </w:tc>
      </w:tr>
      <w:tr w:rsidR="001E766F" w:rsidRPr="00F03AB8" w:rsidTr="00B92EB5">
        <w:tc>
          <w:tcPr>
            <w:tcW w:w="1665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1E766F" w:rsidRPr="00A735F5" w:rsidRDefault="001E766F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Uncategorised</w:t>
            </w:r>
          </w:p>
        </w:tc>
        <w:tc>
          <w:tcPr>
            <w:tcW w:w="2351" w:type="dxa"/>
          </w:tcPr>
          <w:p w:rsidR="001E766F" w:rsidRPr="00A735F5" w:rsidRDefault="00832E10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1.48 (1.33-1.65)</w:t>
            </w:r>
          </w:p>
        </w:tc>
        <w:tc>
          <w:tcPr>
            <w:tcW w:w="2358" w:type="dxa"/>
          </w:tcPr>
          <w:p w:rsidR="001E766F" w:rsidRPr="00A735F5" w:rsidRDefault="00832E10" w:rsidP="00214D71">
            <w:pPr>
              <w:rPr>
                <w:rFonts w:ascii="Arial" w:hAnsi="Arial" w:cs="Arial"/>
                <w:sz w:val="24"/>
                <w:szCs w:val="24"/>
              </w:rPr>
            </w:pPr>
            <w:r w:rsidRPr="00A735F5">
              <w:rPr>
                <w:rFonts w:ascii="Arial" w:hAnsi="Arial" w:cs="Arial"/>
                <w:sz w:val="24"/>
                <w:szCs w:val="24"/>
              </w:rPr>
              <w:t>1.73 (1.60-1.87)</w:t>
            </w:r>
          </w:p>
        </w:tc>
      </w:tr>
    </w:tbl>
    <w:p w:rsidR="00B52EEE" w:rsidRPr="00A735F5" w:rsidRDefault="00B52EEE" w:rsidP="00214D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>* Adjusted for age group, year and socioeconomic position.</w:t>
      </w:r>
    </w:p>
    <w:p w:rsidR="007709AB" w:rsidRPr="00A735F5" w:rsidRDefault="007709AB" w:rsidP="00770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5F5">
        <w:rPr>
          <w:rFonts w:ascii="Arial" w:hAnsi="Arial" w:cs="Arial"/>
          <w:sz w:val="24"/>
          <w:szCs w:val="24"/>
        </w:rPr>
        <w:t>RR = rate ratio; CI = confidence interval</w:t>
      </w:r>
    </w:p>
    <w:p w:rsidR="007709AB" w:rsidRPr="00A735F5" w:rsidRDefault="007709AB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38D5" w:rsidRPr="00A735F5" w:rsidRDefault="000338D5" w:rsidP="00214D7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338D5" w:rsidRPr="00A735F5" w:rsidSect="0040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08DAF6" w15:done="0"/>
  <w15:commentEx w15:paraId="29C4F5CC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D">
      <wne:wch wne:val="00002212"/>
    </wne:keymap>
  </wne:keymaps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9E" w:rsidRDefault="002A469E" w:rsidP="00DA7BB5">
      <w:pPr>
        <w:spacing w:after="0" w:line="240" w:lineRule="auto"/>
      </w:pPr>
      <w:r>
        <w:separator/>
      </w:r>
    </w:p>
  </w:endnote>
  <w:endnote w:type="continuationSeparator" w:id="0">
    <w:p w:rsidR="002A469E" w:rsidRDefault="002A469E" w:rsidP="00DA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622743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69E" w:rsidRPr="00DA7BB5" w:rsidRDefault="003C1DD4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DA7BB5">
          <w:rPr>
            <w:rFonts w:ascii="Arial" w:hAnsi="Arial" w:cs="Arial"/>
            <w:sz w:val="20"/>
            <w:szCs w:val="20"/>
          </w:rPr>
          <w:fldChar w:fldCharType="begin"/>
        </w:r>
        <w:r w:rsidR="002A469E" w:rsidRPr="007D606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A7BB5">
          <w:rPr>
            <w:rFonts w:ascii="Arial" w:hAnsi="Arial" w:cs="Arial"/>
            <w:sz w:val="20"/>
            <w:szCs w:val="20"/>
          </w:rPr>
          <w:fldChar w:fldCharType="separate"/>
        </w:r>
        <w:r w:rsidR="001355CB">
          <w:rPr>
            <w:rFonts w:ascii="Arial" w:hAnsi="Arial" w:cs="Arial"/>
            <w:noProof/>
            <w:sz w:val="20"/>
            <w:szCs w:val="20"/>
          </w:rPr>
          <w:t>1</w:t>
        </w:r>
        <w:r w:rsidRPr="00DA7BB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2A469E" w:rsidRDefault="002A46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9E" w:rsidRDefault="002A469E" w:rsidP="00DA7BB5">
      <w:pPr>
        <w:spacing w:after="0" w:line="240" w:lineRule="auto"/>
      </w:pPr>
      <w:r>
        <w:separator/>
      </w:r>
    </w:p>
  </w:footnote>
  <w:footnote w:type="continuationSeparator" w:id="0">
    <w:p w:rsidR="002A469E" w:rsidRDefault="002A469E" w:rsidP="00DA7BB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">
    <w15:presenceInfo w15:providerId="None" w15:userId="Hel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TrackMoves/>
  <w:doNotTrackFormatting/>
  <w:defaultTabStop w:val="708"/>
  <w:hyphenationZone w:val="425"/>
  <w:doNotHyphenateCaps/>
  <w:drawingGridHorizontalSpacing w:val="110"/>
  <w:displayHorizontalDrawingGridEvery w:val="2"/>
  <w:characterSpacingControl w:val="doNotCompress"/>
  <w:saveInvalidXml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AB7086"/>
    <w:rsid w:val="0000687D"/>
    <w:rsid w:val="000225B5"/>
    <w:rsid w:val="000246CA"/>
    <w:rsid w:val="00031B46"/>
    <w:rsid w:val="000338D5"/>
    <w:rsid w:val="00034DC1"/>
    <w:rsid w:val="000405C5"/>
    <w:rsid w:val="00040F1D"/>
    <w:rsid w:val="000501B1"/>
    <w:rsid w:val="00065933"/>
    <w:rsid w:val="0008576C"/>
    <w:rsid w:val="00087D9F"/>
    <w:rsid w:val="0009065D"/>
    <w:rsid w:val="000A1AF6"/>
    <w:rsid w:val="000B4708"/>
    <w:rsid w:val="000D3D8C"/>
    <w:rsid w:val="000E116E"/>
    <w:rsid w:val="000E570B"/>
    <w:rsid w:val="000E6BDB"/>
    <w:rsid w:val="001024B3"/>
    <w:rsid w:val="00116175"/>
    <w:rsid w:val="00116BC2"/>
    <w:rsid w:val="0012795A"/>
    <w:rsid w:val="001309E8"/>
    <w:rsid w:val="001355CB"/>
    <w:rsid w:val="00147E50"/>
    <w:rsid w:val="0016673A"/>
    <w:rsid w:val="00190984"/>
    <w:rsid w:val="00193225"/>
    <w:rsid w:val="001956D0"/>
    <w:rsid w:val="001C671F"/>
    <w:rsid w:val="001E15B7"/>
    <w:rsid w:val="001E230A"/>
    <w:rsid w:val="001E766F"/>
    <w:rsid w:val="001F7326"/>
    <w:rsid w:val="002113CD"/>
    <w:rsid w:val="00213D7B"/>
    <w:rsid w:val="00214D71"/>
    <w:rsid w:val="00216993"/>
    <w:rsid w:val="00235F96"/>
    <w:rsid w:val="00242097"/>
    <w:rsid w:val="0024367B"/>
    <w:rsid w:val="002472F1"/>
    <w:rsid w:val="00261818"/>
    <w:rsid w:val="00263E48"/>
    <w:rsid w:val="002745F8"/>
    <w:rsid w:val="00280026"/>
    <w:rsid w:val="0029265E"/>
    <w:rsid w:val="00293268"/>
    <w:rsid w:val="00294401"/>
    <w:rsid w:val="002A08BF"/>
    <w:rsid w:val="002A469E"/>
    <w:rsid w:val="002B111A"/>
    <w:rsid w:val="002B509D"/>
    <w:rsid w:val="002B70E9"/>
    <w:rsid w:val="002C241E"/>
    <w:rsid w:val="002D4A5A"/>
    <w:rsid w:val="002D4CC4"/>
    <w:rsid w:val="002D68D1"/>
    <w:rsid w:val="003000A0"/>
    <w:rsid w:val="0030531F"/>
    <w:rsid w:val="00320DA2"/>
    <w:rsid w:val="00331B80"/>
    <w:rsid w:val="0033220A"/>
    <w:rsid w:val="00346517"/>
    <w:rsid w:val="003500BA"/>
    <w:rsid w:val="00350D76"/>
    <w:rsid w:val="0035146C"/>
    <w:rsid w:val="00364555"/>
    <w:rsid w:val="00375EA1"/>
    <w:rsid w:val="003A5E97"/>
    <w:rsid w:val="003C1DD4"/>
    <w:rsid w:val="003C2301"/>
    <w:rsid w:val="003D03EE"/>
    <w:rsid w:val="003D24ED"/>
    <w:rsid w:val="003E4D5E"/>
    <w:rsid w:val="003F4411"/>
    <w:rsid w:val="00401BA6"/>
    <w:rsid w:val="004046CD"/>
    <w:rsid w:val="004124E9"/>
    <w:rsid w:val="00466E5B"/>
    <w:rsid w:val="00475B73"/>
    <w:rsid w:val="004777F4"/>
    <w:rsid w:val="00477D54"/>
    <w:rsid w:val="00480EAD"/>
    <w:rsid w:val="004A111F"/>
    <w:rsid w:val="004A3A03"/>
    <w:rsid w:val="004E1D32"/>
    <w:rsid w:val="00500FAE"/>
    <w:rsid w:val="00524DF3"/>
    <w:rsid w:val="005446B1"/>
    <w:rsid w:val="00577FE0"/>
    <w:rsid w:val="005867ED"/>
    <w:rsid w:val="00593A7F"/>
    <w:rsid w:val="005B7799"/>
    <w:rsid w:val="005C6B01"/>
    <w:rsid w:val="005D4F5E"/>
    <w:rsid w:val="005E0E17"/>
    <w:rsid w:val="005E770B"/>
    <w:rsid w:val="00612E96"/>
    <w:rsid w:val="00615257"/>
    <w:rsid w:val="0063421A"/>
    <w:rsid w:val="006412F5"/>
    <w:rsid w:val="00642EB9"/>
    <w:rsid w:val="0064393B"/>
    <w:rsid w:val="006562AE"/>
    <w:rsid w:val="006638DA"/>
    <w:rsid w:val="006708A3"/>
    <w:rsid w:val="00682039"/>
    <w:rsid w:val="0068609B"/>
    <w:rsid w:val="00692CC8"/>
    <w:rsid w:val="006A3143"/>
    <w:rsid w:val="006A6054"/>
    <w:rsid w:val="006D11E4"/>
    <w:rsid w:val="006D3861"/>
    <w:rsid w:val="006E06CB"/>
    <w:rsid w:val="006E280E"/>
    <w:rsid w:val="00704938"/>
    <w:rsid w:val="0071226B"/>
    <w:rsid w:val="00713EE6"/>
    <w:rsid w:val="00733185"/>
    <w:rsid w:val="00733D55"/>
    <w:rsid w:val="00734006"/>
    <w:rsid w:val="00762BC3"/>
    <w:rsid w:val="007709AB"/>
    <w:rsid w:val="007750A3"/>
    <w:rsid w:val="00793470"/>
    <w:rsid w:val="007B3BB1"/>
    <w:rsid w:val="007C7605"/>
    <w:rsid w:val="007D606D"/>
    <w:rsid w:val="007E466A"/>
    <w:rsid w:val="008103DA"/>
    <w:rsid w:val="00811458"/>
    <w:rsid w:val="00815272"/>
    <w:rsid w:val="0081605C"/>
    <w:rsid w:val="008160A4"/>
    <w:rsid w:val="00832E10"/>
    <w:rsid w:val="00841803"/>
    <w:rsid w:val="008516DF"/>
    <w:rsid w:val="008635E5"/>
    <w:rsid w:val="0087052E"/>
    <w:rsid w:val="00872C3E"/>
    <w:rsid w:val="0087310E"/>
    <w:rsid w:val="008820B3"/>
    <w:rsid w:val="008920F3"/>
    <w:rsid w:val="008A0477"/>
    <w:rsid w:val="008B0EA5"/>
    <w:rsid w:val="008B33C6"/>
    <w:rsid w:val="008B43E8"/>
    <w:rsid w:val="008D456F"/>
    <w:rsid w:val="008E064B"/>
    <w:rsid w:val="008E3D62"/>
    <w:rsid w:val="008E7405"/>
    <w:rsid w:val="008F171F"/>
    <w:rsid w:val="0090355A"/>
    <w:rsid w:val="00907CF6"/>
    <w:rsid w:val="0091353B"/>
    <w:rsid w:val="00926BE4"/>
    <w:rsid w:val="00926C8C"/>
    <w:rsid w:val="0093515A"/>
    <w:rsid w:val="00947741"/>
    <w:rsid w:val="0094797B"/>
    <w:rsid w:val="00956B5B"/>
    <w:rsid w:val="00963D51"/>
    <w:rsid w:val="0096755A"/>
    <w:rsid w:val="00982D52"/>
    <w:rsid w:val="00995C81"/>
    <w:rsid w:val="009A0861"/>
    <w:rsid w:val="009A4788"/>
    <w:rsid w:val="009B24D6"/>
    <w:rsid w:val="009B7543"/>
    <w:rsid w:val="009C2D09"/>
    <w:rsid w:val="009E31C6"/>
    <w:rsid w:val="009E3E2F"/>
    <w:rsid w:val="00A03C34"/>
    <w:rsid w:val="00A14A53"/>
    <w:rsid w:val="00A318B5"/>
    <w:rsid w:val="00A42EE3"/>
    <w:rsid w:val="00A66220"/>
    <w:rsid w:val="00A735F5"/>
    <w:rsid w:val="00A74B9D"/>
    <w:rsid w:val="00A77553"/>
    <w:rsid w:val="00A86D35"/>
    <w:rsid w:val="00A87F19"/>
    <w:rsid w:val="00A929B8"/>
    <w:rsid w:val="00AB0378"/>
    <w:rsid w:val="00AB7086"/>
    <w:rsid w:val="00AC4C8E"/>
    <w:rsid w:val="00AC5EC0"/>
    <w:rsid w:val="00AD5642"/>
    <w:rsid w:val="00AE3AB7"/>
    <w:rsid w:val="00AF2319"/>
    <w:rsid w:val="00AF5481"/>
    <w:rsid w:val="00B075E5"/>
    <w:rsid w:val="00B11132"/>
    <w:rsid w:val="00B21005"/>
    <w:rsid w:val="00B25924"/>
    <w:rsid w:val="00B305DB"/>
    <w:rsid w:val="00B31777"/>
    <w:rsid w:val="00B42B62"/>
    <w:rsid w:val="00B50B14"/>
    <w:rsid w:val="00B52EEE"/>
    <w:rsid w:val="00B716C8"/>
    <w:rsid w:val="00B7617D"/>
    <w:rsid w:val="00B80B75"/>
    <w:rsid w:val="00B87C1D"/>
    <w:rsid w:val="00B928AD"/>
    <w:rsid w:val="00B92EB5"/>
    <w:rsid w:val="00B93A3F"/>
    <w:rsid w:val="00B953FA"/>
    <w:rsid w:val="00BA213F"/>
    <w:rsid w:val="00BA3DFB"/>
    <w:rsid w:val="00BB0DE1"/>
    <w:rsid w:val="00BB61AB"/>
    <w:rsid w:val="00BD18EC"/>
    <w:rsid w:val="00BF363A"/>
    <w:rsid w:val="00C03D75"/>
    <w:rsid w:val="00C21430"/>
    <w:rsid w:val="00C5137B"/>
    <w:rsid w:val="00C516CD"/>
    <w:rsid w:val="00C57083"/>
    <w:rsid w:val="00C74D9B"/>
    <w:rsid w:val="00C832E6"/>
    <w:rsid w:val="00C90A94"/>
    <w:rsid w:val="00CC64AD"/>
    <w:rsid w:val="00CD15FC"/>
    <w:rsid w:val="00CD65DC"/>
    <w:rsid w:val="00CE0BC7"/>
    <w:rsid w:val="00CE4417"/>
    <w:rsid w:val="00CF4CDF"/>
    <w:rsid w:val="00D02BAE"/>
    <w:rsid w:val="00D030B2"/>
    <w:rsid w:val="00D0518A"/>
    <w:rsid w:val="00D22070"/>
    <w:rsid w:val="00D25C49"/>
    <w:rsid w:val="00D56E73"/>
    <w:rsid w:val="00D6260E"/>
    <w:rsid w:val="00D71D30"/>
    <w:rsid w:val="00D725C1"/>
    <w:rsid w:val="00D74D32"/>
    <w:rsid w:val="00D81C77"/>
    <w:rsid w:val="00D83BC1"/>
    <w:rsid w:val="00DA7BB5"/>
    <w:rsid w:val="00DB42F7"/>
    <w:rsid w:val="00DC156C"/>
    <w:rsid w:val="00DC1717"/>
    <w:rsid w:val="00DC264C"/>
    <w:rsid w:val="00DD0D09"/>
    <w:rsid w:val="00DD3A43"/>
    <w:rsid w:val="00DE1A4B"/>
    <w:rsid w:val="00DF2FED"/>
    <w:rsid w:val="00DF33D4"/>
    <w:rsid w:val="00E023B0"/>
    <w:rsid w:val="00E03EEA"/>
    <w:rsid w:val="00E12DC4"/>
    <w:rsid w:val="00E15A24"/>
    <w:rsid w:val="00E22972"/>
    <w:rsid w:val="00E52DB5"/>
    <w:rsid w:val="00E60C5F"/>
    <w:rsid w:val="00E642FA"/>
    <w:rsid w:val="00E82DA6"/>
    <w:rsid w:val="00E90C5D"/>
    <w:rsid w:val="00EA12CE"/>
    <w:rsid w:val="00ED7029"/>
    <w:rsid w:val="00EE6D17"/>
    <w:rsid w:val="00EF3F14"/>
    <w:rsid w:val="00EF4C9F"/>
    <w:rsid w:val="00EF5DE1"/>
    <w:rsid w:val="00F01B02"/>
    <w:rsid w:val="00F03AB8"/>
    <w:rsid w:val="00F152E6"/>
    <w:rsid w:val="00F200B6"/>
    <w:rsid w:val="00F253C0"/>
    <w:rsid w:val="00F25851"/>
    <w:rsid w:val="00F61761"/>
    <w:rsid w:val="00F619CD"/>
    <w:rsid w:val="00F753EE"/>
    <w:rsid w:val="00F80679"/>
    <w:rsid w:val="00F91093"/>
    <w:rsid w:val="00FA2D21"/>
    <w:rsid w:val="00FD0D5E"/>
    <w:rsid w:val="00FD7963"/>
    <w:rsid w:val="00FE7276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SPiCE24"/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qFormat/>
    <w:rsid w:val="007B3BB1"/>
    <w:pPr>
      <w:spacing w:before="120" w:after="0" w:line="240" w:lineRule="auto"/>
    </w:pPr>
    <w:rPr>
      <w:rFonts w:ascii="Arial" w:eastAsia="Times New Roman" w:hAnsi="Arial" w:cs="Times New Roman"/>
      <w:caps/>
      <w:noProof/>
      <w:sz w:val="20"/>
      <w:szCs w:val="20"/>
      <w:lang w:val="sv-SE" w:eastAsia="sv-SE"/>
    </w:rPr>
  </w:style>
  <w:style w:type="paragraph" w:customStyle="1" w:styleId="Heading">
    <w:name w:val="Heading"/>
    <w:basedOn w:val="Normal"/>
    <w:qFormat/>
    <w:rsid w:val="007B3BB1"/>
    <w:pPr>
      <w:widowControl w:val="0"/>
      <w:spacing w:before="720" w:after="0" w:line="340" w:lineRule="exact"/>
      <w:jc w:val="both"/>
    </w:pPr>
    <w:rPr>
      <w:rFonts w:ascii="Arial" w:eastAsia="Times New Roman" w:hAnsi="Arial" w:cs="Times New Roman"/>
      <w:b/>
      <w:noProof/>
      <w:sz w:val="32"/>
      <w:szCs w:val="20"/>
      <w:lang w:val="sv-SE" w:eastAsia="sv-SE"/>
    </w:rPr>
  </w:style>
  <w:style w:type="paragraph" w:customStyle="1" w:styleId="Subheading">
    <w:name w:val="Subheading"/>
    <w:basedOn w:val="Heading"/>
    <w:qFormat/>
    <w:rsid w:val="007B3BB1"/>
    <w:pPr>
      <w:spacing w:before="480"/>
    </w:pPr>
    <w:rPr>
      <w:sz w:val="24"/>
    </w:rPr>
  </w:style>
  <w:style w:type="paragraph" w:customStyle="1" w:styleId="Tableheading">
    <w:name w:val="Table heading"/>
    <w:basedOn w:val="Normal"/>
    <w:qFormat/>
    <w:rsid w:val="007B3BB1"/>
    <w:pPr>
      <w:spacing w:before="240" w:after="0"/>
    </w:pPr>
    <w:rPr>
      <w:rFonts w:ascii="Times New Roman" w:eastAsia="Calibri" w:hAnsi="Times New Roman" w:cs="Times New Roman"/>
      <w:sz w:val="24"/>
      <w:lang w:val="sv-SE"/>
    </w:rPr>
  </w:style>
  <w:style w:type="paragraph" w:customStyle="1" w:styleId="Tabletext">
    <w:name w:val="Table text"/>
    <w:basedOn w:val="Normal"/>
    <w:qFormat/>
    <w:rsid w:val="007B3BB1"/>
    <w:pPr>
      <w:widowControl w:val="0"/>
      <w:spacing w:after="0" w:line="340" w:lineRule="exact"/>
      <w:jc w:val="both"/>
    </w:pPr>
    <w:rPr>
      <w:rFonts w:ascii="Arial" w:eastAsia="Times New Roman" w:hAnsi="Arial" w:cs="Times New Roman"/>
      <w:b/>
      <w:noProof/>
      <w:sz w:val="20"/>
      <w:szCs w:val="20"/>
      <w:lang w:val="sv-SE" w:eastAsia="sv-SE"/>
    </w:rPr>
  </w:style>
  <w:style w:type="paragraph" w:customStyle="1" w:styleId="Text">
    <w:name w:val="Text"/>
    <w:basedOn w:val="Normal"/>
    <w:qFormat/>
    <w:rsid w:val="00734006"/>
    <w:pPr>
      <w:widowControl w:val="0"/>
      <w:spacing w:before="240" w:after="0" w:line="340" w:lineRule="exact"/>
      <w:jc w:val="both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table" w:styleId="TableGrid">
    <w:name w:val="Table Grid"/>
    <w:basedOn w:val="TableNormal"/>
    <w:uiPriority w:val="59"/>
    <w:rsid w:val="00AB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nuscript">
    <w:name w:val="Manuscript"/>
    <w:basedOn w:val="Normal"/>
    <w:link w:val="ManuscriptChar"/>
    <w:autoRedefine/>
    <w:qFormat/>
    <w:rsid w:val="00F152E6"/>
    <w:pPr>
      <w:spacing w:after="0" w:line="240" w:lineRule="auto"/>
      <w:ind w:left="-37"/>
    </w:pPr>
    <w:rPr>
      <w:rFonts w:cs="Lucida Sans"/>
      <w:bCs/>
      <w:color w:val="000000"/>
      <w:sz w:val="24"/>
      <w:szCs w:val="24"/>
      <w:shd w:val="clear" w:color="auto" w:fill="FFFFFF"/>
    </w:rPr>
  </w:style>
  <w:style w:type="character" w:customStyle="1" w:styleId="ManuscriptChar">
    <w:name w:val="Manuscript Char"/>
    <w:basedOn w:val="DefaultParagraphFont"/>
    <w:link w:val="Manuscript"/>
    <w:rsid w:val="00F152E6"/>
    <w:rPr>
      <w:rFonts w:cs="Lucida Sans"/>
      <w:bCs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4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1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2C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CE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675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B5"/>
  </w:style>
  <w:style w:type="paragraph" w:styleId="Footer">
    <w:name w:val="footer"/>
    <w:basedOn w:val="Normal"/>
    <w:link w:val="FooterChar"/>
    <w:uiPriority w:val="99"/>
    <w:unhideWhenUsed/>
    <w:rsid w:val="00DA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B5"/>
  </w:style>
  <w:style w:type="paragraph" w:styleId="ListParagraph">
    <w:name w:val="List Paragraph"/>
    <w:basedOn w:val="Normal"/>
    <w:uiPriority w:val="34"/>
    <w:qFormat/>
    <w:rsid w:val="00907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qFormat/>
    <w:rsid w:val="007B3BB1"/>
    <w:pPr>
      <w:spacing w:before="120" w:after="0" w:line="240" w:lineRule="auto"/>
    </w:pPr>
    <w:rPr>
      <w:rFonts w:ascii="Arial" w:eastAsia="Times New Roman" w:hAnsi="Arial" w:cs="Times New Roman"/>
      <w:caps/>
      <w:noProof/>
      <w:sz w:val="20"/>
      <w:szCs w:val="20"/>
      <w:lang w:val="sv-SE" w:eastAsia="sv-SE"/>
    </w:rPr>
  </w:style>
  <w:style w:type="paragraph" w:customStyle="1" w:styleId="Heading">
    <w:name w:val="Heading"/>
    <w:basedOn w:val="Normal"/>
    <w:qFormat/>
    <w:rsid w:val="007B3BB1"/>
    <w:pPr>
      <w:widowControl w:val="0"/>
      <w:spacing w:before="720" w:after="0" w:line="340" w:lineRule="exact"/>
      <w:jc w:val="both"/>
    </w:pPr>
    <w:rPr>
      <w:rFonts w:ascii="Arial" w:eastAsia="Times New Roman" w:hAnsi="Arial" w:cs="Times New Roman"/>
      <w:b/>
      <w:noProof/>
      <w:sz w:val="32"/>
      <w:szCs w:val="20"/>
      <w:lang w:val="sv-SE" w:eastAsia="sv-SE"/>
    </w:rPr>
  </w:style>
  <w:style w:type="paragraph" w:customStyle="1" w:styleId="Subheading">
    <w:name w:val="Subheading"/>
    <w:basedOn w:val="Heading"/>
    <w:qFormat/>
    <w:rsid w:val="007B3BB1"/>
    <w:pPr>
      <w:spacing w:before="480"/>
    </w:pPr>
    <w:rPr>
      <w:sz w:val="24"/>
    </w:rPr>
  </w:style>
  <w:style w:type="paragraph" w:customStyle="1" w:styleId="Tableheading">
    <w:name w:val="Table heading"/>
    <w:basedOn w:val="Normal"/>
    <w:qFormat/>
    <w:rsid w:val="007B3BB1"/>
    <w:pPr>
      <w:spacing w:before="240" w:after="0"/>
    </w:pPr>
    <w:rPr>
      <w:rFonts w:ascii="Times New Roman" w:eastAsia="Calibri" w:hAnsi="Times New Roman" w:cs="Times New Roman"/>
      <w:sz w:val="24"/>
      <w:lang w:val="sv-SE"/>
    </w:rPr>
  </w:style>
  <w:style w:type="paragraph" w:customStyle="1" w:styleId="Tabletext">
    <w:name w:val="Table text"/>
    <w:basedOn w:val="Normal"/>
    <w:qFormat/>
    <w:rsid w:val="007B3BB1"/>
    <w:pPr>
      <w:widowControl w:val="0"/>
      <w:spacing w:after="0" w:line="340" w:lineRule="exact"/>
      <w:jc w:val="both"/>
    </w:pPr>
    <w:rPr>
      <w:rFonts w:ascii="Arial" w:eastAsia="Times New Roman" w:hAnsi="Arial" w:cs="Times New Roman"/>
      <w:b/>
      <w:noProof/>
      <w:sz w:val="20"/>
      <w:szCs w:val="20"/>
      <w:lang w:val="sv-SE" w:eastAsia="sv-SE"/>
    </w:rPr>
  </w:style>
  <w:style w:type="paragraph" w:customStyle="1" w:styleId="Text">
    <w:name w:val="Text"/>
    <w:basedOn w:val="Normal"/>
    <w:qFormat/>
    <w:rsid w:val="00734006"/>
    <w:pPr>
      <w:widowControl w:val="0"/>
      <w:spacing w:before="240" w:after="0" w:line="340" w:lineRule="exact"/>
      <w:jc w:val="both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table" w:styleId="TableGrid">
    <w:name w:val="Table Grid"/>
    <w:basedOn w:val="TableNormal"/>
    <w:uiPriority w:val="59"/>
    <w:rsid w:val="00AB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nuscript">
    <w:name w:val="Manuscript"/>
    <w:basedOn w:val="Normal"/>
    <w:link w:val="ManuscriptChar"/>
    <w:autoRedefine/>
    <w:qFormat/>
    <w:rsid w:val="00F152E6"/>
    <w:pPr>
      <w:spacing w:after="0" w:line="240" w:lineRule="auto"/>
      <w:ind w:left="-37"/>
    </w:pPr>
    <w:rPr>
      <w:rFonts w:cs="Lucida Sans"/>
      <w:bCs/>
      <w:color w:val="000000"/>
      <w:sz w:val="24"/>
      <w:szCs w:val="24"/>
      <w:shd w:val="clear" w:color="auto" w:fill="FFFFFF"/>
    </w:rPr>
  </w:style>
  <w:style w:type="character" w:customStyle="1" w:styleId="ManuscriptChar">
    <w:name w:val="Manuscript Char"/>
    <w:basedOn w:val="DefaultParagraphFont"/>
    <w:link w:val="Manuscript"/>
    <w:rsid w:val="00F152E6"/>
    <w:rPr>
      <w:rFonts w:cs="Lucida Sans"/>
      <w:bCs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4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1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2C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CE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675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B5"/>
  </w:style>
  <w:style w:type="paragraph" w:styleId="Footer">
    <w:name w:val="footer"/>
    <w:basedOn w:val="Normal"/>
    <w:link w:val="FooterChar"/>
    <w:uiPriority w:val="99"/>
    <w:unhideWhenUsed/>
    <w:rsid w:val="00DA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B5"/>
  </w:style>
  <w:style w:type="paragraph" w:styleId="ListParagraph">
    <w:name w:val="List Paragraph"/>
    <w:basedOn w:val="Normal"/>
    <w:uiPriority w:val="34"/>
    <w:qFormat/>
    <w:rsid w:val="00907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7C553F83-B2B9-459B-A2E6-3998F29514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2072</Words>
  <Characters>11815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UCL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lacosta</cp:lastModifiedBy>
  <cp:revision>7</cp:revision>
  <cp:lastPrinted>2015-09-23T12:54:00Z</cp:lastPrinted>
  <dcterms:created xsi:type="dcterms:W3CDTF">2015-12-08T21:12:00Z</dcterms:created>
  <dcterms:modified xsi:type="dcterms:W3CDTF">2016-04-13T22:08:00Z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file://pdgts1033/spice2/TechUtilities/Springer/Spice/Toolkit/SPiCE/SPiCE.vsto|da7ba695-15ce-4654-8f4d-b2b3daa4a92f</vt:lpwstr>
  </property>
  <property fmtid="{D5CDD505-2E9C-101B-9397-08002B2CF9AE}" pid="3" name="_AssemblyName">
    <vt:lpwstr>4E3C66D5-58D4-491E-A7D4-64AF99AF6E8B</vt:lpwstr>
  </property>
</Properties>
</file>