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C4" w:rsidRDefault="00AB1CA0" w:rsidP="00C701C4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876005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 </w:t>
      </w:r>
      <w:r w:rsidR="00C701C4">
        <w:rPr>
          <w:rFonts w:ascii="Times New Roman" w:hAnsi="Times New Roman" w:cs="Times New Roman"/>
          <w:b/>
          <w:lang w:val="en-US"/>
        </w:rPr>
        <w:t>Table. Correlation fermentation parameters and robustness.</w:t>
      </w:r>
    </w:p>
    <w:tbl>
      <w:tblPr>
        <w:tblW w:w="8286" w:type="dxa"/>
        <w:tblInd w:w="93" w:type="dxa"/>
        <w:tblLook w:val="04A0" w:firstRow="1" w:lastRow="0" w:firstColumn="1" w:lastColumn="0" w:noHBand="0" w:noVBand="1"/>
      </w:tblPr>
      <w:tblGrid>
        <w:gridCol w:w="1635"/>
        <w:gridCol w:w="990"/>
        <w:gridCol w:w="861"/>
        <w:gridCol w:w="960"/>
        <w:gridCol w:w="960"/>
        <w:gridCol w:w="960"/>
        <w:gridCol w:w="960"/>
        <w:gridCol w:w="960"/>
      </w:tblGrid>
      <w:tr w:rsidR="004F18D4" w:rsidRPr="004F18D4" w:rsidTr="004F18D4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</w:pPr>
            <w:r w:rsidRPr="004F18D4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  <w:t>IL1403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 </w:t>
            </w: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 vs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30°C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 </w:t>
            </w: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 vs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35°C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 </w:t>
            </w: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vs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35°C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heat stress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0.264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0.100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oxidative stress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0.966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0.726</w:t>
            </w:r>
          </w:p>
        </w:tc>
      </w:tr>
      <w:tr w:rsidR="004F18D4" w:rsidRPr="004F18D4" w:rsidTr="004F18D4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</w:pPr>
            <w:r w:rsidRPr="004F18D4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  <w:t>KF147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</w:pPr>
            <w:r w:rsidRPr="004F18D4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heat stress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0.104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0.036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oxidative stress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0.770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0.830</w:t>
            </w:r>
          </w:p>
        </w:tc>
      </w:tr>
      <w:tr w:rsidR="004F18D4" w:rsidRPr="004F18D4" w:rsidTr="004F18D4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</w:pPr>
            <w:r w:rsidRPr="004F18D4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  <w:t>SK11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</w:pPr>
            <w:r w:rsidRPr="004F18D4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heat stress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0.040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t>0.000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oxidative stress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0.203</w:t>
            </w:r>
          </w:p>
        </w:tc>
      </w:tr>
      <w:tr w:rsidR="004F18D4" w:rsidRPr="004F18D4" w:rsidTr="004F18D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8D4" w:rsidRPr="004F18D4" w:rsidRDefault="004F18D4" w:rsidP="004F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F18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0.178</w:t>
            </w:r>
          </w:p>
        </w:tc>
      </w:tr>
    </w:tbl>
    <w:p w:rsidR="004F18D4" w:rsidRPr="00217AD9" w:rsidRDefault="004F18D4" w:rsidP="00496CD9"/>
    <w:sectPr w:rsidR="004F18D4" w:rsidRPr="00217AD9" w:rsidSect="00F9187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4"/>
    <w:rsid w:val="00217AD9"/>
    <w:rsid w:val="00496CD9"/>
    <w:rsid w:val="004F18D4"/>
    <w:rsid w:val="0060279B"/>
    <w:rsid w:val="00822C11"/>
    <w:rsid w:val="00876005"/>
    <w:rsid w:val="00AB1CA0"/>
    <w:rsid w:val="00B00001"/>
    <w:rsid w:val="00C701C4"/>
    <w:rsid w:val="00C9572B"/>
    <w:rsid w:val="00D56339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4"/>
    <w:rPr>
      <w:rFonts w:ascii="Chaparral Pro" w:hAnsi="Chaparral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C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11"/>
    <w:pPr>
      <w:spacing w:after="0" w:line="240" w:lineRule="auto"/>
    </w:pPr>
    <w:rPr>
      <w:rFonts w:ascii="Chaparral Pro" w:hAnsi="Chaparral Pr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C11"/>
    <w:rPr>
      <w:rFonts w:ascii="Chaparral Pro" w:eastAsiaTheme="majorEastAsia" w:hAnsi="Chaparral Pro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C11"/>
    <w:rPr>
      <w:rFonts w:ascii="Chaparral Pro" w:eastAsiaTheme="majorEastAsia" w:hAnsi="Chaparral Pro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2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C11"/>
    <w:rPr>
      <w:rFonts w:ascii="Chaparral Pro" w:eastAsiaTheme="majorEastAsia" w:hAnsi="Chaparral Pr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C1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C11"/>
    <w:rPr>
      <w:rFonts w:ascii="Chaparral Pro" w:eastAsiaTheme="majorEastAsia" w:hAnsi="Chaparral Pro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4"/>
    <w:rPr>
      <w:rFonts w:ascii="Chaparral Pro" w:hAnsi="Chaparral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C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11"/>
    <w:pPr>
      <w:spacing w:after="0" w:line="240" w:lineRule="auto"/>
    </w:pPr>
    <w:rPr>
      <w:rFonts w:ascii="Chaparral Pro" w:hAnsi="Chaparral Pr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C11"/>
    <w:rPr>
      <w:rFonts w:ascii="Chaparral Pro" w:eastAsiaTheme="majorEastAsia" w:hAnsi="Chaparral Pro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C11"/>
    <w:rPr>
      <w:rFonts w:ascii="Chaparral Pro" w:eastAsiaTheme="majorEastAsia" w:hAnsi="Chaparral Pro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2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C11"/>
    <w:rPr>
      <w:rFonts w:ascii="Chaparral Pro" w:eastAsiaTheme="majorEastAsia" w:hAnsi="Chaparral Pr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C1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C11"/>
    <w:rPr>
      <w:rFonts w:ascii="Chaparral Pro" w:eastAsiaTheme="majorEastAsia" w:hAnsi="Chaparral Pro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D857-01E6-4065-A538-305179BE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NIZO Food Research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ardijkstra</dc:creator>
  <cp:keywords/>
  <dc:description/>
  <cp:lastModifiedBy>Dijkstra, Annereinou</cp:lastModifiedBy>
  <cp:revision>4</cp:revision>
  <dcterms:created xsi:type="dcterms:W3CDTF">2014-10-01T14:22:00Z</dcterms:created>
  <dcterms:modified xsi:type="dcterms:W3CDTF">2015-07-25T18:58:00Z</dcterms:modified>
</cp:coreProperties>
</file>