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98D4A1B" w14:textId="77777777" w:rsidR="002044F1" w:rsidRPr="002044F1" w:rsidRDefault="002044F1" w:rsidP="002044F1">
      <w:pPr>
        <w:jc w:val="center"/>
        <w:outlineLvl w:val="0"/>
        <w:rPr>
          <w:rFonts w:ascii="Times New Roman" w:hAnsi="Times New Roman" w:cs="Times New Roman"/>
          <w:color w:val="000000" w:themeColor="text1"/>
          <w:sz w:val="36"/>
          <w:szCs w:val="36"/>
        </w:rPr>
      </w:pPr>
      <w:bookmarkStart w:id="0" w:name="_GoBack"/>
      <w:bookmarkEnd w:id="0"/>
      <w:r w:rsidRPr="002044F1">
        <w:rPr>
          <w:rFonts w:ascii="Times New Roman" w:eastAsia="Times New Roman" w:hAnsi="Times New Roman" w:cs="Times New Roman"/>
          <w:b/>
          <w:color w:val="000000" w:themeColor="text1"/>
          <w:sz w:val="36"/>
          <w:szCs w:val="36"/>
        </w:rPr>
        <w:t>Supplementary Materials</w:t>
      </w:r>
    </w:p>
    <w:p w14:paraId="0127BED1" w14:textId="77777777" w:rsidR="00746C4D" w:rsidRPr="00A3468A" w:rsidRDefault="00746C4D" w:rsidP="00D86DD5">
      <w:pPr>
        <w:jc w:val="both"/>
        <w:rPr>
          <w:rFonts w:ascii="Times New Roman" w:hAnsi="Times New Roman" w:cs="Times New Roman"/>
          <w:b/>
          <w:color w:val="000000" w:themeColor="text1"/>
          <w:sz w:val="36"/>
          <w:szCs w:val="36"/>
        </w:rPr>
      </w:pPr>
    </w:p>
    <w:p w14:paraId="04779E6A" w14:textId="77777777" w:rsidR="00746C4D" w:rsidRPr="00A3468A" w:rsidRDefault="00746C4D" w:rsidP="00D86DD5">
      <w:pPr>
        <w:jc w:val="both"/>
        <w:rPr>
          <w:rFonts w:ascii="Times New Roman" w:hAnsi="Times New Roman" w:cs="Times New Roman"/>
          <w:b/>
          <w:color w:val="000000" w:themeColor="text1"/>
          <w:sz w:val="36"/>
          <w:szCs w:val="36"/>
        </w:rPr>
      </w:pPr>
    </w:p>
    <w:p w14:paraId="5E16CBEF" w14:textId="7E9937D7" w:rsidR="00203AFB" w:rsidRPr="00A3468A" w:rsidRDefault="00D005EC" w:rsidP="00D86DD5">
      <w:pPr>
        <w:jc w:val="both"/>
        <w:rPr>
          <w:rFonts w:ascii="Times New Roman" w:hAnsi="Times New Roman" w:cs="Times New Roman"/>
          <w:b/>
          <w:color w:val="000000" w:themeColor="text1"/>
          <w:sz w:val="36"/>
          <w:szCs w:val="36"/>
        </w:rPr>
      </w:pPr>
      <w:r w:rsidRPr="00A3468A">
        <w:rPr>
          <w:rFonts w:ascii="Times New Roman" w:hAnsi="Times New Roman" w:cs="Times New Roman"/>
          <w:b/>
          <w:color w:val="000000" w:themeColor="text1"/>
          <w:sz w:val="36"/>
          <w:szCs w:val="36"/>
        </w:rPr>
        <w:t xml:space="preserve">Threshold Effect of Growth Rate on </w:t>
      </w:r>
      <w:r w:rsidR="000F2C71" w:rsidRPr="00A3468A">
        <w:rPr>
          <w:rFonts w:ascii="Times New Roman" w:hAnsi="Times New Roman" w:cs="Times New Roman"/>
          <w:b/>
          <w:color w:val="000000" w:themeColor="text1"/>
          <w:sz w:val="36"/>
          <w:szCs w:val="36"/>
        </w:rPr>
        <w:t xml:space="preserve">Population </w:t>
      </w:r>
      <w:r w:rsidR="00CD6305" w:rsidRPr="00A3468A">
        <w:rPr>
          <w:rFonts w:ascii="Times New Roman" w:hAnsi="Times New Roman" w:cs="Times New Roman"/>
          <w:b/>
          <w:color w:val="000000" w:themeColor="text1"/>
          <w:sz w:val="36"/>
          <w:szCs w:val="36"/>
        </w:rPr>
        <w:t xml:space="preserve">Variability of </w:t>
      </w:r>
      <w:r w:rsidR="000F2C71" w:rsidRPr="00A3468A">
        <w:rPr>
          <w:rFonts w:ascii="Times New Roman" w:hAnsi="Times New Roman" w:cs="Times New Roman"/>
          <w:b/>
          <w:i/>
          <w:color w:val="000000" w:themeColor="text1"/>
          <w:sz w:val="36"/>
          <w:szCs w:val="36"/>
        </w:rPr>
        <w:t>E. coli</w:t>
      </w:r>
      <w:r w:rsidR="000F2C71" w:rsidRPr="00A3468A">
        <w:rPr>
          <w:rFonts w:ascii="Times New Roman" w:hAnsi="Times New Roman" w:cs="Times New Roman"/>
          <w:b/>
          <w:color w:val="000000" w:themeColor="text1"/>
          <w:sz w:val="36"/>
          <w:szCs w:val="36"/>
        </w:rPr>
        <w:t xml:space="preserve"> </w:t>
      </w:r>
      <w:r w:rsidR="007E4F80" w:rsidRPr="00A3468A">
        <w:rPr>
          <w:rFonts w:ascii="Times New Roman" w:hAnsi="Times New Roman" w:cs="Times New Roman"/>
          <w:b/>
          <w:color w:val="000000" w:themeColor="text1"/>
          <w:sz w:val="36"/>
          <w:szCs w:val="36"/>
        </w:rPr>
        <w:t>Cell Length</w:t>
      </w:r>
      <w:r w:rsidRPr="00A3468A">
        <w:rPr>
          <w:rFonts w:ascii="Times New Roman" w:hAnsi="Times New Roman" w:cs="Times New Roman"/>
          <w:b/>
          <w:color w:val="000000" w:themeColor="text1"/>
          <w:sz w:val="36"/>
          <w:szCs w:val="36"/>
        </w:rPr>
        <w:t xml:space="preserve">s </w:t>
      </w:r>
    </w:p>
    <w:p w14:paraId="4B1FD3EE" w14:textId="77777777" w:rsidR="00953459" w:rsidRPr="00A3468A" w:rsidRDefault="00953459" w:rsidP="00D86DD5">
      <w:pPr>
        <w:jc w:val="both"/>
        <w:rPr>
          <w:rFonts w:ascii="Times New Roman" w:hAnsi="Times New Roman" w:cs="Times New Roman"/>
          <w:color w:val="000000" w:themeColor="text1"/>
          <w:sz w:val="24"/>
          <w:szCs w:val="24"/>
        </w:rPr>
      </w:pPr>
    </w:p>
    <w:p w14:paraId="1F1238A4" w14:textId="77777777" w:rsidR="00953459" w:rsidRPr="00A3468A" w:rsidRDefault="00953459" w:rsidP="00D86DD5">
      <w:pPr>
        <w:jc w:val="both"/>
        <w:rPr>
          <w:rFonts w:ascii="Times New Roman" w:hAnsi="Times New Roman" w:cs="Times New Roman"/>
          <w:color w:val="000000" w:themeColor="text1"/>
          <w:sz w:val="24"/>
          <w:szCs w:val="24"/>
        </w:rPr>
      </w:pPr>
    </w:p>
    <w:p w14:paraId="609CB9F0" w14:textId="79559263" w:rsidR="00203AFB" w:rsidRPr="00A3468A" w:rsidRDefault="00203AFB" w:rsidP="00D86DD5">
      <w:pPr>
        <w:jc w:val="both"/>
        <w:outlineLvl w:val="0"/>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Manasi S. Gangan and Chaitanya A. Athale.</w:t>
      </w:r>
    </w:p>
    <w:p w14:paraId="1913A3A1" w14:textId="77777777" w:rsidR="00953459" w:rsidRPr="00A3468A" w:rsidRDefault="00953459" w:rsidP="00D86DD5">
      <w:pPr>
        <w:jc w:val="both"/>
        <w:rPr>
          <w:rFonts w:ascii="Times New Roman" w:hAnsi="Times New Roman" w:cs="Times New Roman"/>
          <w:color w:val="000000" w:themeColor="text1"/>
          <w:sz w:val="24"/>
          <w:szCs w:val="24"/>
        </w:rPr>
      </w:pPr>
    </w:p>
    <w:p w14:paraId="509905A3" w14:textId="77777777" w:rsidR="0054146D" w:rsidRDefault="0054146D" w:rsidP="00D86DD5">
      <w:pPr>
        <w:jc w:val="both"/>
        <w:outlineLvl w:val="0"/>
        <w:rPr>
          <w:rFonts w:ascii="Times New Roman" w:eastAsia="Times New Roman" w:hAnsi="Times New Roman" w:cs="Times New Roman"/>
          <w:b/>
          <w:color w:val="000000" w:themeColor="text1"/>
          <w:sz w:val="24"/>
          <w:szCs w:val="24"/>
        </w:rPr>
      </w:pPr>
    </w:p>
    <w:p w14:paraId="051E1E5D" w14:textId="77777777" w:rsidR="0054146D" w:rsidRDefault="0054146D" w:rsidP="00D86DD5">
      <w:pPr>
        <w:jc w:val="both"/>
        <w:outlineLvl w:val="0"/>
        <w:rPr>
          <w:rFonts w:ascii="Times New Roman" w:eastAsia="Times New Roman" w:hAnsi="Times New Roman" w:cs="Times New Roman"/>
          <w:b/>
          <w:color w:val="000000" w:themeColor="text1"/>
          <w:sz w:val="24"/>
          <w:szCs w:val="24"/>
        </w:rPr>
      </w:pPr>
    </w:p>
    <w:p w14:paraId="6D24B273" w14:textId="3E89EAA5" w:rsidR="002044F1" w:rsidRDefault="002044F1" w:rsidP="00D86DD5">
      <w:pPr>
        <w:jc w:val="both"/>
        <w:outlineLvl w:val="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C</w:t>
      </w:r>
      <w:r w:rsidR="00876059">
        <w:rPr>
          <w:rFonts w:ascii="Times New Roman" w:eastAsia="Times New Roman" w:hAnsi="Times New Roman" w:cs="Times New Roman"/>
          <w:b/>
          <w:color w:val="000000" w:themeColor="text1"/>
          <w:sz w:val="24"/>
          <w:szCs w:val="24"/>
        </w:rPr>
        <w:t>ontents</w:t>
      </w:r>
      <w:r>
        <w:rPr>
          <w:rFonts w:ascii="Times New Roman" w:eastAsia="Times New Roman" w:hAnsi="Times New Roman" w:cs="Times New Roman"/>
          <w:b/>
          <w:color w:val="000000" w:themeColor="text1"/>
          <w:sz w:val="24"/>
          <w:szCs w:val="24"/>
        </w:rPr>
        <w:t>:</w:t>
      </w:r>
    </w:p>
    <w:p w14:paraId="70D22751" w14:textId="77777777" w:rsidR="0054146D" w:rsidRDefault="0054146D" w:rsidP="00D86DD5">
      <w:pPr>
        <w:jc w:val="both"/>
        <w:rPr>
          <w:rFonts w:ascii="Times New Roman" w:eastAsia="Times New Roman" w:hAnsi="Times New Roman" w:cs="Times New Roman"/>
          <w:b/>
          <w:color w:val="000000" w:themeColor="text1"/>
          <w:sz w:val="24"/>
          <w:szCs w:val="24"/>
        </w:rPr>
      </w:pPr>
    </w:p>
    <w:p w14:paraId="0C3E4A9B" w14:textId="206BBBCD" w:rsidR="000A3443" w:rsidRPr="00A3468A" w:rsidRDefault="00B57221" w:rsidP="00D86DD5">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color w:val="000000" w:themeColor="text1"/>
          <w:sz w:val="24"/>
          <w:szCs w:val="24"/>
        </w:rPr>
        <w:t>1. Supplementary Tables</w:t>
      </w:r>
    </w:p>
    <w:p w14:paraId="358DEA8C" w14:textId="538AD610" w:rsidR="00B57221" w:rsidRPr="00A3468A" w:rsidRDefault="00B57221" w:rsidP="00D86DD5">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color w:val="000000" w:themeColor="text1"/>
          <w:sz w:val="24"/>
          <w:szCs w:val="24"/>
        </w:rPr>
        <w:t>2. Supplementary Figures</w:t>
      </w:r>
    </w:p>
    <w:p w14:paraId="3444EED3" w14:textId="1FE58E66" w:rsidR="00B57221" w:rsidRPr="00A3468A" w:rsidRDefault="0033619C" w:rsidP="00D86DD5">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color w:val="000000" w:themeColor="text1"/>
          <w:sz w:val="24"/>
          <w:szCs w:val="24"/>
        </w:rPr>
        <w:t>3. Supplementary Videos</w:t>
      </w:r>
    </w:p>
    <w:p w14:paraId="08A6ECCE" w14:textId="77777777" w:rsidR="0033619C" w:rsidRPr="00A3468A" w:rsidRDefault="0033619C" w:rsidP="00D86DD5">
      <w:pPr>
        <w:jc w:val="both"/>
        <w:rPr>
          <w:rFonts w:ascii="Times New Roman" w:eastAsia="Times New Roman" w:hAnsi="Times New Roman" w:cs="Times New Roman"/>
          <w:color w:val="000000" w:themeColor="text1"/>
          <w:sz w:val="24"/>
          <w:szCs w:val="24"/>
        </w:rPr>
      </w:pPr>
      <w:r w:rsidRPr="00A3468A">
        <w:rPr>
          <w:rFonts w:ascii="Times New Roman" w:eastAsia="Times New Roman" w:hAnsi="Times New Roman" w:cs="Times New Roman"/>
          <w:color w:val="000000" w:themeColor="text1"/>
          <w:sz w:val="24"/>
          <w:szCs w:val="24"/>
        </w:rPr>
        <w:br w:type="page"/>
      </w:r>
    </w:p>
    <w:p w14:paraId="29102550" w14:textId="24A9296C" w:rsidR="000A3443" w:rsidRPr="00A3468A" w:rsidRDefault="0033619C" w:rsidP="00D86DD5">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color w:val="000000" w:themeColor="text1"/>
          <w:sz w:val="24"/>
          <w:szCs w:val="24"/>
        </w:rPr>
        <w:lastRenderedPageBreak/>
        <w:t>1. Supplementary Tables</w:t>
      </w:r>
    </w:p>
    <w:p w14:paraId="40AA7D7B" w14:textId="2FBFE053" w:rsidR="00D477EA" w:rsidRPr="00A3468A" w:rsidRDefault="00D477EA" w:rsidP="00D477EA">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b/>
          <w:bCs/>
          <w:color w:val="000000" w:themeColor="text1"/>
          <w:sz w:val="24"/>
          <w:szCs w:val="24"/>
        </w:rPr>
        <w:t xml:space="preserve">Table S1. </w:t>
      </w:r>
      <w:r w:rsidRPr="00A3468A">
        <w:rPr>
          <w:rFonts w:ascii="Times New Roman" w:hAnsi="Times New Roman" w:cs="Times New Roman"/>
          <w:color w:val="000000" w:themeColor="text1"/>
          <w:sz w:val="24"/>
          <w:szCs w:val="24"/>
        </w:rPr>
        <w:t>Primers used to amplify</w:t>
      </w:r>
      <w:r w:rsidR="00165B56" w:rsidRPr="00A3468A">
        <w:rPr>
          <w:rFonts w:ascii="Times New Roman" w:hAnsi="Times New Roman" w:cs="Times New Roman"/>
          <w:color w:val="000000" w:themeColor="text1"/>
          <w:sz w:val="24"/>
          <w:szCs w:val="24"/>
        </w:rPr>
        <w:t xml:space="preserve"> the </w:t>
      </w:r>
      <w:r w:rsidR="00165B56" w:rsidRPr="00A3468A">
        <w:rPr>
          <w:rFonts w:ascii="Times New Roman" w:hAnsi="Times New Roman" w:cs="Times New Roman"/>
          <w:i/>
          <w:color w:val="000000" w:themeColor="text1"/>
          <w:sz w:val="24"/>
          <w:szCs w:val="24"/>
        </w:rPr>
        <w:t>E. coli</w:t>
      </w:r>
      <w:r w:rsidR="00165B56" w:rsidRPr="00A3468A">
        <w:rPr>
          <w:rFonts w:ascii="Times New Roman" w:hAnsi="Times New Roman" w:cs="Times New Roman"/>
          <w:color w:val="000000" w:themeColor="text1"/>
          <w:sz w:val="24"/>
          <w:szCs w:val="24"/>
        </w:rPr>
        <w:t xml:space="preserve"> MG1655 genomic copy of</w:t>
      </w:r>
      <w:r w:rsidRPr="00A3468A">
        <w:rPr>
          <w:rFonts w:ascii="Times New Roman" w:hAnsi="Times New Roman" w:cs="Times New Roman"/>
          <w:color w:val="000000" w:themeColor="text1"/>
          <w:sz w:val="24"/>
          <w:szCs w:val="24"/>
        </w:rPr>
        <w:t xml:space="preserve"> </w:t>
      </w:r>
      <w:r w:rsidRPr="00A3468A">
        <w:rPr>
          <w:rFonts w:ascii="Times New Roman" w:hAnsi="Times New Roman" w:cs="Times New Roman"/>
          <w:i/>
          <w:color w:val="000000" w:themeColor="text1"/>
          <w:sz w:val="24"/>
          <w:szCs w:val="24"/>
        </w:rPr>
        <w:t>recA</w:t>
      </w:r>
      <w:r w:rsidR="00165B56" w:rsidRPr="00A3468A">
        <w:rPr>
          <w:rFonts w:ascii="Times New Roman" w:hAnsi="Times New Roman" w:cs="Times New Roman"/>
          <w:color w:val="000000" w:themeColor="text1"/>
          <w:sz w:val="24"/>
          <w:szCs w:val="24"/>
        </w:rPr>
        <w:t>, with overhanging regions containing restriction sites</w:t>
      </w:r>
      <w:r w:rsidR="005841B4" w:rsidRPr="00A3468A">
        <w:rPr>
          <w:rFonts w:ascii="Times New Roman" w:hAnsi="Times New Roman" w:cs="Times New Roman"/>
          <w:color w:val="000000" w:themeColor="text1"/>
          <w:sz w:val="24"/>
          <w:szCs w:val="24"/>
        </w:rPr>
        <w:t xml:space="preserve"> cloning into</w:t>
      </w:r>
      <w:r w:rsidRPr="00A3468A">
        <w:rPr>
          <w:rFonts w:ascii="Times New Roman" w:hAnsi="Times New Roman" w:cs="Times New Roman"/>
          <w:color w:val="000000" w:themeColor="text1"/>
          <w:sz w:val="24"/>
          <w:szCs w:val="24"/>
        </w:rPr>
        <w:t xml:space="preserve"> p-mCherry and pBAD24 plasmids. The </w:t>
      </w:r>
      <w:r w:rsidRPr="00A3468A">
        <w:rPr>
          <w:rFonts w:ascii="Times New Roman" w:hAnsi="Times New Roman" w:cs="Times New Roman"/>
          <w:i/>
          <w:color w:val="000000" w:themeColor="text1"/>
          <w:sz w:val="24"/>
          <w:szCs w:val="24"/>
        </w:rPr>
        <w:t>recA</w:t>
      </w:r>
      <w:r w:rsidRPr="00A3468A">
        <w:rPr>
          <w:rFonts w:ascii="Times New Roman" w:hAnsi="Times New Roman" w:cs="Times New Roman"/>
          <w:color w:val="000000" w:themeColor="text1"/>
          <w:sz w:val="24"/>
          <w:szCs w:val="24"/>
        </w:rPr>
        <w:t xml:space="preserve"> genes were amplified from </w:t>
      </w:r>
      <w:r w:rsidRPr="00A3468A">
        <w:rPr>
          <w:rFonts w:ascii="Times New Roman" w:hAnsi="Times New Roman" w:cs="Times New Roman"/>
          <w:i/>
          <w:iCs/>
          <w:color w:val="000000" w:themeColor="text1"/>
          <w:sz w:val="24"/>
          <w:szCs w:val="24"/>
        </w:rPr>
        <w:t>E. coli</w:t>
      </w:r>
      <w:r w:rsidRPr="00A3468A">
        <w:rPr>
          <w:rFonts w:ascii="Times New Roman" w:hAnsi="Times New Roman" w:cs="Times New Roman"/>
          <w:color w:val="000000" w:themeColor="text1"/>
          <w:sz w:val="24"/>
          <w:szCs w:val="24"/>
        </w:rPr>
        <w:t xml:space="preserve"> MG1655 genomic DNA.</w:t>
      </w:r>
    </w:p>
    <w:p w14:paraId="679CA814" w14:textId="77777777" w:rsidR="00D477EA" w:rsidRPr="00A3468A" w:rsidRDefault="00D477EA" w:rsidP="00D477E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FE903A5" w14:textId="77777777" w:rsidR="00D477EA" w:rsidRPr="00A3468A" w:rsidRDefault="00D477EA" w:rsidP="00D477EA">
      <w:pPr>
        <w:widowControl w:val="0"/>
        <w:autoSpaceDE w:val="0"/>
        <w:autoSpaceDN w:val="0"/>
        <w:adjustRightInd w:val="0"/>
        <w:spacing w:after="0" w:line="240" w:lineRule="auto"/>
        <w:rPr>
          <w:rFonts w:ascii="Times New Roman" w:hAnsi="Times New Roman" w:cs="Times New Roman"/>
          <w:color w:val="000000" w:themeColor="text1"/>
          <w:sz w:val="24"/>
          <w:szCs w:val="24"/>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188"/>
        <w:gridCol w:w="1417"/>
        <w:gridCol w:w="1756"/>
        <w:gridCol w:w="5215"/>
      </w:tblGrid>
      <w:tr w:rsidR="00165B56" w:rsidRPr="00A3468A" w14:paraId="0347067A" w14:textId="77777777" w:rsidTr="00165B56">
        <w:tc>
          <w:tcPr>
            <w:tcW w:w="620" w:type="pct"/>
            <w:tcMar>
              <w:top w:w="144" w:type="nil"/>
              <w:right w:w="144" w:type="nil"/>
            </w:tcMar>
          </w:tcPr>
          <w:p w14:paraId="293DBEDD" w14:textId="77777777"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t>Primer</w:t>
            </w:r>
          </w:p>
        </w:tc>
        <w:tc>
          <w:tcPr>
            <w:tcW w:w="740" w:type="pct"/>
          </w:tcPr>
          <w:p w14:paraId="08FCC275" w14:textId="27DCA53B"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t>Orientation</w:t>
            </w:r>
          </w:p>
        </w:tc>
        <w:tc>
          <w:tcPr>
            <w:tcW w:w="917" w:type="pct"/>
          </w:tcPr>
          <w:p w14:paraId="5FBCC106" w14:textId="444C357F"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t>Restriction site</w:t>
            </w:r>
          </w:p>
        </w:tc>
        <w:tc>
          <w:tcPr>
            <w:tcW w:w="2723" w:type="pct"/>
            <w:tcMar>
              <w:top w:w="144" w:type="nil"/>
              <w:right w:w="144" w:type="nil"/>
            </w:tcMar>
          </w:tcPr>
          <w:p w14:paraId="40CFE9BE" w14:textId="64F32AC5"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t>Sequence (5’- 3’)</w:t>
            </w:r>
          </w:p>
        </w:tc>
      </w:tr>
      <w:tr w:rsidR="00165B56" w:rsidRPr="00A3468A" w14:paraId="6DCBD427" w14:textId="77777777" w:rsidTr="00165B56">
        <w:tc>
          <w:tcPr>
            <w:tcW w:w="620" w:type="pct"/>
            <w:tcMar>
              <w:top w:w="144" w:type="nil"/>
              <w:right w:w="144" w:type="nil"/>
            </w:tcMar>
          </w:tcPr>
          <w:p w14:paraId="7C04D041" w14:textId="07EE78A7"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RecA-mcherry-f</w:t>
            </w:r>
          </w:p>
        </w:tc>
        <w:tc>
          <w:tcPr>
            <w:tcW w:w="740" w:type="pct"/>
          </w:tcPr>
          <w:p w14:paraId="5800427A" w14:textId="6BC78D31"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Forward</w:t>
            </w:r>
          </w:p>
        </w:tc>
        <w:tc>
          <w:tcPr>
            <w:tcW w:w="917" w:type="pct"/>
          </w:tcPr>
          <w:p w14:paraId="00C39D65" w14:textId="4D6F38FA" w:rsidR="00165B56" w:rsidRPr="00A3468A" w:rsidRDefault="008E03CD"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HindIII</w:t>
            </w:r>
          </w:p>
        </w:tc>
        <w:tc>
          <w:tcPr>
            <w:tcW w:w="2723" w:type="pct"/>
            <w:tcMar>
              <w:top w:w="144" w:type="nil"/>
              <w:right w:w="144" w:type="nil"/>
            </w:tcMar>
          </w:tcPr>
          <w:p w14:paraId="5FB64041" w14:textId="6745EDE0"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GCT AAG CTT ATG GCT ATC GAC GAA AA</w:t>
            </w:r>
          </w:p>
        </w:tc>
      </w:tr>
      <w:tr w:rsidR="00165B56" w:rsidRPr="00A3468A" w14:paraId="2EFF07B0" w14:textId="77777777" w:rsidTr="00165B56">
        <w:tc>
          <w:tcPr>
            <w:tcW w:w="620" w:type="pct"/>
            <w:tcMar>
              <w:top w:w="144" w:type="nil"/>
              <w:right w:w="144" w:type="nil"/>
            </w:tcMar>
          </w:tcPr>
          <w:p w14:paraId="3F96D481" w14:textId="04CF9EA5"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RecA-mcherry-r</w:t>
            </w:r>
          </w:p>
        </w:tc>
        <w:tc>
          <w:tcPr>
            <w:tcW w:w="740" w:type="pct"/>
          </w:tcPr>
          <w:p w14:paraId="1DFCC44E" w14:textId="796AB757"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Reverse</w:t>
            </w:r>
          </w:p>
        </w:tc>
        <w:tc>
          <w:tcPr>
            <w:tcW w:w="917" w:type="pct"/>
          </w:tcPr>
          <w:p w14:paraId="3C67F252" w14:textId="21BC7902" w:rsidR="00165B56" w:rsidRPr="00A3468A" w:rsidRDefault="00E73A26" w:rsidP="00E73A2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Sal</w:t>
            </w:r>
            <w:r w:rsidR="008E03CD" w:rsidRPr="00A3468A">
              <w:rPr>
                <w:rFonts w:ascii="Times New Roman" w:hAnsi="Times New Roman" w:cs="Times New Roman"/>
                <w:color w:val="000000" w:themeColor="text1"/>
                <w:sz w:val="24"/>
                <w:szCs w:val="24"/>
              </w:rPr>
              <w:t>I</w:t>
            </w:r>
          </w:p>
        </w:tc>
        <w:tc>
          <w:tcPr>
            <w:tcW w:w="2723" w:type="pct"/>
            <w:tcMar>
              <w:top w:w="144" w:type="nil"/>
              <w:right w:w="144" w:type="nil"/>
            </w:tcMar>
          </w:tcPr>
          <w:p w14:paraId="186327EA" w14:textId="6B79D832"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GCA GTC GAC ATA AAA TCT TCG TTA GTT TCT</w:t>
            </w:r>
          </w:p>
        </w:tc>
      </w:tr>
      <w:tr w:rsidR="00165B56" w:rsidRPr="00A3468A" w14:paraId="48BDFA84" w14:textId="77777777" w:rsidTr="00165B56">
        <w:tc>
          <w:tcPr>
            <w:tcW w:w="620" w:type="pct"/>
            <w:tcMar>
              <w:top w:w="144" w:type="nil"/>
              <w:right w:w="144" w:type="nil"/>
            </w:tcMar>
          </w:tcPr>
          <w:p w14:paraId="08D6AFF3" w14:textId="30758623"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BAD24-recA-f</w:t>
            </w:r>
          </w:p>
        </w:tc>
        <w:tc>
          <w:tcPr>
            <w:tcW w:w="740" w:type="pct"/>
          </w:tcPr>
          <w:p w14:paraId="7AC91FD8" w14:textId="1DC2DD49"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Forward</w:t>
            </w:r>
          </w:p>
        </w:tc>
        <w:tc>
          <w:tcPr>
            <w:tcW w:w="917" w:type="pct"/>
          </w:tcPr>
          <w:p w14:paraId="695D9889" w14:textId="1E091C56" w:rsidR="00165B56" w:rsidRPr="00A3468A" w:rsidRDefault="008E03CD"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NheI</w:t>
            </w:r>
          </w:p>
        </w:tc>
        <w:tc>
          <w:tcPr>
            <w:tcW w:w="2723" w:type="pct"/>
            <w:tcMar>
              <w:top w:w="144" w:type="nil"/>
              <w:right w:w="144" w:type="nil"/>
            </w:tcMar>
          </w:tcPr>
          <w:p w14:paraId="2F28BBEB" w14:textId="7AC8186A"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AAA GCT AGC ATG GCT ATC GAC GAA AA</w:t>
            </w:r>
          </w:p>
        </w:tc>
      </w:tr>
      <w:tr w:rsidR="00165B56" w:rsidRPr="00A3468A" w14:paraId="6BE79D3E" w14:textId="77777777" w:rsidTr="00165B56">
        <w:tc>
          <w:tcPr>
            <w:tcW w:w="620" w:type="pct"/>
            <w:tcMar>
              <w:top w:w="144" w:type="nil"/>
              <w:right w:w="144" w:type="nil"/>
            </w:tcMar>
          </w:tcPr>
          <w:p w14:paraId="3B40731E" w14:textId="71D45901"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BAD24-recA-r</w:t>
            </w:r>
          </w:p>
        </w:tc>
        <w:tc>
          <w:tcPr>
            <w:tcW w:w="740" w:type="pct"/>
          </w:tcPr>
          <w:p w14:paraId="3C424B25" w14:textId="7E3F3ABD"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Reverse</w:t>
            </w:r>
          </w:p>
        </w:tc>
        <w:tc>
          <w:tcPr>
            <w:tcW w:w="917" w:type="pct"/>
          </w:tcPr>
          <w:p w14:paraId="296124B0" w14:textId="444498F4" w:rsidR="00165B56" w:rsidRPr="00A3468A" w:rsidRDefault="008E03CD"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XbaI</w:t>
            </w:r>
          </w:p>
        </w:tc>
        <w:tc>
          <w:tcPr>
            <w:tcW w:w="2723" w:type="pct"/>
            <w:tcMar>
              <w:top w:w="144" w:type="nil"/>
              <w:right w:w="144" w:type="nil"/>
            </w:tcMar>
          </w:tcPr>
          <w:p w14:paraId="328D2595" w14:textId="46B1ADB0" w:rsidR="00165B56" w:rsidRPr="00A3468A" w:rsidRDefault="00165B56" w:rsidP="00E2164F">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GCC TCT AGA TTA AAA ATC TTC GTT AGT TT</w:t>
            </w:r>
          </w:p>
        </w:tc>
      </w:tr>
    </w:tbl>
    <w:p w14:paraId="2F8844BE" w14:textId="77777777" w:rsidR="00D477EA" w:rsidRPr="00A3468A" w:rsidRDefault="00D477EA" w:rsidP="00D477EA">
      <w:pPr>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br w:type="page"/>
      </w:r>
    </w:p>
    <w:p w14:paraId="5084A88F" w14:textId="6B03E701" w:rsidR="006018A6" w:rsidRPr="00A3468A" w:rsidRDefault="006018A6" w:rsidP="00D86DD5">
      <w:pPr>
        <w:jc w:val="both"/>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lastRenderedPageBreak/>
        <w:t xml:space="preserve">Table S2. </w:t>
      </w:r>
      <w:r w:rsidRPr="00A3468A">
        <w:rPr>
          <w:rFonts w:ascii="Times New Roman" w:hAnsi="Times New Roman" w:cs="Times New Roman"/>
          <w:color w:val="000000" w:themeColor="text1"/>
          <w:sz w:val="24"/>
          <w:szCs w:val="24"/>
        </w:rPr>
        <w:t xml:space="preserve">The O.D. of the cultures harvested for Western blotting </w:t>
      </w:r>
      <w:r w:rsidR="00163942" w:rsidRPr="00A3468A">
        <w:rPr>
          <w:rFonts w:ascii="Times New Roman" w:hAnsi="Times New Roman" w:cs="Times New Roman"/>
          <w:color w:val="000000" w:themeColor="text1"/>
          <w:sz w:val="24"/>
          <w:szCs w:val="24"/>
        </w:rPr>
        <w:t>(Fig. S</w:t>
      </w:r>
      <w:r w:rsidR="009B0FE7">
        <w:rPr>
          <w:rFonts w:ascii="Times New Roman" w:hAnsi="Times New Roman" w:cs="Times New Roman"/>
          <w:color w:val="000000" w:themeColor="text1"/>
          <w:sz w:val="24"/>
          <w:szCs w:val="24"/>
        </w:rPr>
        <w:t>8</w:t>
      </w:r>
      <w:r w:rsidR="00163942" w:rsidRPr="00A3468A">
        <w:rPr>
          <w:rFonts w:ascii="Times New Roman" w:hAnsi="Times New Roman" w:cs="Times New Roman"/>
          <w:color w:val="000000" w:themeColor="text1"/>
          <w:sz w:val="24"/>
          <w:szCs w:val="24"/>
        </w:rPr>
        <w:t xml:space="preserve">) </w:t>
      </w:r>
      <w:r w:rsidRPr="00A3468A">
        <w:rPr>
          <w:rFonts w:ascii="Times New Roman" w:hAnsi="Times New Roman" w:cs="Times New Roman"/>
          <w:color w:val="000000" w:themeColor="text1"/>
          <w:sz w:val="24"/>
          <w:szCs w:val="24"/>
        </w:rPr>
        <w:t>in LB and reduced-media (YEB, TB)</w:t>
      </w:r>
      <w:r w:rsidR="00612072" w:rsidRPr="00A3468A">
        <w:rPr>
          <w:rFonts w:ascii="Times New Roman" w:hAnsi="Times New Roman" w:cs="Times New Roman"/>
          <w:color w:val="000000" w:themeColor="text1"/>
          <w:sz w:val="24"/>
          <w:szCs w:val="24"/>
        </w:rPr>
        <w:t xml:space="preserve"> before and after hydroxyurea</w:t>
      </w:r>
      <w:r w:rsidR="00163942" w:rsidRPr="00A3468A">
        <w:rPr>
          <w:rFonts w:ascii="Times New Roman" w:hAnsi="Times New Roman" w:cs="Times New Roman"/>
          <w:color w:val="000000" w:themeColor="text1"/>
          <w:sz w:val="24"/>
          <w:szCs w:val="24"/>
        </w:rPr>
        <w:t xml:space="preserve"> (HU) treatment</w:t>
      </w:r>
      <w:r w:rsidR="001C36C7" w:rsidRPr="00A3468A">
        <w:rPr>
          <w:rFonts w:ascii="Times New Roman" w:hAnsi="Times New Roman" w:cs="Times New Roman"/>
          <w:color w:val="000000" w:themeColor="text1"/>
          <w:sz w:val="24"/>
          <w:szCs w:val="24"/>
        </w:rPr>
        <w:t>.</w:t>
      </w:r>
    </w:p>
    <w:tbl>
      <w:tblPr>
        <w:tblW w:w="0" w:type="auto"/>
        <w:tblCellMar>
          <w:left w:w="0" w:type="dxa"/>
          <w:right w:w="0" w:type="dxa"/>
        </w:tblCellMar>
        <w:tblLook w:val="04A0" w:firstRow="1" w:lastRow="0" w:firstColumn="1" w:lastColumn="0" w:noHBand="0" w:noVBand="1"/>
      </w:tblPr>
      <w:tblGrid>
        <w:gridCol w:w="1770"/>
        <w:gridCol w:w="1563"/>
        <w:gridCol w:w="3009"/>
      </w:tblGrid>
      <w:tr w:rsidR="001C36C7" w:rsidRPr="00A3468A" w14:paraId="7F61E9E2" w14:textId="77777777" w:rsidTr="00136501">
        <w:tc>
          <w:tcPr>
            <w:tcW w:w="0" w:type="auto"/>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14:paraId="402CDF60" w14:textId="77777777" w:rsidR="00D70632" w:rsidRPr="00A3468A" w:rsidRDefault="00D70632" w:rsidP="006018A6">
            <w:pPr>
              <w:spacing w:after="0" w:line="240" w:lineRule="auto"/>
              <w:rPr>
                <w:rFonts w:ascii="Times New Roman" w:hAnsi="Times New Roman" w:cs="Times New Roman"/>
                <w:i/>
                <w:color w:val="000000" w:themeColor="text1"/>
                <w:sz w:val="24"/>
                <w:szCs w:val="24"/>
              </w:rPr>
            </w:pPr>
            <w:r w:rsidRPr="00A3468A">
              <w:rPr>
                <w:rFonts w:ascii="Times New Roman" w:hAnsi="Times New Roman" w:cs="Times New Roman"/>
                <w:i/>
                <w:color w:val="000000" w:themeColor="text1"/>
                <w:sz w:val="24"/>
                <w:szCs w:val="24"/>
              </w:rPr>
              <w:t>Growth medium</w:t>
            </w:r>
          </w:p>
          <w:p w14:paraId="75DCED1E" w14:textId="148232FB" w:rsidR="00D70632" w:rsidRPr="00A3468A" w:rsidRDefault="00D70632" w:rsidP="006018A6">
            <w:pPr>
              <w:spacing w:after="0" w:line="240" w:lineRule="auto"/>
              <w:rPr>
                <w:rFonts w:ascii="Times New Roman" w:hAnsi="Times New Roman" w:cs="Times New Roman"/>
                <w:i/>
                <w:color w:val="000000" w:themeColor="text1"/>
                <w:sz w:val="24"/>
                <w:szCs w:val="24"/>
              </w:rPr>
            </w:pPr>
            <w:r w:rsidRPr="00A3468A">
              <w:rPr>
                <w:rFonts w:ascii="Times New Roman" w:hAnsi="Times New Roman" w:cs="Times New Roman"/>
                <w:i/>
                <w:color w:val="000000" w:themeColor="text1"/>
                <w:sz w:val="24"/>
                <w:szCs w:val="24"/>
              </w:rPr>
              <w:t> </w:t>
            </w:r>
          </w:p>
        </w:tc>
        <w:tc>
          <w:tcPr>
            <w:tcW w:w="0" w:type="auto"/>
            <w:gridSpan w:val="2"/>
            <w:tcBorders>
              <w:top w:val="single" w:sz="8" w:space="0" w:color="auto"/>
              <w:left w:val="single" w:sz="2" w:space="0" w:color="auto"/>
              <w:bottom w:val="single" w:sz="8" w:space="0" w:color="auto"/>
              <w:right w:val="single" w:sz="8" w:space="0" w:color="auto"/>
            </w:tcBorders>
            <w:tcMar>
              <w:top w:w="0" w:type="dxa"/>
              <w:left w:w="108" w:type="dxa"/>
              <w:bottom w:w="0" w:type="dxa"/>
              <w:right w:w="108" w:type="dxa"/>
            </w:tcMar>
            <w:hideMark/>
          </w:tcPr>
          <w:p w14:paraId="37818897" w14:textId="238E7D06" w:rsidR="00D70632" w:rsidRPr="00A3468A" w:rsidRDefault="00D70632" w:rsidP="006018A6">
            <w:pPr>
              <w:spacing w:after="0" w:line="240" w:lineRule="auto"/>
              <w:jc w:val="center"/>
              <w:rPr>
                <w:rFonts w:ascii="Times New Roman" w:hAnsi="Times New Roman" w:cs="Times New Roman"/>
                <w:i/>
                <w:color w:val="000000" w:themeColor="text1"/>
                <w:sz w:val="24"/>
                <w:szCs w:val="24"/>
              </w:rPr>
            </w:pPr>
            <w:r w:rsidRPr="00A3468A">
              <w:rPr>
                <w:rFonts w:ascii="Times New Roman" w:hAnsi="Times New Roman" w:cs="Times New Roman"/>
                <w:i/>
                <w:color w:val="000000" w:themeColor="text1"/>
                <w:sz w:val="24"/>
                <w:szCs w:val="24"/>
              </w:rPr>
              <w:t>OD at 600nm</w:t>
            </w:r>
          </w:p>
        </w:tc>
      </w:tr>
      <w:tr w:rsidR="001C36C7" w:rsidRPr="00A3468A" w14:paraId="39919739" w14:textId="77777777" w:rsidTr="00136501">
        <w:trPr>
          <w:trHeight w:val="260"/>
        </w:trPr>
        <w:tc>
          <w:tcPr>
            <w:tcW w:w="0" w:type="auto"/>
            <w:vMerge/>
            <w:tcBorders>
              <w:left w:val="single" w:sz="8" w:space="0" w:color="000000"/>
              <w:bottom w:val="double" w:sz="4" w:space="0" w:color="auto"/>
              <w:right w:val="single" w:sz="8" w:space="0" w:color="000000"/>
            </w:tcBorders>
            <w:tcMar>
              <w:top w:w="0" w:type="dxa"/>
              <w:left w:w="108" w:type="dxa"/>
              <w:bottom w:w="0" w:type="dxa"/>
              <w:right w:w="108" w:type="dxa"/>
            </w:tcMar>
            <w:hideMark/>
          </w:tcPr>
          <w:p w14:paraId="6A568BEB" w14:textId="13D7282C" w:rsidR="00D70632" w:rsidRPr="00A3468A" w:rsidRDefault="00D70632" w:rsidP="006018A6">
            <w:pPr>
              <w:spacing w:after="0" w:line="240" w:lineRule="auto"/>
              <w:rPr>
                <w:rFonts w:ascii="Times New Roman" w:hAnsi="Times New Roman" w:cs="Times New Roman"/>
                <w:i/>
                <w:color w:val="000000" w:themeColor="text1"/>
                <w:sz w:val="24"/>
                <w:szCs w:val="24"/>
              </w:rPr>
            </w:pPr>
          </w:p>
        </w:tc>
        <w:tc>
          <w:tcPr>
            <w:tcW w:w="0" w:type="auto"/>
            <w:tcBorders>
              <w:top w:val="single" w:sz="2" w:space="0" w:color="auto"/>
              <w:left w:val="single" w:sz="8" w:space="0" w:color="000000"/>
              <w:bottom w:val="double" w:sz="4" w:space="0" w:color="auto"/>
              <w:right w:val="single" w:sz="8" w:space="0" w:color="auto"/>
            </w:tcBorders>
            <w:tcMar>
              <w:top w:w="0" w:type="dxa"/>
              <w:left w:w="108" w:type="dxa"/>
              <w:bottom w:w="0" w:type="dxa"/>
              <w:right w:w="108" w:type="dxa"/>
            </w:tcMar>
            <w:hideMark/>
          </w:tcPr>
          <w:p w14:paraId="1542AA4A" w14:textId="10B21A8A" w:rsidR="00D70632" w:rsidRPr="00A3468A" w:rsidRDefault="00D70632" w:rsidP="000114E9">
            <w:pPr>
              <w:spacing w:after="0" w:line="240" w:lineRule="auto"/>
              <w:rPr>
                <w:rFonts w:ascii="Times New Roman" w:hAnsi="Times New Roman" w:cs="Times New Roman"/>
                <w:i/>
                <w:color w:val="000000" w:themeColor="text1"/>
                <w:sz w:val="24"/>
                <w:szCs w:val="24"/>
              </w:rPr>
            </w:pPr>
            <w:r w:rsidRPr="00A3468A">
              <w:rPr>
                <w:rFonts w:ascii="Times New Roman" w:hAnsi="Times New Roman" w:cs="Times New Roman"/>
                <w:i/>
                <w:color w:val="000000" w:themeColor="text1"/>
                <w:sz w:val="24"/>
                <w:szCs w:val="24"/>
              </w:rPr>
              <w:t>Pre-treatment</w:t>
            </w:r>
          </w:p>
        </w:tc>
        <w:tc>
          <w:tcPr>
            <w:tcW w:w="0" w:type="auto"/>
            <w:tcBorders>
              <w:top w:val="single" w:sz="2" w:space="0" w:color="auto"/>
              <w:left w:val="single" w:sz="2" w:space="0" w:color="auto"/>
              <w:bottom w:val="double" w:sz="4" w:space="0" w:color="auto"/>
              <w:right w:val="single" w:sz="8" w:space="0" w:color="auto"/>
            </w:tcBorders>
            <w:tcMar>
              <w:top w:w="0" w:type="dxa"/>
              <w:left w:w="108" w:type="dxa"/>
              <w:bottom w:w="0" w:type="dxa"/>
              <w:right w:w="108" w:type="dxa"/>
            </w:tcMar>
            <w:hideMark/>
          </w:tcPr>
          <w:p w14:paraId="398B8C49" w14:textId="3820F460" w:rsidR="00D70632" w:rsidRPr="00A3468A" w:rsidRDefault="00D70632" w:rsidP="000114E9">
            <w:pPr>
              <w:spacing w:after="0" w:line="240" w:lineRule="auto"/>
              <w:rPr>
                <w:rFonts w:ascii="Times New Roman" w:hAnsi="Times New Roman" w:cs="Times New Roman"/>
                <w:i/>
                <w:color w:val="000000" w:themeColor="text1"/>
                <w:sz w:val="24"/>
                <w:szCs w:val="24"/>
              </w:rPr>
            </w:pPr>
            <w:r w:rsidRPr="00A3468A">
              <w:rPr>
                <w:rFonts w:ascii="Times New Roman" w:hAnsi="Times New Roman" w:cs="Times New Roman"/>
                <w:i/>
                <w:color w:val="000000" w:themeColor="text1"/>
                <w:sz w:val="24"/>
                <w:szCs w:val="24"/>
              </w:rPr>
              <w:t>Recovery</w:t>
            </w:r>
            <w:r w:rsidR="009758F8" w:rsidRPr="00A3468A">
              <w:rPr>
                <w:rFonts w:ascii="Times New Roman" w:hAnsi="Times New Roman" w:cs="Times New Roman"/>
                <w:i/>
                <w:color w:val="000000" w:themeColor="text1"/>
                <w:sz w:val="24"/>
                <w:szCs w:val="24"/>
              </w:rPr>
              <w:t xml:space="preserve"> after HU treatment</w:t>
            </w:r>
          </w:p>
        </w:tc>
      </w:tr>
      <w:tr w:rsidR="001C36C7" w:rsidRPr="00A3468A" w14:paraId="18C2336C" w14:textId="77777777" w:rsidTr="00ED3968">
        <w:tc>
          <w:tcPr>
            <w:tcW w:w="0" w:type="auto"/>
            <w:tcBorders>
              <w:top w:val="doub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634338" w14:textId="77777777"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LB</w:t>
            </w:r>
          </w:p>
        </w:tc>
        <w:tc>
          <w:tcPr>
            <w:tcW w:w="0" w:type="auto"/>
            <w:tcBorders>
              <w:top w:val="double" w:sz="4" w:space="0" w:color="auto"/>
              <w:left w:val="single" w:sz="2" w:space="0" w:color="auto"/>
              <w:bottom w:val="single" w:sz="8" w:space="0" w:color="auto"/>
              <w:right w:val="single" w:sz="8" w:space="0" w:color="auto"/>
            </w:tcBorders>
            <w:tcMar>
              <w:top w:w="0" w:type="dxa"/>
              <w:left w:w="108" w:type="dxa"/>
              <w:bottom w:w="0" w:type="dxa"/>
              <w:right w:w="108" w:type="dxa"/>
            </w:tcMar>
          </w:tcPr>
          <w:p w14:paraId="78168931" w14:textId="1C8AC3B5"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0.114</w:t>
            </w:r>
          </w:p>
        </w:tc>
        <w:tc>
          <w:tcPr>
            <w:tcW w:w="0" w:type="auto"/>
            <w:tcBorders>
              <w:top w:val="double" w:sz="4" w:space="0" w:color="auto"/>
              <w:left w:val="single" w:sz="2" w:space="0" w:color="auto"/>
              <w:bottom w:val="single" w:sz="8" w:space="0" w:color="auto"/>
              <w:right w:val="single" w:sz="8" w:space="0" w:color="auto"/>
            </w:tcBorders>
            <w:tcMar>
              <w:top w:w="0" w:type="dxa"/>
              <w:left w:w="108" w:type="dxa"/>
              <w:bottom w:w="0" w:type="dxa"/>
              <w:right w:w="108" w:type="dxa"/>
            </w:tcMar>
          </w:tcPr>
          <w:p w14:paraId="139A1271" w14:textId="1282C402"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0.915</w:t>
            </w:r>
          </w:p>
        </w:tc>
      </w:tr>
      <w:tr w:rsidR="001C36C7" w:rsidRPr="00A3468A" w14:paraId="337285A2" w14:textId="77777777" w:rsidTr="005D25C7">
        <w:tc>
          <w:tcPr>
            <w:tcW w:w="0" w:type="auto"/>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9AC744" w14:textId="77777777"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YEB</w:t>
            </w:r>
          </w:p>
        </w:tc>
        <w:tc>
          <w:tcPr>
            <w:tcW w:w="0" w:type="auto"/>
            <w:tcBorders>
              <w:top w:val="single" w:sz="2" w:space="0" w:color="auto"/>
              <w:left w:val="single" w:sz="2" w:space="0" w:color="auto"/>
              <w:bottom w:val="single" w:sz="8" w:space="0" w:color="auto"/>
              <w:right w:val="single" w:sz="8" w:space="0" w:color="auto"/>
            </w:tcBorders>
            <w:tcMar>
              <w:top w:w="0" w:type="dxa"/>
              <w:left w:w="108" w:type="dxa"/>
              <w:bottom w:w="0" w:type="dxa"/>
              <w:right w:w="108" w:type="dxa"/>
            </w:tcMar>
          </w:tcPr>
          <w:p w14:paraId="4FDB6FD7" w14:textId="52FA86AD"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0.156</w:t>
            </w:r>
          </w:p>
        </w:tc>
        <w:tc>
          <w:tcPr>
            <w:tcW w:w="0" w:type="auto"/>
            <w:tcBorders>
              <w:top w:val="single" w:sz="2" w:space="0" w:color="auto"/>
              <w:left w:val="single" w:sz="2" w:space="0" w:color="auto"/>
              <w:bottom w:val="single" w:sz="8" w:space="0" w:color="auto"/>
              <w:right w:val="single" w:sz="8" w:space="0" w:color="auto"/>
            </w:tcBorders>
            <w:tcMar>
              <w:top w:w="0" w:type="dxa"/>
              <w:left w:w="108" w:type="dxa"/>
              <w:bottom w:w="0" w:type="dxa"/>
              <w:right w:w="108" w:type="dxa"/>
            </w:tcMar>
          </w:tcPr>
          <w:p w14:paraId="305E79C7" w14:textId="700D7462"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1.201</w:t>
            </w:r>
          </w:p>
        </w:tc>
      </w:tr>
      <w:tr w:rsidR="001C36C7" w:rsidRPr="00A3468A" w14:paraId="36BB5B01" w14:textId="77777777" w:rsidTr="005D25C7">
        <w:trPr>
          <w:trHeight w:val="314"/>
        </w:trPr>
        <w:tc>
          <w:tcPr>
            <w:tcW w:w="0" w:type="auto"/>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522ED2" w14:textId="77777777"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TB</w:t>
            </w:r>
          </w:p>
        </w:tc>
        <w:tc>
          <w:tcPr>
            <w:tcW w:w="0" w:type="auto"/>
            <w:tcBorders>
              <w:top w:val="single" w:sz="2" w:space="0" w:color="auto"/>
              <w:left w:val="single" w:sz="2" w:space="0" w:color="auto"/>
              <w:bottom w:val="single" w:sz="8" w:space="0" w:color="auto"/>
              <w:right w:val="single" w:sz="8" w:space="0" w:color="auto"/>
            </w:tcBorders>
            <w:tcMar>
              <w:top w:w="0" w:type="dxa"/>
              <w:left w:w="108" w:type="dxa"/>
              <w:bottom w:w="0" w:type="dxa"/>
              <w:right w:w="108" w:type="dxa"/>
            </w:tcMar>
          </w:tcPr>
          <w:p w14:paraId="30DAEBE2" w14:textId="75663032"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0.185</w:t>
            </w:r>
          </w:p>
        </w:tc>
        <w:tc>
          <w:tcPr>
            <w:tcW w:w="0" w:type="auto"/>
            <w:tcBorders>
              <w:top w:val="single" w:sz="2" w:space="0" w:color="auto"/>
              <w:left w:val="single" w:sz="2" w:space="0" w:color="auto"/>
              <w:bottom w:val="single" w:sz="8" w:space="0" w:color="auto"/>
              <w:right w:val="single" w:sz="8" w:space="0" w:color="auto"/>
            </w:tcBorders>
            <w:tcMar>
              <w:top w:w="0" w:type="dxa"/>
              <w:left w:w="108" w:type="dxa"/>
              <w:bottom w:w="0" w:type="dxa"/>
              <w:right w:w="108" w:type="dxa"/>
            </w:tcMar>
          </w:tcPr>
          <w:p w14:paraId="5997FC6A" w14:textId="6C53E5F9" w:rsidR="005D25C7" w:rsidRPr="00A3468A" w:rsidRDefault="005D25C7" w:rsidP="006018A6">
            <w:pPr>
              <w:spacing w:after="0" w:line="240" w:lineRule="auto"/>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1.130</w:t>
            </w:r>
          </w:p>
        </w:tc>
      </w:tr>
    </w:tbl>
    <w:p w14:paraId="1DDCA32D" w14:textId="77777777" w:rsidR="006018A6" w:rsidRPr="00A3468A" w:rsidRDefault="006018A6" w:rsidP="00D86DD5">
      <w:pPr>
        <w:jc w:val="both"/>
        <w:rPr>
          <w:rFonts w:ascii="Times New Roman" w:hAnsi="Times New Roman" w:cs="Times New Roman"/>
          <w:b/>
          <w:color w:val="000000" w:themeColor="text1"/>
          <w:sz w:val="24"/>
          <w:szCs w:val="24"/>
        </w:rPr>
      </w:pPr>
    </w:p>
    <w:p w14:paraId="546AAD97" w14:textId="77777777" w:rsidR="006018A6" w:rsidRPr="00A3468A" w:rsidRDefault="006018A6" w:rsidP="00D86DD5">
      <w:pPr>
        <w:jc w:val="both"/>
        <w:rPr>
          <w:rFonts w:ascii="Times New Roman" w:hAnsi="Times New Roman" w:cs="Times New Roman"/>
          <w:b/>
          <w:color w:val="000000" w:themeColor="text1"/>
          <w:sz w:val="24"/>
          <w:szCs w:val="24"/>
        </w:rPr>
      </w:pPr>
    </w:p>
    <w:p w14:paraId="01792392" w14:textId="77777777" w:rsidR="0011191C" w:rsidRPr="00A3468A" w:rsidRDefault="0011191C">
      <w:pPr>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br w:type="page"/>
      </w:r>
    </w:p>
    <w:p w14:paraId="0E844B07" w14:textId="3387F2C4" w:rsidR="0033619C" w:rsidRPr="00A3468A" w:rsidRDefault="00D477EA" w:rsidP="00D86DD5">
      <w:pPr>
        <w:jc w:val="both"/>
        <w:rPr>
          <w:rFonts w:ascii="Times New Roman" w:hAnsi="Times New Roman" w:cs="Times New Roman"/>
          <w:color w:val="000000" w:themeColor="text1"/>
          <w:sz w:val="24"/>
          <w:szCs w:val="24"/>
        </w:rPr>
      </w:pPr>
      <w:r w:rsidRPr="00A3468A">
        <w:rPr>
          <w:rFonts w:ascii="Times New Roman" w:hAnsi="Times New Roman" w:cs="Times New Roman"/>
          <w:b/>
          <w:color w:val="000000" w:themeColor="text1"/>
          <w:sz w:val="24"/>
          <w:szCs w:val="24"/>
        </w:rPr>
        <w:lastRenderedPageBreak/>
        <w:t xml:space="preserve">Table </w:t>
      </w:r>
      <w:r w:rsidR="006018A6" w:rsidRPr="00A3468A">
        <w:rPr>
          <w:rFonts w:ascii="Times New Roman" w:hAnsi="Times New Roman" w:cs="Times New Roman"/>
          <w:b/>
          <w:color w:val="000000" w:themeColor="text1"/>
          <w:sz w:val="24"/>
          <w:szCs w:val="24"/>
        </w:rPr>
        <w:t>S3</w:t>
      </w:r>
      <w:r w:rsidR="000A3443" w:rsidRPr="00A3468A">
        <w:rPr>
          <w:rFonts w:ascii="Times New Roman" w:hAnsi="Times New Roman" w:cs="Times New Roman"/>
          <w:b/>
          <w:color w:val="000000" w:themeColor="text1"/>
          <w:sz w:val="24"/>
          <w:szCs w:val="24"/>
        </w:rPr>
        <w:t>.</w:t>
      </w:r>
      <w:r w:rsidR="000A3443" w:rsidRPr="00A3468A">
        <w:rPr>
          <w:rFonts w:ascii="Times New Roman" w:hAnsi="Times New Roman" w:cs="Times New Roman"/>
          <w:color w:val="000000" w:themeColor="text1"/>
          <w:sz w:val="24"/>
          <w:szCs w:val="24"/>
        </w:rPr>
        <w:t xml:space="preserve"> The values Kolmogorov-Smirnov test statistic (D</w:t>
      </w:r>
      <w:r w:rsidR="000A3443" w:rsidRPr="00A3468A">
        <w:rPr>
          <w:rFonts w:ascii="Times New Roman" w:hAnsi="Times New Roman" w:cs="Times New Roman"/>
          <w:color w:val="000000" w:themeColor="text1"/>
          <w:sz w:val="24"/>
          <w:szCs w:val="24"/>
          <w:vertAlign w:val="subscript"/>
        </w:rPr>
        <w:t>(α,n)</w:t>
      </w:r>
      <w:r w:rsidR="000A3443" w:rsidRPr="00A3468A">
        <w:rPr>
          <w:rFonts w:ascii="Times New Roman" w:hAnsi="Times New Roman" w:cs="Times New Roman"/>
          <w:color w:val="000000" w:themeColor="text1"/>
          <w:sz w:val="24"/>
          <w:szCs w:val="24"/>
        </w:rPr>
        <w:t xml:space="preserve">) used to test the goodness of fit of lognormal distributions from different </w:t>
      </w:r>
      <w:r w:rsidR="001754B3" w:rsidRPr="00A3468A">
        <w:rPr>
          <w:rFonts w:ascii="Times New Roman" w:hAnsi="Times New Roman" w:cs="Times New Roman"/>
          <w:color w:val="000000" w:themeColor="text1"/>
          <w:sz w:val="24"/>
          <w:szCs w:val="24"/>
        </w:rPr>
        <w:t>cultures and growth conditions.</w:t>
      </w:r>
    </w:p>
    <w:tbl>
      <w:tblPr>
        <w:tblStyle w:val="TableGrid"/>
        <w:tblW w:w="0" w:type="auto"/>
        <w:tblLook w:val="04A0" w:firstRow="1" w:lastRow="0" w:firstColumn="1" w:lastColumn="0" w:noHBand="0" w:noVBand="1"/>
      </w:tblPr>
      <w:tblGrid>
        <w:gridCol w:w="3936"/>
        <w:gridCol w:w="3260"/>
      </w:tblGrid>
      <w:tr w:rsidR="001754B3" w:rsidRPr="00A3468A" w14:paraId="2249AD40" w14:textId="77777777" w:rsidTr="0087021C">
        <w:tc>
          <w:tcPr>
            <w:tcW w:w="3936" w:type="dxa"/>
            <w:tcBorders>
              <w:bottom w:val="single" w:sz="4" w:space="0" w:color="auto"/>
            </w:tcBorders>
          </w:tcPr>
          <w:p w14:paraId="4402FC61" w14:textId="17E88A4B" w:rsidR="001754B3" w:rsidRPr="00A3468A" w:rsidRDefault="005F4068" w:rsidP="00D86DD5">
            <w:pPr>
              <w:jc w:val="both"/>
              <w:rPr>
                <w:b/>
                <w:color w:val="000000" w:themeColor="text1"/>
                <w:sz w:val="24"/>
                <w:szCs w:val="24"/>
              </w:rPr>
            </w:pPr>
            <w:r w:rsidRPr="00A3468A">
              <w:rPr>
                <w:b/>
                <w:color w:val="000000" w:themeColor="text1"/>
                <w:sz w:val="24"/>
                <w:szCs w:val="24"/>
              </w:rPr>
              <w:t>Growth c</w:t>
            </w:r>
            <w:r w:rsidR="001754B3" w:rsidRPr="00A3468A">
              <w:rPr>
                <w:b/>
                <w:color w:val="000000" w:themeColor="text1"/>
                <w:sz w:val="24"/>
                <w:szCs w:val="24"/>
              </w:rPr>
              <w:t>onditions</w:t>
            </w:r>
          </w:p>
        </w:tc>
        <w:tc>
          <w:tcPr>
            <w:tcW w:w="3260" w:type="dxa"/>
            <w:tcBorders>
              <w:bottom w:val="double" w:sz="4" w:space="0" w:color="auto"/>
            </w:tcBorders>
          </w:tcPr>
          <w:p w14:paraId="4198E9AF" w14:textId="2209602A" w:rsidR="001754B3" w:rsidRPr="00A3468A" w:rsidRDefault="001754B3" w:rsidP="00D86DD5">
            <w:pPr>
              <w:jc w:val="both"/>
              <w:rPr>
                <w:b/>
                <w:color w:val="000000" w:themeColor="text1"/>
                <w:sz w:val="24"/>
                <w:szCs w:val="24"/>
              </w:rPr>
            </w:pPr>
            <w:r w:rsidRPr="00A3468A">
              <w:rPr>
                <w:b/>
                <w:color w:val="000000" w:themeColor="text1"/>
                <w:sz w:val="24"/>
                <w:szCs w:val="24"/>
              </w:rPr>
              <w:t>K-S test statistic values</w:t>
            </w:r>
          </w:p>
        </w:tc>
      </w:tr>
      <w:tr w:rsidR="001754B3" w:rsidRPr="00A3468A" w14:paraId="7BB800F7" w14:textId="77777777" w:rsidTr="0087021C">
        <w:tc>
          <w:tcPr>
            <w:tcW w:w="3936" w:type="dxa"/>
            <w:tcBorders>
              <w:top w:val="double" w:sz="4" w:space="0" w:color="auto"/>
            </w:tcBorders>
          </w:tcPr>
          <w:p w14:paraId="043EF80E" w14:textId="16C6E28C" w:rsidR="0033619C" w:rsidRPr="00A3468A" w:rsidRDefault="0033619C" w:rsidP="00D86DD5">
            <w:pPr>
              <w:jc w:val="both"/>
              <w:rPr>
                <w:b/>
                <w:color w:val="000000" w:themeColor="text1"/>
                <w:sz w:val="24"/>
                <w:szCs w:val="24"/>
              </w:rPr>
            </w:pPr>
            <w:r w:rsidRPr="00A3468A">
              <w:rPr>
                <w:b/>
                <w:color w:val="000000" w:themeColor="text1"/>
                <w:sz w:val="24"/>
                <w:szCs w:val="24"/>
              </w:rPr>
              <w:t>Media</w:t>
            </w:r>
            <w:r w:rsidR="001754B3" w:rsidRPr="00A3468A">
              <w:rPr>
                <w:b/>
                <w:color w:val="000000" w:themeColor="text1"/>
                <w:sz w:val="24"/>
                <w:szCs w:val="24"/>
              </w:rPr>
              <w:t xml:space="preserve"> (log phase cultures)</w:t>
            </w:r>
          </w:p>
        </w:tc>
        <w:tc>
          <w:tcPr>
            <w:tcW w:w="3260" w:type="dxa"/>
            <w:tcBorders>
              <w:top w:val="double" w:sz="4" w:space="0" w:color="auto"/>
            </w:tcBorders>
          </w:tcPr>
          <w:p w14:paraId="7EBEE083" w14:textId="38BDDCA3" w:rsidR="0033619C" w:rsidRPr="00A3468A" w:rsidRDefault="001754B3" w:rsidP="00D86DD5">
            <w:pPr>
              <w:jc w:val="both"/>
              <w:rPr>
                <w:b/>
                <w:color w:val="000000" w:themeColor="text1"/>
                <w:sz w:val="24"/>
                <w:szCs w:val="24"/>
              </w:rPr>
            </w:pPr>
            <w:r w:rsidRPr="00A3468A">
              <w:rPr>
                <w:b/>
                <w:color w:val="000000" w:themeColor="text1"/>
                <w:sz w:val="24"/>
                <w:szCs w:val="24"/>
              </w:rPr>
              <w:t>df = 43 and α = 0.001</w:t>
            </w:r>
          </w:p>
        </w:tc>
      </w:tr>
      <w:tr w:rsidR="001754B3" w:rsidRPr="00A3468A" w14:paraId="76839B42" w14:textId="77777777" w:rsidTr="001754B3">
        <w:tc>
          <w:tcPr>
            <w:tcW w:w="3936" w:type="dxa"/>
          </w:tcPr>
          <w:p w14:paraId="5D09FBD7" w14:textId="77777777" w:rsidR="0033619C" w:rsidRPr="00A3468A" w:rsidRDefault="0033619C" w:rsidP="00D86DD5">
            <w:pPr>
              <w:jc w:val="both"/>
              <w:rPr>
                <w:color w:val="000000" w:themeColor="text1"/>
                <w:sz w:val="24"/>
                <w:szCs w:val="24"/>
              </w:rPr>
            </w:pPr>
            <w:r w:rsidRPr="00A3468A">
              <w:rPr>
                <w:color w:val="000000" w:themeColor="text1"/>
                <w:sz w:val="24"/>
                <w:szCs w:val="24"/>
              </w:rPr>
              <w:t>LB</w:t>
            </w:r>
          </w:p>
        </w:tc>
        <w:tc>
          <w:tcPr>
            <w:tcW w:w="3260" w:type="dxa"/>
          </w:tcPr>
          <w:p w14:paraId="630F4789" w14:textId="77777777" w:rsidR="0033619C" w:rsidRPr="00A3468A" w:rsidRDefault="0033619C" w:rsidP="00D86DD5">
            <w:pPr>
              <w:jc w:val="both"/>
              <w:rPr>
                <w:color w:val="000000" w:themeColor="text1"/>
                <w:sz w:val="24"/>
                <w:szCs w:val="24"/>
              </w:rPr>
            </w:pPr>
            <w:r w:rsidRPr="00A3468A">
              <w:rPr>
                <w:color w:val="000000" w:themeColor="text1"/>
                <w:sz w:val="24"/>
                <w:szCs w:val="24"/>
              </w:rPr>
              <w:t>d</w:t>
            </w:r>
            <w:r w:rsidRPr="00A3468A">
              <w:rPr>
                <w:color w:val="000000" w:themeColor="text1"/>
                <w:sz w:val="24"/>
                <w:szCs w:val="24"/>
                <w:vertAlign w:val="subscript"/>
              </w:rPr>
              <w:t>max</w:t>
            </w:r>
            <w:r w:rsidRPr="00A3468A">
              <w:rPr>
                <w:color w:val="000000" w:themeColor="text1"/>
                <w:sz w:val="24"/>
                <w:szCs w:val="24"/>
              </w:rPr>
              <w:t xml:space="preserve"> = 24.9</w:t>
            </w:r>
          </w:p>
          <w:p w14:paraId="5C384A34" w14:textId="77777777" w:rsidR="0033619C" w:rsidRPr="00A3468A" w:rsidRDefault="0033619C" w:rsidP="00D86DD5">
            <w:pPr>
              <w:jc w:val="both"/>
              <w:rPr>
                <w:color w:val="000000" w:themeColor="text1"/>
                <w:sz w:val="24"/>
                <w:szCs w:val="24"/>
              </w:rPr>
            </w:pPr>
            <w:r w:rsidRPr="00A3468A">
              <w:rPr>
                <w:color w:val="000000" w:themeColor="text1"/>
                <w:sz w:val="24"/>
                <w:szCs w:val="24"/>
              </w:rPr>
              <w:t>D = 68.0</w:t>
            </w:r>
          </w:p>
        </w:tc>
      </w:tr>
      <w:tr w:rsidR="001754B3" w:rsidRPr="00A3468A" w14:paraId="21F10D79" w14:textId="77777777" w:rsidTr="0095015C">
        <w:tc>
          <w:tcPr>
            <w:tcW w:w="3936" w:type="dxa"/>
          </w:tcPr>
          <w:p w14:paraId="31E8222C" w14:textId="69902F3D" w:rsidR="0033619C" w:rsidRPr="00A3468A" w:rsidRDefault="0033619C" w:rsidP="00D86DD5">
            <w:pPr>
              <w:jc w:val="both"/>
              <w:rPr>
                <w:color w:val="000000" w:themeColor="text1"/>
                <w:sz w:val="24"/>
                <w:szCs w:val="24"/>
              </w:rPr>
            </w:pPr>
            <w:r w:rsidRPr="00A3468A">
              <w:rPr>
                <w:color w:val="000000" w:themeColor="text1"/>
                <w:sz w:val="24"/>
                <w:szCs w:val="24"/>
              </w:rPr>
              <w:t>Yeast extract</w:t>
            </w:r>
            <w:r w:rsidR="00B66AF4" w:rsidRPr="00A3468A">
              <w:rPr>
                <w:color w:val="000000" w:themeColor="text1"/>
                <w:sz w:val="24"/>
                <w:szCs w:val="24"/>
              </w:rPr>
              <w:t xml:space="preserve"> broth (YEB)</w:t>
            </w:r>
          </w:p>
        </w:tc>
        <w:tc>
          <w:tcPr>
            <w:tcW w:w="3260" w:type="dxa"/>
            <w:shd w:val="clear" w:color="auto" w:fill="auto"/>
          </w:tcPr>
          <w:p w14:paraId="3173BABE" w14:textId="77777777" w:rsidR="0033619C" w:rsidRPr="00A3468A" w:rsidRDefault="0033619C" w:rsidP="00D86DD5">
            <w:pPr>
              <w:jc w:val="both"/>
              <w:rPr>
                <w:color w:val="000000" w:themeColor="text1"/>
                <w:sz w:val="24"/>
                <w:szCs w:val="24"/>
              </w:rPr>
            </w:pPr>
            <w:r w:rsidRPr="00A3468A">
              <w:rPr>
                <w:color w:val="000000" w:themeColor="text1"/>
                <w:sz w:val="24"/>
                <w:szCs w:val="24"/>
              </w:rPr>
              <w:t>d</w:t>
            </w:r>
            <w:r w:rsidRPr="00A3468A">
              <w:rPr>
                <w:color w:val="000000" w:themeColor="text1"/>
                <w:sz w:val="24"/>
                <w:szCs w:val="24"/>
                <w:vertAlign w:val="subscript"/>
              </w:rPr>
              <w:t>max</w:t>
            </w:r>
            <w:r w:rsidRPr="00A3468A">
              <w:rPr>
                <w:color w:val="000000" w:themeColor="text1"/>
                <w:sz w:val="24"/>
                <w:szCs w:val="24"/>
              </w:rPr>
              <w:t xml:space="preserve"> = 59.97</w:t>
            </w:r>
          </w:p>
          <w:p w14:paraId="3FCFCCD0" w14:textId="77777777" w:rsidR="0033619C" w:rsidRPr="00A3468A" w:rsidRDefault="0033619C" w:rsidP="00D86DD5">
            <w:pPr>
              <w:jc w:val="both"/>
              <w:rPr>
                <w:color w:val="000000" w:themeColor="text1"/>
                <w:sz w:val="24"/>
                <w:szCs w:val="24"/>
              </w:rPr>
            </w:pPr>
            <w:r w:rsidRPr="00A3468A">
              <w:rPr>
                <w:color w:val="000000" w:themeColor="text1"/>
                <w:sz w:val="24"/>
                <w:szCs w:val="24"/>
              </w:rPr>
              <w:t>D = 86.9</w:t>
            </w:r>
          </w:p>
        </w:tc>
      </w:tr>
      <w:tr w:rsidR="001754B3" w:rsidRPr="00A3468A" w14:paraId="7FE13CA2" w14:textId="77777777" w:rsidTr="001754B3">
        <w:tc>
          <w:tcPr>
            <w:tcW w:w="3936" w:type="dxa"/>
          </w:tcPr>
          <w:p w14:paraId="379EA07E" w14:textId="5B711BA3" w:rsidR="0033619C" w:rsidRPr="00A3468A" w:rsidRDefault="0033619C" w:rsidP="00D86DD5">
            <w:pPr>
              <w:jc w:val="both"/>
              <w:rPr>
                <w:color w:val="000000" w:themeColor="text1"/>
                <w:sz w:val="24"/>
                <w:szCs w:val="24"/>
              </w:rPr>
            </w:pPr>
            <w:r w:rsidRPr="00A3468A">
              <w:rPr>
                <w:color w:val="000000" w:themeColor="text1"/>
                <w:sz w:val="24"/>
                <w:szCs w:val="24"/>
              </w:rPr>
              <w:t>Tryptone</w:t>
            </w:r>
            <w:r w:rsidR="00B66AF4" w:rsidRPr="00A3468A">
              <w:rPr>
                <w:color w:val="000000" w:themeColor="text1"/>
                <w:sz w:val="24"/>
                <w:szCs w:val="24"/>
              </w:rPr>
              <w:t xml:space="preserve"> broth (TB)</w:t>
            </w:r>
          </w:p>
        </w:tc>
        <w:tc>
          <w:tcPr>
            <w:tcW w:w="3260" w:type="dxa"/>
          </w:tcPr>
          <w:p w14:paraId="5B7FCAD4" w14:textId="77777777" w:rsidR="0033619C" w:rsidRPr="00A3468A" w:rsidRDefault="0033619C" w:rsidP="00D86DD5">
            <w:pPr>
              <w:jc w:val="both"/>
              <w:rPr>
                <w:color w:val="000000" w:themeColor="text1"/>
                <w:sz w:val="24"/>
                <w:szCs w:val="24"/>
              </w:rPr>
            </w:pPr>
            <w:r w:rsidRPr="00A3468A">
              <w:rPr>
                <w:color w:val="000000" w:themeColor="text1"/>
                <w:sz w:val="24"/>
                <w:szCs w:val="24"/>
              </w:rPr>
              <w:t>d</w:t>
            </w:r>
            <w:r w:rsidRPr="00A3468A">
              <w:rPr>
                <w:color w:val="000000" w:themeColor="text1"/>
                <w:sz w:val="24"/>
                <w:szCs w:val="24"/>
                <w:vertAlign w:val="subscript"/>
              </w:rPr>
              <w:t>max</w:t>
            </w:r>
            <w:r w:rsidRPr="00A3468A">
              <w:rPr>
                <w:color w:val="000000" w:themeColor="text1"/>
                <w:sz w:val="24"/>
                <w:szCs w:val="24"/>
              </w:rPr>
              <w:t xml:space="preserve"> = 63.1</w:t>
            </w:r>
          </w:p>
          <w:p w14:paraId="509504AD" w14:textId="77777777" w:rsidR="0033619C" w:rsidRPr="00A3468A" w:rsidRDefault="0033619C" w:rsidP="00D86DD5">
            <w:pPr>
              <w:jc w:val="both"/>
              <w:rPr>
                <w:color w:val="000000" w:themeColor="text1"/>
                <w:sz w:val="24"/>
                <w:szCs w:val="24"/>
              </w:rPr>
            </w:pPr>
            <w:r w:rsidRPr="00A3468A">
              <w:rPr>
                <w:color w:val="000000" w:themeColor="text1"/>
                <w:sz w:val="24"/>
                <w:szCs w:val="24"/>
              </w:rPr>
              <w:t>D = 68.26</w:t>
            </w:r>
          </w:p>
        </w:tc>
      </w:tr>
      <w:tr w:rsidR="001754B3" w:rsidRPr="00A3468A" w14:paraId="002AC7EE" w14:textId="77777777" w:rsidTr="001754B3">
        <w:tc>
          <w:tcPr>
            <w:tcW w:w="3936" w:type="dxa"/>
          </w:tcPr>
          <w:p w14:paraId="7EE0003E" w14:textId="15D5DB81" w:rsidR="0033619C" w:rsidRPr="00A3468A" w:rsidRDefault="00572445" w:rsidP="00D86DD5">
            <w:pPr>
              <w:jc w:val="both"/>
              <w:rPr>
                <w:color w:val="000000" w:themeColor="text1"/>
                <w:sz w:val="24"/>
                <w:szCs w:val="24"/>
              </w:rPr>
            </w:pPr>
            <w:r w:rsidRPr="00A3468A">
              <w:rPr>
                <w:color w:val="000000" w:themeColor="text1"/>
                <w:sz w:val="24"/>
                <w:szCs w:val="24"/>
              </w:rPr>
              <w:t>M9+</w:t>
            </w:r>
            <w:r w:rsidR="0033619C" w:rsidRPr="00A3468A">
              <w:rPr>
                <w:color w:val="000000" w:themeColor="text1"/>
                <w:sz w:val="24"/>
                <w:szCs w:val="24"/>
              </w:rPr>
              <w:t>Glucose</w:t>
            </w:r>
          </w:p>
        </w:tc>
        <w:tc>
          <w:tcPr>
            <w:tcW w:w="3260" w:type="dxa"/>
          </w:tcPr>
          <w:p w14:paraId="72765237" w14:textId="77777777" w:rsidR="0033619C" w:rsidRPr="00A3468A" w:rsidRDefault="0033619C" w:rsidP="00D86DD5">
            <w:pPr>
              <w:jc w:val="both"/>
              <w:rPr>
                <w:color w:val="000000" w:themeColor="text1"/>
                <w:sz w:val="24"/>
                <w:szCs w:val="24"/>
              </w:rPr>
            </w:pPr>
            <w:r w:rsidRPr="00A3468A">
              <w:rPr>
                <w:color w:val="000000" w:themeColor="text1"/>
                <w:sz w:val="24"/>
                <w:szCs w:val="24"/>
              </w:rPr>
              <w:t>d</w:t>
            </w:r>
            <w:r w:rsidRPr="00A3468A">
              <w:rPr>
                <w:color w:val="000000" w:themeColor="text1"/>
                <w:sz w:val="24"/>
                <w:szCs w:val="24"/>
                <w:vertAlign w:val="subscript"/>
              </w:rPr>
              <w:t>max</w:t>
            </w:r>
            <w:r w:rsidRPr="00A3468A">
              <w:rPr>
                <w:color w:val="000000" w:themeColor="text1"/>
                <w:sz w:val="24"/>
                <w:szCs w:val="24"/>
              </w:rPr>
              <w:t xml:space="preserve"> = 24.8</w:t>
            </w:r>
          </w:p>
          <w:p w14:paraId="403D0663" w14:textId="77777777" w:rsidR="0033619C" w:rsidRPr="00A3468A" w:rsidRDefault="0033619C" w:rsidP="00D86DD5">
            <w:pPr>
              <w:jc w:val="both"/>
              <w:rPr>
                <w:color w:val="000000" w:themeColor="text1"/>
                <w:sz w:val="24"/>
                <w:szCs w:val="24"/>
              </w:rPr>
            </w:pPr>
            <w:r w:rsidRPr="00A3468A">
              <w:rPr>
                <w:color w:val="000000" w:themeColor="text1"/>
                <w:sz w:val="24"/>
                <w:szCs w:val="24"/>
              </w:rPr>
              <w:t>D = 44.0</w:t>
            </w:r>
          </w:p>
        </w:tc>
      </w:tr>
      <w:tr w:rsidR="001754B3" w:rsidRPr="00A3468A" w14:paraId="6602FB5B" w14:textId="77777777" w:rsidTr="001754B3">
        <w:tc>
          <w:tcPr>
            <w:tcW w:w="3936" w:type="dxa"/>
          </w:tcPr>
          <w:p w14:paraId="04449F46" w14:textId="0D36DB17" w:rsidR="0033619C" w:rsidRPr="00A3468A" w:rsidRDefault="00572445" w:rsidP="00D86DD5">
            <w:pPr>
              <w:jc w:val="both"/>
              <w:rPr>
                <w:color w:val="000000" w:themeColor="text1"/>
                <w:sz w:val="24"/>
                <w:szCs w:val="24"/>
              </w:rPr>
            </w:pPr>
            <w:r w:rsidRPr="00A3468A">
              <w:rPr>
                <w:color w:val="000000" w:themeColor="text1"/>
                <w:sz w:val="24"/>
                <w:szCs w:val="24"/>
              </w:rPr>
              <w:t>M9+</w:t>
            </w:r>
            <w:r w:rsidR="0033619C" w:rsidRPr="00A3468A">
              <w:rPr>
                <w:color w:val="000000" w:themeColor="text1"/>
                <w:sz w:val="24"/>
                <w:szCs w:val="24"/>
              </w:rPr>
              <w:t>Succinate</w:t>
            </w:r>
          </w:p>
        </w:tc>
        <w:tc>
          <w:tcPr>
            <w:tcW w:w="3260" w:type="dxa"/>
          </w:tcPr>
          <w:p w14:paraId="579F018B" w14:textId="77777777" w:rsidR="0033619C" w:rsidRPr="00A3468A" w:rsidRDefault="0033619C" w:rsidP="00D86DD5">
            <w:pPr>
              <w:jc w:val="both"/>
              <w:rPr>
                <w:color w:val="000000" w:themeColor="text1"/>
                <w:sz w:val="24"/>
                <w:szCs w:val="24"/>
              </w:rPr>
            </w:pPr>
            <w:r w:rsidRPr="00A3468A">
              <w:rPr>
                <w:color w:val="000000" w:themeColor="text1"/>
                <w:sz w:val="24"/>
                <w:szCs w:val="24"/>
              </w:rPr>
              <w:t>d</w:t>
            </w:r>
            <w:r w:rsidRPr="00A3468A">
              <w:rPr>
                <w:color w:val="000000" w:themeColor="text1"/>
                <w:sz w:val="24"/>
                <w:szCs w:val="24"/>
                <w:vertAlign w:val="subscript"/>
              </w:rPr>
              <w:t>max</w:t>
            </w:r>
            <w:r w:rsidRPr="00A3468A">
              <w:rPr>
                <w:color w:val="000000" w:themeColor="text1"/>
                <w:sz w:val="24"/>
                <w:szCs w:val="24"/>
              </w:rPr>
              <w:t xml:space="preserve"> = 108.2</w:t>
            </w:r>
          </w:p>
          <w:p w14:paraId="0A0B13CB" w14:textId="77777777" w:rsidR="0033619C" w:rsidRPr="00A3468A" w:rsidRDefault="0033619C" w:rsidP="00D86DD5">
            <w:pPr>
              <w:jc w:val="both"/>
              <w:rPr>
                <w:color w:val="000000" w:themeColor="text1"/>
                <w:sz w:val="24"/>
                <w:szCs w:val="24"/>
              </w:rPr>
            </w:pPr>
            <w:r w:rsidRPr="00A3468A">
              <w:rPr>
                <w:color w:val="000000" w:themeColor="text1"/>
                <w:sz w:val="24"/>
                <w:szCs w:val="24"/>
              </w:rPr>
              <w:t>D = 118.0</w:t>
            </w:r>
          </w:p>
        </w:tc>
      </w:tr>
      <w:tr w:rsidR="001754B3" w:rsidRPr="00A3468A" w14:paraId="1AD355CE" w14:textId="77777777" w:rsidTr="001754B3">
        <w:tc>
          <w:tcPr>
            <w:tcW w:w="3936" w:type="dxa"/>
          </w:tcPr>
          <w:p w14:paraId="1B71BD22" w14:textId="0C7FC65E" w:rsidR="0033619C" w:rsidRPr="00A3468A" w:rsidRDefault="00572445" w:rsidP="00D86DD5">
            <w:pPr>
              <w:jc w:val="both"/>
              <w:rPr>
                <w:color w:val="000000" w:themeColor="text1"/>
                <w:sz w:val="24"/>
                <w:szCs w:val="24"/>
              </w:rPr>
            </w:pPr>
            <w:r w:rsidRPr="00A3468A">
              <w:rPr>
                <w:color w:val="000000" w:themeColor="text1"/>
                <w:sz w:val="24"/>
                <w:szCs w:val="24"/>
              </w:rPr>
              <w:t>M9+</w:t>
            </w:r>
            <w:r w:rsidR="0033619C" w:rsidRPr="00A3468A">
              <w:rPr>
                <w:color w:val="000000" w:themeColor="text1"/>
                <w:sz w:val="24"/>
                <w:szCs w:val="24"/>
              </w:rPr>
              <w:t>Acetate</w:t>
            </w:r>
          </w:p>
        </w:tc>
        <w:tc>
          <w:tcPr>
            <w:tcW w:w="3260" w:type="dxa"/>
          </w:tcPr>
          <w:p w14:paraId="75718A7B" w14:textId="77777777" w:rsidR="0033619C" w:rsidRPr="00A3468A" w:rsidRDefault="0033619C" w:rsidP="00D86DD5">
            <w:pPr>
              <w:jc w:val="both"/>
              <w:rPr>
                <w:color w:val="000000" w:themeColor="text1"/>
                <w:sz w:val="24"/>
                <w:szCs w:val="24"/>
              </w:rPr>
            </w:pPr>
            <w:r w:rsidRPr="00A3468A">
              <w:rPr>
                <w:color w:val="000000" w:themeColor="text1"/>
                <w:sz w:val="24"/>
                <w:szCs w:val="24"/>
              </w:rPr>
              <w:t>d</w:t>
            </w:r>
            <w:r w:rsidRPr="00A3468A">
              <w:rPr>
                <w:color w:val="000000" w:themeColor="text1"/>
                <w:sz w:val="24"/>
                <w:szCs w:val="24"/>
                <w:vertAlign w:val="subscript"/>
              </w:rPr>
              <w:t>max</w:t>
            </w:r>
            <w:r w:rsidRPr="00A3468A">
              <w:rPr>
                <w:color w:val="000000" w:themeColor="text1"/>
                <w:sz w:val="24"/>
                <w:szCs w:val="24"/>
              </w:rPr>
              <w:t xml:space="preserve"> = 7.5</w:t>
            </w:r>
          </w:p>
          <w:p w14:paraId="1FDA7551" w14:textId="77777777" w:rsidR="0033619C" w:rsidRPr="00A3468A" w:rsidRDefault="0033619C" w:rsidP="00D86DD5">
            <w:pPr>
              <w:jc w:val="both"/>
              <w:rPr>
                <w:color w:val="000000" w:themeColor="text1"/>
                <w:sz w:val="24"/>
                <w:szCs w:val="24"/>
              </w:rPr>
            </w:pPr>
            <w:r w:rsidRPr="00A3468A">
              <w:rPr>
                <w:color w:val="000000" w:themeColor="text1"/>
                <w:sz w:val="24"/>
                <w:szCs w:val="24"/>
              </w:rPr>
              <w:t>D = 32.7</w:t>
            </w:r>
          </w:p>
        </w:tc>
      </w:tr>
      <w:tr w:rsidR="001754B3" w:rsidRPr="00A3468A" w14:paraId="20331B45" w14:textId="77777777" w:rsidTr="001754B3">
        <w:tc>
          <w:tcPr>
            <w:tcW w:w="3936" w:type="dxa"/>
          </w:tcPr>
          <w:p w14:paraId="240EB7B6" w14:textId="22D15787" w:rsidR="001754B3" w:rsidRPr="00A3468A" w:rsidRDefault="001754B3" w:rsidP="00D86DD5">
            <w:pPr>
              <w:jc w:val="both"/>
              <w:rPr>
                <w:rFonts w:eastAsiaTheme="minorEastAsia"/>
                <w:color w:val="000000" w:themeColor="text1"/>
                <w:sz w:val="24"/>
                <w:szCs w:val="24"/>
              </w:rPr>
            </w:pPr>
            <w:r w:rsidRPr="00A3468A">
              <w:rPr>
                <w:b/>
                <w:color w:val="000000" w:themeColor="text1"/>
                <w:sz w:val="24"/>
                <w:szCs w:val="24"/>
              </w:rPr>
              <w:t>‘Mother machine’ cell cycle phase</w:t>
            </w:r>
          </w:p>
        </w:tc>
        <w:tc>
          <w:tcPr>
            <w:tcW w:w="3260" w:type="dxa"/>
          </w:tcPr>
          <w:p w14:paraId="63AA8813" w14:textId="0DF29E30" w:rsidR="001754B3" w:rsidRPr="00A3468A" w:rsidRDefault="001754B3" w:rsidP="00D86DD5">
            <w:pPr>
              <w:jc w:val="both"/>
              <w:rPr>
                <w:rFonts w:eastAsiaTheme="minorEastAsia"/>
                <w:b/>
                <w:color w:val="000000" w:themeColor="text1"/>
                <w:sz w:val="24"/>
                <w:szCs w:val="24"/>
              </w:rPr>
            </w:pPr>
            <w:r w:rsidRPr="00A3468A">
              <w:rPr>
                <w:b/>
                <w:color w:val="000000" w:themeColor="text1"/>
                <w:sz w:val="24"/>
                <w:szCs w:val="24"/>
              </w:rPr>
              <w:t>df = 43 and α = 0.001</w:t>
            </w:r>
          </w:p>
        </w:tc>
      </w:tr>
      <w:tr w:rsidR="001754B3" w:rsidRPr="00A3468A" w14:paraId="21A6E43B" w14:textId="77777777" w:rsidTr="001754B3">
        <w:tc>
          <w:tcPr>
            <w:tcW w:w="3936" w:type="dxa"/>
          </w:tcPr>
          <w:p w14:paraId="71C015C8" w14:textId="15CAC791" w:rsidR="001754B3" w:rsidRPr="00A3468A" w:rsidRDefault="001754B3" w:rsidP="00D86DD5">
            <w:pPr>
              <w:jc w:val="both"/>
              <w:rPr>
                <w:color w:val="000000" w:themeColor="text1"/>
                <w:sz w:val="24"/>
                <w:szCs w:val="24"/>
              </w:rPr>
            </w:pPr>
            <w:r w:rsidRPr="00A3468A">
              <w:rPr>
                <w:rFonts w:eastAsiaTheme="minorEastAsia"/>
                <w:color w:val="000000" w:themeColor="text1"/>
                <w:sz w:val="24"/>
                <w:szCs w:val="24"/>
              </w:rPr>
              <w:t>Birth</w:t>
            </w:r>
          </w:p>
        </w:tc>
        <w:tc>
          <w:tcPr>
            <w:tcW w:w="3260" w:type="dxa"/>
          </w:tcPr>
          <w:p w14:paraId="1F56CFEF" w14:textId="77777777" w:rsidR="001754B3" w:rsidRPr="00A3468A" w:rsidRDefault="001754B3" w:rsidP="00D86DD5">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 xml:space="preserve">max </w:t>
            </w:r>
            <w:r w:rsidRPr="00A3468A">
              <w:rPr>
                <w:rFonts w:eastAsiaTheme="minorEastAsia"/>
                <w:color w:val="000000" w:themeColor="text1"/>
                <w:sz w:val="24"/>
                <w:szCs w:val="24"/>
              </w:rPr>
              <w:t>= 6.29</w:t>
            </w:r>
          </w:p>
          <w:p w14:paraId="7110840D" w14:textId="6073B786" w:rsidR="001754B3" w:rsidRPr="00A3468A" w:rsidRDefault="001754B3" w:rsidP="00D86DD5">
            <w:pPr>
              <w:jc w:val="both"/>
              <w:rPr>
                <w:color w:val="000000" w:themeColor="text1"/>
                <w:sz w:val="24"/>
                <w:szCs w:val="24"/>
              </w:rPr>
            </w:pPr>
            <w:r w:rsidRPr="00A3468A">
              <w:rPr>
                <w:rFonts w:eastAsiaTheme="minorEastAsia"/>
                <w:color w:val="000000" w:themeColor="text1"/>
                <w:sz w:val="24"/>
                <w:szCs w:val="24"/>
              </w:rPr>
              <w:t>D = 24.11</w:t>
            </w:r>
          </w:p>
        </w:tc>
      </w:tr>
      <w:tr w:rsidR="001754B3" w:rsidRPr="00A3468A" w14:paraId="1FA1FC03" w14:textId="77777777" w:rsidTr="001754B3">
        <w:tc>
          <w:tcPr>
            <w:tcW w:w="3936" w:type="dxa"/>
          </w:tcPr>
          <w:p w14:paraId="59FFE8B6" w14:textId="244DBF3B" w:rsidR="001754B3" w:rsidRPr="00A3468A" w:rsidRDefault="001754B3" w:rsidP="00D86DD5">
            <w:pPr>
              <w:jc w:val="both"/>
              <w:rPr>
                <w:rFonts w:eastAsiaTheme="minorEastAsia"/>
                <w:color w:val="000000" w:themeColor="text1"/>
                <w:sz w:val="24"/>
                <w:szCs w:val="24"/>
              </w:rPr>
            </w:pPr>
            <w:r w:rsidRPr="00A3468A">
              <w:rPr>
                <w:rFonts w:eastAsiaTheme="minorEastAsia"/>
                <w:color w:val="000000" w:themeColor="text1"/>
                <w:sz w:val="24"/>
                <w:szCs w:val="24"/>
              </w:rPr>
              <w:t>Division</w:t>
            </w:r>
          </w:p>
        </w:tc>
        <w:tc>
          <w:tcPr>
            <w:tcW w:w="3260" w:type="dxa"/>
          </w:tcPr>
          <w:p w14:paraId="55AE007E" w14:textId="77777777" w:rsidR="001754B3" w:rsidRPr="00A3468A" w:rsidRDefault="001754B3" w:rsidP="00D86DD5">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6.23</w:t>
            </w:r>
          </w:p>
          <w:p w14:paraId="498F75AB" w14:textId="0F55B53F" w:rsidR="001754B3" w:rsidRPr="00A3468A" w:rsidRDefault="001754B3" w:rsidP="00D86DD5">
            <w:pPr>
              <w:jc w:val="both"/>
              <w:rPr>
                <w:rFonts w:eastAsiaTheme="minorEastAsia"/>
                <w:color w:val="000000" w:themeColor="text1"/>
                <w:sz w:val="24"/>
                <w:szCs w:val="24"/>
              </w:rPr>
            </w:pPr>
            <w:r w:rsidRPr="00A3468A">
              <w:rPr>
                <w:rFonts w:eastAsiaTheme="minorEastAsia"/>
                <w:color w:val="000000" w:themeColor="text1"/>
                <w:sz w:val="24"/>
                <w:szCs w:val="24"/>
              </w:rPr>
              <w:t>D = 20.45</w:t>
            </w:r>
          </w:p>
        </w:tc>
      </w:tr>
      <w:tr w:rsidR="005872E9" w:rsidRPr="00A3468A" w14:paraId="647A1617" w14:textId="77777777" w:rsidTr="001754B3">
        <w:tc>
          <w:tcPr>
            <w:tcW w:w="3936" w:type="dxa"/>
          </w:tcPr>
          <w:p w14:paraId="66B458CD" w14:textId="25EF58DF"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Birth (M9 + succinate)</w:t>
            </w:r>
          </w:p>
        </w:tc>
        <w:tc>
          <w:tcPr>
            <w:tcW w:w="3260" w:type="dxa"/>
          </w:tcPr>
          <w:p w14:paraId="6A31271F" w14:textId="77777777" w:rsidR="005872E9" w:rsidRPr="00A3468A" w:rsidRDefault="005872E9" w:rsidP="000205EE">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5.15</w:t>
            </w:r>
          </w:p>
          <w:p w14:paraId="2FBF99C0" w14:textId="7AB6AE5E"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22.48</w:t>
            </w:r>
          </w:p>
        </w:tc>
      </w:tr>
      <w:tr w:rsidR="005872E9" w:rsidRPr="00A3468A" w14:paraId="72C52B16" w14:textId="77777777" w:rsidTr="001754B3">
        <w:tc>
          <w:tcPr>
            <w:tcW w:w="3936" w:type="dxa"/>
          </w:tcPr>
          <w:p w14:paraId="1C2B29E1" w14:textId="4D4C51BF"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Division (M9 + succinate)</w:t>
            </w:r>
          </w:p>
        </w:tc>
        <w:tc>
          <w:tcPr>
            <w:tcW w:w="3260" w:type="dxa"/>
          </w:tcPr>
          <w:p w14:paraId="03E8E122" w14:textId="77777777" w:rsidR="005872E9" w:rsidRPr="00A3468A" w:rsidRDefault="005872E9" w:rsidP="000205EE">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0.611</w:t>
            </w:r>
          </w:p>
          <w:p w14:paraId="3EF25C21" w14:textId="1811998A"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16.08</w:t>
            </w:r>
          </w:p>
        </w:tc>
      </w:tr>
      <w:tr w:rsidR="005872E9" w:rsidRPr="00A3468A" w14:paraId="2627A75D" w14:textId="77777777" w:rsidTr="001754B3">
        <w:tc>
          <w:tcPr>
            <w:tcW w:w="3936" w:type="dxa"/>
          </w:tcPr>
          <w:p w14:paraId="552C8DEE" w14:textId="730A7E56" w:rsidR="005872E9" w:rsidRPr="00A3468A" w:rsidRDefault="0063244D" w:rsidP="00D86DD5">
            <w:pPr>
              <w:jc w:val="both"/>
              <w:rPr>
                <w:rFonts w:eastAsiaTheme="minorEastAsia"/>
                <w:color w:val="000000" w:themeColor="text1"/>
                <w:sz w:val="24"/>
                <w:szCs w:val="24"/>
              </w:rPr>
            </w:pPr>
            <w:r w:rsidRPr="00A3468A">
              <w:rPr>
                <w:rFonts w:eastAsiaTheme="minorEastAsia"/>
                <w:b/>
                <w:color w:val="000000" w:themeColor="text1"/>
                <w:sz w:val="24"/>
                <w:szCs w:val="24"/>
              </w:rPr>
              <w:t>M</w:t>
            </w:r>
            <w:r w:rsidR="005872E9" w:rsidRPr="00A3468A">
              <w:rPr>
                <w:rFonts w:eastAsiaTheme="minorEastAsia"/>
                <w:b/>
                <w:color w:val="000000" w:themeColor="text1"/>
                <w:sz w:val="24"/>
                <w:szCs w:val="24"/>
              </w:rPr>
              <w:t>id-log phase</w:t>
            </w:r>
            <w:r w:rsidRPr="00A3468A">
              <w:rPr>
                <w:rFonts w:eastAsiaTheme="minorEastAsia"/>
                <w:b/>
                <w:color w:val="000000" w:themeColor="text1"/>
                <w:sz w:val="24"/>
                <w:szCs w:val="24"/>
              </w:rPr>
              <w:t xml:space="preserve"> fit to lognormal for different strains</w:t>
            </w:r>
          </w:p>
        </w:tc>
        <w:tc>
          <w:tcPr>
            <w:tcW w:w="3260" w:type="dxa"/>
          </w:tcPr>
          <w:p w14:paraId="294DBBBA" w14:textId="2ED68178" w:rsidR="005872E9" w:rsidRPr="00A3468A" w:rsidRDefault="000205EE" w:rsidP="00D86DD5">
            <w:pPr>
              <w:jc w:val="both"/>
              <w:rPr>
                <w:rFonts w:eastAsiaTheme="minorEastAsia"/>
                <w:b/>
                <w:color w:val="000000" w:themeColor="text1"/>
                <w:sz w:val="24"/>
                <w:szCs w:val="24"/>
              </w:rPr>
            </w:pPr>
            <w:r w:rsidRPr="00A3468A">
              <w:rPr>
                <w:b/>
                <w:color w:val="000000" w:themeColor="text1"/>
                <w:sz w:val="24"/>
                <w:szCs w:val="24"/>
              </w:rPr>
              <w:t>df = 4</w:t>
            </w:r>
            <w:r w:rsidR="005872E9" w:rsidRPr="00A3468A">
              <w:rPr>
                <w:b/>
                <w:color w:val="000000" w:themeColor="text1"/>
                <w:sz w:val="24"/>
                <w:szCs w:val="24"/>
              </w:rPr>
              <w:t>3 and α = 0.001</w:t>
            </w:r>
          </w:p>
        </w:tc>
      </w:tr>
      <w:tr w:rsidR="005872E9" w:rsidRPr="00A3468A" w14:paraId="43F78E28" w14:textId="77777777" w:rsidTr="001754B3">
        <w:tc>
          <w:tcPr>
            <w:tcW w:w="3936" w:type="dxa"/>
          </w:tcPr>
          <w:p w14:paraId="5BB44A74" w14:textId="7B4A24BD" w:rsidR="005872E9" w:rsidRPr="00A3468A" w:rsidRDefault="0063244D" w:rsidP="00D86DD5">
            <w:pPr>
              <w:jc w:val="both"/>
              <w:rPr>
                <w:rFonts w:eastAsiaTheme="minorEastAsia"/>
                <w:color w:val="000000" w:themeColor="text1"/>
                <w:sz w:val="24"/>
                <w:szCs w:val="24"/>
              </w:rPr>
            </w:pPr>
            <w:r w:rsidRPr="00A3468A">
              <w:rPr>
                <w:rFonts w:eastAsiaTheme="minorEastAsia"/>
                <w:i/>
                <w:color w:val="000000" w:themeColor="text1"/>
                <w:sz w:val="24"/>
                <w:szCs w:val="24"/>
              </w:rPr>
              <w:t xml:space="preserve">E. coli </w:t>
            </w:r>
            <w:r w:rsidR="005872E9" w:rsidRPr="00A3468A">
              <w:rPr>
                <w:rFonts w:eastAsiaTheme="minorEastAsia"/>
                <w:color w:val="000000" w:themeColor="text1"/>
                <w:sz w:val="24"/>
                <w:szCs w:val="24"/>
              </w:rPr>
              <w:t>MG1655</w:t>
            </w:r>
          </w:p>
        </w:tc>
        <w:tc>
          <w:tcPr>
            <w:tcW w:w="3260" w:type="dxa"/>
          </w:tcPr>
          <w:p w14:paraId="00FB57B9" w14:textId="77777777"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37.55</w:t>
            </w:r>
          </w:p>
          <w:p w14:paraId="2E99239A" w14:textId="456116C8"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70.34</w:t>
            </w:r>
          </w:p>
        </w:tc>
      </w:tr>
      <w:tr w:rsidR="005872E9" w:rsidRPr="00A3468A" w14:paraId="388656CA" w14:textId="77777777" w:rsidTr="001754B3">
        <w:tc>
          <w:tcPr>
            <w:tcW w:w="3936" w:type="dxa"/>
          </w:tcPr>
          <w:p w14:paraId="629A7706" w14:textId="44A4FDDC" w:rsidR="005872E9" w:rsidRPr="00A3468A" w:rsidRDefault="0063244D" w:rsidP="00D86DD5">
            <w:pPr>
              <w:jc w:val="both"/>
              <w:rPr>
                <w:rFonts w:eastAsiaTheme="minorEastAsia"/>
                <w:i/>
                <w:color w:val="000000" w:themeColor="text1"/>
                <w:sz w:val="24"/>
                <w:szCs w:val="24"/>
              </w:rPr>
            </w:pPr>
            <w:r w:rsidRPr="00A3468A">
              <w:rPr>
                <w:rFonts w:eastAsiaTheme="minorEastAsia"/>
                <w:i/>
                <w:color w:val="000000" w:themeColor="text1"/>
                <w:sz w:val="24"/>
                <w:szCs w:val="24"/>
              </w:rPr>
              <w:t xml:space="preserve">E. coli </w:t>
            </w:r>
            <w:r w:rsidR="005872E9" w:rsidRPr="00A3468A">
              <w:rPr>
                <w:rFonts w:eastAsiaTheme="minorEastAsia"/>
                <w:i/>
                <w:color w:val="000000" w:themeColor="text1"/>
                <w:sz w:val="24"/>
                <w:szCs w:val="24"/>
              </w:rPr>
              <w:t>∆recA</w:t>
            </w:r>
          </w:p>
        </w:tc>
        <w:tc>
          <w:tcPr>
            <w:tcW w:w="3260" w:type="dxa"/>
          </w:tcPr>
          <w:p w14:paraId="18EC89E8" w14:textId="77777777"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28.82</w:t>
            </w:r>
          </w:p>
          <w:p w14:paraId="5AD500A3" w14:textId="45735974"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75.0</w:t>
            </w:r>
          </w:p>
        </w:tc>
      </w:tr>
      <w:tr w:rsidR="005872E9" w:rsidRPr="00A3468A" w14:paraId="2883C5C6" w14:textId="77777777" w:rsidTr="001754B3">
        <w:tc>
          <w:tcPr>
            <w:tcW w:w="3936" w:type="dxa"/>
          </w:tcPr>
          <w:p w14:paraId="53F6F90C" w14:textId="08ABB0E0" w:rsidR="005872E9" w:rsidRPr="00A3468A" w:rsidRDefault="0063244D" w:rsidP="00D86DD5">
            <w:pPr>
              <w:jc w:val="both"/>
              <w:rPr>
                <w:rFonts w:eastAsiaTheme="minorEastAsia"/>
                <w:i/>
                <w:color w:val="000000" w:themeColor="text1"/>
                <w:sz w:val="24"/>
                <w:szCs w:val="24"/>
              </w:rPr>
            </w:pPr>
            <w:r w:rsidRPr="00A3468A">
              <w:rPr>
                <w:rFonts w:eastAsiaTheme="minorEastAsia"/>
                <w:i/>
                <w:color w:val="000000" w:themeColor="text1"/>
                <w:sz w:val="24"/>
                <w:szCs w:val="24"/>
              </w:rPr>
              <w:t xml:space="preserve">E. coli </w:t>
            </w:r>
            <w:r w:rsidR="005872E9" w:rsidRPr="00A3468A">
              <w:rPr>
                <w:rFonts w:eastAsiaTheme="minorEastAsia"/>
                <w:i/>
                <w:color w:val="000000" w:themeColor="text1"/>
                <w:sz w:val="24"/>
                <w:szCs w:val="24"/>
              </w:rPr>
              <w:t>∆sulA</w:t>
            </w:r>
          </w:p>
        </w:tc>
        <w:tc>
          <w:tcPr>
            <w:tcW w:w="3260" w:type="dxa"/>
          </w:tcPr>
          <w:p w14:paraId="5B97BCDE" w14:textId="77777777"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60.39</w:t>
            </w:r>
          </w:p>
          <w:p w14:paraId="44BD2D68" w14:textId="67357700"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72.4</w:t>
            </w:r>
          </w:p>
        </w:tc>
      </w:tr>
      <w:tr w:rsidR="005872E9" w:rsidRPr="00A3468A" w14:paraId="17499EA1" w14:textId="77777777" w:rsidTr="001754B3">
        <w:tc>
          <w:tcPr>
            <w:tcW w:w="3936" w:type="dxa"/>
          </w:tcPr>
          <w:p w14:paraId="1794ED2C" w14:textId="3DAD2D95" w:rsidR="005872E9" w:rsidRPr="00A3468A" w:rsidRDefault="0063244D" w:rsidP="00D86DD5">
            <w:pPr>
              <w:jc w:val="both"/>
              <w:rPr>
                <w:rFonts w:eastAsiaTheme="minorEastAsia"/>
                <w:color w:val="000000" w:themeColor="text1"/>
                <w:sz w:val="24"/>
                <w:szCs w:val="24"/>
              </w:rPr>
            </w:pPr>
            <w:r w:rsidRPr="00A3468A">
              <w:rPr>
                <w:rFonts w:eastAsiaTheme="minorEastAsia"/>
                <w:i/>
                <w:color w:val="000000" w:themeColor="text1"/>
                <w:sz w:val="24"/>
                <w:szCs w:val="24"/>
              </w:rPr>
              <w:t xml:space="preserve">E. coli </w:t>
            </w:r>
            <w:r w:rsidR="005872E9" w:rsidRPr="00A3468A">
              <w:rPr>
                <w:rFonts w:eastAsiaTheme="minorEastAsia"/>
                <w:color w:val="000000" w:themeColor="text1"/>
                <w:sz w:val="24"/>
                <w:szCs w:val="24"/>
              </w:rPr>
              <w:t>MG1655 + pRecA- mCherry</w:t>
            </w:r>
          </w:p>
        </w:tc>
        <w:tc>
          <w:tcPr>
            <w:tcW w:w="3260" w:type="dxa"/>
          </w:tcPr>
          <w:p w14:paraId="32BF61CA" w14:textId="77777777" w:rsidR="005872E9" w:rsidRPr="00A3468A" w:rsidRDefault="005872E9" w:rsidP="000205EE">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10.36</w:t>
            </w:r>
          </w:p>
          <w:p w14:paraId="475B5E9E" w14:textId="731754A7"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22.14</w:t>
            </w:r>
          </w:p>
        </w:tc>
      </w:tr>
      <w:tr w:rsidR="005872E9" w:rsidRPr="00A3468A" w14:paraId="7F17AD82" w14:textId="77777777" w:rsidTr="001754B3">
        <w:tc>
          <w:tcPr>
            <w:tcW w:w="3936" w:type="dxa"/>
          </w:tcPr>
          <w:p w14:paraId="64A4EA23" w14:textId="37BA8D6A" w:rsidR="005872E9" w:rsidRPr="00A3468A" w:rsidRDefault="0063244D" w:rsidP="00D86DD5">
            <w:pPr>
              <w:jc w:val="both"/>
              <w:rPr>
                <w:rFonts w:eastAsiaTheme="minorEastAsia"/>
                <w:color w:val="000000" w:themeColor="text1"/>
                <w:sz w:val="24"/>
                <w:szCs w:val="24"/>
              </w:rPr>
            </w:pPr>
            <w:r w:rsidRPr="00A3468A">
              <w:rPr>
                <w:rFonts w:eastAsiaTheme="minorEastAsia"/>
                <w:i/>
                <w:color w:val="000000" w:themeColor="text1"/>
                <w:sz w:val="24"/>
                <w:szCs w:val="24"/>
              </w:rPr>
              <w:t xml:space="preserve">E. coli </w:t>
            </w:r>
            <w:r w:rsidR="005872E9" w:rsidRPr="00A3468A">
              <w:rPr>
                <w:rFonts w:eastAsiaTheme="minorEastAsia"/>
                <w:i/>
                <w:color w:val="000000" w:themeColor="text1"/>
                <w:sz w:val="24"/>
                <w:szCs w:val="24"/>
              </w:rPr>
              <w:t>∆recA</w:t>
            </w:r>
            <w:r w:rsidR="005872E9" w:rsidRPr="00A3468A">
              <w:rPr>
                <w:rFonts w:eastAsiaTheme="minorEastAsia"/>
                <w:color w:val="000000" w:themeColor="text1"/>
                <w:sz w:val="24"/>
                <w:szCs w:val="24"/>
              </w:rPr>
              <w:t xml:space="preserve"> + pRecA- mCherry</w:t>
            </w:r>
          </w:p>
        </w:tc>
        <w:tc>
          <w:tcPr>
            <w:tcW w:w="3260" w:type="dxa"/>
          </w:tcPr>
          <w:p w14:paraId="5C0143BF" w14:textId="77777777" w:rsidR="005872E9" w:rsidRPr="00A3468A" w:rsidRDefault="005872E9" w:rsidP="000205EE">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46.59</w:t>
            </w:r>
          </w:p>
          <w:p w14:paraId="25B72BCA" w14:textId="3790CC1B"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68.23</w:t>
            </w:r>
          </w:p>
        </w:tc>
      </w:tr>
      <w:tr w:rsidR="005872E9" w:rsidRPr="00A3468A" w14:paraId="76C9EAB7" w14:textId="77777777" w:rsidTr="001754B3">
        <w:tc>
          <w:tcPr>
            <w:tcW w:w="3936" w:type="dxa"/>
          </w:tcPr>
          <w:p w14:paraId="02FBB4FD" w14:textId="00F2A0E8" w:rsidR="005872E9" w:rsidRPr="00A3468A" w:rsidRDefault="0063244D" w:rsidP="00D86DD5">
            <w:pPr>
              <w:jc w:val="both"/>
              <w:rPr>
                <w:rFonts w:eastAsiaTheme="minorEastAsia"/>
                <w:color w:val="000000" w:themeColor="text1"/>
                <w:sz w:val="24"/>
                <w:szCs w:val="24"/>
              </w:rPr>
            </w:pPr>
            <w:r w:rsidRPr="00A3468A">
              <w:rPr>
                <w:rFonts w:eastAsiaTheme="minorEastAsia"/>
                <w:i/>
                <w:color w:val="000000" w:themeColor="text1"/>
                <w:sz w:val="24"/>
                <w:szCs w:val="24"/>
              </w:rPr>
              <w:t xml:space="preserve">E. coli </w:t>
            </w:r>
            <w:r w:rsidR="005872E9" w:rsidRPr="00A3468A">
              <w:rPr>
                <w:rFonts w:eastAsiaTheme="minorEastAsia"/>
                <w:color w:val="000000" w:themeColor="text1"/>
                <w:sz w:val="24"/>
                <w:szCs w:val="24"/>
              </w:rPr>
              <w:t>MG1655 + pBAD24-RecA</w:t>
            </w:r>
          </w:p>
        </w:tc>
        <w:tc>
          <w:tcPr>
            <w:tcW w:w="3260" w:type="dxa"/>
          </w:tcPr>
          <w:p w14:paraId="2C681C6E" w14:textId="77777777" w:rsidR="005872E9" w:rsidRPr="00A3468A" w:rsidRDefault="005872E9" w:rsidP="000205EE">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28.89</w:t>
            </w:r>
          </w:p>
          <w:p w14:paraId="0D5AFDDE" w14:textId="31176195"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32.33</w:t>
            </w:r>
          </w:p>
        </w:tc>
      </w:tr>
      <w:tr w:rsidR="005872E9" w:rsidRPr="00A3468A" w14:paraId="66BD9256" w14:textId="77777777" w:rsidTr="001754B3">
        <w:tc>
          <w:tcPr>
            <w:tcW w:w="3936" w:type="dxa"/>
          </w:tcPr>
          <w:p w14:paraId="1F8B0F41" w14:textId="6727EAC0" w:rsidR="005872E9" w:rsidRPr="00A3468A" w:rsidRDefault="0063244D" w:rsidP="00D86DD5">
            <w:pPr>
              <w:jc w:val="both"/>
              <w:rPr>
                <w:rFonts w:eastAsiaTheme="minorEastAsia"/>
                <w:color w:val="000000" w:themeColor="text1"/>
                <w:sz w:val="24"/>
                <w:szCs w:val="24"/>
              </w:rPr>
            </w:pPr>
            <w:r w:rsidRPr="00A3468A">
              <w:rPr>
                <w:rFonts w:eastAsiaTheme="minorEastAsia"/>
                <w:i/>
                <w:color w:val="000000" w:themeColor="text1"/>
                <w:sz w:val="24"/>
                <w:szCs w:val="24"/>
              </w:rPr>
              <w:t xml:space="preserve">E. coli </w:t>
            </w:r>
            <w:r w:rsidR="005872E9" w:rsidRPr="00A3468A">
              <w:rPr>
                <w:rFonts w:eastAsiaTheme="minorEastAsia"/>
                <w:i/>
                <w:color w:val="000000" w:themeColor="text1"/>
                <w:sz w:val="24"/>
                <w:szCs w:val="24"/>
              </w:rPr>
              <w:t>∆recA</w:t>
            </w:r>
            <w:r w:rsidR="005872E9" w:rsidRPr="00A3468A">
              <w:rPr>
                <w:rFonts w:eastAsiaTheme="minorEastAsia"/>
                <w:color w:val="000000" w:themeColor="text1"/>
                <w:sz w:val="24"/>
                <w:szCs w:val="24"/>
              </w:rPr>
              <w:t xml:space="preserve"> + pBAD24-RecA</w:t>
            </w:r>
          </w:p>
        </w:tc>
        <w:tc>
          <w:tcPr>
            <w:tcW w:w="3260" w:type="dxa"/>
          </w:tcPr>
          <w:p w14:paraId="5ACAF2D8" w14:textId="77777777" w:rsidR="005872E9" w:rsidRPr="00A3468A" w:rsidRDefault="005872E9" w:rsidP="000205EE">
            <w:pPr>
              <w:jc w:val="both"/>
              <w:rPr>
                <w:rFonts w:eastAsiaTheme="minorEastAsia"/>
                <w:color w:val="000000" w:themeColor="text1"/>
                <w:sz w:val="24"/>
                <w:szCs w:val="24"/>
              </w:rPr>
            </w:pPr>
            <w:r w:rsidRPr="00A3468A">
              <w:rPr>
                <w:rFonts w:eastAsiaTheme="minorEastAsia"/>
                <w:color w:val="000000" w:themeColor="text1"/>
                <w:sz w:val="24"/>
                <w:szCs w:val="24"/>
              </w:rPr>
              <w:t>d</w:t>
            </w:r>
            <w:r w:rsidRPr="00A3468A">
              <w:rPr>
                <w:rFonts w:eastAsiaTheme="minorEastAsia"/>
                <w:color w:val="000000" w:themeColor="text1"/>
                <w:sz w:val="24"/>
                <w:szCs w:val="24"/>
                <w:vertAlign w:val="subscript"/>
              </w:rPr>
              <w:t>max</w:t>
            </w:r>
            <w:r w:rsidRPr="00A3468A">
              <w:rPr>
                <w:rFonts w:eastAsiaTheme="minorEastAsia"/>
                <w:color w:val="000000" w:themeColor="text1"/>
                <w:sz w:val="24"/>
                <w:szCs w:val="24"/>
              </w:rPr>
              <w:t xml:space="preserve"> = 36.37</w:t>
            </w:r>
          </w:p>
          <w:p w14:paraId="34D4E763" w14:textId="36D3356A" w:rsidR="005872E9" w:rsidRPr="00A3468A" w:rsidRDefault="005872E9" w:rsidP="00D86DD5">
            <w:pPr>
              <w:jc w:val="both"/>
              <w:rPr>
                <w:rFonts w:eastAsiaTheme="minorEastAsia"/>
                <w:color w:val="000000" w:themeColor="text1"/>
                <w:sz w:val="24"/>
                <w:szCs w:val="24"/>
              </w:rPr>
            </w:pPr>
            <w:r w:rsidRPr="00A3468A">
              <w:rPr>
                <w:rFonts w:eastAsiaTheme="minorEastAsia"/>
                <w:color w:val="000000" w:themeColor="text1"/>
                <w:sz w:val="24"/>
                <w:szCs w:val="24"/>
              </w:rPr>
              <w:t>D = 97.61</w:t>
            </w:r>
          </w:p>
        </w:tc>
      </w:tr>
    </w:tbl>
    <w:p w14:paraId="1247843E" w14:textId="77777777" w:rsidR="001A4DAF" w:rsidRPr="00A3468A" w:rsidRDefault="001A4DAF" w:rsidP="00D86DD5">
      <w:pPr>
        <w:jc w:val="both"/>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br w:type="page"/>
      </w:r>
    </w:p>
    <w:p w14:paraId="30B031C3" w14:textId="0E8D73D5" w:rsidR="0033619C" w:rsidRPr="00A3468A" w:rsidRDefault="0033619C" w:rsidP="00D86DD5">
      <w:pPr>
        <w:jc w:val="both"/>
        <w:rPr>
          <w:rFonts w:ascii="Times New Roman" w:hAnsi="Times New Roman" w:cs="Times New Roman"/>
          <w:b/>
          <w:color w:val="000000" w:themeColor="text1"/>
          <w:sz w:val="24"/>
          <w:szCs w:val="24"/>
        </w:rPr>
      </w:pPr>
      <w:r w:rsidRPr="00A3468A">
        <w:rPr>
          <w:rFonts w:ascii="Times New Roman" w:hAnsi="Times New Roman" w:cs="Times New Roman"/>
          <w:b/>
          <w:color w:val="000000" w:themeColor="text1"/>
          <w:sz w:val="24"/>
          <w:szCs w:val="24"/>
        </w:rPr>
        <w:lastRenderedPageBreak/>
        <w:t>2. Supplementary Figures</w:t>
      </w:r>
    </w:p>
    <w:p w14:paraId="1F766F40" w14:textId="78BB0D1E" w:rsidR="005D6A20" w:rsidRDefault="00C2729C" w:rsidP="00D86DD5">
      <w:pPr>
        <w:jc w:val="both"/>
        <w:rPr>
          <w:rFonts w:ascii="Times New Roman" w:eastAsia="Times New Roman" w:hAnsi="Times New Roman" w:cs="Times New Roman"/>
          <w:color w:val="000000" w:themeColor="text1"/>
          <w:sz w:val="24"/>
          <w:szCs w:val="24"/>
        </w:rPr>
      </w:pPr>
      <w:r w:rsidRPr="00A3468A">
        <w:rPr>
          <w:rFonts w:ascii="Times New Roman" w:eastAsia="Times New Roman" w:hAnsi="Times New Roman" w:cs="Times New Roman"/>
          <w:b/>
          <w:color w:val="000000" w:themeColor="text1"/>
          <w:sz w:val="24"/>
          <w:szCs w:val="24"/>
        </w:rPr>
        <w:t>Fig. S1:</w:t>
      </w:r>
      <w:r w:rsidRPr="00A3468A">
        <w:rPr>
          <w:rFonts w:ascii="Times New Roman" w:eastAsia="Times New Roman" w:hAnsi="Times New Roman" w:cs="Times New Roman"/>
          <w:color w:val="000000" w:themeColor="text1"/>
          <w:sz w:val="24"/>
          <w:szCs w:val="24"/>
        </w:rPr>
        <w:t xml:space="preserve"> </w:t>
      </w:r>
      <w:r w:rsidR="005D6A20" w:rsidRPr="00A3468A">
        <w:rPr>
          <w:rFonts w:ascii="Times New Roman" w:eastAsia="Times New Roman" w:hAnsi="Times New Roman" w:cs="Times New Roman"/>
          <w:color w:val="000000" w:themeColor="text1"/>
          <w:sz w:val="24"/>
          <w:szCs w:val="24"/>
        </w:rPr>
        <w:t>The experimentally measured and averaged (n=3) O.D. as a function of time data (black dots) was fit by the logistic equation (red) to obtain the growth rate (r) and carrying capacity (K) of cultures grown in LB, YE, TB and M9 with sugars.</w:t>
      </w:r>
      <w:r w:rsidR="00E51803" w:rsidRPr="00A3468A">
        <w:rPr>
          <w:rFonts w:ascii="Times New Roman" w:eastAsia="Times New Roman" w:hAnsi="Times New Roman" w:cs="Times New Roman"/>
          <w:color w:val="000000" w:themeColor="text1"/>
          <w:sz w:val="24"/>
          <w:szCs w:val="24"/>
        </w:rPr>
        <w:t xml:space="preserve"> The R</w:t>
      </w:r>
      <w:r w:rsidR="00E51803" w:rsidRPr="00A3468A">
        <w:rPr>
          <w:rFonts w:ascii="Times New Roman" w:eastAsia="Times New Roman" w:hAnsi="Times New Roman" w:cs="Times New Roman"/>
          <w:color w:val="000000" w:themeColor="text1"/>
          <w:sz w:val="24"/>
          <w:szCs w:val="24"/>
          <w:vertAlign w:val="superscript"/>
        </w:rPr>
        <w:t>2</w:t>
      </w:r>
      <w:r w:rsidR="00E51803" w:rsidRPr="00A3468A">
        <w:rPr>
          <w:rFonts w:ascii="Times New Roman" w:eastAsia="Times New Roman" w:hAnsi="Times New Roman" w:cs="Times New Roman"/>
          <w:color w:val="000000" w:themeColor="text1"/>
          <w:sz w:val="24"/>
          <w:szCs w:val="24"/>
        </w:rPr>
        <w:t xml:space="preserve"> value indicates the goodness of fit.</w:t>
      </w:r>
    </w:p>
    <w:p w14:paraId="20C27F79" w14:textId="77777777" w:rsidR="002E2385" w:rsidRDefault="002E2385" w:rsidP="002E2385">
      <w:pPr>
        <w:jc w:val="both"/>
        <w:rPr>
          <w:rFonts w:ascii="Times New Roman" w:eastAsia="Nova Mono" w:hAnsi="Times New Roman" w:cs="Times New Roman"/>
          <w:color w:val="000000" w:themeColor="text1"/>
          <w:sz w:val="24"/>
          <w:szCs w:val="24"/>
        </w:rPr>
      </w:pPr>
      <w:r w:rsidRPr="00A3468A">
        <w:rPr>
          <w:rFonts w:ascii="Times New Roman" w:eastAsia="Times New Roman" w:hAnsi="Times New Roman" w:cs="Times New Roman"/>
          <w:b/>
          <w:color w:val="000000" w:themeColor="text1"/>
          <w:sz w:val="24"/>
          <w:szCs w:val="24"/>
        </w:rPr>
        <w:t>Fig. S2:</w:t>
      </w:r>
      <w:r w:rsidRPr="00A3468A">
        <w:rPr>
          <w:rFonts w:ascii="Times New Roman" w:eastAsia="Times New Roman" w:hAnsi="Times New Roman" w:cs="Times New Roman"/>
          <w:color w:val="000000" w:themeColor="text1"/>
          <w:sz w:val="24"/>
          <w:szCs w:val="24"/>
        </w:rPr>
        <w:t xml:space="preserve"> Cell length variability in SOS response mutants. (A) The cell length frequency distribution of ~10</w:t>
      </w:r>
      <w:r w:rsidRPr="00A3468A">
        <w:rPr>
          <w:rFonts w:ascii="Times New Roman" w:eastAsia="Times New Roman" w:hAnsi="Times New Roman" w:cs="Times New Roman"/>
          <w:color w:val="000000" w:themeColor="text1"/>
          <w:sz w:val="24"/>
          <w:szCs w:val="24"/>
          <w:vertAlign w:val="superscript"/>
        </w:rPr>
        <w:t>3</w:t>
      </w:r>
      <w:r w:rsidRPr="00A3468A">
        <w:rPr>
          <w:rFonts w:ascii="Times New Roman" w:eastAsia="Times New Roman" w:hAnsi="Times New Roman" w:cs="Times New Roman"/>
          <w:color w:val="000000" w:themeColor="text1"/>
          <w:sz w:val="24"/>
          <w:szCs w:val="24"/>
        </w:rPr>
        <w:t xml:space="preserve"> cells (bars) from mid- log phase cultures in LB of the following </w:t>
      </w:r>
      <w:r w:rsidRPr="00A3468A">
        <w:rPr>
          <w:rFonts w:ascii="Times New Roman" w:eastAsia="Times New Roman" w:hAnsi="Times New Roman" w:cs="Times New Roman"/>
          <w:i/>
          <w:color w:val="000000" w:themeColor="text1"/>
          <w:sz w:val="24"/>
          <w:szCs w:val="24"/>
        </w:rPr>
        <w:t>E. coli</w:t>
      </w:r>
      <w:r w:rsidRPr="00A3468A">
        <w:rPr>
          <w:rFonts w:ascii="Nova Mono" w:eastAsia="Nova Mono" w:hAnsi="Nova Mono" w:cs="Nova Mono"/>
          <w:color w:val="000000" w:themeColor="text1"/>
          <w:sz w:val="24"/>
          <w:szCs w:val="24"/>
        </w:rPr>
        <w:t xml:space="preserve"> strains </w:t>
      </w:r>
      <w:r w:rsidRPr="00A3468A">
        <w:rPr>
          <w:rFonts w:ascii="Times New Roman" w:eastAsia="Nova Mono" w:hAnsi="Times New Roman" w:cs="Times New Roman"/>
          <w:color w:val="000000" w:themeColor="text1"/>
          <w:sz w:val="24"/>
          <w:szCs w:val="24"/>
        </w:rPr>
        <w:t>were fit to a lognormal distribution (red)</w:t>
      </w:r>
      <w:r w:rsidRPr="00A3468A">
        <w:rPr>
          <w:rFonts w:ascii="Nova Mono" w:eastAsia="Nova Mono" w:hAnsi="Nova Mono" w:cs="Nova Mono"/>
          <w:color w:val="000000" w:themeColor="text1"/>
          <w:sz w:val="24"/>
          <w:szCs w:val="24"/>
        </w:rPr>
        <w:t xml:space="preserve">: </w:t>
      </w:r>
      <w:r w:rsidRPr="00A3468A">
        <w:rPr>
          <w:rFonts w:ascii="Times New Roman" w:eastAsia="Nova Mono" w:hAnsi="Times New Roman" w:cs="Times New Roman"/>
          <w:color w:val="000000" w:themeColor="text1"/>
          <w:sz w:val="24"/>
          <w:szCs w:val="24"/>
        </w:rPr>
        <w:t xml:space="preserve">MG1655, </w:t>
      </w:r>
      <w:r w:rsidRPr="00A3468A">
        <w:rPr>
          <w:rFonts w:ascii="Times New Roman" w:eastAsia="Nova Mono" w:hAnsi="Times New Roman" w:cs="Times New Roman"/>
          <w:i/>
          <w:color w:val="000000" w:themeColor="text1"/>
          <w:sz w:val="24"/>
          <w:szCs w:val="24"/>
        </w:rPr>
        <w:t>∆recA</w:t>
      </w:r>
      <w:r w:rsidRPr="00A3468A">
        <w:rPr>
          <w:rFonts w:ascii="Times New Roman" w:eastAsia="Nova Mono" w:hAnsi="Times New Roman" w:cs="Times New Roman"/>
          <w:color w:val="000000" w:themeColor="text1"/>
          <w:sz w:val="24"/>
          <w:szCs w:val="24"/>
        </w:rPr>
        <w:t xml:space="preserve">, </w:t>
      </w:r>
      <w:r w:rsidRPr="00A3468A">
        <w:rPr>
          <w:rFonts w:ascii="Times New Roman" w:eastAsia="Nova Mono" w:hAnsi="Times New Roman" w:cs="Times New Roman"/>
          <w:i/>
          <w:color w:val="000000" w:themeColor="text1"/>
          <w:sz w:val="24"/>
          <w:szCs w:val="24"/>
        </w:rPr>
        <w:t>∆sulA</w:t>
      </w:r>
      <w:r w:rsidRPr="00A3468A">
        <w:rPr>
          <w:rFonts w:ascii="Times New Roman" w:eastAsia="Nova Mono" w:hAnsi="Times New Roman" w:cs="Times New Roman"/>
          <w:color w:val="000000" w:themeColor="text1"/>
          <w:sz w:val="24"/>
          <w:szCs w:val="24"/>
        </w:rPr>
        <w:t xml:space="preserve">, MG11655 + pRecA-mCherry, </w:t>
      </w:r>
      <w:r w:rsidRPr="00A3468A">
        <w:rPr>
          <w:rFonts w:ascii="Times New Roman" w:eastAsia="Nova Mono" w:hAnsi="Times New Roman" w:cs="Times New Roman"/>
          <w:i/>
          <w:color w:val="000000" w:themeColor="text1"/>
          <w:sz w:val="24"/>
          <w:szCs w:val="24"/>
        </w:rPr>
        <w:t>∆recA</w:t>
      </w:r>
      <w:r w:rsidRPr="00A3468A">
        <w:rPr>
          <w:rFonts w:ascii="Times New Roman" w:eastAsia="Nova Mono" w:hAnsi="Times New Roman" w:cs="Times New Roman"/>
          <w:color w:val="000000" w:themeColor="text1"/>
          <w:sz w:val="24"/>
          <w:szCs w:val="24"/>
        </w:rPr>
        <w:t xml:space="preserve"> + pRecA-mCherry, MG11655 + pBAD24-RecA (+ 0.7% arabinose) and </w:t>
      </w:r>
      <w:r w:rsidRPr="00A3468A">
        <w:rPr>
          <w:rFonts w:ascii="Times New Roman" w:eastAsia="Nova Mono" w:hAnsi="Times New Roman" w:cs="Times New Roman"/>
          <w:i/>
          <w:color w:val="000000" w:themeColor="text1"/>
          <w:sz w:val="24"/>
          <w:szCs w:val="24"/>
        </w:rPr>
        <w:t>∆recA</w:t>
      </w:r>
      <w:r w:rsidRPr="00A3468A">
        <w:rPr>
          <w:rFonts w:ascii="Times New Roman" w:eastAsia="Nova Mono" w:hAnsi="Times New Roman" w:cs="Times New Roman"/>
          <w:color w:val="000000" w:themeColor="text1"/>
          <w:sz w:val="24"/>
          <w:szCs w:val="24"/>
        </w:rPr>
        <w:t xml:space="preserve">+pBAD24-RecA (+ 0.7% arabinose). (B) The coefficient of variation (CV) of cell lengths (y-axis) was plotted for the same </w:t>
      </w:r>
      <w:r w:rsidRPr="00A3468A">
        <w:rPr>
          <w:rFonts w:ascii="Times New Roman" w:eastAsia="Nova Mono" w:hAnsi="Times New Roman" w:cs="Times New Roman"/>
          <w:i/>
          <w:color w:val="000000" w:themeColor="text1"/>
          <w:sz w:val="24"/>
          <w:szCs w:val="24"/>
        </w:rPr>
        <w:t>E. coli</w:t>
      </w:r>
      <w:r w:rsidRPr="00A3468A">
        <w:rPr>
          <w:rFonts w:ascii="Times New Roman" w:eastAsia="Nova Mono" w:hAnsi="Times New Roman" w:cs="Times New Roman"/>
          <w:color w:val="000000" w:themeColor="text1"/>
          <w:sz w:val="24"/>
          <w:szCs w:val="24"/>
        </w:rPr>
        <w:t xml:space="preserve"> strains based on (A).</w:t>
      </w:r>
    </w:p>
    <w:p w14:paraId="100B1D4F" w14:textId="77777777" w:rsidR="002E2385" w:rsidRDefault="002E2385" w:rsidP="002E2385">
      <w:pPr>
        <w:jc w:val="both"/>
        <w:rPr>
          <w:rFonts w:ascii="Times New Roman" w:eastAsia="Nova Mono" w:hAnsi="Times New Roman" w:cs="Times New Roman"/>
          <w:color w:val="000000" w:themeColor="text1"/>
          <w:sz w:val="24"/>
          <w:szCs w:val="24"/>
        </w:rPr>
      </w:pPr>
    </w:p>
    <w:p w14:paraId="74321E47" w14:textId="77777777" w:rsidR="002E2385" w:rsidRPr="00304436" w:rsidRDefault="002E2385" w:rsidP="002E2385">
      <w:pPr>
        <w:jc w:val="both"/>
        <w:rPr>
          <w:rFonts w:ascii="Times New Roman" w:eastAsia="Times New Roman" w:hAnsi="Times New Roman" w:cs="Times New Roman"/>
          <w:color w:val="000000" w:themeColor="text1"/>
          <w:sz w:val="24"/>
          <w:szCs w:val="24"/>
        </w:rPr>
      </w:pPr>
      <w:r w:rsidRPr="006328A5">
        <w:rPr>
          <w:rFonts w:ascii="Times New Roman" w:eastAsia="Times New Roman" w:hAnsi="Times New Roman" w:cs="Times New Roman"/>
          <w:b/>
          <w:color w:val="FF0000"/>
          <w:sz w:val="24"/>
          <w:szCs w:val="24"/>
        </w:rPr>
        <w:t>Fig. S</w:t>
      </w:r>
      <w:r>
        <w:rPr>
          <w:rFonts w:ascii="Times New Roman" w:eastAsia="Times New Roman" w:hAnsi="Times New Roman" w:cs="Times New Roman"/>
          <w:b/>
          <w:color w:val="FF0000"/>
          <w:sz w:val="24"/>
          <w:szCs w:val="24"/>
        </w:rPr>
        <w:t xml:space="preserve">3: </w:t>
      </w:r>
      <w:r>
        <w:rPr>
          <w:rFonts w:ascii="Times New Roman" w:eastAsia="Times New Roman" w:hAnsi="Times New Roman" w:cs="Times New Roman"/>
          <w:color w:val="FF0000"/>
          <w:sz w:val="24"/>
          <w:szCs w:val="24"/>
        </w:rPr>
        <w:t>RecA complementation in the presence of</w:t>
      </w:r>
      <w:r w:rsidRPr="00304436">
        <w:rPr>
          <w:rFonts w:ascii="Times New Roman" w:eastAsia="Times New Roman" w:hAnsi="Times New Roman" w:cs="Times New Roman"/>
          <w:color w:val="FF0000"/>
          <w:sz w:val="24"/>
          <w:szCs w:val="24"/>
        </w:rPr>
        <w:t xml:space="preserve"> hydroxyurea. (A) The cell length frequency distribution of ~10</w:t>
      </w:r>
      <w:r w:rsidRPr="00304436">
        <w:rPr>
          <w:rFonts w:ascii="Times New Roman" w:eastAsia="Times New Roman" w:hAnsi="Times New Roman" w:cs="Times New Roman"/>
          <w:color w:val="FF0000"/>
          <w:sz w:val="24"/>
          <w:szCs w:val="24"/>
          <w:vertAlign w:val="superscript"/>
        </w:rPr>
        <w:t>3</w:t>
      </w:r>
      <w:r w:rsidRPr="00304436">
        <w:rPr>
          <w:rFonts w:ascii="Times New Roman" w:eastAsia="Times New Roman" w:hAnsi="Times New Roman" w:cs="Times New Roman"/>
          <w:color w:val="FF0000"/>
          <w:sz w:val="24"/>
          <w:szCs w:val="24"/>
        </w:rPr>
        <w:t xml:space="preserve"> cells (bars) </w:t>
      </w:r>
      <w:r>
        <w:rPr>
          <w:rFonts w:ascii="Times New Roman" w:eastAsia="Times New Roman" w:hAnsi="Times New Roman" w:cs="Times New Roman"/>
          <w:color w:val="FF0000"/>
          <w:sz w:val="24"/>
          <w:szCs w:val="24"/>
        </w:rPr>
        <w:t xml:space="preserve">sampled from the mid-log phase of LB grown cultures are compared between untreated MG1655 and 30 mM hydroxurea (HU) treated cells of MG1655. The cell length distribution of </w:t>
      </w:r>
      <w:r w:rsidRPr="00304436">
        <w:rPr>
          <w:rFonts w:ascii="Times New Roman" w:eastAsia="Times New Roman" w:hAnsi="Times New Roman" w:cs="Times New Roman"/>
          <w:color w:val="FF0000"/>
          <w:sz w:val="24"/>
          <w:szCs w:val="24"/>
        </w:rPr>
        <w:t>∆recA</w:t>
      </w:r>
      <w:r>
        <w:rPr>
          <w:rFonts w:ascii="Times New Roman" w:eastAsia="Times New Roman" w:hAnsi="Times New Roman" w:cs="Times New Roman"/>
          <w:color w:val="FF0000"/>
          <w:sz w:val="24"/>
          <w:szCs w:val="24"/>
        </w:rPr>
        <w:t xml:space="preserve"> cells treated with 30 mM HU is contrasted with the same background with </w:t>
      </w:r>
      <w:r w:rsidRPr="00304436">
        <w:rPr>
          <w:rFonts w:ascii="Times New Roman" w:eastAsia="Times New Roman" w:hAnsi="Times New Roman" w:cs="Times New Roman"/>
          <w:color w:val="FF0000"/>
          <w:sz w:val="24"/>
          <w:szCs w:val="24"/>
        </w:rPr>
        <w:t>pRecA-mCherry</w:t>
      </w:r>
      <w:r>
        <w:rPr>
          <w:rFonts w:ascii="Times New Roman" w:eastAsia="Times New Roman" w:hAnsi="Times New Roman" w:cs="Times New Roman"/>
          <w:color w:val="FF0000"/>
          <w:sz w:val="24"/>
          <w:szCs w:val="24"/>
        </w:rPr>
        <w:t xml:space="preserve"> and</w:t>
      </w:r>
      <w:r w:rsidRPr="00304436">
        <w:rPr>
          <w:rFonts w:ascii="Times New Roman" w:eastAsia="Times New Roman" w:hAnsi="Times New Roman" w:cs="Times New Roman"/>
          <w:color w:val="FF0000"/>
          <w:sz w:val="24"/>
          <w:szCs w:val="24"/>
        </w:rPr>
        <w:t xml:space="preserve"> pBAD24-RecA (+ 0.7% arabinose).</w:t>
      </w:r>
      <w:r>
        <w:rPr>
          <w:rFonts w:ascii="Times New Roman" w:eastAsia="Times New Roman" w:hAnsi="Times New Roman" w:cs="Times New Roman"/>
          <w:color w:val="FF0000"/>
          <w:sz w:val="24"/>
          <w:szCs w:val="24"/>
        </w:rPr>
        <w:t xml:space="preserve"> All distributions were fit to a</w:t>
      </w:r>
      <w:r w:rsidRPr="00304436">
        <w:rPr>
          <w:rFonts w:ascii="Times New Roman" w:eastAsia="Times New Roman" w:hAnsi="Times New Roman" w:cs="Times New Roman"/>
          <w:color w:val="FF0000"/>
          <w:sz w:val="24"/>
          <w:szCs w:val="24"/>
        </w:rPr>
        <w:t xml:space="preserve"> lognormal distribution (red)</w:t>
      </w:r>
      <w:r>
        <w:rPr>
          <w:rFonts w:ascii="Times New Roman" w:eastAsia="Times New Roman" w:hAnsi="Times New Roman" w:cs="Times New Roman"/>
          <w:color w:val="FF0000"/>
          <w:sz w:val="24"/>
          <w:szCs w:val="24"/>
        </w:rPr>
        <w:t>.</w:t>
      </w:r>
      <w:r w:rsidRPr="00304436">
        <w:rPr>
          <w:rFonts w:ascii="Times New Roman" w:eastAsia="Times New Roman" w:hAnsi="Times New Roman" w:cs="Times New Roman"/>
          <w:color w:val="FF0000"/>
          <w:sz w:val="24"/>
          <w:szCs w:val="24"/>
        </w:rPr>
        <w:t xml:space="preserve"> (B) </w:t>
      </w:r>
      <w:r>
        <w:rPr>
          <w:rFonts w:ascii="Times New Roman" w:eastAsia="Times New Roman" w:hAnsi="Times New Roman" w:cs="Times New Roman"/>
          <w:color w:val="FF0000"/>
          <w:sz w:val="24"/>
          <w:szCs w:val="24"/>
        </w:rPr>
        <w:t>T</w:t>
      </w:r>
      <w:r w:rsidRPr="00304436">
        <w:rPr>
          <w:rFonts w:ascii="Times New Roman" w:eastAsia="Times New Roman" w:hAnsi="Times New Roman" w:cs="Times New Roman"/>
          <w:color w:val="FF0000"/>
          <w:sz w:val="24"/>
          <w:szCs w:val="24"/>
        </w:rPr>
        <w:t xml:space="preserve">he </w:t>
      </w:r>
      <w:r>
        <w:rPr>
          <w:rFonts w:ascii="Times New Roman" w:eastAsia="Times New Roman" w:hAnsi="Times New Roman" w:cs="Times New Roman"/>
          <w:color w:val="FF0000"/>
          <w:sz w:val="24"/>
          <w:szCs w:val="24"/>
        </w:rPr>
        <w:t xml:space="preserve">cell length variability estimated by CV is plotted for the </w:t>
      </w:r>
      <w:r w:rsidRPr="00333222">
        <w:rPr>
          <w:rFonts w:ascii="Times New Roman" w:eastAsia="Times New Roman" w:hAnsi="Times New Roman" w:cs="Times New Roman"/>
          <w:i/>
          <w:color w:val="FF0000"/>
          <w:sz w:val="24"/>
          <w:szCs w:val="24"/>
        </w:rPr>
        <w:t>E. coli</w:t>
      </w:r>
      <w:r w:rsidRPr="00304436">
        <w:rPr>
          <w:rFonts w:ascii="Times New Roman" w:eastAsia="Times New Roman" w:hAnsi="Times New Roman" w:cs="Times New Roman"/>
          <w:color w:val="FF0000"/>
          <w:sz w:val="24"/>
          <w:szCs w:val="24"/>
        </w:rPr>
        <w:t xml:space="preserve"> strains </w:t>
      </w:r>
      <w:r>
        <w:rPr>
          <w:rFonts w:ascii="Times New Roman" w:eastAsia="Times New Roman" w:hAnsi="Times New Roman" w:cs="Times New Roman"/>
          <w:color w:val="FF0000"/>
          <w:sz w:val="24"/>
          <w:szCs w:val="24"/>
        </w:rPr>
        <w:t>described i</w:t>
      </w:r>
      <w:r w:rsidRPr="00304436">
        <w:rPr>
          <w:rFonts w:ascii="Times New Roman" w:eastAsia="Times New Roman" w:hAnsi="Times New Roman" w:cs="Times New Roman"/>
          <w:color w:val="FF0000"/>
          <w:sz w:val="24"/>
          <w:szCs w:val="24"/>
        </w:rPr>
        <w:t>n (A</w:t>
      </w:r>
      <w:r>
        <w:rPr>
          <w:rFonts w:ascii="Times New Roman" w:eastAsia="Times New Roman" w:hAnsi="Times New Roman" w:cs="Times New Roman"/>
          <w:color w:val="FF0000"/>
          <w:sz w:val="24"/>
          <w:szCs w:val="24"/>
        </w:rPr>
        <w:t>).</w:t>
      </w:r>
    </w:p>
    <w:p w14:paraId="0449C516" w14:textId="77777777" w:rsidR="002E2385" w:rsidRPr="00A3468A" w:rsidRDefault="002E2385" w:rsidP="002E2385">
      <w:pPr>
        <w:jc w:val="both"/>
        <w:rPr>
          <w:rFonts w:ascii="Times New Roman" w:eastAsia="Nova Mono" w:hAnsi="Times New Roman" w:cs="Times New Roman"/>
          <w:color w:val="000000" w:themeColor="text1"/>
          <w:sz w:val="24"/>
          <w:szCs w:val="24"/>
        </w:rPr>
      </w:pPr>
    </w:p>
    <w:p w14:paraId="7818C307" w14:textId="77777777" w:rsidR="002E2385" w:rsidRPr="00A3468A" w:rsidRDefault="002E2385" w:rsidP="002E2385">
      <w:pPr>
        <w:jc w:val="both"/>
        <w:rPr>
          <w:color w:val="000000" w:themeColor="text1"/>
        </w:rPr>
      </w:pPr>
      <w:r w:rsidRPr="006328A5">
        <w:rPr>
          <w:rFonts w:ascii="Times New Roman" w:eastAsia="Times New Roman" w:hAnsi="Times New Roman" w:cs="Times New Roman"/>
          <w:b/>
          <w:color w:val="FF0000"/>
          <w:sz w:val="24"/>
          <w:szCs w:val="24"/>
        </w:rPr>
        <w:t>Fig. S</w:t>
      </w:r>
      <w:r>
        <w:rPr>
          <w:rFonts w:ascii="Times New Roman" w:eastAsia="Times New Roman" w:hAnsi="Times New Roman" w:cs="Times New Roman"/>
          <w:b/>
          <w:color w:val="FF0000"/>
          <w:sz w:val="24"/>
          <w:szCs w:val="24"/>
        </w:rPr>
        <w:t>4</w:t>
      </w:r>
      <w:r w:rsidRPr="006328A5">
        <w:rPr>
          <w:rFonts w:ascii="Times New Roman" w:eastAsia="Times New Roman" w:hAnsi="Times New Roman" w:cs="Times New Roman"/>
          <w:color w:val="FF0000"/>
          <w:sz w:val="24"/>
          <w:szCs w:val="24"/>
        </w:rPr>
        <w:t xml:space="preserve">: </w:t>
      </w:r>
      <w:r w:rsidRPr="00A3468A">
        <w:rPr>
          <w:rFonts w:ascii="Times New Roman" w:eastAsia="Times New Roman" w:hAnsi="Times New Roman" w:cs="Times New Roman"/>
          <w:color w:val="000000" w:themeColor="text1"/>
          <w:sz w:val="24"/>
          <w:szCs w:val="24"/>
        </w:rPr>
        <w:t>Cell size correlates with nucleoid segregation. (A) The division of an MG1655 cell is followed (26 min) and the long-axis of the same cell (arrow) is used to generate a kymograph of HupA-GFP labeled nucleoid segregation. (B) The growth of a filamentous MG1655 cell (arrow) is correlated with the failed segregation of nucleoids seen in the nucleoid kymography (Scale bar: 5 μm).</w:t>
      </w:r>
    </w:p>
    <w:p w14:paraId="7E38F80F" w14:textId="77777777" w:rsidR="002E2385" w:rsidRDefault="002E2385" w:rsidP="00D86DD5">
      <w:pPr>
        <w:jc w:val="both"/>
        <w:rPr>
          <w:rFonts w:ascii="Times New Roman" w:eastAsia="Times New Roman" w:hAnsi="Times New Roman" w:cs="Times New Roman"/>
          <w:color w:val="000000" w:themeColor="text1"/>
          <w:sz w:val="24"/>
          <w:szCs w:val="24"/>
        </w:rPr>
      </w:pPr>
    </w:p>
    <w:p w14:paraId="1B849259" w14:textId="77777777" w:rsidR="002E2385" w:rsidRDefault="002E2385" w:rsidP="002E2385">
      <w:pPr>
        <w:jc w:val="both"/>
        <w:rPr>
          <w:rFonts w:ascii="Times New Roman" w:eastAsia="Times New Roman" w:hAnsi="Times New Roman" w:cs="Times New Roman"/>
          <w:color w:val="000000" w:themeColor="text1"/>
          <w:sz w:val="24"/>
          <w:szCs w:val="24"/>
        </w:rPr>
      </w:pPr>
      <w:r w:rsidRPr="00E03B60">
        <w:rPr>
          <w:rFonts w:ascii="Times New Roman" w:eastAsia="Times New Roman" w:hAnsi="Times New Roman" w:cs="Times New Roman"/>
          <w:b/>
          <w:color w:val="FF0000"/>
          <w:sz w:val="24"/>
          <w:szCs w:val="24"/>
        </w:rPr>
        <w:t xml:space="preserve">Fig. S5: </w:t>
      </w:r>
      <w:r w:rsidRPr="00A3468A">
        <w:rPr>
          <w:rFonts w:ascii="Times New Roman" w:eastAsia="Times New Roman" w:hAnsi="Times New Roman" w:cs="Times New Roman"/>
          <w:color w:val="000000" w:themeColor="text1"/>
          <w:sz w:val="24"/>
          <w:szCs w:val="24"/>
        </w:rPr>
        <w:t>(A)</w:t>
      </w:r>
      <w:r w:rsidRPr="00A3468A">
        <w:rPr>
          <w:rFonts w:ascii="Times New Roman" w:eastAsia="Times New Roman" w:hAnsi="Times New Roman" w:cs="Times New Roman"/>
          <w:b/>
          <w:color w:val="000000" w:themeColor="text1"/>
          <w:sz w:val="24"/>
          <w:szCs w:val="24"/>
        </w:rPr>
        <w:t xml:space="preserve"> </w:t>
      </w:r>
      <w:r w:rsidRPr="00A3468A">
        <w:rPr>
          <w:rFonts w:ascii="Times New Roman" w:eastAsia="Times New Roman" w:hAnsi="Times New Roman" w:cs="Times New Roman"/>
          <w:i/>
          <w:color w:val="000000" w:themeColor="text1"/>
          <w:sz w:val="24"/>
          <w:szCs w:val="24"/>
        </w:rPr>
        <w:t>E. coli</w:t>
      </w:r>
      <w:r w:rsidRPr="00A3468A">
        <w:rPr>
          <w:rFonts w:ascii="Times New Roman" w:eastAsia="Times New Roman" w:hAnsi="Times New Roman" w:cs="Times New Roman"/>
          <w:color w:val="000000" w:themeColor="text1"/>
          <w:sz w:val="24"/>
          <w:szCs w:val="24"/>
        </w:rPr>
        <w:t xml:space="preserve"> </w:t>
      </w:r>
      <w:r w:rsidRPr="00A3468A">
        <w:rPr>
          <w:rFonts w:ascii="Symbol" w:eastAsia="Times New Roman" w:hAnsi="Symbol" w:cs="Times New Roman"/>
          <w:i/>
          <w:color w:val="000000" w:themeColor="text1"/>
          <w:sz w:val="24"/>
          <w:szCs w:val="24"/>
        </w:rPr>
        <w:t></w:t>
      </w:r>
      <w:r w:rsidRPr="00A3468A">
        <w:rPr>
          <w:rFonts w:ascii="Times New Roman" w:eastAsia="Times New Roman" w:hAnsi="Times New Roman" w:cs="Times New Roman"/>
          <w:i/>
          <w:color w:val="000000" w:themeColor="text1"/>
          <w:sz w:val="24"/>
          <w:szCs w:val="24"/>
        </w:rPr>
        <w:t>recA</w:t>
      </w:r>
      <w:r w:rsidRPr="00A3468A">
        <w:rPr>
          <w:rFonts w:ascii="Times New Roman" w:eastAsia="Times New Roman" w:hAnsi="Times New Roman" w:cs="Times New Roman"/>
          <w:color w:val="000000" w:themeColor="text1"/>
          <w:sz w:val="24"/>
          <w:szCs w:val="24"/>
        </w:rPr>
        <w:t xml:space="preserve"> cells were transformed with a pBAD24-RecA construct and cultured in LB+0.7% (w/v) arabinose or M9+0.7% (w/v) arabinose. The fixed cell images in DIC compare samples without and with hydroxyurea (HU) treatment. (B) The cell length variability is compared between cells that were untreated (black) and treated with 30 mM HU (red), compared between growth in LB+Arabinose (0.7%) and M9+Arabinose (0.7%).</w:t>
      </w:r>
    </w:p>
    <w:p w14:paraId="4C825E27" w14:textId="77777777" w:rsidR="002E2385" w:rsidRDefault="002E2385" w:rsidP="002E2385">
      <w:pPr>
        <w:jc w:val="both"/>
        <w:rPr>
          <w:rFonts w:ascii="Times New Roman" w:eastAsia="Times New Roman" w:hAnsi="Times New Roman" w:cs="Times New Roman"/>
          <w:color w:val="000000" w:themeColor="text1"/>
          <w:sz w:val="24"/>
          <w:szCs w:val="24"/>
        </w:rPr>
      </w:pPr>
    </w:p>
    <w:p w14:paraId="58F234A6" w14:textId="77777777" w:rsidR="002E2385" w:rsidRPr="00A3468A" w:rsidRDefault="002E2385" w:rsidP="002E2385">
      <w:pPr>
        <w:rPr>
          <w:rFonts w:ascii="Times New Roman" w:eastAsia="Times New Roman" w:hAnsi="Times New Roman" w:cs="Times New Roman"/>
          <w:b/>
          <w:color w:val="000000" w:themeColor="text1"/>
          <w:sz w:val="24"/>
          <w:szCs w:val="24"/>
        </w:rPr>
      </w:pPr>
      <w:r w:rsidRPr="00E03B60">
        <w:rPr>
          <w:rFonts w:ascii="Times New Roman" w:eastAsia="Times New Roman" w:hAnsi="Times New Roman" w:cs="Times New Roman"/>
          <w:b/>
          <w:color w:val="FF0000"/>
          <w:sz w:val="24"/>
          <w:szCs w:val="24"/>
        </w:rPr>
        <w:t xml:space="preserve">Fig. S6: </w:t>
      </w:r>
      <w:r w:rsidRPr="00A3468A">
        <w:rPr>
          <w:rFonts w:ascii="Times New Roman" w:eastAsia="Times New Roman" w:hAnsi="Times New Roman" w:cs="Times New Roman"/>
          <w:color w:val="000000" w:themeColor="text1"/>
          <w:sz w:val="24"/>
          <w:szCs w:val="24"/>
        </w:rPr>
        <w:t xml:space="preserve">Immuno-localization patterns of RecA in </w:t>
      </w:r>
      <w:r w:rsidRPr="00A3468A">
        <w:rPr>
          <w:rFonts w:ascii="Times New Roman" w:eastAsia="Times New Roman" w:hAnsi="Times New Roman" w:cs="Times New Roman"/>
          <w:i/>
          <w:color w:val="000000" w:themeColor="text1"/>
          <w:sz w:val="24"/>
          <w:szCs w:val="24"/>
        </w:rPr>
        <w:t>E. coli</w:t>
      </w:r>
      <w:r w:rsidRPr="00A3468A">
        <w:rPr>
          <w:rFonts w:ascii="Times New Roman" w:eastAsia="Times New Roman" w:hAnsi="Times New Roman" w:cs="Times New Roman"/>
          <w:color w:val="000000" w:themeColor="text1"/>
          <w:sz w:val="24"/>
          <w:szCs w:val="24"/>
        </w:rPr>
        <w:t xml:space="preserve"> MG1655. (A) Images were acquired in three regions of interest (ROI1, 2 and 3) of </w:t>
      </w:r>
      <w:r w:rsidRPr="00A3468A">
        <w:rPr>
          <w:rFonts w:ascii="Times New Roman" w:eastAsia="Times New Roman" w:hAnsi="Times New Roman" w:cs="Times New Roman"/>
          <w:i/>
          <w:color w:val="000000" w:themeColor="text1"/>
          <w:sz w:val="24"/>
          <w:szCs w:val="24"/>
        </w:rPr>
        <w:t xml:space="preserve">E. coli </w:t>
      </w:r>
      <w:r w:rsidRPr="00A3468A">
        <w:rPr>
          <w:rFonts w:ascii="Times New Roman" w:eastAsia="Times New Roman" w:hAnsi="Times New Roman" w:cs="Times New Roman"/>
          <w:color w:val="000000" w:themeColor="text1"/>
          <w:sz w:val="24"/>
          <w:szCs w:val="24"/>
        </w:rPr>
        <w:t>MG1655 cells in DIC (grey) with the nucleoid stained by DAPI (red) and RecA stained by anti-recA serum as primary and Alexa fluor-647 tagged anti-Rabbit antibodies as secondary (green). The ROIs are marked ROI 1, ROI 2 and ROI 3. (B) The percentage of cells in which the nucleoid stain colocalized with RecA-GFP (black) and the anti-RecA antibody (red) is plotted. (C) The coefficient of variation of cell lengths (y-</w:t>
      </w:r>
      <w:r w:rsidRPr="00A3468A">
        <w:rPr>
          <w:rFonts w:ascii="Times New Roman" w:eastAsia="Times New Roman" w:hAnsi="Times New Roman" w:cs="Times New Roman"/>
          <w:color w:val="000000" w:themeColor="text1"/>
          <w:sz w:val="24"/>
          <w:szCs w:val="24"/>
        </w:rPr>
        <w:lastRenderedPageBreak/>
        <w:t xml:space="preserve">axis) of </w:t>
      </w:r>
      <w:r w:rsidRPr="00A3468A">
        <w:rPr>
          <w:rFonts w:ascii="Times New Roman" w:eastAsia="Times New Roman" w:hAnsi="Times New Roman" w:cs="Times New Roman"/>
          <w:i/>
          <w:color w:val="000000" w:themeColor="text1"/>
          <w:sz w:val="24"/>
          <w:szCs w:val="24"/>
        </w:rPr>
        <w:t>E. coli</w:t>
      </w:r>
      <w:r w:rsidRPr="00A3468A">
        <w:rPr>
          <w:rFonts w:ascii="Times New Roman" w:eastAsia="Times New Roman" w:hAnsi="Times New Roman" w:cs="Times New Roman"/>
          <w:color w:val="000000" w:themeColor="text1"/>
          <w:sz w:val="24"/>
          <w:szCs w:val="24"/>
        </w:rPr>
        <w:t xml:space="preserve"> cells with an endogenous RecA-GFP (black) is compared to that of MG1655 cells stained with anti-RecA serum (red).</w:t>
      </w:r>
    </w:p>
    <w:p w14:paraId="32144EA1" w14:textId="77777777" w:rsidR="002E2385" w:rsidRPr="00A3468A" w:rsidRDefault="002E2385" w:rsidP="002E2385">
      <w:pPr>
        <w:jc w:val="both"/>
        <w:rPr>
          <w:rFonts w:ascii="Times New Roman" w:eastAsia="Times New Roman" w:hAnsi="Times New Roman" w:cs="Times New Roman"/>
          <w:color w:val="000000" w:themeColor="text1"/>
          <w:sz w:val="24"/>
          <w:szCs w:val="24"/>
        </w:rPr>
      </w:pPr>
      <w:r w:rsidRPr="00E03B60">
        <w:rPr>
          <w:rFonts w:ascii="Times New Roman" w:eastAsia="Times New Roman" w:hAnsi="Times New Roman" w:cs="Times New Roman"/>
          <w:b/>
          <w:color w:val="FF0000"/>
          <w:sz w:val="24"/>
          <w:szCs w:val="24"/>
        </w:rPr>
        <w:t>Fig. S7:</w:t>
      </w:r>
      <w:r w:rsidRPr="00E03B60">
        <w:rPr>
          <w:rFonts w:ascii="Times New Roman" w:eastAsia="Times New Roman" w:hAnsi="Times New Roman" w:cs="Times New Roman"/>
          <w:color w:val="FF0000"/>
          <w:sz w:val="24"/>
          <w:szCs w:val="24"/>
        </w:rPr>
        <w:t xml:space="preserve"> </w:t>
      </w:r>
      <w:r w:rsidRPr="00A3468A">
        <w:rPr>
          <w:rFonts w:ascii="Times New Roman" w:eastAsia="Times New Roman" w:hAnsi="Times New Roman" w:cs="Times New Roman"/>
          <w:color w:val="000000" w:themeColor="text1"/>
          <w:sz w:val="24"/>
          <w:szCs w:val="24"/>
        </w:rPr>
        <w:t xml:space="preserve">Localization of RecA-mCherry in </w:t>
      </w:r>
      <w:r w:rsidRPr="00A3468A">
        <w:rPr>
          <w:rFonts w:ascii="Times New Roman" w:eastAsia="Times New Roman" w:hAnsi="Times New Roman" w:cs="Times New Roman"/>
          <w:i/>
          <w:color w:val="000000" w:themeColor="text1"/>
          <w:sz w:val="24"/>
          <w:szCs w:val="24"/>
        </w:rPr>
        <w:t>E. coli ∆recA</w:t>
      </w:r>
      <w:r w:rsidRPr="00A3468A">
        <w:rPr>
          <w:rFonts w:ascii="Times New Roman" w:eastAsia="Times New Roman" w:hAnsi="Times New Roman" w:cs="Times New Roman"/>
          <w:color w:val="000000" w:themeColor="text1"/>
          <w:sz w:val="24"/>
          <w:szCs w:val="24"/>
        </w:rPr>
        <w:t xml:space="preserve">. (A) Fixed cells of </w:t>
      </w:r>
      <w:r w:rsidRPr="00A3468A">
        <w:rPr>
          <w:rFonts w:ascii="Times New Roman" w:eastAsia="Times New Roman" w:hAnsi="Times New Roman" w:cs="Times New Roman"/>
          <w:i/>
          <w:color w:val="000000" w:themeColor="text1"/>
          <w:sz w:val="24"/>
          <w:szCs w:val="24"/>
        </w:rPr>
        <w:t>E. coli ∆recA</w:t>
      </w:r>
      <w:r w:rsidRPr="00A3468A">
        <w:rPr>
          <w:rFonts w:ascii="Times New Roman" w:eastAsia="Times New Roman" w:hAnsi="Times New Roman" w:cs="Times New Roman"/>
          <w:color w:val="000000" w:themeColor="text1"/>
          <w:sz w:val="24"/>
          <w:szCs w:val="24"/>
        </w:rPr>
        <w:t xml:space="preserve"> transformed with the </w:t>
      </w:r>
      <w:r w:rsidRPr="00A3468A">
        <w:rPr>
          <w:rFonts w:ascii="Times New Roman" w:eastAsia="Times New Roman" w:hAnsi="Times New Roman" w:cs="Times New Roman"/>
          <w:i/>
          <w:color w:val="000000" w:themeColor="text1"/>
          <w:sz w:val="24"/>
          <w:szCs w:val="24"/>
        </w:rPr>
        <w:t>pRecA-mCherry</w:t>
      </w:r>
      <w:r w:rsidRPr="00A3468A">
        <w:rPr>
          <w:rFonts w:ascii="Times New Roman" w:eastAsia="Times New Roman" w:hAnsi="Times New Roman" w:cs="Times New Roman"/>
          <w:color w:val="000000" w:themeColor="text1"/>
          <w:sz w:val="24"/>
          <w:szCs w:val="24"/>
        </w:rPr>
        <w:t xml:space="preserve"> plasmid are imaged in DIC (grey), DAPI (red) and mCherry (green) channels. The merge of DAPI and RecA-mCherry channels indicates co-localization (yellow). Scale bar- 5 µm. (B) The percentage of cells with RecA co-localization with the DAPI stained nucleoid and (C) cell length variability (CV</w:t>
      </w:r>
      <w:r w:rsidRPr="00A3468A">
        <w:rPr>
          <w:rFonts w:ascii="Times New Roman" w:eastAsia="Times New Roman" w:hAnsi="Times New Roman" w:cs="Times New Roman"/>
          <w:color w:val="000000" w:themeColor="text1"/>
          <w:sz w:val="24"/>
          <w:szCs w:val="24"/>
          <w:vertAlign w:val="subscript"/>
        </w:rPr>
        <w:t>L</w:t>
      </w:r>
      <w:r w:rsidRPr="00A3468A">
        <w:rPr>
          <w:rFonts w:ascii="Times New Roman" w:eastAsia="Times New Roman" w:hAnsi="Times New Roman" w:cs="Times New Roman"/>
          <w:color w:val="000000" w:themeColor="text1"/>
          <w:sz w:val="24"/>
          <w:szCs w:val="24"/>
        </w:rPr>
        <w:t xml:space="preserve">) are compared between </w:t>
      </w:r>
      <w:r w:rsidRPr="00A3468A">
        <w:rPr>
          <w:rFonts w:ascii="Times New Roman" w:eastAsia="Times New Roman" w:hAnsi="Times New Roman" w:cs="Times New Roman"/>
          <w:i/>
          <w:color w:val="000000" w:themeColor="text1"/>
          <w:sz w:val="24"/>
          <w:szCs w:val="24"/>
        </w:rPr>
        <w:t>E. coli MG1655</w:t>
      </w:r>
      <w:r w:rsidRPr="00A3468A">
        <w:rPr>
          <w:rFonts w:ascii="Times New Roman" w:eastAsia="Times New Roman" w:hAnsi="Times New Roman" w:cs="Times New Roman"/>
          <w:color w:val="000000" w:themeColor="text1"/>
          <w:sz w:val="24"/>
          <w:szCs w:val="24"/>
        </w:rPr>
        <w:t xml:space="preserve"> stained by anti-RecA antibodies (black), </w:t>
      </w:r>
      <w:r w:rsidRPr="00A3468A">
        <w:rPr>
          <w:rFonts w:ascii="Times New Roman" w:eastAsia="Times New Roman" w:hAnsi="Times New Roman" w:cs="Times New Roman"/>
          <w:i/>
          <w:color w:val="000000" w:themeColor="text1"/>
          <w:sz w:val="24"/>
          <w:szCs w:val="24"/>
        </w:rPr>
        <w:t>E. coli MG1655-recA-GFP</w:t>
      </w:r>
      <w:r w:rsidRPr="00A3468A">
        <w:rPr>
          <w:rFonts w:ascii="Times New Roman" w:eastAsia="Times New Roman" w:hAnsi="Times New Roman" w:cs="Times New Roman"/>
          <w:color w:val="000000" w:themeColor="text1"/>
          <w:sz w:val="24"/>
          <w:szCs w:val="24"/>
        </w:rPr>
        <w:t xml:space="preserve"> (red bar) and </w:t>
      </w:r>
      <w:r w:rsidRPr="00A3468A">
        <w:rPr>
          <w:rFonts w:ascii="Times New Roman" w:eastAsia="Times New Roman" w:hAnsi="Times New Roman" w:cs="Times New Roman"/>
          <w:i/>
          <w:color w:val="000000" w:themeColor="text1"/>
          <w:sz w:val="24"/>
          <w:szCs w:val="24"/>
        </w:rPr>
        <w:t>E. coli ∆recA</w:t>
      </w:r>
      <w:r w:rsidRPr="00A3468A">
        <w:rPr>
          <w:rFonts w:ascii="Times New Roman" w:eastAsia="Times New Roman" w:hAnsi="Times New Roman" w:cs="Times New Roman"/>
          <w:color w:val="000000" w:themeColor="text1"/>
          <w:sz w:val="24"/>
          <w:szCs w:val="24"/>
        </w:rPr>
        <w:t xml:space="preserve"> with the </w:t>
      </w:r>
      <w:r w:rsidRPr="00A3468A">
        <w:rPr>
          <w:rFonts w:ascii="Times New Roman" w:eastAsia="Times New Roman" w:hAnsi="Times New Roman" w:cs="Times New Roman"/>
          <w:i/>
          <w:color w:val="000000" w:themeColor="text1"/>
          <w:sz w:val="24"/>
          <w:szCs w:val="24"/>
        </w:rPr>
        <w:t>pRecA-mCherry</w:t>
      </w:r>
      <w:r w:rsidRPr="00A3468A">
        <w:rPr>
          <w:rFonts w:ascii="Times New Roman" w:eastAsia="Times New Roman" w:hAnsi="Times New Roman" w:cs="Times New Roman"/>
          <w:color w:val="000000" w:themeColor="text1"/>
          <w:sz w:val="24"/>
          <w:szCs w:val="24"/>
        </w:rPr>
        <w:t xml:space="preserve"> plasmid (blue).</w:t>
      </w:r>
    </w:p>
    <w:p w14:paraId="0B2FAD5F" w14:textId="77777777" w:rsidR="002E2385" w:rsidRPr="00A3468A" w:rsidRDefault="002E2385" w:rsidP="002E2385">
      <w:pPr>
        <w:jc w:val="both"/>
        <w:rPr>
          <w:rFonts w:ascii="Times New Roman" w:eastAsia="Times New Roman" w:hAnsi="Times New Roman" w:cs="Times New Roman"/>
          <w:color w:val="000000" w:themeColor="text1"/>
          <w:sz w:val="24"/>
          <w:szCs w:val="24"/>
        </w:rPr>
      </w:pPr>
    </w:p>
    <w:p w14:paraId="7F907621" w14:textId="588D700A" w:rsidR="00B10BBD" w:rsidRDefault="002E2385" w:rsidP="003E4C33">
      <w:pPr>
        <w:jc w:val="both"/>
        <w:rPr>
          <w:rFonts w:ascii="Times New Roman" w:eastAsia="Times New Roman" w:hAnsi="Times New Roman" w:cs="Times New Roman"/>
          <w:color w:val="FF0000"/>
          <w:sz w:val="24"/>
          <w:szCs w:val="24"/>
        </w:rPr>
      </w:pPr>
      <w:r w:rsidRPr="002E2385">
        <w:rPr>
          <w:rFonts w:ascii="Times New Roman" w:eastAsia="Times New Roman" w:hAnsi="Times New Roman" w:cs="Times New Roman"/>
          <w:b/>
          <w:color w:val="FF0000"/>
          <w:sz w:val="24"/>
          <w:szCs w:val="24"/>
        </w:rPr>
        <w:t>Fig. S8</w:t>
      </w:r>
      <w:r w:rsidRPr="009A560A">
        <w:rPr>
          <w:rFonts w:ascii="Times New Roman" w:eastAsia="Times New Roman" w:hAnsi="Times New Roman" w:cs="Times New Roman"/>
          <w:b/>
          <w:color w:val="FF0000"/>
          <w:sz w:val="24"/>
          <w:szCs w:val="24"/>
        </w:rPr>
        <w:t xml:space="preserve">: </w:t>
      </w:r>
      <w:r w:rsidRPr="00A3468A">
        <w:rPr>
          <w:rFonts w:ascii="Times New Roman" w:eastAsia="Times New Roman" w:hAnsi="Times New Roman" w:cs="Times New Roman"/>
          <w:color w:val="000000" w:themeColor="text1"/>
          <w:sz w:val="24"/>
          <w:szCs w:val="24"/>
        </w:rPr>
        <w:t xml:space="preserve">Anti-RecA antiserum </w:t>
      </w:r>
      <w:r w:rsidRPr="00A3468A">
        <w:rPr>
          <w:rFonts w:ascii="Times New Roman" w:eastAsia="Times New Roman" w:hAnsi="Times New Roman" w:cs="Times New Roman"/>
          <w:color w:val="000000" w:themeColor="text1"/>
          <w:sz w:val="24"/>
          <w:szCs w:val="24"/>
        </w:rPr>
        <w:fldChar w:fldCharType="begin" w:fldLock="1"/>
      </w:r>
      <w:r w:rsidRPr="00A3468A">
        <w:rPr>
          <w:rFonts w:ascii="Times New Roman" w:eastAsia="Times New Roman" w:hAnsi="Times New Roman" w:cs="Times New Roman"/>
          <w:color w:val="000000" w:themeColor="text1"/>
          <w:sz w:val="24"/>
          <w:szCs w:val="24"/>
        </w:rPr>
        <w:instrText>ADDIN CSL_CITATION { "citationItems" : [ { "id" : "ITEM-1", "itemData" : { "DOI" : "10.1073/pnas.192178999", "ISBN" : "0027-8424 (Print)\\r0027-8424 (Linking)", "ISSN" : "00278424", "PMID" : "12218174", "abstract" : "In many eubacteria, coexpression of recX with recA is essential for attenuation of the deleterious effects of recA overexpression; however, the molecular mechanism has remained enigmatic. Here, we show that Mycobacterium tuberculosis RecX binds directly to M. tuberculosis RecA as well as M. smegmatis and E. coli RecA proteins in vivo and in vitro, but not single-stranded DNA binding protein. The direct association of RecX with RecA failed to regulate the specificity or extent of binding of RecA either to DNA or ATP, ligands that are central to activation of its functions. Significantly, RecX severely impeded ATP hydrolysis and the generation of heteroduplex DNA promoted by homologous, as well as heterologous, RecA proteins. These findings reveal a mode of negative regulation of RecA, and imply that RecX might act as an anti-recombinase to quell inappropriate recombinational repair during normal DNA metabolism.", "author" : [ { "dropping-particle" : "", "family" : "Venkatesh", "given" : "R", "non-dropping-particle" : "", "parse-names" : false, "suffix" : "" }, { "dropping-particle" : "", "family" : "Ganesh", "given" : "N", "non-dropping-particle" : "", "parse-names" : false, "suffix" : "" }, { "dropping-particle" : "", "family" : "Guhan", "given" : "N", "non-dropping-particle" : "", "parse-names" : false, "suffix" : "" }, { "dropping-particle" : "", "family" : "Reddy", "given" : "M Sreedhar", "non-dropping-particle" : "", "parse-names" : false, "suffix" : "" }, { "dropping-particle" : "", "family" : "Chandrasekhar", "given" : "T", "non-dropping-particle" : "", "parse-names" : false, "suffix" : "" }, { "dropping-particle" : "", "family" : "Muniyappa", "given" : "K", "non-dropping-particle" : "", "parse-names" : false, "suffix" : "" } ], "container-title" : "Proc Natl Acad Sci U S A", "id" : "ITEM-1", "issue" : "19", "issued" : { "date-parts" : [ [ "2002" ] ] }, "page" : "12091-12096", "title" : "RecX protein abrogates ATP hydrolysis and strand exchange promoted by RecA: Insights into negative regulation of homologous recombination.", "type" : "article-journal", "volume" : "99" }, "uris" : [ "http://www.mendeley.com/documents/?uuid=1e6c7b94-18ea-4fce-8cf0-af08c6faa7fb" ] } ], "mendeley" : { "formattedCitation" : "(43)", "plainTextFormattedCitation" : "(43)", "previouslyFormattedCitation" : "(43)" }, "properties" : { "noteIndex" : 0 }, "schema" : "https://github.com/citation-style-language/schema/raw/master/csl-citation.json" }</w:instrText>
      </w:r>
      <w:r w:rsidRPr="00A3468A">
        <w:rPr>
          <w:rFonts w:ascii="Times New Roman" w:eastAsia="Times New Roman" w:hAnsi="Times New Roman" w:cs="Times New Roman"/>
          <w:color w:val="000000" w:themeColor="text1"/>
          <w:sz w:val="24"/>
          <w:szCs w:val="24"/>
        </w:rPr>
        <w:fldChar w:fldCharType="separate"/>
      </w:r>
      <w:r w:rsidRPr="00A3468A">
        <w:rPr>
          <w:rFonts w:ascii="Times New Roman" w:eastAsia="Times New Roman" w:hAnsi="Times New Roman" w:cs="Times New Roman"/>
          <w:noProof/>
          <w:color w:val="000000" w:themeColor="text1"/>
          <w:sz w:val="24"/>
          <w:szCs w:val="24"/>
        </w:rPr>
        <w:t>(43)</w:t>
      </w:r>
      <w:r w:rsidRPr="00A3468A">
        <w:rPr>
          <w:rFonts w:ascii="Times New Roman" w:eastAsia="Times New Roman" w:hAnsi="Times New Roman" w:cs="Times New Roman"/>
          <w:color w:val="000000" w:themeColor="text1"/>
          <w:sz w:val="24"/>
          <w:szCs w:val="24"/>
        </w:rPr>
        <w:fldChar w:fldCharType="end"/>
      </w:r>
      <w:r w:rsidRPr="00A3468A">
        <w:rPr>
          <w:rFonts w:ascii="Times New Roman" w:eastAsia="Times New Roman" w:hAnsi="Times New Roman" w:cs="Times New Roman"/>
          <w:color w:val="000000" w:themeColor="text1"/>
          <w:sz w:val="24"/>
          <w:szCs w:val="24"/>
        </w:rPr>
        <w:t xml:space="preserve"> was used to detect RecA protein levels in the cells using a western blot. (A)</w:t>
      </w:r>
      <w:r w:rsidRPr="000D4A10">
        <w:rPr>
          <w:rFonts w:ascii="Times New Roman" w:eastAsia="Times New Roman" w:hAnsi="Times New Roman" w:cs="Times New Roman"/>
          <w:color w:val="FF0000"/>
          <w:sz w:val="24"/>
          <w:szCs w:val="24"/>
        </w:rPr>
        <w:t xml:space="preserve"> An immunoblot of the </w:t>
      </w:r>
      <w:r w:rsidRPr="00A3468A">
        <w:rPr>
          <w:rFonts w:ascii="Times New Roman" w:eastAsia="Times New Roman" w:hAnsi="Times New Roman" w:cs="Times New Roman"/>
          <w:color w:val="000000" w:themeColor="text1"/>
          <w:sz w:val="24"/>
          <w:szCs w:val="24"/>
        </w:rPr>
        <w:t xml:space="preserve">cell lysates of </w:t>
      </w:r>
      <w:r w:rsidRPr="00A3468A">
        <w:rPr>
          <w:rFonts w:ascii="Times New Roman" w:eastAsia="Times New Roman" w:hAnsi="Times New Roman" w:cs="Times New Roman"/>
          <w:i/>
          <w:color w:val="000000" w:themeColor="text1"/>
          <w:sz w:val="24"/>
          <w:szCs w:val="24"/>
        </w:rPr>
        <w:t>E. coli</w:t>
      </w:r>
      <w:r w:rsidRPr="00A3468A">
        <w:rPr>
          <w:rFonts w:ascii="Times New Roman" w:eastAsia="Times New Roman" w:hAnsi="Times New Roman" w:cs="Times New Roman"/>
          <w:color w:val="000000" w:themeColor="text1"/>
          <w:sz w:val="24"/>
          <w:szCs w:val="24"/>
        </w:rPr>
        <w:t xml:space="preserve"> MG1655 grown in LB (1x and 2x lysate), TB and YEB are compared between untreated and 30 mM hydroxyurea (HU) treated samples. The yellow box marks the </w:t>
      </w:r>
      <w:r w:rsidRPr="00A3468A">
        <w:rPr>
          <w:rFonts w:ascii="Times New Roman" w:eastAsia="Times New Roman" w:hAnsi="Times New Roman" w:cs="Times New Roman"/>
          <w:i/>
          <w:color w:val="000000" w:themeColor="text1"/>
          <w:sz w:val="24"/>
          <w:szCs w:val="24"/>
        </w:rPr>
        <w:t>E. coli</w:t>
      </w:r>
      <w:r w:rsidRPr="00A3468A">
        <w:rPr>
          <w:rFonts w:ascii="Times New Roman" w:eastAsia="Times New Roman" w:hAnsi="Times New Roman" w:cs="Times New Roman"/>
          <w:color w:val="000000" w:themeColor="text1"/>
          <w:sz w:val="24"/>
          <w:szCs w:val="24"/>
        </w:rPr>
        <w:t xml:space="preserve"> RecA (37,890 Da) band. Additionally, cell lysates of </w:t>
      </w:r>
      <w:r w:rsidRPr="00A3468A">
        <w:rPr>
          <w:rFonts w:ascii="Times New Roman" w:eastAsia="Times New Roman" w:hAnsi="Times New Roman" w:cs="Times New Roman"/>
          <w:i/>
          <w:color w:val="000000" w:themeColor="text1"/>
          <w:sz w:val="24"/>
          <w:szCs w:val="24"/>
        </w:rPr>
        <w:t xml:space="preserve">E. coli </w:t>
      </w:r>
      <w:r w:rsidRPr="00A3468A">
        <w:rPr>
          <w:rFonts w:ascii="Times New Roman" w:eastAsia="Times New Roman" w:hAnsi="Times New Roman" w:cs="Times New Roman"/>
          <w:color w:val="000000" w:themeColor="text1"/>
          <w:sz w:val="24"/>
          <w:szCs w:val="24"/>
        </w:rPr>
        <w:t>MG1655-</w:t>
      </w:r>
      <w:r w:rsidRPr="00A3468A">
        <w:rPr>
          <w:rFonts w:ascii="Times New Roman" w:eastAsia="Times New Roman" w:hAnsi="Times New Roman" w:cs="Times New Roman"/>
          <w:i/>
          <w:color w:val="000000" w:themeColor="text1"/>
          <w:sz w:val="24"/>
          <w:szCs w:val="24"/>
        </w:rPr>
        <w:t>recA-GFP</w:t>
      </w:r>
      <w:r w:rsidRPr="00A3468A">
        <w:rPr>
          <w:rFonts w:ascii="Times New Roman" w:eastAsia="Times New Roman" w:hAnsi="Times New Roman" w:cs="Times New Roman"/>
          <w:color w:val="000000" w:themeColor="text1"/>
          <w:sz w:val="24"/>
          <w:szCs w:val="24"/>
        </w:rPr>
        <w:t xml:space="preserve">, </w:t>
      </w:r>
      <w:r w:rsidRPr="00A3468A">
        <w:rPr>
          <w:rFonts w:ascii="Times New Roman" w:eastAsia="Times New Roman" w:hAnsi="Times New Roman" w:cs="Times New Roman"/>
          <w:i/>
          <w:color w:val="000000" w:themeColor="text1"/>
          <w:sz w:val="24"/>
          <w:szCs w:val="24"/>
        </w:rPr>
        <w:t xml:space="preserve">E. coli </w:t>
      </w:r>
      <w:r w:rsidRPr="00A3468A">
        <w:rPr>
          <w:rFonts w:ascii="Times New Roman" w:eastAsia="Times New Roman" w:hAnsi="Times New Roman" w:cs="Times New Roman"/>
          <w:i/>
          <w:color w:val="000000" w:themeColor="text1"/>
          <w:sz w:val="24"/>
          <w:szCs w:val="24"/>
        </w:rPr>
        <w:sym w:font="Symbol" w:char="F044"/>
      </w:r>
      <w:r w:rsidRPr="00A3468A">
        <w:rPr>
          <w:rFonts w:ascii="Times New Roman" w:eastAsia="Times New Roman" w:hAnsi="Times New Roman" w:cs="Times New Roman"/>
          <w:i/>
          <w:color w:val="000000" w:themeColor="text1"/>
          <w:sz w:val="24"/>
          <w:szCs w:val="24"/>
        </w:rPr>
        <w:t>recA</w:t>
      </w:r>
      <w:r w:rsidRPr="00A3468A">
        <w:rPr>
          <w:rFonts w:ascii="Times New Roman" w:eastAsia="Times New Roman" w:hAnsi="Times New Roman" w:cs="Times New Roman"/>
          <w:color w:val="000000" w:themeColor="text1"/>
          <w:sz w:val="24"/>
          <w:szCs w:val="24"/>
        </w:rPr>
        <w:t xml:space="preserve"> with the </w:t>
      </w:r>
      <w:r w:rsidRPr="00A3468A">
        <w:rPr>
          <w:rFonts w:ascii="Times New Roman" w:eastAsia="Times New Roman" w:hAnsi="Times New Roman" w:cs="Times New Roman"/>
          <w:i/>
          <w:color w:val="000000" w:themeColor="text1"/>
          <w:sz w:val="24"/>
          <w:szCs w:val="24"/>
        </w:rPr>
        <w:t>pRecA-mCherry</w:t>
      </w:r>
      <w:r w:rsidRPr="00A3468A">
        <w:rPr>
          <w:rFonts w:ascii="Times New Roman" w:eastAsia="Times New Roman" w:hAnsi="Times New Roman" w:cs="Times New Roman"/>
          <w:color w:val="000000" w:themeColor="text1"/>
          <w:sz w:val="24"/>
          <w:szCs w:val="24"/>
        </w:rPr>
        <w:t xml:space="preserve"> plasmid and </w:t>
      </w:r>
      <w:r w:rsidRPr="00A3468A">
        <w:rPr>
          <w:rFonts w:ascii="Times New Roman" w:eastAsia="Times New Roman" w:hAnsi="Times New Roman" w:cs="Times New Roman"/>
          <w:i/>
          <w:color w:val="000000" w:themeColor="text1"/>
          <w:sz w:val="24"/>
          <w:szCs w:val="24"/>
        </w:rPr>
        <w:t xml:space="preserve">E. coli </w:t>
      </w:r>
      <w:r w:rsidRPr="00A3468A">
        <w:rPr>
          <w:rFonts w:ascii="Times New Roman" w:eastAsia="Times New Roman" w:hAnsi="Times New Roman" w:cs="Times New Roman"/>
          <w:i/>
          <w:color w:val="000000" w:themeColor="text1"/>
          <w:sz w:val="24"/>
          <w:szCs w:val="24"/>
        </w:rPr>
        <w:sym w:font="Symbol" w:char="F044"/>
      </w:r>
      <w:r w:rsidRPr="00A3468A">
        <w:rPr>
          <w:rFonts w:ascii="Times New Roman" w:eastAsia="Times New Roman" w:hAnsi="Times New Roman" w:cs="Times New Roman"/>
          <w:i/>
          <w:color w:val="000000" w:themeColor="text1"/>
          <w:sz w:val="24"/>
          <w:szCs w:val="24"/>
        </w:rPr>
        <w:t>recA</w:t>
      </w:r>
      <w:r w:rsidRPr="00A3468A">
        <w:rPr>
          <w:rFonts w:ascii="Times New Roman" w:eastAsia="Times New Roman" w:hAnsi="Times New Roman" w:cs="Times New Roman"/>
          <w:color w:val="000000" w:themeColor="text1"/>
          <w:sz w:val="24"/>
          <w:szCs w:val="24"/>
        </w:rPr>
        <w:t xml:space="preserve"> with the </w:t>
      </w:r>
      <w:r w:rsidRPr="00A3468A">
        <w:rPr>
          <w:rFonts w:ascii="Times New Roman" w:eastAsia="Times New Roman" w:hAnsi="Times New Roman" w:cs="Times New Roman"/>
          <w:i/>
          <w:color w:val="000000" w:themeColor="text1"/>
          <w:sz w:val="24"/>
          <w:szCs w:val="24"/>
        </w:rPr>
        <w:t>pBAD24-RecA</w:t>
      </w:r>
      <w:r w:rsidRPr="00A3468A">
        <w:rPr>
          <w:rFonts w:ascii="Times New Roman" w:eastAsia="Times New Roman" w:hAnsi="Times New Roman" w:cs="Times New Roman"/>
          <w:color w:val="000000" w:themeColor="text1"/>
          <w:sz w:val="24"/>
          <w:szCs w:val="24"/>
        </w:rPr>
        <w:t xml:space="preserve"> plasmid were also detected.</w:t>
      </w:r>
      <w:r>
        <w:rPr>
          <w:rFonts w:ascii="Times New Roman" w:eastAsia="Times New Roman" w:hAnsi="Times New Roman" w:cs="Times New Roman"/>
          <w:color w:val="000000" w:themeColor="text1"/>
          <w:sz w:val="24"/>
          <w:szCs w:val="24"/>
        </w:rPr>
        <w:t xml:space="preserve"> </w:t>
      </w:r>
      <w:r w:rsidR="00B5338E">
        <w:rPr>
          <w:rFonts w:ascii="Times New Roman" w:eastAsia="Times New Roman" w:hAnsi="Times New Roman" w:cs="Times New Roman"/>
          <w:color w:val="FF0000"/>
          <w:sz w:val="24"/>
          <w:szCs w:val="24"/>
        </w:rPr>
        <w:t>The R</w:t>
      </w:r>
      <w:r w:rsidRPr="0018017D">
        <w:rPr>
          <w:rFonts w:ascii="Times New Roman" w:eastAsia="Times New Roman" w:hAnsi="Times New Roman" w:cs="Times New Roman"/>
          <w:color w:val="FF0000"/>
          <w:sz w:val="24"/>
          <w:szCs w:val="24"/>
        </w:rPr>
        <w:t xml:space="preserve">ecA-GFP (green) and </w:t>
      </w:r>
      <w:r w:rsidR="00B5338E">
        <w:rPr>
          <w:rFonts w:ascii="Times New Roman" w:eastAsia="Times New Roman" w:hAnsi="Times New Roman" w:cs="Times New Roman"/>
          <w:color w:val="FF0000"/>
          <w:sz w:val="24"/>
          <w:szCs w:val="24"/>
        </w:rPr>
        <w:t>R</w:t>
      </w:r>
      <w:r w:rsidRPr="0018017D">
        <w:rPr>
          <w:rFonts w:ascii="Times New Roman" w:eastAsia="Times New Roman" w:hAnsi="Times New Roman" w:cs="Times New Roman"/>
          <w:color w:val="FF0000"/>
          <w:sz w:val="24"/>
          <w:szCs w:val="24"/>
        </w:rPr>
        <w:t xml:space="preserve">ecA-mCherry (red) </w:t>
      </w:r>
      <w:r>
        <w:rPr>
          <w:rFonts w:ascii="Times New Roman" w:eastAsia="Times New Roman" w:hAnsi="Times New Roman" w:cs="Times New Roman"/>
          <w:color w:val="FF0000"/>
          <w:sz w:val="24"/>
          <w:szCs w:val="24"/>
        </w:rPr>
        <w:t xml:space="preserve">fusion protein </w:t>
      </w:r>
      <w:r w:rsidRPr="0018017D">
        <w:rPr>
          <w:rFonts w:ascii="Times New Roman" w:eastAsia="Times New Roman" w:hAnsi="Times New Roman" w:cs="Times New Roman"/>
          <w:color w:val="FF0000"/>
          <w:sz w:val="24"/>
          <w:szCs w:val="24"/>
        </w:rPr>
        <w:t xml:space="preserve">bands are highlighted. </w:t>
      </w:r>
      <w:r w:rsidRPr="00A3468A">
        <w:rPr>
          <w:rFonts w:ascii="Times New Roman" w:eastAsia="Times New Roman" w:hAnsi="Times New Roman" w:cs="Times New Roman"/>
          <w:color w:val="000000" w:themeColor="text1"/>
          <w:sz w:val="24"/>
          <w:szCs w:val="24"/>
        </w:rPr>
        <w:t xml:space="preserve">(B) The band-intensity of RecA </w:t>
      </w:r>
      <w:r>
        <w:rPr>
          <w:rFonts w:ascii="Times New Roman" w:eastAsia="Times New Roman" w:hAnsi="Times New Roman" w:cs="Times New Roman"/>
          <w:color w:val="000000" w:themeColor="text1"/>
          <w:sz w:val="24"/>
          <w:szCs w:val="24"/>
        </w:rPr>
        <w:t>is plotted for</w:t>
      </w:r>
      <w:r w:rsidRPr="00A3468A">
        <w:rPr>
          <w:rFonts w:ascii="Times New Roman" w:eastAsia="Times New Roman" w:hAnsi="Times New Roman" w:cs="Times New Roman"/>
          <w:color w:val="000000" w:themeColor="text1"/>
          <w:sz w:val="24"/>
          <w:szCs w:val="24"/>
        </w:rPr>
        <w:t xml:space="preserve"> LB, YEB and TB with and without treatment. The 2X samples are two-fold higher cell mass equivalents loaded as controls for quantification. The bar-graphs are normalized by the maximum. </w:t>
      </w:r>
      <w:r w:rsidRPr="00611340">
        <w:rPr>
          <w:rFonts w:ascii="Times New Roman" w:eastAsia="Times New Roman" w:hAnsi="Times New Roman" w:cs="Times New Roman"/>
          <w:color w:val="FF0000"/>
          <w:sz w:val="24"/>
          <w:szCs w:val="24"/>
        </w:rPr>
        <w:t>(C) A Coomassie Brilliant Blue</w:t>
      </w:r>
      <w:r>
        <w:rPr>
          <w:rFonts w:ascii="Times New Roman" w:eastAsia="Times New Roman" w:hAnsi="Times New Roman" w:cs="Times New Roman"/>
          <w:color w:val="FF0000"/>
          <w:sz w:val="24"/>
          <w:szCs w:val="24"/>
        </w:rPr>
        <w:t xml:space="preserve"> (CBB)</w:t>
      </w:r>
      <w:r w:rsidRPr="00611340">
        <w:rPr>
          <w:rFonts w:ascii="Times New Roman" w:eastAsia="Times New Roman" w:hAnsi="Times New Roman" w:cs="Times New Roman"/>
          <w:color w:val="FF0000"/>
          <w:sz w:val="24"/>
          <w:szCs w:val="24"/>
        </w:rPr>
        <w:t xml:space="preserve"> stained gel of the same samples as in (A) was analyzed for band intensity using three visible bands (</w:t>
      </w:r>
      <w:r>
        <w:rPr>
          <w:rFonts w:ascii="Times New Roman" w:eastAsia="Times New Roman" w:hAnsi="Times New Roman" w:cs="Times New Roman"/>
          <w:color w:val="FF0000"/>
          <w:sz w:val="24"/>
          <w:szCs w:val="24"/>
        </w:rPr>
        <w:t>black, yellow and green) and (D) the mean intensity averaged (</w:t>
      </w:r>
      <w:r>
        <w:rPr>
          <w:rFonts w:ascii="mathematics" w:eastAsia="Times New Roman" w:hAnsi="mathematics" w:cs="Times New Roman"/>
          <w:color w:val="FF0000"/>
          <w:sz w:val="24"/>
          <w:szCs w:val="24"/>
        </w:rPr>
        <w:t>±s.d.</w:t>
      </w:r>
      <w:r>
        <w:rPr>
          <w:rFonts w:ascii="Times New Roman" w:eastAsia="Times New Roman" w:hAnsi="Times New Roman" w:cs="Times New Roman"/>
          <w:color w:val="FF0000"/>
          <w:sz w:val="24"/>
          <w:szCs w:val="24"/>
        </w:rPr>
        <w:t xml:space="preserve">) for the three bands plotted for each sample as a loading control. (E) An immunoblot for RecA (marked by a yellow box) was used to estimate (F) intensity differences between RecA-GFP expression in </w:t>
      </w:r>
      <w:r w:rsidR="005C0653" w:rsidRPr="005C0653">
        <w:rPr>
          <w:rFonts w:ascii="Times New Roman" w:eastAsia="Times New Roman" w:hAnsi="Times New Roman" w:cs="Times New Roman"/>
          <w:i/>
          <w:color w:val="FF0000"/>
          <w:sz w:val="24"/>
          <w:szCs w:val="24"/>
        </w:rPr>
        <w:t>E. coli</w:t>
      </w:r>
      <w:r w:rsidR="005C0653">
        <w:rPr>
          <w:rFonts w:ascii="Times New Roman" w:eastAsia="Times New Roman" w:hAnsi="Times New Roman" w:cs="Times New Roman"/>
          <w:color w:val="FF0000"/>
          <w:sz w:val="24"/>
          <w:szCs w:val="24"/>
        </w:rPr>
        <w:t xml:space="preserve"> </w:t>
      </w:r>
      <w:r w:rsidRPr="00914850">
        <w:rPr>
          <w:rFonts w:ascii="Times New Roman" w:eastAsia="Times New Roman" w:hAnsi="Times New Roman" w:cs="Times New Roman"/>
          <w:i/>
          <w:color w:val="FF0000"/>
          <w:sz w:val="24"/>
          <w:szCs w:val="24"/>
        </w:rPr>
        <w:t>MG1655-recA-GFP</w:t>
      </w:r>
      <w:r>
        <w:rPr>
          <w:rFonts w:ascii="Times New Roman" w:eastAsia="Times New Roman" w:hAnsi="Times New Roman" w:cs="Times New Roman"/>
          <w:color w:val="FF0000"/>
          <w:sz w:val="24"/>
          <w:szCs w:val="24"/>
        </w:rPr>
        <w:t xml:space="preserve"> cells- untreated and treated with 30 mM hydroxurea. (G) A CBB stained gel of the same was analyzed for the band intensity of three non-specific bands (black, yellow and green). (H) The mean (</w:t>
      </w:r>
      <w:r>
        <w:rPr>
          <w:rFonts w:ascii="mathematics" w:eastAsia="Times New Roman" w:hAnsi="mathematics" w:cs="Times New Roman"/>
          <w:color w:val="FF0000"/>
          <w:sz w:val="24"/>
          <w:szCs w:val="24"/>
        </w:rPr>
        <w:t>±s.d.</w:t>
      </w:r>
      <w:r>
        <w:rPr>
          <w:rFonts w:ascii="Times New Roman" w:eastAsia="Times New Roman" w:hAnsi="Times New Roman" w:cs="Times New Roman"/>
          <w:color w:val="FF0000"/>
          <w:sz w:val="24"/>
          <w:szCs w:val="24"/>
        </w:rPr>
        <w:t>) intensity of the three bands from the samples in (E) is plotted.</w:t>
      </w:r>
    </w:p>
    <w:p w14:paraId="04DC04D3" w14:textId="77777777" w:rsidR="00B10BBD" w:rsidRDefault="00B10BBD">
      <w:pPr>
        <w:rPr>
          <w:rFonts w:ascii="Times New Roman" w:eastAsia="Times New Roman" w:hAnsi="Times New Roman" w:cs="Times New Roman"/>
          <w:color w:val="FF0000"/>
          <w:sz w:val="24"/>
          <w:szCs w:val="24"/>
        </w:rPr>
      </w:pPr>
    </w:p>
    <w:p w14:paraId="1EA2DFDA" w14:textId="77777777" w:rsidR="00B10BBD" w:rsidRPr="00A3468A" w:rsidRDefault="00B10BBD" w:rsidP="00B10BBD">
      <w:pPr>
        <w:jc w:val="both"/>
        <w:rPr>
          <w:rFonts w:ascii="Times New Roman" w:eastAsia="Times New Roman" w:hAnsi="Times New Roman" w:cs="Times New Roman"/>
          <w:color w:val="000000" w:themeColor="text1"/>
          <w:sz w:val="24"/>
          <w:szCs w:val="24"/>
        </w:rPr>
      </w:pPr>
      <w:r w:rsidRPr="00922801">
        <w:rPr>
          <w:rFonts w:ascii="Times New Roman" w:eastAsia="Times New Roman" w:hAnsi="Times New Roman" w:cs="Times New Roman"/>
          <w:b/>
          <w:color w:val="FF0000"/>
          <w:sz w:val="24"/>
          <w:szCs w:val="24"/>
        </w:rPr>
        <w:t>Fig. S</w:t>
      </w:r>
      <w:r>
        <w:rPr>
          <w:rFonts w:ascii="Times New Roman" w:eastAsia="Times New Roman" w:hAnsi="Times New Roman" w:cs="Times New Roman"/>
          <w:b/>
          <w:color w:val="FF0000"/>
          <w:sz w:val="24"/>
          <w:szCs w:val="24"/>
        </w:rPr>
        <w:t>9</w:t>
      </w:r>
      <w:r w:rsidRPr="00922801">
        <w:rPr>
          <w:rFonts w:ascii="Times New Roman" w:eastAsia="Times New Roman" w:hAnsi="Times New Roman" w:cs="Times New Roman"/>
          <w:b/>
          <w:color w:val="FF0000"/>
          <w:sz w:val="24"/>
          <w:szCs w:val="24"/>
        </w:rPr>
        <w:t xml:space="preserve">: </w:t>
      </w:r>
      <w:r w:rsidRPr="00A3468A">
        <w:rPr>
          <w:rFonts w:ascii="Times New Roman" w:eastAsia="Times New Roman" w:hAnsi="Times New Roman" w:cs="Times New Roman"/>
          <w:color w:val="000000" w:themeColor="text1"/>
          <w:sz w:val="24"/>
          <w:szCs w:val="24"/>
        </w:rPr>
        <w:t xml:space="preserve">The RecA plasmid constructs. (A) The </w:t>
      </w:r>
      <w:r w:rsidRPr="00A3468A">
        <w:rPr>
          <w:rFonts w:ascii="Times New Roman" w:eastAsia="Times New Roman" w:hAnsi="Times New Roman" w:cs="Times New Roman"/>
          <w:i/>
          <w:color w:val="000000" w:themeColor="text1"/>
          <w:sz w:val="24"/>
          <w:szCs w:val="24"/>
        </w:rPr>
        <w:t>pRecA-mCherry</w:t>
      </w:r>
      <w:r w:rsidRPr="00A3468A">
        <w:rPr>
          <w:rFonts w:ascii="Times New Roman" w:eastAsia="Times New Roman" w:hAnsi="Times New Roman" w:cs="Times New Roman"/>
          <w:color w:val="000000" w:themeColor="text1"/>
          <w:sz w:val="24"/>
          <w:szCs w:val="24"/>
        </w:rPr>
        <w:t xml:space="preserve"> plasmid with </w:t>
      </w:r>
      <w:r w:rsidRPr="00A3468A">
        <w:rPr>
          <w:rFonts w:ascii="Times New Roman" w:eastAsia="Times New Roman" w:hAnsi="Times New Roman" w:cs="Times New Roman"/>
          <w:i/>
          <w:color w:val="000000" w:themeColor="text1"/>
          <w:sz w:val="24"/>
          <w:szCs w:val="24"/>
        </w:rPr>
        <w:t>recA-mCherry</w:t>
      </w:r>
      <w:r w:rsidRPr="00A3468A">
        <w:rPr>
          <w:rFonts w:ascii="Times New Roman" w:eastAsia="Times New Roman" w:hAnsi="Times New Roman" w:cs="Times New Roman"/>
          <w:color w:val="000000" w:themeColor="text1"/>
          <w:sz w:val="24"/>
          <w:szCs w:val="24"/>
        </w:rPr>
        <w:t xml:space="preserve"> expressed under the control of a lactose-inducible promoter. (B) The </w:t>
      </w:r>
      <w:r w:rsidRPr="00A3468A">
        <w:rPr>
          <w:rFonts w:ascii="Times New Roman" w:eastAsia="Times New Roman" w:hAnsi="Times New Roman" w:cs="Times New Roman"/>
          <w:i/>
          <w:color w:val="000000" w:themeColor="text1"/>
          <w:sz w:val="24"/>
          <w:szCs w:val="24"/>
        </w:rPr>
        <w:t>pBAD24-recA</w:t>
      </w:r>
      <w:r w:rsidRPr="00A3468A">
        <w:rPr>
          <w:rFonts w:ascii="Times New Roman" w:eastAsia="Times New Roman" w:hAnsi="Times New Roman" w:cs="Times New Roman"/>
          <w:color w:val="000000" w:themeColor="text1"/>
          <w:sz w:val="24"/>
          <w:szCs w:val="24"/>
        </w:rPr>
        <w:t xml:space="preserve"> plasmid with </w:t>
      </w:r>
      <w:r w:rsidRPr="00A3468A">
        <w:rPr>
          <w:rFonts w:ascii="Times New Roman" w:eastAsia="Times New Roman" w:hAnsi="Times New Roman" w:cs="Times New Roman"/>
          <w:i/>
          <w:color w:val="000000" w:themeColor="text1"/>
          <w:sz w:val="24"/>
          <w:szCs w:val="24"/>
        </w:rPr>
        <w:t>recA</w:t>
      </w:r>
      <w:r w:rsidRPr="00A3468A">
        <w:rPr>
          <w:rFonts w:ascii="Times New Roman" w:eastAsia="Times New Roman" w:hAnsi="Times New Roman" w:cs="Times New Roman"/>
          <w:color w:val="000000" w:themeColor="text1"/>
          <w:sz w:val="24"/>
          <w:szCs w:val="24"/>
        </w:rPr>
        <w:t xml:space="preserve"> expression controlled by an arabinose-inducible promoter.</w:t>
      </w:r>
    </w:p>
    <w:p w14:paraId="7AC0E8DE" w14:textId="77777777" w:rsidR="00B10BBD" w:rsidRDefault="00B10BBD">
      <w:pPr>
        <w:rPr>
          <w:rFonts w:ascii="Times New Roman" w:eastAsia="Times New Roman" w:hAnsi="Times New Roman" w:cs="Times New Roman"/>
          <w:color w:val="FF0000"/>
          <w:sz w:val="24"/>
          <w:szCs w:val="24"/>
        </w:rPr>
      </w:pPr>
    </w:p>
    <w:p w14:paraId="23E7D04A" w14:textId="6410D954" w:rsidR="002E2385" w:rsidRDefault="002E2385">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14:paraId="5E7869B7" w14:textId="482DE645" w:rsidR="002E2385" w:rsidRPr="002E2385" w:rsidRDefault="002E2385" w:rsidP="00D86DD5">
      <w:pPr>
        <w:jc w:val="both"/>
        <w:rPr>
          <w:rFonts w:ascii="Times New Roman" w:eastAsia="Times New Roman" w:hAnsi="Times New Roman" w:cs="Times New Roman"/>
          <w:b/>
          <w:color w:val="000000" w:themeColor="text1"/>
          <w:sz w:val="24"/>
          <w:szCs w:val="24"/>
        </w:rPr>
      </w:pPr>
      <w:r w:rsidRPr="002E2385">
        <w:rPr>
          <w:rFonts w:ascii="Times New Roman" w:eastAsia="Times New Roman" w:hAnsi="Times New Roman" w:cs="Times New Roman"/>
          <w:b/>
          <w:color w:val="000000" w:themeColor="text1"/>
          <w:sz w:val="24"/>
          <w:szCs w:val="24"/>
        </w:rPr>
        <w:lastRenderedPageBreak/>
        <w:t>Fig. S1.</w:t>
      </w:r>
    </w:p>
    <w:p w14:paraId="7568EDC0" w14:textId="09F852D1" w:rsidR="005D6A20" w:rsidRPr="00A3468A" w:rsidRDefault="005D6A20" w:rsidP="00D86DD5">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noProof/>
          <w:color w:val="000000" w:themeColor="text1"/>
          <w:sz w:val="24"/>
          <w:szCs w:val="24"/>
          <w:lang w:val="en-IN" w:eastAsia="en-IN"/>
        </w:rPr>
        <w:drawing>
          <wp:inline distT="0" distB="0" distL="0" distR="0" wp14:anchorId="523DC9D3" wp14:editId="27747CE5">
            <wp:extent cx="5810885" cy="6361889"/>
            <wp:effectExtent l="0" t="0" r="0" b="0"/>
            <wp:docPr id="1" name="Picture 6" descr="Macintosh HD:Users:chaitanya:Documents:papers:p-ecolimodel:royalSocOpenSci:growthRateLogistic:FigS4_MG_v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aitanya:Documents:papers:p-ecolimodel:royalSocOpenSci:growthRateLogistic:FigS4_MG_v01.pdf"/>
                    <pic:cNvPicPr>
                      <a:picLocks noChangeAspect="1" noChangeArrowheads="1"/>
                    </pic:cNvPicPr>
                  </pic:nvPicPr>
                  <pic:blipFill rotWithShape="1">
                    <a:blip r:embed="rId8">
                      <a:extLst>
                        <a:ext uri="{28A0092B-C50C-407E-A947-70E740481C1C}">
                          <a14:useLocalDpi xmlns:a14="http://schemas.microsoft.com/office/drawing/2010/main" val="0"/>
                        </a:ext>
                      </a:extLst>
                    </a:blip>
                    <a:srcRect b="22635"/>
                    <a:stretch/>
                  </pic:blipFill>
                  <pic:spPr bwMode="auto">
                    <a:xfrm>
                      <a:off x="0" y="0"/>
                      <a:ext cx="5810885" cy="636188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r w:rsidRPr="00A3468A">
        <w:rPr>
          <w:rFonts w:ascii="Times New Roman" w:eastAsia="Times New Roman" w:hAnsi="Times New Roman" w:cs="Times New Roman"/>
          <w:b/>
          <w:color w:val="000000" w:themeColor="text1"/>
          <w:sz w:val="24"/>
          <w:szCs w:val="24"/>
        </w:rPr>
        <w:br w:type="page"/>
      </w:r>
    </w:p>
    <w:p w14:paraId="1CCE2567" w14:textId="427D6C2A" w:rsidR="000A3443" w:rsidRPr="00A3468A" w:rsidRDefault="00313A0D" w:rsidP="00D86DD5">
      <w:pPr>
        <w:jc w:val="both"/>
        <w:rPr>
          <w:rFonts w:ascii="Times New Roman" w:eastAsia="Nova Mono" w:hAnsi="Times New Roman" w:cs="Times New Roman"/>
          <w:color w:val="000000" w:themeColor="text1"/>
          <w:sz w:val="24"/>
          <w:szCs w:val="24"/>
        </w:rPr>
      </w:pPr>
      <w:r w:rsidRPr="00A3468A">
        <w:rPr>
          <w:rFonts w:ascii="Times New Roman" w:eastAsia="Times New Roman" w:hAnsi="Times New Roman" w:cs="Times New Roman"/>
          <w:b/>
          <w:color w:val="000000" w:themeColor="text1"/>
          <w:sz w:val="24"/>
          <w:szCs w:val="24"/>
        </w:rPr>
        <w:lastRenderedPageBreak/>
        <w:t>Fig.</w:t>
      </w:r>
      <w:r w:rsidR="005D6A20" w:rsidRPr="00A3468A">
        <w:rPr>
          <w:rFonts w:ascii="Times New Roman" w:eastAsia="Times New Roman" w:hAnsi="Times New Roman" w:cs="Times New Roman"/>
          <w:b/>
          <w:color w:val="000000" w:themeColor="text1"/>
          <w:sz w:val="24"/>
          <w:szCs w:val="24"/>
        </w:rPr>
        <w:t xml:space="preserve"> S2</w:t>
      </w:r>
      <w:r w:rsidR="002E2385">
        <w:rPr>
          <w:rFonts w:ascii="Times New Roman" w:eastAsia="Times New Roman" w:hAnsi="Times New Roman" w:cs="Times New Roman"/>
          <w:b/>
          <w:color w:val="000000" w:themeColor="text1"/>
          <w:sz w:val="24"/>
          <w:szCs w:val="24"/>
        </w:rPr>
        <w:t>.</w:t>
      </w:r>
      <w:r w:rsidR="000A3443" w:rsidRPr="00A3468A">
        <w:rPr>
          <w:rFonts w:ascii="Times New Roman" w:eastAsia="Times New Roman" w:hAnsi="Times New Roman" w:cs="Times New Roman"/>
          <w:color w:val="000000" w:themeColor="text1"/>
          <w:sz w:val="24"/>
          <w:szCs w:val="24"/>
        </w:rPr>
        <w:t xml:space="preserve"> </w:t>
      </w:r>
    </w:p>
    <w:p w14:paraId="18F9DE8A" w14:textId="56E38E08" w:rsidR="00B84B15" w:rsidRPr="00A3468A" w:rsidRDefault="007921A0" w:rsidP="00D86DD5">
      <w:pPr>
        <w:jc w:val="both"/>
        <w:rPr>
          <w:rFonts w:ascii="Times New Roman" w:eastAsia="Nova Mono" w:hAnsi="Times New Roman" w:cs="Times New Roman"/>
          <w:color w:val="000000" w:themeColor="text1"/>
          <w:sz w:val="24"/>
          <w:szCs w:val="24"/>
        </w:rPr>
      </w:pPr>
      <w:r w:rsidRPr="00A3468A">
        <w:rPr>
          <w:rFonts w:ascii="Times New Roman" w:eastAsia="Nova Mono" w:hAnsi="Times New Roman" w:cs="Times New Roman"/>
          <w:noProof/>
          <w:color w:val="000000" w:themeColor="text1"/>
          <w:sz w:val="24"/>
          <w:szCs w:val="24"/>
          <w:lang w:val="en-IN" w:eastAsia="en-IN"/>
        </w:rPr>
        <w:drawing>
          <wp:inline distT="0" distB="0" distL="0" distR="0" wp14:anchorId="72CCBBFE" wp14:editId="686612D0">
            <wp:extent cx="5469825" cy="69635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bactsize_MG_01.png"/>
                    <pic:cNvPicPr/>
                  </pic:nvPicPr>
                  <pic:blipFill>
                    <a:blip r:embed="rId9">
                      <a:extLst>
                        <a:ext uri="{28A0092B-C50C-407E-A947-70E740481C1C}">
                          <a14:useLocalDpi xmlns:a14="http://schemas.microsoft.com/office/drawing/2010/main" val="0"/>
                        </a:ext>
                      </a:extLst>
                    </a:blip>
                    <a:stretch>
                      <a:fillRect/>
                    </a:stretch>
                  </pic:blipFill>
                  <pic:spPr>
                    <a:xfrm>
                      <a:off x="0" y="0"/>
                      <a:ext cx="5470046" cy="6963789"/>
                    </a:xfrm>
                    <a:prstGeom prst="rect">
                      <a:avLst/>
                    </a:prstGeom>
                  </pic:spPr>
                </pic:pic>
              </a:graphicData>
            </a:graphic>
          </wp:inline>
        </w:drawing>
      </w:r>
    </w:p>
    <w:p w14:paraId="265DE38C" w14:textId="77777777" w:rsidR="002E2385" w:rsidRDefault="002E2385">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br w:type="page"/>
      </w:r>
    </w:p>
    <w:p w14:paraId="18464653" w14:textId="72FD847C" w:rsidR="006328A5" w:rsidRPr="00304436" w:rsidRDefault="006328A5" w:rsidP="007921A0">
      <w:pPr>
        <w:jc w:val="both"/>
        <w:rPr>
          <w:rFonts w:ascii="Times New Roman" w:eastAsia="Times New Roman" w:hAnsi="Times New Roman" w:cs="Times New Roman"/>
          <w:color w:val="000000" w:themeColor="text1"/>
          <w:sz w:val="24"/>
          <w:szCs w:val="24"/>
        </w:rPr>
      </w:pPr>
      <w:r w:rsidRPr="006328A5">
        <w:rPr>
          <w:rFonts w:ascii="Times New Roman" w:eastAsia="Times New Roman" w:hAnsi="Times New Roman" w:cs="Times New Roman"/>
          <w:b/>
          <w:color w:val="FF0000"/>
          <w:sz w:val="24"/>
          <w:szCs w:val="24"/>
        </w:rPr>
        <w:lastRenderedPageBreak/>
        <w:t>Fig. S</w:t>
      </w:r>
      <w:r>
        <w:rPr>
          <w:rFonts w:ascii="Times New Roman" w:eastAsia="Times New Roman" w:hAnsi="Times New Roman" w:cs="Times New Roman"/>
          <w:b/>
          <w:color w:val="FF0000"/>
          <w:sz w:val="24"/>
          <w:szCs w:val="24"/>
        </w:rPr>
        <w:t>3</w:t>
      </w:r>
      <w:r w:rsidR="002E2385">
        <w:rPr>
          <w:rFonts w:ascii="Times New Roman" w:eastAsia="Times New Roman" w:hAnsi="Times New Roman" w:cs="Times New Roman"/>
          <w:b/>
          <w:color w:val="FF0000"/>
          <w:sz w:val="24"/>
          <w:szCs w:val="24"/>
        </w:rPr>
        <w:t>.</w:t>
      </w:r>
      <w:r w:rsidR="00304436">
        <w:rPr>
          <w:rFonts w:ascii="Times New Roman" w:eastAsia="Times New Roman" w:hAnsi="Times New Roman" w:cs="Times New Roman"/>
          <w:b/>
          <w:color w:val="FF0000"/>
          <w:sz w:val="24"/>
          <w:szCs w:val="24"/>
        </w:rPr>
        <w:t xml:space="preserve"> </w:t>
      </w:r>
    </w:p>
    <w:p w14:paraId="0C5C96D4" w14:textId="630ED409" w:rsidR="006328A5" w:rsidRDefault="00304436" w:rsidP="007921A0">
      <w:pPr>
        <w:jc w:val="both"/>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val="en-IN" w:eastAsia="en-IN"/>
        </w:rPr>
        <w:drawing>
          <wp:inline distT="0" distB="0" distL="0" distR="0" wp14:anchorId="4ABFF2AE" wp14:editId="0D701008">
            <wp:extent cx="5817235" cy="5816991"/>
            <wp:effectExtent l="0" t="0" r="0" b="0"/>
            <wp:docPr id="12" name="Picture 12" descr="/Volumes/NAGEL/p-EcoliRSOS/fig-revSubmit/FigS3_bactsize_N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Volumes/NAGEL/p-EcoliRSOS/fig-revSubmit/FigS3_bactsize_NEW.pdf"/>
                    <pic:cNvPicPr>
                      <a:picLocks noChangeAspect="1" noChangeArrowheads="1"/>
                    </pic:cNvPicPr>
                  </pic:nvPicPr>
                  <pic:blipFill rotWithShape="1">
                    <a:blip r:embed="rId10">
                      <a:extLst>
                        <a:ext uri="{28A0092B-C50C-407E-A947-70E740481C1C}">
                          <a14:useLocalDpi xmlns:a14="http://schemas.microsoft.com/office/drawing/2010/main" val="0"/>
                        </a:ext>
                      </a:extLst>
                    </a:blip>
                    <a:srcRect b="29256"/>
                    <a:stretch/>
                  </pic:blipFill>
                  <pic:spPr bwMode="auto">
                    <a:xfrm>
                      <a:off x="0" y="0"/>
                      <a:ext cx="5817235" cy="5816991"/>
                    </a:xfrm>
                    <a:prstGeom prst="rect">
                      <a:avLst/>
                    </a:prstGeom>
                    <a:noFill/>
                    <a:ln>
                      <a:noFill/>
                    </a:ln>
                    <a:extLst>
                      <a:ext uri="{53640926-AAD7-44D8-BBD7-CCE9431645EC}">
                        <a14:shadowObscured xmlns:a14="http://schemas.microsoft.com/office/drawing/2010/main"/>
                      </a:ext>
                    </a:extLst>
                  </pic:spPr>
                </pic:pic>
              </a:graphicData>
            </a:graphic>
          </wp:inline>
        </w:drawing>
      </w:r>
    </w:p>
    <w:p w14:paraId="59146201" w14:textId="77777777" w:rsidR="006328A5" w:rsidRDefault="006328A5">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br w:type="page"/>
      </w:r>
    </w:p>
    <w:p w14:paraId="0DD010A6" w14:textId="32192418" w:rsidR="000A3443" w:rsidRPr="00A3468A" w:rsidRDefault="00313A0D" w:rsidP="007921A0">
      <w:pPr>
        <w:jc w:val="both"/>
        <w:rPr>
          <w:color w:val="000000" w:themeColor="text1"/>
        </w:rPr>
      </w:pPr>
      <w:r w:rsidRPr="006328A5">
        <w:rPr>
          <w:rFonts w:ascii="Times New Roman" w:eastAsia="Times New Roman" w:hAnsi="Times New Roman" w:cs="Times New Roman"/>
          <w:b/>
          <w:color w:val="FF0000"/>
          <w:sz w:val="24"/>
          <w:szCs w:val="24"/>
        </w:rPr>
        <w:lastRenderedPageBreak/>
        <w:t>Fig.</w:t>
      </w:r>
      <w:r w:rsidR="000A3443" w:rsidRPr="006328A5">
        <w:rPr>
          <w:rFonts w:ascii="Times New Roman" w:eastAsia="Times New Roman" w:hAnsi="Times New Roman" w:cs="Times New Roman"/>
          <w:b/>
          <w:color w:val="FF0000"/>
          <w:sz w:val="24"/>
          <w:szCs w:val="24"/>
        </w:rPr>
        <w:t xml:space="preserve"> S</w:t>
      </w:r>
      <w:r w:rsidR="006328A5">
        <w:rPr>
          <w:rFonts w:ascii="Times New Roman" w:eastAsia="Times New Roman" w:hAnsi="Times New Roman" w:cs="Times New Roman"/>
          <w:b/>
          <w:color w:val="FF0000"/>
          <w:sz w:val="24"/>
          <w:szCs w:val="24"/>
        </w:rPr>
        <w:t>4</w:t>
      </w:r>
      <w:r w:rsidR="000A3443" w:rsidRPr="002E2385">
        <w:rPr>
          <w:rFonts w:ascii="Times New Roman" w:eastAsia="Times New Roman" w:hAnsi="Times New Roman" w:cs="Times New Roman"/>
          <w:color w:val="FF0000"/>
          <w:sz w:val="24"/>
          <w:szCs w:val="24"/>
        </w:rPr>
        <w:t>.</w:t>
      </w:r>
    </w:p>
    <w:p w14:paraId="021B655C" w14:textId="08891993" w:rsidR="000A3443" w:rsidRPr="00A3468A" w:rsidRDefault="008324DA" w:rsidP="00D86DD5">
      <w:pPr>
        <w:jc w:val="both"/>
        <w:rPr>
          <w:color w:val="000000" w:themeColor="text1"/>
        </w:rPr>
      </w:pPr>
      <w:r w:rsidRPr="00A3468A">
        <w:rPr>
          <w:noProof/>
          <w:color w:val="000000" w:themeColor="text1"/>
          <w:lang w:val="en-IN" w:eastAsia="en-IN"/>
        </w:rPr>
        <w:drawing>
          <wp:inline distT="0" distB="0" distL="0" distR="0" wp14:anchorId="4A352F13" wp14:editId="572B1C22">
            <wp:extent cx="5816776" cy="4182894"/>
            <wp:effectExtent l="0" t="0" r="0" b="0"/>
            <wp:docPr id="19" name="Picture 19" descr="Macintosh HD:Users:chaitanya:Documents:papers:p-ecolimodel:royalSocOpenSci:PaperFig_Var18:FigS2_MG_v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haitanya:Documents:papers:p-ecolimodel:royalSocOpenSci:PaperFig_Var18:FigS2_MG_v01.pdf"/>
                    <pic:cNvPicPr>
                      <a:picLocks noChangeAspect="1" noChangeArrowheads="1"/>
                    </pic:cNvPicPr>
                  </pic:nvPicPr>
                  <pic:blipFill rotWithShape="1">
                    <a:blip r:embed="rId11">
                      <a:extLst>
                        <a:ext uri="{28A0092B-C50C-407E-A947-70E740481C1C}">
                          <a14:useLocalDpi xmlns:a14="http://schemas.microsoft.com/office/drawing/2010/main" val="0"/>
                        </a:ext>
                      </a:extLst>
                    </a:blip>
                    <a:srcRect t="10414" b="38696"/>
                    <a:stretch/>
                  </pic:blipFill>
                  <pic:spPr bwMode="auto">
                    <a:xfrm>
                      <a:off x="0" y="0"/>
                      <a:ext cx="5817235" cy="418322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DE441A0" w14:textId="4491113D" w:rsidR="008324DA" w:rsidRPr="00A3468A" w:rsidRDefault="008324DA" w:rsidP="00D86DD5">
      <w:pPr>
        <w:jc w:val="both"/>
        <w:rPr>
          <w:rFonts w:ascii="Times New Roman" w:eastAsia="Times New Roman" w:hAnsi="Times New Roman" w:cs="Times New Roman"/>
          <w:b/>
          <w:color w:val="000000" w:themeColor="text1"/>
          <w:sz w:val="24"/>
          <w:szCs w:val="24"/>
        </w:rPr>
      </w:pPr>
    </w:p>
    <w:p w14:paraId="3AD3BCBC" w14:textId="77777777" w:rsidR="00FF0282" w:rsidRPr="00A3468A" w:rsidRDefault="00FF0282">
      <w:pPr>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color w:val="000000" w:themeColor="text1"/>
          <w:sz w:val="24"/>
          <w:szCs w:val="24"/>
        </w:rPr>
        <w:br w:type="page"/>
      </w:r>
    </w:p>
    <w:p w14:paraId="4C72CCA1" w14:textId="72B0FA35" w:rsidR="000E2FE3" w:rsidRPr="00A3468A" w:rsidRDefault="000E2FE3" w:rsidP="000828E7">
      <w:pPr>
        <w:jc w:val="both"/>
        <w:rPr>
          <w:rFonts w:ascii="Times New Roman" w:eastAsia="Times New Roman" w:hAnsi="Times New Roman" w:cs="Times New Roman"/>
          <w:color w:val="000000" w:themeColor="text1"/>
          <w:sz w:val="24"/>
          <w:szCs w:val="24"/>
        </w:rPr>
      </w:pPr>
      <w:r w:rsidRPr="00E03B60">
        <w:rPr>
          <w:rFonts w:ascii="Times New Roman" w:eastAsia="Times New Roman" w:hAnsi="Times New Roman" w:cs="Times New Roman"/>
          <w:b/>
          <w:color w:val="FF0000"/>
          <w:sz w:val="24"/>
          <w:szCs w:val="24"/>
        </w:rPr>
        <w:lastRenderedPageBreak/>
        <w:t>Fig. S</w:t>
      </w:r>
      <w:r w:rsidR="00E03B60" w:rsidRPr="002E2385">
        <w:rPr>
          <w:rFonts w:ascii="Times New Roman" w:eastAsia="Times New Roman" w:hAnsi="Times New Roman" w:cs="Times New Roman"/>
          <w:b/>
          <w:color w:val="FF0000"/>
          <w:sz w:val="24"/>
          <w:szCs w:val="24"/>
        </w:rPr>
        <w:t>5</w:t>
      </w:r>
      <w:r w:rsidR="00F17674" w:rsidRPr="002E2385">
        <w:rPr>
          <w:rFonts w:ascii="Times New Roman" w:eastAsia="Times New Roman" w:hAnsi="Times New Roman" w:cs="Times New Roman"/>
          <w:color w:val="FF0000"/>
          <w:sz w:val="24"/>
          <w:szCs w:val="24"/>
        </w:rPr>
        <w:t>.</w:t>
      </w:r>
    </w:p>
    <w:p w14:paraId="60D91CDC" w14:textId="3592295E" w:rsidR="00F17674" w:rsidRPr="00A3468A" w:rsidRDefault="005B33E1">
      <w:pPr>
        <w:rPr>
          <w:rFonts w:ascii="Times New Roman" w:eastAsia="Times New Roman" w:hAnsi="Times New Roman" w:cs="Times New Roman"/>
          <w:color w:val="000000" w:themeColor="text1"/>
          <w:sz w:val="24"/>
          <w:szCs w:val="24"/>
        </w:rPr>
      </w:pPr>
      <w:r w:rsidRPr="00A3468A">
        <w:rPr>
          <w:rFonts w:ascii="Times New Roman" w:eastAsia="Times New Roman" w:hAnsi="Times New Roman" w:cs="Times New Roman"/>
          <w:noProof/>
          <w:color w:val="000000" w:themeColor="text1"/>
          <w:sz w:val="24"/>
          <w:szCs w:val="24"/>
          <w:lang w:val="en-IN" w:eastAsia="en-IN"/>
        </w:rPr>
        <w:drawing>
          <wp:inline distT="0" distB="0" distL="0" distR="0" wp14:anchorId="63429801" wp14:editId="08C2D5D6">
            <wp:extent cx="5274945" cy="6807200"/>
            <wp:effectExtent l="0" t="0" r="8255" b="0"/>
            <wp:docPr id="15" name="Picture 13" descr="Macintosh HD:Users:chaitanya:Documents:papers:p-ecolimodel:royalSocOpenSci:PaperFig_Var20:FigS4-bactsize_MG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aitanya:Documents:papers:p-ecolimodel:royalSocOpenSci:PaperFig_Var20:FigS4-bactsize_MG_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6807200"/>
                    </a:xfrm>
                    <a:prstGeom prst="rect">
                      <a:avLst/>
                    </a:prstGeom>
                    <a:noFill/>
                    <a:ln>
                      <a:noFill/>
                    </a:ln>
                  </pic:spPr>
                </pic:pic>
              </a:graphicData>
            </a:graphic>
          </wp:inline>
        </w:drawing>
      </w:r>
    </w:p>
    <w:p w14:paraId="0DC57D87" w14:textId="77777777" w:rsidR="000E2FE3" w:rsidRPr="00A3468A" w:rsidRDefault="000E2FE3">
      <w:pPr>
        <w:rPr>
          <w:rFonts w:ascii="Times New Roman" w:eastAsia="Times New Roman" w:hAnsi="Times New Roman" w:cs="Times New Roman"/>
          <w:b/>
          <w:color w:val="000000" w:themeColor="text1"/>
          <w:sz w:val="24"/>
          <w:szCs w:val="24"/>
        </w:rPr>
      </w:pPr>
    </w:p>
    <w:p w14:paraId="047F36D1" w14:textId="77777777" w:rsidR="002E2385" w:rsidRDefault="002E2385">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br w:type="page"/>
      </w:r>
    </w:p>
    <w:p w14:paraId="280059E4" w14:textId="3DDB1AE3" w:rsidR="00A7504D" w:rsidRPr="00A3468A" w:rsidRDefault="0036553E">
      <w:pPr>
        <w:rPr>
          <w:rFonts w:ascii="Times New Roman" w:eastAsia="Times New Roman" w:hAnsi="Times New Roman" w:cs="Times New Roman"/>
          <w:b/>
          <w:color w:val="000000" w:themeColor="text1"/>
          <w:sz w:val="24"/>
          <w:szCs w:val="24"/>
        </w:rPr>
      </w:pPr>
      <w:r w:rsidRPr="00E03B60">
        <w:rPr>
          <w:rFonts w:ascii="Times New Roman" w:eastAsia="Times New Roman" w:hAnsi="Times New Roman" w:cs="Times New Roman"/>
          <w:b/>
          <w:color w:val="FF0000"/>
          <w:sz w:val="24"/>
          <w:szCs w:val="24"/>
        </w:rPr>
        <w:lastRenderedPageBreak/>
        <w:t>Fig. S</w:t>
      </w:r>
      <w:r w:rsidR="00E03B60" w:rsidRPr="00E03B60">
        <w:rPr>
          <w:rFonts w:ascii="Times New Roman" w:eastAsia="Times New Roman" w:hAnsi="Times New Roman" w:cs="Times New Roman"/>
          <w:b/>
          <w:color w:val="FF0000"/>
          <w:sz w:val="24"/>
          <w:szCs w:val="24"/>
        </w:rPr>
        <w:t>6</w:t>
      </w:r>
      <w:r w:rsidR="004740E7" w:rsidRPr="002E2385">
        <w:rPr>
          <w:rFonts w:ascii="Times New Roman" w:eastAsia="Times New Roman" w:hAnsi="Times New Roman" w:cs="Times New Roman"/>
          <w:color w:val="FF0000"/>
          <w:sz w:val="24"/>
          <w:szCs w:val="24"/>
        </w:rPr>
        <w:t>.</w:t>
      </w:r>
    </w:p>
    <w:p w14:paraId="20F18899" w14:textId="3CD48CAA" w:rsidR="0036553E" w:rsidRPr="00A3468A" w:rsidRDefault="00A7504D">
      <w:pPr>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noProof/>
          <w:color w:val="000000" w:themeColor="text1"/>
          <w:sz w:val="24"/>
          <w:szCs w:val="24"/>
          <w:lang w:val="en-IN" w:eastAsia="en-IN"/>
        </w:rPr>
        <w:drawing>
          <wp:inline distT="0" distB="0" distL="0" distR="0" wp14:anchorId="41252AA7" wp14:editId="49E21ACA">
            <wp:extent cx="5943600" cy="6519545"/>
            <wp:effectExtent l="0" t="0" r="0" b="8255"/>
            <wp:docPr id="7" name="Picture 7" descr="Macintosh HD:Users:chaitanya:Documents:papers:p-ecolimodel:royalSocOpenSci:PaperFig_Var20:FigS5-bactsize_MG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aitanya:Documents:papers:p-ecolimodel:royalSocOpenSci:PaperFig_Var20:FigS5-bactsize_MG_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519545"/>
                    </a:xfrm>
                    <a:prstGeom prst="rect">
                      <a:avLst/>
                    </a:prstGeom>
                    <a:noFill/>
                    <a:ln>
                      <a:noFill/>
                    </a:ln>
                  </pic:spPr>
                </pic:pic>
              </a:graphicData>
            </a:graphic>
          </wp:inline>
        </w:drawing>
      </w:r>
      <w:r w:rsidR="0036553E" w:rsidRPr="00A3468A">
        <w:rPr>
          <w:rFonts w:ascii="Times New Roman" w:eastAsia="Times New Roman" w:hAnsi="Times New Roman" w:cs="Times New Roman"/>
          <w:b/>
          <w:color w:val="000000" w:themeColor="text1"/>
          <w:sz w:val="24"/>
          <w:szCs w:val="24"/>
        </w:rPr>
        <w:br w:type="page"/>
      </w:r>
    </w:p>
    <w:p w14:paraId="45271606" w14:textId="2123C0CD" w:rsidR="004B42B8" w:rsidRPr="00A3468A" w:rsidRDefault="004B42B8" w:rsidP="004B42B8">
      <w:pPr>
        <w:jc w:val="both"/>
        <w:rPr>
          <w:rFonts w:ascii="Times New Roman" w:eastAsia="Times New Roman" w:hAnsi="Times New Roman" w:cs="Times New Roman"/>
          <w:color w:val="000000" w:themeColor="text1"/>
          <w:sz w:val="24"/>
          <w:szCs w:val="24"/>
        </w:rPr>
      </w:pPr>
      <w:r w:rsidRPr="00E03B60">
        <w:rPr>
          <w:rFonts w:ascii="Times New Roman" w:eastAsia="Times New Roman" w:hAnsi="Times New Roman" w:cs="Times New Roman"/>
          <w:b/>
          <w:color w:val="FF0000"/>
          <w:sz w:val="24"/>
          <w:szCs w:val="24"/>
        </w:rPr>
        <w:lastRenderedPageBreak/>
        <w:t>Fig. S</w:t>
      </w:r>
      <w:r w:rsidR="00E03B60" w:rsidRPr="00E03B60">
        <w:rPr>
          <w:rFonts w:ascii="Times New Roman" w:eastAsia="Times New Roman" w:hAnsi="Times New Roman" w:cs="Times New Roman"/>
          <w:b/>
          <w:color w:val="FF0000"/>
          <w:sz w:val="24"/>
          <w:szCs w:val="24"/>
        </w:rPr>
        <w:t>7</w:t>
      </w:r>
      <w:r w:rsidR="002E2385">
        <w:rPr>
          <w:rFonts w:ascii="Times New Roman" w:eastAsia="Times New Roman" w:hAnsi="Times New Roman" w:cs="Times New Roman"/>
          <w:b/>
          <w:color w:val="FF0000"/>
          <w:sz w:val="24"/>
          <w:szCs w:val="24"/>
        </w:rPr>
        <w:t>.</w:t>
      </w:r>
    </w:p>
    <w:p w14:paraId="7923CFA8" w14:textId="1A70DA54" w:rsidR="004B42B8" w:rsidRPr="00A3468A" w:rsidRDefault="004B42B8">
      <w:pPr>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noProof/>
          <w:color w:val="000000" w:themeColor="text1"/>
          <w:sz w:val="24"/>
          <w:szCs w:val="24"/>
          <w:lang w:val="en-IN" w:eastAsia="en-IN"/>
        </w:rPr>
        <w:drawing>
          <wp:inline distT="0" distB="0" distL="0" distR="0" wp14:anchorId="767493BE" wp14:editId="2584B4CD">
            <wp:extent cx="5943600" cy="3985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8-bactsize_MG_0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85260"/>
                    </a:xfrm>
                    <a:prstGeom prst="rect">
                      <a:avLst/>
                    </a:prstGeom>
                  </pic:spPr>
                </pic:pic>
              </a:graphicData>
            </a:graphic>
          </wp:inline>
        </w:drawing>
      </w:r>
      <w:r w:rsidRPr="00A3468A">
        <w:rPr>
          <w:rFonts w:ascii="Times New Roman" w:eastAsia="Times New Roman" w:hAnsi="Times New Roman" w:cs="Times New Roman"/>
          <w:b/>
          <w:color w:val="000000" w:themeColor="text1"/>
          <w:sz w:val="24"/>
          <w:szCs w:val="24"/>
        </w:rPr>
        <w:br w:type="page"/>
      </w:r>
    </w:p>
    <w:p w14:paraId="2CD590DB" w14:textId="53C714FD" w:rsidR="00FF0282" w:rsidRPr="00611340" w:rsidRDefault="00FF0282" w:rsidP="00FF0282">
      <w:pPr>
        <w:jc w:val="both"/>
        <w:rPr>
          <w:rFonts w:ascii="Times New Roman" w:eastAsia="Times New Roman" w:hAnsi="Times New Roman" w:cs="Times New Roman"/>
          <w:color w:val="FF0000"/>
          <w:sz w:val="24"/>
          <w:szCs w:val="24"/>
        </w:rPr>
      </w:pPr>
      <w:r w:rsidRPr="009A560A">
        <w:rPr>
          <w:rFonts w:ascii="Times New Roman" w:eastAsia="Times New Roman" w:hAnsi="Times New Roman" w:cs="Times New Roman"/>
          <w:b/>
          <w:color w:val="FF0000"/>
          <w:sz w:val="24"/>
          <w:szCs w:val="24"/>
        </w:rPr>
        <w:lastRenderedPageBreak/>
        <w:t>Fig.</w:t>
      </w:r>
      <w:r w:rsidR="004B42B8" w:rsidRPr="009A560A">
        <w:rPr>
          <w:rFonts w:ascii="Times New Roman" w:eastAsia="Times New Roman" w:hAnsi="Times New Roman" w:cs="Times New Roman"/>
          <w:b/>
          <w:color w:val="FF0000"/>
          <w:sz w:val="24"/>
          <w:szCs w:val="24"/>
        </w:rPr>
        <w:t xml:space="preserve"> S</w:t>
      </w:r>
      <w:r w:rsidR="00E03B60" w:rsidRPr="009A560A">
        <w:rPr>
          <w:rFonts w:ascii="Times New Roman" w:eastAsia="Times New Roman" w:hAnsi="Times New Roman" w:cs="Times New Roman"/>
          <w:b/>
          <w:color w:val="FF0000"/>
          <w:sz w:val="24"/>
          <w:szCs w:val="24"/>
        </w:rPr>
        <w:t>8</w:t>
      </w:r>
      <w:r w:rsidR="002E2385">
        <w:rPr>
          <w:rFonts w:ascii="Times New Roman" w:eastAsia="Times New Roman" w:hAnsi="Times New Roman" w:cs="Times New Roman"/>
          <w:b/>
          <w:color w:val="FF0000"/>
          <w:sz w:val="24"/>
          <w:szCs w:val="24"/>
        </w:rPr>
        <w:t>.</w:t>
      </w:r>
    </w:p>
    <w:p w14:paraId="28C57250" w14:textId="3C0BF812" w:rsidR="00FF0282" w:rsidRPr="00A3468A" w:rsidRDefault="00B71DFC" w:rsidP="00FF0282">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noProof/>
          <w:color w:val="000000" w:themeColor="text1"/>
          <w:sz w:val="24"/>
          <w:szCs w:val="24"/>
          <w:lang w:val="en-IN" w:eastAsia="en-IN"/>
        </w:rPr>
        <w:drawing>
          <wp:inline distT="0" distB="0" distL="0" distR="0" wp14:anchorId="069E8AA6" wp14:editId="2300046B">
            <wp:extent cx="5816851" cy="7328779"/>
            <wp:effectExtent l="0" t="0" r="0" b="12065"/>
            <wp:docPr id="4" name="Picture 4" descr="/Volumes/NAGEL/p-EcoliRSOS/fig-revSubmit/FigS7_bactsize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NAGEL/p-EcoliRSOS/fig-revSubmit/FigS7_bactsize_2.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684" b="10181"/>
                    <a:stretch/>
                  </pic:blipFill>
                  <pic:spPr bwMode="auto">
                    <a:xfrm>
                      <a:off x="0" y="0"/>
                      <a:ext cx="5817235" cy="7329263"/>
                    </a:xfrm>
                    <a:prstGeom prst="rect">
                      <a:avLst/>
                    </a:prstGeom>
                    <a:noFill/>
                    <a:ln>
                      <a:noFill/>
                    </a:ln>
                    <a:extLst>
                      <a:ext uri="{53640926-AAD7-44D8-BBD7-CCE9431645EC}">
                        <a14:shadowObscured xmlns:a14="http://schemas.microsoft.com/office/drawing/2010/main"/>
                      </a:ext>
                    </a:extLst>
                  </pic:spPr>
                </pic:pic>
              </a:graphicData>
            </a:graphic>
          </wp:inline>
        </w:drawing>
      </w:r>
    </w:p>
    <w:p w14:paraId="12D4C610" w14:textId="77777777" w:rsidR="00ED3068" w:rsidRPr="00A3468A" w:rsidRDefault="00ED3068">
      <w:pPr>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color w:val="000000" w:themeColor="text1"/>
          <w:sz w:val="24"/>
          <w:szCs w:val="24"/>
        </w:rPr>
        <w:br w:type="page"/>
      </w:r>
    </w:p>
    <w:p w14:paraId="39BFA424" w14:textId="7F4FD837" w:rsidR="00ED3068" w:rsidRPr="00A3468A" w:rsidRDefault="004B42B8" w:rsidP="00D86DD5">
      <w:pPr>
        <w:jc w:val="both"/>
        <w:rPr>
          <w:rFonts w:ascii="Times New Roman" w:eastAsia="Times New Roman" w:hAnsi="Times New Roman" w:cs="Times New Roman"/>
          <w:color w:val="000000" w:themeColor="text1"/>
          <w:sz w:val="24"/>
          <w:szCs w:val="24"/>
        </w:rPr>
      </w:pPr>
      <w:r w:rsidRPr="00922801">
        <w:rPr>
          <w:rFonts w:ascii="Times New Roman" w:eastAsia="Times New Roman" w:hAnsi="Times New Roman" w:cs="Times New Roman"/>
          <w:b/>
          <w:color w:val="FF0000"/>
          <w:sz w:val="24"/>
          <w:szCs w:val="24"/>
        </w:rPr>
        <w:lastRenderedPageBreak/>
        <w:t>Fig. S</w:t>
      </w:r>
      <w:r w:rsidR="009B0FE7">
        <w:rPr>
          <w:rFonts w:ascii="Times New Roman" w:eastAsia="Times New Roman" w:hAnsi="Times New Roman" w:cs="Times New Roman"/>
          <w:b/>
          <w:color w:val="FF0000"/>
          <w:sz w:val="24"/>
          <w:szCs w:val="24"/>
        </w:rPr>
        <w:t>9</w:t>
      </w:r>
      <w:r w:rsidR="002E2385">
        <w:rPr>
          <w:rFonts w:ascii="Times New Roman" w:eastAsia="Times New Roman" w:hAnsi="Times New Roman" w:cs="Times New Roman"/>
          <w:b/>
          <w:color w:val="FF0000"/>
          <w:sz w:val="24"/>
          <w:szCs w:val="24"/>
        </w:rPr>
        <w:t>.</w:t>
      </w:r>
      <w:r w:rsidR="00ED3068" w:rsidRPr="00922801">
        <w:rPr>
          <w:rFonts w:ascii="Times New Roman" w:eastAsia="Times New Roman" w:hAnsi="Times New Roman" w:cs="Times New Roman"/>
          <w:b/>
          <w:color w:val="FF0000"/>
          <w:sz w:val="24"/>
          <w:szCs w:val="24"/>
        </w:rPr>
        <w:t xml:space="preserve"> </w:t>
      </w:r>
    </w:p>
    <w:p w14:paraId="1F6955F9" w14:textId="2367B527" w:rsidR="009B3BFB" w:rsidRPr="00A3468A" w:rsidRDefault="00B54AA4" w:rsidP="004B42B8">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noProof/>
          <w:color w:val="000000" w:themeColor="text1"/>
          <w:sz w:val="24"/>
          <w:szCs w:val="24"/>
          <w:lang w:val="en-IN" w:eastAsia="en-IN"/>
        </w:rPr>
        <w:drawing>
          <wp:inline distT="0" distB="0" distL="0" distR="0" wp14:anchorId="5C9D5974" wp14:editId="2519357F">
            <wp:extent cx="5943600" cy="7312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8-plasmid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312025"/>
                    </a:xfrm>
                    <a:prstGeom prst="rect">
                      <a:avLst/>
                    </a:prstGeom>
                  </pic:spPr>
                </pic:pic>
              </a:graphicData>
            </a:graphic>
          </wp:inline>
        </w:drawing>
      </w:r>
      <w:r w:rsidR="00ED3068" w:rsidRPr="00A3468A">
        <w:rPr>
          <w:rFonts w:ascii="Times New Roman" w:eastAsia="Times New Roman" w:hAnsi="Times New Roman" w:cs="Times New Roman"/>
          <w:b/>
          <w:color w:val="000000" w:themeColor="text1"/>
          <w:sz w:val="24"/>
          <w:szCs w:val="24"/>
        </w:rPr>
        <w:t xml:space="preserve"> </w:t>
      </w:r>
      <w:r w:rsidR="009B3BFB" w:rsidRPr="00A3468A">
        <w:rPr>
          <w:rFonts w:ascii="Times New Roman" w:eastAsia="Times New Roman" w:hAnsi="Times New Roman" w:cs="Times New Roman"/>
          <w:b/>
          <w:color w:val="000000" w:themeColor="text1"/>
          <w:sz w:val="24"/>
          <w:szCs w:val="24"/>
        </w:rPr>
        <w:br w:type="page"/>
      </w:r>
    </w:p>
    <w:p w14:paraId="11A84F29" w14:textId="648D6505" w:rsidR="005F3677" w:rsidRPr="00A3468A" w:rsidRDefault="005F3677" w:rsidP="00D86DD5">
      <w:pPr>
        <w:jc w:val="both"/>
        <w:rPr>
          <w:rFonts w:ascii="Times New Roman" w:eastAsia="Times New Roman" w:hAnsi="Times New Roman" w:cs="Times New Roman"/>
          <w:b/>
          <w:color w:val="000000" w:themeColor="text1"/>
          <w:sz w:val="24"/>
          <w:szCs w:val="24"/>
        </w:rPr>
      </w:pPr>
      <w:r w:rsidRPr="00A3468A">
        <w:rPr>
          <w:rFonts w:ascii="Times New Roman" w:eastAsia="Times New Roman" w:hAnsi="Times New Roman" w:cs="Times New Roman"/>
          <w:b/>
          <w:color w:val="000000" w:themeColor="text1"/>
          <w:sz w:val="24"/>
          <w:szCs w:val="24"/>
        </w:rPr>
        <w:lastRenderedPageBreak/>
        <w:t>3. Supplementary Videos</w:t>
      </w:r>
    </w:p>
    <w:p w14:paraId="5A06218F" w14:textId="77777777" w:rsidR="00571ADA" w:rsidRPr="00A3468A" w:rsidRDefault="00E85C32" w:rsidP="00E9795E">
      <w:pPr>
        <w:jc w:val="both"/>
        <w:rPr>
          <w:color w:val="000000" w:themeColor="text1"/>
        </w:rPr>
      </w:pPr>
      <w:bookmarkStart w:id="1" w:name="h.gjdgxs" w:colFirst="0" w:colLast="0"/>
      <w:bookmarkEnd w:id="1"/>
      <w:r w:rsidRPr="00A3468A">
        <w:rPr>
          <w:rFonts w:ascii="Times New Roman" w:eastAsia="Times New Roman" w:hAnsi="Times New Roman" w:cs="Times New Roman"/>
          <w:b/>
          <w:color w:val="000000" w:themeColor="text1"/>
          <w:sz w:val="24"/>
          <w:szCs w:val="24"/>
        </w:rPr>
        <w:t>Video S1</w:t>
      </w:r>
      <w:r w:rsidR="000374E6" w:rsidRPr="00A3468A">
        <w:rPr>
          <w:rFonts w:ascii="Times New Roman" w:eastAsia="Times New Roman" w:hAnsi="Times New Roman" w:cs="Times New Roman"/>
          <w:b/>
          <w:color w:val="000000" w:themeColor="text1"/>
          <w:sz w:val="24"/>
          <w:szCs w:val="24"/>
        </w:rPr>
        <w:t>:</w:t>
      </w:r>
      <w:r w:rsidR="000A3443" w:rsidRPr="00A3468A">
        <w:rPr>
          <w:rFonts w:ascii="Times New Roman" w:eastAsia="Times New Roman" w:hAnsi="Times New Roman" w:cs="Times New Roman"/>
          <w:color w:val="000000" w:themeColor="text1"/>
          <w:sz w:val="24"/>
          <w:szCs w:val="24"/>
        </w:rPr>
        <w:t xml:space="preserve"> The growth and division of a population of </w:t>
      </w:r>
      <w:r w:rsidR="000A3443" w:rsidRPr="00A3468A">
        <w:rPr>
          <w:rFonts w:ascii="Times New Roman" w:eastAsia="Times New Roman" w:hAnsi="Times New Roman" w:cs="Times New Roman"/>
          <w:i/>
          <w:color w:val="000000" w:themeColor="text1"/>
          <w:sz w:val="24"/>
          <w:szCs w:val="24"/>
        </w:rPr>
        <w:t>E. coli</w:t>
      </w:r>
      <w:r w:rsidR="000A3443" w:rsidRPr="00A3468A">
        <w:rPr>
          <w:rFonts w:ascii="Times New Roman" w:eastAsia="Times New Roman" w:hAnsi="Times New Roman" w:cs="Times New Roman"/>
          <w:color w:val="000000" w:themeColor="text1"/>
          <w:sz w:val="24"/>
          <w:szCs w:val="24"/>
        </w:rPr>
        <w:t xml:space="preserve"> MG1655 cells</w:t>
      </w:r>
      <w:r w:rsidRPr="00A3468A">
        <w:rPr>
          <w:rFonts w:ascii="Times New Roman" w:eastAsia="Times New Roman" w:hAnsi="Times New Roman" w:cs="Times New Roman"/>
          <w:color w:val="000000" w:themeColor="text1"/>
          <w:sz w:val="24"/>
          <w:szCs w:val="24"/>
        </w:rPr>
        <w:t xml:space="preserve"> on an agar-pad is</w:t>
      </w:r>
      <w:r w:rsidR="000A3443" w:rsidRPr="00A3468A">
        <w:rPr>
          <w:rFonts w:ascii="Times New Roman" w:eastAsia="Times New Roman" w:hAnsi="Times New Roman" w:cs="Times New Roman"/>
          <w:color w:val="000000" w:themeColor="text1"/>
          <w:sz w:val="24"/>
          <w:szCs w:val="24"/>
        </w:rPr>
        <w:t xml:space="preserve"> followed in DIC (green) simultaneously with the HupA-GFP (red). The time-stamp is in units hh:mm. The arrow indicates a cell elongation event corresponding to a delay in nucleoid segregation. </w:t>
      </w:r>
      <w:r w:rsidR="00173660" w:rsidRPr="00A3468A">
        <w:rPr>
          <w:rFonts w:ascii="Times New Roman" w:eastAsia="Times New Roman" w:hAnsi="Times New Roman" w:cs="Times New Roman"/>
          <w:color w:val="000000" w:themeColor="text1"/>
          <w:sz w:val="24"/>
          <w:szCs w:val="24"/>
        </w:rPr>
        <w:t>The s</w:t>
      </w:r>
      <w:r w:rsidR="000A3443" w:rsidRPr="00A3468A">
        <w:rPr>
          <w:rFonts w:ascii="Times New Roman" w:eastAsia="Times New Roman" w:hAnsi="Times New Roman" w:cs="Times New Roman"/>
          <w:color w:val="000000" w:themeColor="text1"/>
          <w:sz w:val="24"/>
          <w:szCs w:val="24"/>
        </w:rPr>
        <w:t xml:space="preserve">cale bar </w:t>
      </w:r>
      <w:r w:rsidR="00173660" w:rsidRPr="00A3468A">
        <w:rPr>
          <w:rFonts w:ascii="Times New Roman" w:eastAsia="Times New Roman" w:hAnsi="Times New Roman" w:cs="Times New Roman"/>
          <w:color w:val="000000" w:themeColor="text1"/>
          <w:sz w:val="24"/>
          <w:szCs w:val="24"/>
        </w:rPr>
        <w:t>is</w:t>
      </w:r>
      <w:r w:rsidR="000A3443" w:rsidRPr="00A3468A">
        <w:rPr>
          <w:rFonts w:ascii="Times New Roman" w:eastAsia="Times New Roman" w:hAnsi="Times New Roman" w:cs="Times New Roman"/>
          <w:color w:val="000000" w:themeColor="text1"/>
          <w:sz w:val="24"/>
          <w:szCs w:val="24"/>
        </w:rPr>
        <w:t xml:space="preserve"> 10 µm</w:t>
      </w:r>
      <w:r w:rsidR="00113117" w:rsidRPr="00A3468A">
        <w:rPr>
          <w:color w:val="000000" w:themeColor="text1"/>
        </w:rPr>
        <w:t xml:space="preserve">. </w:t>
      </w:r>
      <w:r w:rsidR="00C2729C" w:rsidRPr="00A3468A">
        <w:rPr>
          <w:color w:val="000000" w:themeColor="text1"/>
        </w:rPr>
        <w:t xml:space="preserve">   </w:t>
      </w:r>
    </w:p>
    <w:p w14:paraId="68E76D28" w14:textId="384249F6" w:rsidR="00E85C32" w:rsidRPr="00A3468A" w:rsidRDefault="00A71D2D" w:rsidP="00E9795E">
      <w:pPr>
        <w:jc w:val="both"/>
        <w:rPr>
          <w:color w:val="000000" w:themeColor="text1"/>
        </w:rPr>
      </w:pPr>
      <w:r w:rsidRPr="00A3468A">
        <w:rPr>
          <w:color w:val="000000" w:themeColor="text1"/>
        </w:rPr>
        <w:t xml:space="preserve">                 </w:t>
      </w:r>
    </w:p>
    <w:p w14:paraId="03029610" w14:textId="6F6E5F51" w:rsidR="00E85C32" w:rsidRPr="00A3468A" w:rsidRDefault="00571ADA" w:rsidP="00E85C32">
      <w:pPr>
        <w:jc w:val="both"/>
        <w:rPr>
          <w:color w:val="000000" w:themeColor="text1"/>
        </w:rPr>
      </w:pPr>
      <w:r w:rsidRPr="00A3468A">
        <w:rPr>
          <w:rFonts w:ascii="Times New Roman" w:eastAsia="Times New Roman" w:hAnsi="Times New Roman" w:cs="Times New Roman"/>
          <w:b/>
          <w:color w:val="000000" w:themeColor="text1"/>
          <w:sz w:val="24"/>
          <w:szCs w:val="24"/>
        </w:rPr>
        <w:t>Video S2</w:t>
      </w:r>
      <w:r w:rsidR="00E85C32" w:rsidRPr="00A3468A">
        <w:rPr>
          <w:rFonts w:ascii="Times New Roman" w:eastAsia="Times New Roman" w:hAnsi="Times New Roman" w:cs="Times New Roman"/>
          <w:b/>
          <w:color w:val="000000" w:themeColor="text1"/>
          <w:sz w:val="24"/>
          <w:szCs w:val="24"/>
        </w:rPr>
        <w:t xml:space="preserve">: </w:t>
      </w:r>
      <w:r w:rsidR="00E85C32" w:rsidRPr="00A3468A">
        <w:rPr>
          <w:rFonts w:ascii="Times New Roman" w:eastAsia="Times New Roman" w:hAnsi="Times New Roman" w:cs="Times New Roman"/>
          <w:color w:val="000000" w:themeColor="text1"/>
          <w:sz w:val="24"/>
          <w:szCs w:val="24"/>
        </w:rPr>
        <w:t xml:space="preserve">Time-lapse images of continuous culture of </w:t>
      </w:r>
      <w:r w:rsidR="00E85C32" w:rsidRPr="00A3468A">
        <w:rPr>
          <w:rFonts w:ascii="Times New Roman" w:eastAsia="Times New Roman" w:hAnsi="Times New Roman" w:cs="Times New Roman"/>
          <w:i/>
          <w:color w:val="000000" w:themeColor="text1"/>
          <w:sz w:val="24"/>
          <w:szCs w:val="24"/>
        </w:rPr>
        <w:t>E. coli</w:t>
      </w:r>
      <w:r w:rsidR="00E85C32" w:rsidRPr="00A3468A">
        <w:rPr>
          <w:rFonts w:ascii="Times New Roman" w:eastAsia="Times New Roman" w:hAnsi="Times New Roman" w:cs="Times New Roman"/>
          <w:color w:val="000000" w:themeColor="text1"/>
          <w:sz w:val="24"/>
          <w:szCs w:val="24"/>
        </w:rPr>
        <w:t xml:space="preserve"> MG1655 cells grown in LB were acquired in DIC microscopy. The channels restricting the movement of the cells correspond to the dead-end channels of the ‘mother machine’, while the central trench corresponds to the nutrient channel. The interval between each frame is 100 seconds. The t</w:t>
      </w:r>
      <w:r w:rsidR="00A3705A" w:rsidRPr="00A3468A">
        <w:rPr>
          <w:rFonts w:ascii="Times New Roman" w:eastAsia="Times New Roman" w:hAnsi="Times New Roman" w:cs="Times New Roman"/>
          <w:color w:val="000000" w:themeColor="text1"/>
          <w:sz w:val="24"/>
          <w:szCs w:val="24"/>
        </w:rPr>
        <w:t>ime stamp is hh:mm:ss. Scale bar: 5 µm.</w:t>
      </w:r>
    </w:p>
    <w:p w14:paraId="02A65886" w14:textId="77777777" w:rsidR="00E85C32" w:rsidRPr="00A3468A" w:rsidRDefault="00E85C32" w:rsidP="00E9795E">
      <w:pPr>
        <w:jc w:val="both"/>
        <w:rPr>
          <w:color w:val="000000" w:themeColor="text1"/>
          <w:sz w:val="24"/>
          <w:szCs w:val="24"/>
        </w:rPr>
      </w:pPr>
    </w:p>
    <w:p w14:paraId="6D071479" w14:textId="5F235C4E" w:rsidR="00E9795E" w:rsidRPr="00A3468A" w:rsidRDefault="00571ADA" w:rsidP="00E9795E">
      <w:pPr>
        <w:jc w:val="both"/>
        <w:rPr>
          <w:rFonts w:ascii="Times New Roman" w:hAnsi="Times New Roman" w:cs="Times New Roman"/>
          <w:color w:val="000000" w:themeColor="text1"/>
          <w:sz w:val="24"/>
          <w:szCs w:val="24"/>
        </w:rPr>
      </w:pPr>
      <w:r w:rsidRPr="00A3468A">
        <w:rPr>
          <w:rFonts w:ascii="Times New Roman" w:hAnsi="Times New Roman" w:cs="Times New Roman"/>
          <w:b/>
          <w:color w:val="000000" w:themeColor="text1"/>
          <w:sz w:val="24"/>
          <w:szCs w:val="24"/>
        </w:rPr>
        <w:t>Video S3</w:t>
      </w:r>
      <w:r w:rsidR="00E9795E" w:rsidRPr="00A3468A">
        <w:rPr>
          <w:rFonts w:ascii="Times New Roman" w:hAnsi="Times New Roman" w:cs="Times New Roman"/>
          <w:b/>
          <w:color w:val="000000" w:themeColor="text1"/>
          <w:sz w:val="24"/>
          <w:szCs w:val="24"/>
        </w:rPr>
        <w:t>:</w:t>
      </w:r>
      <w:r w:rsidR="00E9795E" w:rsidRPr="00A3468A">
        <w:rPr>
          <w:rFonts w:ascii="Times New Roman" w:hAnsi="Times New Roman" w:cs="Times New Roman"/>
          <w:color w:val="000000" w:themeColor="text1"/>
          <w:sz w:val="24"/>
          <w:szCs w:val="24"/>
        </w:rPr>
        <w:t xml:space="preserve"> </w:t>
      </w:r>
      <w:r w:rsidR="007612F8" w:rsidRPr="00A3468A">
        <w:rPr>
          <w:rFonts w:ascii="Times New Roman" w:hAnsi="Times New Roman" w:cs="Times New Roman"/>
          <w:color w:val="000000" w:themeColor="text1"/>
          <w:sz w:val="24"/>
          <w:szCs w:val="24"/>
        </w:rPr>
        <w:t xml:space="preserve">Time-lapse images of </w:t>
      </w:r>
      <w:r w:rsidR="00E9795E" w:rsidRPr="00A3468A">
        <w:rPr>
          <w:rFonts w:ascii="Times New Roman" w:hAnsi="Times New Roman" w:cs="Times New Roman"/>
          <w:i/>
          <w:color w:val="000000" w:themeColor="text1"/>
          <w:sz w:val="24"/>
          <w:szCs w:val="24"/>
        </w:rPr>
        <w:t>E. coli</w:t>
      </w:r>
      <w:r w:rsidR="007612F8" w:rsidRPr="00A3468A">
        <w:rPr>
          <w:rFonts w:ascii="Times New Roman" w:hAnsi="Times New Roman" w:cs="Times New Roman"/>
          <w:color w:val="000000" w:themeColor="text1"/>
          <w:sz w:val="24"/>
          <w:szCs w:val="24"/>
        </w:rPr>
        <w:t xml:space="preserve"> MG1655 cells</w:t>
      </w:r>
      <w:r w:rsidR="00720780" w:rsidRPr="00A3468A">
        <w:rPr>
          <w:rFonts w:ascii="Times New Roman" w:hAnsi="Times New Roman" w:cs="Times New Roman"/>
          <w:color w:val="000000" w:themeColor="text1"/>
          <w:sz w:val="24"/>
          <w:szCs w:val="24"/>
        </w:rPr>
        <w:t xml:space="preserve"> in continuous culture grown</w:t>
      </w:r>
      <w:r w:rsidR="00E9795E" w:rsidRPr="00A3468A">
        <w:rPr>
          <w:rFonts w:ascii="Times New Roman" w:hAnsi="Times New Roman" w:cs="Times New Roman"/>
          <w:color w:val="000000" w:themeColor="text1"/>
          <w:sz w:val="24"/>
          <w:szCs w:val="24"/>
        </w:rPr>
        <w:t xml:space="preserve"> in </w:t>
      </w:r>
      <w:r w:rsidR="007612F8" w:rsidRPr="00A3468A">
        <w:rPr>
          <w:rFonts w:ascii="Times New Roman" w:hAnsi="Times New Roman" w:cs="Times New Roman"/>
          <w:color w:val="000000" w:themeColor="text1"/>
          <w:sz w:val="24"/>
          <w:szCs w:val="24"/>
        </w:rPr>
        <w:t>the ‘mother machine’</w:t>
      </w:r>
      <w:r w:rsidR="00720780" w:rsidRPr="00A3468A">
        <w:rPr>
          <w:rFonts w:ascii="Times New Roman" w:hAnsi="Times New Roman" w:cs="Times New Roman"/>
          <w:color w:val="000000" w:themeColor="text1"/>
          <w:sz w:val="24"/>
          <w:szCs w:val="24"/>
        </w:rPr>
        <w:t xml:space="preserve"> with</w:t>
      </w:r>
      <w:r w:rsidR="007612F8" w:rsidRPr="00A3468A">
        <w:rPr>
          <w:rFonts w:ascii="Times New Roman" w:hAnsi="Times New Roman" w:cs="Times New Roman"/>
          <w:color w:val="000000" w:themeColor="text1"/>
          <w:sz w:val="24"/>
          <w:szCs w:val="24"/>
        </w:rPr>
        <w:t xml:space="preserve"> </w:t>
      </w:r>
      <w:r w:rsidR="00E9795E" w:rsidRPr="00A3468A">
        <w:rPr>
          <w:rFonts w:ascii="Times New Roman" w:hAnsi="Times New Roman" w:cs="Times New Roman"/>
          <w:color w:val="000000" w:themeColor="text1"/>
          <w:sz w:val="24"/>
          <w:szCs w:val="24"/>
        </w:rPr>
        <w:t xml:space="preserve">M9 </w:t>
      </w:r>
      <w:r w:rsidR="007612F8" w:rsidRPr="00A3468A">
        <w:rPr>
          <w:rFonts w:ascii="Times New Roman" w:hAnsi="Times New Roman" w:cs="Times New Roman"/>
          <w:color w:val="000000" w:themeColor="text1"/>
          <w:sz w:val="24"/>
          <w:szCs w:val="24"/>
        </w:rPr>
        <w:t>+</w:t>
      </w:r>
      <w:r w:rsidR="00E9795E" w:rsidRPr="00A3468A">
        <w:rPr>
          <w:rFonts w:ascii="Times New Roman" w:hAnsi="Times New Roman" w:cs="Times New Roman"/>
          <w:color w:val="000000" w:themeColor="text1"/>
          <w:sz w:val="24"/>
          <w:szCs w:val="24"/>
        </w:rPr>
        <w:t xml:space="preserve"> succinate</w:t>
      </w:r>
      <w:r w:rsidR="007612F8" w:rsidRPr="00A3468A">
        <w:rPr>
          <w:rFonts w:ascii="Times New Roman" w:hAnsi="Times New Roman" w:cs="Times New Roman"/>
          <w:color w:val="000000" w:themeColor="text1"/>
          <w:sz w:val="24"/>
          <w:szCs w:val="24"/>
        </w:rPr>
        <w:t xml:space="preserve"> as the medium</w:t>
      </w:r>
      <w:r w:rsidR="00E9795E" w:rsidRPr="00A3468A">
        <w:rPr>
          <w:rFonts w:ascii="Times New Roman" w:hAnsi="Times New Roman" w:cs="Times New Roman"/>
          <w:color w:val="000000" w:themeColor="text1"/>
          <w:sz w:val="24"/>
          <w:szCs w:val="24"/>
        </w:rPr>
        <w:t xml:space="preserve"> at 37</w:t>
      </w:r>
      <w:r w:rsidR="007612F8" w:rsidRPr="00A3468A">
        <w:rPr>
          <w:rFonts w:ascii="Times New Roman" w:hAnsi="Times New Roman" w:cs="Times New Roman"/>
          <w:color w:val="000000" w:themeColor="text1"/>
          <w:sz w:val="24"/>
          <w:szCs w:val="24"/>
        </w:rPr>
        <w:t>°C were recorded in DIC</w:t>
      </w:r>
      <w:r w:rsidR="00720780" w:rsidRPr="00A3468A">
        <w:rPr>
          <w:rFonts w:ascii="Times New Roman" w:hAnsi="Times New Roman" w:cs="Times New Roman"/>
          <w:color w:val="000000" w:themeColor="text1"/>
          <w:sz w:val="24"/>
          <w:szCs w:val="24"/>
        </w:rPr>
        <w:t>.</w:t>
      </w:r>
      <w:r w:rsidR="007612F8" w:rsidRPr="00A3468A">
        <w:rPr>
          <w:rFonts w:ascii="Times New Roman" w:hAnsi="Times New Roman" w:cs="Times New Roman"/>
          <w:color w:val="000000" w:themeColor="text1"/>
          <w:sz w:val="24"/>
          <w:szCs w:val="24"/>
        </w:rPr>
        <w:t xml:space="preserve"> </w:t>
      </w:r>
      <w:r w:rsidR="00720780" w:rsidRPr="00A3468A">
        <w:rPr>
          <w:rFonts w:ascii="Times New Roman" w:hAnsi="Times New Roman" w:cs="Times New Roman"/>
          <w:color w:val="000000" w:themeColor="text1"/>
          <w:sz w:val="24"/>
          <w:szCs w:val="24"/>
        </w:rPr>
        <w:t>Images were</w:t>
      </w:r>
      <w:r w:rsidR="007612F8" w:rsidRPr="00A3468A">
        <w:rPr>
          <w:rFonts w:ascii="Times New Roman" w:hAnsi="Times New Roman" w:cs="Times New Roman"/>
          <w:color w:val="000000" w:themeColor="text1"/>
          <w:sz w:val="24"/>
          <w:szCs w:val="24"/>
        </w:rPr>
        <w:t xml:space="preserve"> acquired every 120 s</w:t>
      </w:r>
      <w:r w:rsidR="009C7156" w:rsidRPr="00A3468A">
        <w:rPr>
          <w:rFonts w:ascii="Times New Roman" w:hAnsi="Times New Roman" w:cs="Times New Roman"/>
          <w:color w:val="000000" w:themeColor="text1"/>
          <w:sz w:val="24"/>
          <w:szCs w:val="24"/>
        </w:rPr>
        <w:t>. The time stamp is hh:mm:</w:t>
      </w:r>
      <w:r w:rsidR="00F658EC" w:rsidRPr="00A3468A">
        <w:rPr>
          <w:rFonts w:ascii="Times New Roman" w:hAnsi="Times New Roman" w:cs="Times New Roman"/>
          <w:color w:val="000000" w:themeColor="text1"/>
          <w:sz w:val="24"/>
          <w:szCs w:val="24"/>
        </w:rPr>
        <w:t>ss. Scale bar: 5 µm</w:t>
      </w:r>
      <w:r w:rsidR="00720780" w:rsidRPr="00A3468A">
        <w:rPr>
          <w:rFonts w:ascii="Times New Roman" w:hAnsi="Times New Roman" w:cs="Times New Roman"/>
          <w:color w:val="000000" w:themeColor="text1"/>
          <w:sz w:val="24"/>
          <w:szCs w:val="24"/>
        </w:rPr>
        <w:t>.</w:t>
      </w:r>
      <w:r w:rsidR="00E9795E" w:rsidRPr="00A3468A">
        <w:rPr>
          <w:rFonts w:ascii="Times New Roman" w:hAnsi="Times New Roman" w:cs="Times New Roman"/>
          <w:color w:val="000000" w:themeColor="text1"/>
          <w:sz w:val="24"/>
          <w:szCs w:val="24"/>
        </w:rPr>
        <w:t xml:space="preserve">  </w:t>
      </w:r>
    </w:p>
    <w:p w14:paraId="029C1FC0" w14:textId="77777777" w:rsidR="00571ADA" w:rsidRPr="00A3468A" w:rsidRDefault="00571ADA" w:rsidP="00E9795E">
      <w:pPr>
        <w:jc w:val="both"/>
        <w:rPr>
          <w:rFonts w:ascii="Times New Roman" w:hAnsi="Times New Roman" w:cs="Times New Roman"/>
          <w:color w:val="000000" w:themeColor="text1"/>
          <w:sz w:val="24"/>
          <w:szCs w:val="24"/>
        </w:rPr>
      </w:pPr>
    </w:p>
    <w:p w14:paraId="43A95214" w14:textId="11B62972" w:rsidR="00E9795E" w:rsidRPr="00A3468A" w:rsidRDefault="00571ADA" w:rsidP="00E9795E">
      <w:pPr>
        <w:jc w:val="both"/>
        <w:rPr>
          <w:color w:val="000000" w:themeColor="text1"/>
        </w:rPr>
      </w:pPr>
      <w:r w:rsidRPr="00A3468A">
        <w:rPr>
          <w:rFonts w:ascii="Times New Roman" w:hAnsi="Times New Roman" w:cs="Times New Roman"/>
          <w:b/>
          <w:color w:val="000000" w:themeColor="text1"/>
          <w:sz w:val="24"/>
          <w:szCs w:val="24"/>
        </w:rPr>
        <w:t>Video S4:</w:t>
      </w:r>
      <w:r w:rsidRPr="00A3468A">
        <w:rPr>
          <w:rFonts w:ascii="Times New Roman" w:hAnsi="Times New Roman" w:cs="Times New Roman"/>
          <w:color w:val="000000" w:themeColor="text1"/>
          <w:sz w:val="24"/>
          <w:szCs w:val="24"/>
        </w:rPr>
        <w:t xml:space="preserve"> DIC time </w:t>
      </w:r>
      <w:r w:rsidR="002E1DF3" w:rsidRPr="00A3468A">
        <w:rPr>
          <w:rFonts w:ascii="Times New Roman" w:hAnsi="Times New Roman" w:cs="Times New Roman"/>
          <w:color w:val="000000" w:themeColor="text1"/>
          <w:sz w:val="24"/>
          <w:szCs w:val="24"/>
        </w:rPr>
        <w:t>series</w:t>
      </w:r>
      <w:r w:rsidRPr="00A3468A">
        <w:rPr>
          <w:rFonts w:ascii="Times New Roman" w:hAnsi="Times New Roman" w:cs="Times New Roman"/>
          <w:color w:val="000000" w:themeColor="text1"/>
          <w:sz w:val="24"/>
          <w:szCs w:val="24"/>
        </w:rPr>
        <w:t xml:space="preserve"> of E. coli MG1655 micro</w:t>
      </w:r>
      <w:r w:rsidR="002D7A46" w:rsidRPr="00A3468A">
        <w:rPr>
          <w:rFonts w:ascii="Times New Roman" w:hAnsi="Times New Roman" w:cs="Times New Roman"/>
          <w:color w:val="000000" w:themeColor="text1"/>
          <w:sz w:val="24"/>
          <w:szCs w:val="24"/>
        </w:rPr>
        <w:t>-</w:t>
      </w:r>
      <w:r w:rsidRPr="00A3468A">
        <w:rPr>
          <w:rFonts w:ascii="Times New Roman" w:hAnsi="Times New Roman" w:cs="Times New Roman"/>
          <w:color w:val="000000" w:themeColor="text1"/>
          <w:sz w:val="24"/>
          <w:szCs w:val="24"/>
        </w:rPr>
        <w:t>colony originated from single mother cell and growing on agar pad at 37</w:t>
      </w:r>
      <w:r w:rsidR="002D7A46" w:rsidRPr="00A3468A">
        <w:rPr>
          <w:rFonts w:ascii="Times New Roman" w:hAnsi="Times New Roman" w:cs="Times New Roman"/>
          <w:color w:val="000000" w:themeColor="text1"/>
        </w:rPr>
        <w:t>°</w:t>
      </w:r>
      <w:r w:rsidRPr="00A3468A">
        <w:rPr>
          <w:rFonts w:ascii="Times New Roman" w:hAnsi="Times New Roman" w:cs="Times New Roman"/>
          <w:color w:val="000000" w:themeColor="text1"/>
          <w:sz w:val="24"/>
          <w:szCs w:val="24"/>
        </w:rPr>
        <w:t>C</w:t>
      </w:r>
      <w:r w:rsidR="00950537" w:rsidRPr="00A3468A">
        <w:rPr>
          <w:rFonts w:ascii="Times New Roman" w:hAnsi="Times New Roman" w:cs="Times New Roman"/>
          <w:color w:val="000000" w:themeColor="text1"/>
          <w:sz w:val="24"/>
          <w:szCs w:val="24"/>
        </w:rPr>
        <w:t xml:space="preserve"> was</w:t>
      </w:r>
      <w:r w:rsidRPr="00A3468A">
        <w:rPr>
          <w:rFonts w:ascii="Times New Roman" w:hAnsi="Times New Roman" w:cs="Times New Roman"/>
          <w:color w:val="000000" w:themeColor="text1"/>
          <w:sz w:val="24"/>
          <w:szCs w:val="24"/>
        </w:rPr>
        <w:t xml:space="preserve"> </w:t>
      </w:r>
      <w:r w:rsidR="009B2625" w:rsidRPr="00A3468A">
        <w:rPr>
          <w:rFonts w:ascii="Times New Roman" w:hAnsi="Times New Roman" w:cs="Times New Roman"/>
          <w:color w:val="000000" w:themeColor="text1"/>
          <w:sz w:val="24"/>
          <w:szCs w:val="24"/>
        </w:rPr>
        <w:t>imaged</w:t>
      </w:r>
      <w:r w:rsidRPr="00A3468A">
        <w:rPr>
          <w:rFonts w:ascii="Times New Roman" w:hAnsi="Times New Roman" w:cs="Times New Roman"/>
          <w:color w:val="000000" w:themeColor="text1"/>
          <w:sz w:val="24"/>
          <w:szCs w:val="24"/>
        </w:rPr>
        <w:t xml:space="preserve"> </w:t>
      </w:r>
      <w:r w:rsidR="00950537" w:rsidRPr="00A3468A">
        <w:rPr>
          <w:rFonts w:ascii="Times New Roman" w:hAnsi="Times New Roman" w:cs="Times New Roman"/>
          <w:color w:val="000000" w:themeColor="text1"/>
          <w:sz w:val="24"/>
          <w:szCs w:val="24"/>
        </w:rPr>
        <w:t>at an interval of</w:t>
      </w:r>
      <w:r w:rsidRPr="00A3468A">
        <w:rPr>
          <w:rFonts w:ascii="Times New Roman" w:hAnsi="Times New Roman" w:cs="Times New Roman"/>
          <w:color w:val="000000" w:themeColor="text1"/>
          <w:sz w:val="24"/>
          <w:szCs w:val="24"/>
        </w:rPr>
        <w:t xml:space="preserve"> 2 min</w:t>
      </w:r>
      <w:r w:rsidR="002D7A46" w:rsidRPr="00A3468A">
        <w:rPr>
          <w:rFonts w:ascii="Times New Roman" w:hAnsi="Times New Roman" w:cs="Times New Roman"/>
          <w:color w:val="000000" w:themeColor="text1"/>
          <w:sz w:val="24"/>
          <w:szCs w:val="24"/>
        </w:rPr>
        <w:t>ute</w:t>
      </w:r>
      <w:r w:rsidRPr="00A3468A">
        <w:rPr>
          <w:rFonts w:ascii="Times New Roman" w:hAnsi="Times New Roman" w:cs="Times New Roman"/>
          <w:color w:val="000000" w:themeColor="text1"/>
          <w:sz w:val="24"/>
          <w:szCs w:val="24"/>
        </w:rPr>
        <w:t>s</w:t>
      </w:r>
      <w:r w:rsidR="00950537" w:rsidRPr="00A3468A">
        <w:rPr>
          <w:rFonts w:ascii="Times New Roman" w:hAnsi="Times New Roman" w:cs="Times New Roman"/>
          <w:color w:val="000000" w:themeColor="text1"/>
          <w:sz w:val="24"/>
          <w:szCs w:val="24"/>
        </w:rPr>
        <w:t xml:space="preserve"> </w:t>
      </w:r>
      <w:r w:rsidR="00E73511" w:rsidRPr="00A3468A">
        <w:rPr>
          <w:rFonts w:ascii="Times New Roman" w:hAnsi="Times New Roman" w:cs="Times New Roman"/>
          <w:color w:val="000000" w:themeColor="text1"/>
          <w:sz w:val="24"/>
          <w:szCs w:val="24"/>
        </w:rPr>
        <w:t xml:space="preserve">between </w:t>
      </w:r>
      <w:r w:rsidR="00950537" w:rsidRPr="00A3468A">
        <w:rPr>
          <w:rFonts w:ascii="Times New Roman" w:hAnsi="Times New Roman" w:cs="Times New Roman"/>
          <w:color w:val="000000" w:themeColor="text1"/>
          <w:sz w:val="24"/>
          <w:szCs w:val="24"/>
        </w:rPr>
        <w:t>every frame</w:t>
      </w:r>
      <w:r w:rsidRPr="00A3468A">
        <w:rPr>
          <w:rFonts w:ascii="Times New Roman" w:hAnsi="Times New Roman" w:cs="Times New Roman"/>
          <w:color w:val="000000" w:themeColor="text1"/>
          <w:sz w:val="24"/>
          <w:szCs w:val="24"/>
        </w:rPr>
        <w:t>.  The time stamp is hh:mm:ss (Scale bar: 5 µm)</w:t>
      </w:r>
      <w:r w:rsidRPr="00A3468A">
        <w:rPr>
          <w:color w:val="000000" w:themeColor="text1"/>
        </w:rPr>
        <w:t xml:space="preserve">.  </w:t>
      </w:r>
    </w:p>
    <w:p w14:paraId="6FBCDAF3" w14:textId="77777777" w:rsidR="00571ADA" w:rsidRPr="00A3468A" w:rsidRDefault="00571ADA" w:rsidP="00E9795E">
      <w:pPr>
        <w:jc w:val="both"/>
        <w:rPr>
          <w:rFonts w:ascii="Times New Roman" w:hAnsi="Times New Roman" w:cs="Times New Roman"/>
          <w:color w:val="000000" w:themeColor="text1"/>
          <w:sz w:val="24"/>
          <w:szCs w:val="24"/>
        </w:rPr>
      </w:pPr>
    </w:p>
    <w:p w14:paraId="1A79B5F4" w14:textId="2561F39A" w:rsidR="00E9795E" w:rsidRPr="00A3468A" w:rsidRDefault="0035400B" w:rsidP="00E9795E">
      <w:pPr>
        <w:jc w:val="both"/>
        <w:rPr>
          <w:rFonts w:ascii="Times New Roman" w:hAnsi="Times New Roman" w:cs="Times New Roman"/>
          <w:color w:val="000000" w:themeColor="text1"/>
          <w:sz w:val="24"/>
          <w:szCs w:val="24"/>
        </w:rPr>
      </w:pPr>
      <w:r w:rsidRPr="00A3468A">
        <w:rPr>
          <w:rFonts w:ascii="Times New Roman" w:hAnsi="Times New Roman" w:cs="Times New Roman"/>
          <w:b/>
          <w:color w:val="000000" w:themeColor="text1"/>
          <w:sz w:val="24"/>
          <w:szCs w:val="24"/>
        </w:rPr>
        <w:t>Video S5</w:t>
      </w:r>
      <w:r w:rsidR="00E9795E" w:rsidRPr="00A3468A">
        <w:rPr>
          <w:rFonts w:ascii="Times New Roman" w:hAnsi="Times New Roman" w:cs="Times New Roman"/>
          <w:b/>
          <w:color w:val="000000" w:themeColor="text1"/>
          <w:sz w:val="24"/>
          <w:szCs w:val="24"/>
        </w:rPr>
        <w:t>:</w:t>
      </w:r>
      <w:r w:rsidR="00E9795E" w:rsidRPr="00A3468A">
        <w:rPr>
          <w:rFonts w:ascii="Times New Roman" w:hAnsi="Times New Roman" w:cs="Times New Roman"/>
          <w:color w:val="000000" w:themeColor="text1"/>
          <w:sz w:val="24"/>
          <w:szCs w:val="24"/>
        </w:rPr>
        <w:t xml:space="preserve"> </w:t>
      </w:r>
      <w:r w:rsidR="00E9795E" w:rsidRPr="00A3468A">
        <w:rPr>
          <w:rFonts w:ascii="Times New Roman" w:hAnsi="Times New Roman" w:cs="Times New Roman"/>
          <w:i/>
          <w:color w:val="000000" w:themeColor="text1"/>
          <w:sz w:val="24"/>
          <w:szCs w:val="24"/>
        </w:rPr>
        <w:t>E. coli</w:t>
      </w:r>
      <w:r w:rsidR="00E9795E" w:rsidRPr="00A3468A">
        <w:rPr>
          <w:rFonts w:ascii="Times New Roman" w:hAnsi="Times New Roman" w:cs="Times New Roman"/>
          <w:color w:val="000000" w:themeColor="text1"/>
          <w:sz w:val="24"/>
          <w:szCs w:val="24"/>
        </w:rPr>
        <w:t xml:space="preserve"> MG1655 cells </w:t>
      </w:r>
      <w:r w:rsidRPr="00A3468A">
        <w:rPr>
          <w:rFonts w:ascii="Times New Roman" w:hAnsi="Times New Roman" w:cs="Times New Roman"/>
          <w:color w:val="000000" w:themeColor="text1"/>
          <w:sz w:val="24"/>
          <w:szCs w:val="24"/>
        </w:rPr>
        <w:t>expressing</w:t>
      </w:r>
      <w:r w:rsidR="00E9795E" w:rsidRPr="00A3468A">
        <w:rPr>
          <w:rFonts w:ascii="Times New Roman" w:hAnsi="Times New Roman" w:cs="Times New Roman"/>
          <w:color w:val="000000" w:themeColor="text1"/>
          <w:sz w:val="24"/>
          <w:szCs w:val="24"/>
        </w:rPr>
        <w:t xml:space="preserve"> eGFP w</w:t>
      </w:r>
      <w:r w:rsidRPr="00A3468A">
        <w:rPr>
          <w:rFonts w:ascii="Times New Roman" w:hAnsi="Times New Roman" w:cs="Times New Roman"/>
          <w:color w:val="000000" w:themeColor="text1"/>
          <w:sz w:val="24"/>
          <w:szCs w:val="24"/>
        </w:rPr>
        <w:t>ere</w:t>
      </w:r>
      <w:r w:rsidR="00E9795E" w:rsidRPr="00A3468A">
        <w:rPr>
          <w:rFonts w:ascii="Times New Roman" w:hAnsi="Times New Roman" w:cs="Times New Roman"/>
          <w:color w:val="000000" w:themeColor="text1"/>
          <w:sz w:val="24"/>
          <w:szCs w:val="24"/>
        </w:rPr>
        <w:t xml:space="preserve"> grown in </w:t>
      </w:r>
      <w:r w:rsidRPr="00A3468A">
        <w:rPr>
          <w:rFonts w:ascii="Times New Roman" w:hAnsi="Times New Roman" w:cs="Times New Roman"/>
          <w:color w:val="000000" w:themeColor="text1"/>
          <w:sz w:val="24"/>
          <w:szCs w:val="24"/>
        </w:rPr>
        <w:t>the ‘</w:t>
      </w:r>
      <w:r w:rsidR="00E9795E" w:rsidRPr="00A3468A">
        <w:rPr>
          <w:rFonts w:ascii="Times New Roman" w:hAnsi="Times New Roman" w:cs="Times New Roman"/>
          <w:color w:val="000000" w:themeColor="text1"/>
          <w:sz w:val="24"/>
          <w:szCs w:val="24"/>
        </w:rPr>
        <w:t>mother machine</w:t>
      </w:r>
      <w:r w:rsidRPr="00A3468A">
        <w:rPr>
          <w:rFonts w:ascii="Times New Roman" w:hAnsi="Times New Roman" w:cs="Times New Roman"/>
          <w:color w:val="000000" w:themeColor="text1"/>
          <w:sz w:val="24"/>
          <w:szCs w:val="24"/>
        </w:rPr>
        <w:t>’</w:t>
      </w:r>
      <w:r w:rsidR="00E9795E" w:rsidRPr="00A3468A">
        <w:rPr>
          <w:rFonts w:ascii="Times New Roman" w:hAnsi="Times New Roman" w:cs="Times New Roman"/>
          <w:color w:val="000000" w:themeColor="text1"/>
          <w:sz w:val="24"/>
          <w:szCs w:val="24"/>
        </w:rPr>
        <w:t xml:space="preserve"> in LB at 37</w:t>
      </w:r>
      <w:r w:rsidRPr="00A3468A">
        <w:rPr>
          <w:rFonts w:ascii="Times New Roman" w:hAnsi="Times New Roman" w:cs="Times New Roman"/>
          <w:color w:val="000000" w:themeColor="text1"/>
          <w:sz w:val="24"/>
          <w:szCs w:val="24"/>
        </w:rPr>
        <w:t>°</w:t>
      </w:r>
      <w:r w:rsidR="00E9795E" w:rsidRPr="00A3468A">
        <w:rPr>
          <w:rFonts w:ascii="Times New Roman" w:hAnsi="Times New Roman" w:cs="Times New Roman"/>
          <w:color w:val="000000" w:themeColor="text1"/>
          <w:sz w:val="24"/>
          <w:szCs w:val="24"/>
        </w:rPr>
        <w:t xml:space="preserve">C for 3 hours </w:t>
      </w:r>
      <w:r w:rsidR="00453B02" w:rsidRPr="00A3468A">
        <w:rPr>
          <w:rFonts w:ascii="Times New Roman" w:hAnsi="Times New Roman" w:cs="Times New Roman"/>
          <w:color w:val="000000" w:themeColor="text1"/>
          <w:sz w:val="24"/>
          <w:szCs w:val="24"/>
        </w:rPr>
        <w:t xml:space="preserve">and fluorescence images in the </w:t>
      </w:r>
      <w:r w:rsidR="00E9795E" w:rsidRPr="00A3468A">
        <w:rPr>
          <w:rFonts w:ascii="Times New Roman" w:hAnsi="Times New Roman" w:cs="Times New Roman"/>
          <w:color w:val="000000" w:themeColor="text1"/>
          <w:sz w:val="24"/>
          <w:szCs w:val="24"/>
        </w:rPr>
        <w:t>GFP channel</w:t>
      </w:r>
      <w:r w:rsidR="00453B02" w:rsidRPr="00A3468A">
        <w:rPr>
          <w:rFonts w:ascii="Times New Roman" w:hAnsi="Times New Roman" w:cs="Times New Roman"/>
          <w:color w:val="000000" w:themeColor="text1"/>
          <w:sz w:val="24"/>
          <w:szCs w:val="24"/>
        </w:rPr>
        <w:t xml:space="preserve"> acquired every 2 minutes</w:t>
      </w:r>
      <w:r w:rsidR="00746F5F" w:rsidRPr="00A3468A">
        <w:rPr>
          <w:rFonts w:ascii="Times New Roman" w:hAnsi="Times New Roman" w:cs="Times New Roman"/>
          <w:color w:val="000000" w:themeColor="text1"/>
          <w:sz w:val="24"/>
          <w:szCs w:val="24"/>
        </w:rPr>
        <w:t>. The time stamp is</w:t>
      </w:r>
      <w:r w:rsidR="00453B02" w:rsidRPr="00A3468A">
        <w:rPr>
          <w:rFonts w:ascii="Times New Roman" w:hAnsi="Times New Roman" w:cs="Times New Roman"/>
          <w:color w:val="000000" w:themeColor="text1"/>
          <w:sz w:val="24"/>
          <w:szCs w:val="24"/>
        </w:rPr>
        <w:t xml:space="preserve"> hh:mm:</w:t>
      </w:r>
      <w:r w:rsidR="00F8014C" w:rsidRPr="00A3468A">
        <w:rPr>
          <w:rFonts w:ascii="Times New Roman" w:hAnsi="Times New Roman" w:cs="Times New Roman"/>
          <w:color w:val="000000" w:themeColor="text1"/>
          <w:sz w:val="24"/>
          <w:szCs w:val="24"/>
        </w:rPr>
        <w:t>ss. S</w:t>
      </w:r>
      <w:r w:rsidR="00746F5F" w:rsidRPr="00A3468A">
        <w:rPr>
          <w:rFonts w:ascii="Times New Roman" w:hAnsi="Times New Roman" w:cs="Times New Roman"/>
          <w:color w:val="000000" w:themeColor="text1"/>
          <w:sz w:val="24"/>
          <w:szCs w:val="24"/>
        </w:rPr>
        <w:t>cale bar: 5 µm.</w:t>
      </w:r>
    </w:p>
    <w:p w14:paraId="4A460E7B" w14:textId="77777777" w:rsidR="00E9795E" w:rsidRPr="00A3468A" w:rsidRDefault="00E9795E" w:rsidP="00E9795E">
      <w:pPr>
        <w:jc w:val="both"/>
        <w:rPr>
          <w:rFonts w:ascii="Times New Roman" w:hAnsi="Times New Roman" w:cs="Times New Roman"/>
          <w:color w:val="000000" w:themeColor="text1"/>
          <w:sz w:val="24"/>
          <w:szCs w:val="24"/>
        </w:rPr>
      </w:pPr>
    </w:p>
    <w:p w14:paraId="7CA67167" w14:textId="5B2471A2" w:rsidR="00E9795E" w:rsidRPr="00A3468A" w:rsidRDefault="00E9795E" w:rsidP="00E9795E">
      <w:pPr>
        <w:jc w:val="both"/>
        <w:rPr>
          <w:rFonts w:ascii="Times New Roman" w:hAnsi="Times New Roman" w:cs="Times New Roman"/>
          <w:color w:val="000000" w:themeColor="text1"/>
          <w:sz w:val="24"/>
          <w:szCs w:val="24"/>
        </w:rPr>
      </w:pPr>
      <w:r w:rsidRPr="00A3468A">
        <w:rPr>
          <w:rFonts w:ascii="Times New Roman" w:hAnsi="Times New Roman" w:cs="Times New Roman"/>
          <w:b/>
          <w:color w:val="000000" w:themeColor="text1"/>
          <w:sz w:val="24"/>
          <w:szCs w:val="24"/>
        </w:rPr>
        <w:t>Video S</w:t>
      </w:r>
      <w:r w:rsidR="00746F5F" w:rsidRPr="00A3468A">
        <w:rPr>
          <w:rFonts w:ascii="Times New Roman" w:hAnsi="Times New Roman" w:cs="Times New Roman"/>
          <w:b/>
          <w:color w:val="000000" w:themeColor="text1"/>
          <w:sz w:val="24"/>
          <w:szCs w:val="24"/>
        </w:rPr>
        <w:t>6</w:t>
      </w:r>
      <w:r w:rsidRPr="00A3468A">
        <w:rPr>
          <w:rFonts w:ascii="Times New Roman" w:hAnsi="Times New Roman" w:cs="Times New Roman"/>
          <w:b/>
          <w:color w:val="000000" w:themeColor="text1"/>
          <w:sz w:val="24"/>
          <w:szCs w:val="24"/>
        </w:rPr>
        <w:t>:</w:t>
      </w:r>
      <w:r w:rsidRPr="00A3468A">
        <w:rPr>
          <w:rFonts w:ascii="Times New Roman" w:hAnsi="Times New Roman" w:cs="Times New Roman"/>
          <w:color w:val="000000" w:themeColor="text1"/>
          <w:sz w:val="24"/>
          <w:szCs w:val="24"/>
        </w:rPr>
        <w:t xml:space="preserve"> </w:t>
      </w:r>
      <w:r w:rsidRPr="00A3468A">
        <w:rPr>
          <w:rFonts w:ascii="Times New Roman" w:hAnsi="Times New Roman" w:cs="Times New Roman"/>
          <w:i/>
          <w:color w:val="000000" w:themeColor="text1"/>
          <w:sz w:val="24"/>
          <w:szCs w:val="24"/>
        </w:rPr>
        <w:t>E. coli</w:t>
      </w:r>
      <w:r w:rsidRPr="00A3468A">
        <w:rPr>
          <w:rFonts w:ascii="Times New Roman" w:hAnsi="Times New Roman" w:cs="Times New Roman"/>
          <w:color w:val="000000" w:themeColor="text1"/>
          <w:sz w:val="24"/>
          <w:szCs w:val="24"/>
        </w:rPr>
        <w:t xml:space="preserve"> MG1655 </w:t>
      </w:r>
      <w:r w:rsidR="0007471F" w:rsidRPr="00A3468A">
        <w:rPr>
          <w:rFonts w:ascii="Times New Roman" w:hAnsi="Times New Roman" w:cs="Times New Roman"/>
          <w:color w:val="000000" w:themeColor="text1"/>
          <w:sz w:val="24"/>
          <w:szCs w:val="24"/>
        </w:rPr>
        <w:t xml:space="preserve">cells </w:t>
      </w:r>
      <w:r w:rsidR="00AD144E" w:rsidRPr="00A3468A">
        <w:rPr>
          <w:rFonts w:ascii="Times New Roman" w:hAnsi="Times New Roman" w:cs="Times New Roman"/>
          <w:color w:val="000000" w:themeColor="text1"/>
          <w:sz w:val="24"/>
          <w:szCs w:val="24"/>
        </w:rPr>
        <w:t>expressing eGFP were grown in the ‘mother machine’</w:t>
      </w:r>
      <w:r w:rsidR="00CF486E" w:rsidRPr="00A3468A">
        <w:rPr>
          <w:rFonts w:ascii="Times New Roman" w:hAnsi="Times New Roman" w:cs="Times New Roman"/>
          <w:color w:val="000000" w:themeColor="text1"/>
          <w:sz w:val="24"/>
          <w:szCs w:val="24"/>
        </w:rPr>
        <w:t xml:space="preserve"> with a continuous flow of </w:t>
      </w:r>
      <w:r w:rsidR="00AD144E" w:rsidRPr="00A3468A">
        <w:rPr>
          <w:rFonts w:ascii="Times New Roman" w:hAnsi="Times New Roman" w:cs="Times New Roman"/>
          <w:color w:val="000000" w:themeColor="text1"/>
          <w:sz w:val="24"/>
          <w:szCs w:val="24"/>
        </w:rPr>
        <w:t>LB for 1 hour. The medium was changed to LB + 30 mM hydroxyurea for 1 hour of ‘treatment’</w:t>
      </w:r>
      <w:r w:rsidRPr="00A3468A">
        <w:rPr>
          <w:rFonts w:ascii="Times New Roman" w:hAnsi="Times New Roman" w:cs="Times New Roman"/>
          <w:color w:val="000000" w:themeColor="text1"/>
          <w:sz w:val="24"/>
          <w:szCs w:val="24"/>
        </w:rPr>
        <w:t>. The</w:t>
      </w:r>
      <w:r w:rsidR="00AD144E" w:rsidRPr="00A3468A">
        <w:rPr>
          <w:rFonts w:ascii="Times New Roman" w:hAnsi="Times New Roman" w:cs="Times New Roman"/>
          <w:color w:val="000000" w:themeColor="text1"/>
          <w:sz w:val="24"/>
          <w:szCs w:val="24"/>
        </w:rPr>
        <w:t xml:space="preserve"> medium was changed to LB alone for</w:t>
      </w:r>
      <w:r w:rsidRPr="00A3468A">
        <w:rPr>
          <w:rFonts w:ascii="Times New Roman" w:hAnsi="Times New Roman" w:cs="Times New Roman"/>
          <w:color w:val="000000" w:themeColor="text1"/>
          <w:sz w:val="24"/>
          <w:szCs w:val="24"/>
        </w:rPr>
        <w:t xml:space="preserve"> 2.5 hour</w:t>
      </w:r>
      <w:r w:rsidR="00AD144E" w:rsidRPr="00A3468A">
        <w:rPr>
          <w:rFonts w:ascii="Times New Roman" w:hAnsi="Times New Roman" w:cs="Times New Roman"/>
          <w:color w:val="000000" w:themeColor="text1"/>
          <w:sz w:val="24"/>
          <w:szCs w:val="24"/>
        </w:rPr>
        <w:t>s for ‘recovery’</w:t>
      </w:r>
      <w:r w:rsidRPr="00A3468A">
        <w:rPr>
          <w:rFonts w:ascii="Times New Roman" w:hAnsi="Times New Roman" w:cs="Times New Roman"/>
          <w:color w:val="000000" w:themeColor="text1"/>
          <w:sz w:val="24"/>
          <w:szCs w:val="24"/>
        </w:rPr>
        <w:t xml:space="preserve">. </w:t>
      </w:r>
      <w:r w:rsidR="00D244B8" w:rsidRPr="00A3468A">
        <w:rPr>
          <w:rFonts w:ascii="Times New Roman" w:hAnsi="Times New Roman" w:cs="Times New Roman"/>
          <w:color w:val="000000" w:themeColor="text1"/>
          <w:sz w:val="24"/>
          <w:szCs w:val="24"/>
        </w:rPr>
        <w:t>Fluorescence time-lapse i</w:t>
      </w:r>
      <w:r w:rsidRPr="00A3468A">
        <w:rPr>
          <w:rFonts w:ascii="Times New Roman" w:hAnsi="Times New Roman" w:cs="Times New Roman"/>
          <w:color w:val="000000" w:themeColor="text1"/>
          <w:sz w:val="24"/>
          <w:szCs w:val="24"/>
        </w:rPr>
        <w:t xml:space="preserve">mages were </w:t>
      </w:r>
      <w:r w:rsidR="00D244B8" w:rsidRPr="00A3468A">
        <w:rPr>
          <w:rFonts w:ascii="Times New Roman" w:hAnsi="Times New Roman" w:cs="Times New Roman"/>
          <w:color w:val="000000" w:themeColor="text1"/>
          <w:sz w:val="24"/>
          <w:szCs w:val="24"/>
        </w:rPr>
        <w:t xml:space="preserve">acquired in the </w:t>
      </w:r>
      <w:r w:rsidRPr="00A3468A">
        <w:rPr>
          <w:rFonts w:ascii="Times New Roman" w:hAnsi="Times New Roman" w:cs="Times New Roman"/>
          <w:color w:val="000000" w:themeColor="text1"/>
          <w:sz w:val="24"/>
          <w:szCs w:val="24"/>
        </w:rPr>
        <w:t xml:space="preserve">GFP channel </w:t>
      </w:r>
      <w:r w:rsidR="00D244B8" w:rsidRPr="00A3468A">
        <w:rPr>
          <w:rFonts w:ascii="Times New Roman" w:hAnsi="Times New Roman" w:cs="Times New Roman"/>
          <w:color w:val="000000" w:themeColor="text1"/>
          <w:sz w:val="24"/>
          <w:szCs w:val="24"/>
        </w:rPr>
        <w:t xml:space="preserve">every </w:t>
      </w:r>
      <w:r w:rsidRPr="00A3468A">
        <w:rPr>
          <w:rFonts w:ascii="Times New Roman" w:hAnsi="Times New Roman" w:cs="Times New Roman"/>
          <w:color w:val="000000" w:themeColor="text1"/>
          <w:sz w:val="24"/>
          <w:szCs w:val="24"/>
        </w:rPr>
        <w:t>2 min</w:t>
      </w:r>
      <w:r w:rsidR="00D244B8" w:rsidRPr="00A3468A">
        <w:rPr>
          <w:rFonts w:ascii="Times New Roman" w:hAnsi="Times New Roman" w:cs="Times New Roman"/>
          <w:color w:val="000000" w:themeColor="text1"/>
          <w:sz w:val="24"/>
          <w:szCs w:val="24"/>
        </w:rPr>
        <w:t>ute</w:t>
      </w:r>
      <w:r w:rsidRPr="00A3468A">
        <w:rPr>
          <w:rFonts w:ascii="Times New Roman" w:hAnsi="Times New Roman" w:cs="Times New Roman"/>
          <w:color w:val="000000" w:themeColor="text1"/>
          <w:sz w:val="24"/>
          <w:szCs w:val="24"/>
        </w:rPr>
        <w:t>s. T</w:t>
      </w:r>
      <w:r w:rsidR="00746F5F" w:rsidRPr="00A3468A">
        <w:rPr>
          <w:rFonts w:ascii="Times New Roman" w:hAnsi="Times New Roman" w:cs="Times New Roman"/>
          <w:color w:val="000000" w:themeColor="text1"/>
          <w:sz w:val="24"/>
          <w:szCs w:val="24"/>
        </w:rPr>
        <w:t>he t</w:t>
      </w:r>
      <w:r w:rsidRPr="00A3468A">
        <w:rPr>
          <w:rFonts w:ascii="Times New Roman" w:hAnsi="Times New Roman" w:cs="Times New Roman"/>
          <w:color w:val="000000" w:themeColor="text1"/>
          <w:sz w:val="24"/>
          <w:szCs w:val="24"/>
        </w:rPr>
        <w:t>im</w:t>
      </w:r>
      <w:r w:rsidR="00746F5F" w:rsidRPr="00A3468A">
        <w:rPr>
          <w:rFonts w:ascii="Times New Roman" w:hAnsi="Times New Roman" w:cs="Times New Roman"/>
          <w:color w:val="000000" w:themeColor="text1"/>
          <w:sz w:val="24"/>
          <w:szCs w:val="24"/>
        </w:rPr>
        <w:t xml:space="preserve">e stamp is hh:mm:ss. Scale bar: </w:t>
      </w:r>
      <w:r w:rsidRPr="00A3468A">
        <w:rPr>
          <w:rFonts w:ascii="Times New Roman" w:hAnsi="Times New Roman" w:cs="Times New Roman"/>
          <w:color w:val="000000" w:themeColor="text1"/>
          <w:sz w:val="24"/>
          <w:szCs w:val="24"/>
        </w:rPr>
        <w:t>5 µm</w:t>
      </w:r>
      <w:r w:rsidR="00746F5F" w:rsidRPr="00A3468A">
        <w:rPr>
          <w:rFonts w:ascii="Times New Roman" w:hAnsi="Times New Roman" w:cs="Times New Roman"/>
          <w:color w:val="000000" w:themeColor="text1"/>
          <w:sz w:val="24"/>
          <w:szCs w:val="24"/>
        </w:rPr>
        <w:t>.</w:t>
      </w:r>
    </w:p>
    <w:p w14:paraId="18596BC4" w14:textId="77777777" w:rsidR="00E9795E" w:rsidRPr="00A3468A" w:rsidRDefault="00E9795E" w:rsidP="00E9795E">
      <w:pPr>
        <w:jc w:val="both"/>
        <w:rPr>
          <w:rFonts w:ascii="Times New Roman" w:hAnsi="Times New Roman" w:cs="Times New Roman"/>
          <w:color w:val="000000" w:themeColor="text1"/>
          <w:sz w:val="24"/>
          <w:szCs w:val="24"/>
        </w:rPr>
      </w:pPr>
    </w:p>
    <w:p w14:paraId="3987EEAF" w14:textId="2E1497E9" w:rsidR="00E9795E" w:rsidRPr="00A3468A" w:rsidRDefault="00AD144E" w:rsidP="00E9795E">
      <w:pPr>
        <w:jc w:val="both"/>
        <w:rPr>
          <w:rFonts w:ascii="Times New Roman" w:hAnsi="Times New Roman" w:cs="Times New Roman"/>
          <w:color w:val="000000" w:themeColor="text1"/>
          <w:sz w:val="24"/>
          <w:szCs w:val="24"/>
        </w:rPr>
      </w:pPr>
      <w:r w:rsidRPr="00A3468A">
        <w:rPr>
          <w:rFonts w:ascii="Times New Roman" w:hAnsi="Times New Roman" w:cs="Times New Roman"/>
          <w:b/>
          <w:color w:val="000000" w:themeColor="text1"/>
          <w:sz w:val="24"/>
          <w:szCs w:val="24"/>
        </w:rPr>
        <w:t>Video S7</w:t>
      </w:r>
      <w:r w:rsidR="00E9795E" w:rsidRPr="00A3468A">
        <w:rPr>
          <w:rFonts w:ascii="Times New Roman" w:hAnsi="Times New Roman" w:cs="Times New Roman"/>
          <w:b/>
          <w:color w:val="000000" w:themeColor="text1"/>
          <w:sz w:val="24"/>
          <w:szCs w:val="24"/>
        </w:rPr>
        <w:t>:</w:t>
      </w:r>
      <w:r w:rsidR="00E9795E" w:rsidRPr="00A3468A">
        <w:rPr>
          <w:rFonts w:ascii="Times New Roman" w:hAnsi="Times New Roman" w:cs="Times New Roman"/>
          <w:color w:val="000000" w:themeColor="text1"/>
          <w:sz w:val="24"/>
          <w:szCs w:val="24"/>
        </w:rPr>
        <w:t xml:space="preserve"> </w:t>
      </w:r>
      <w:r w:rsidR="00E9795E" w:rsidRPr="00A3468A">
        <w:rPr>
          <w:rFonts w:ascii="Times New Roman" w:hAnsi="Times New Roman" w:cs="Times New Roman"/>
          <w:i/>
          <w:color w:val="000000" w:themeColor="text1"/>
          <w:sz w:val="24"/>
          <w:szCs w:val="24"/>
        </w:rPr>
        <w:t>E. coli</w:t>
      </w:r>
      <w:r w:rsidR="00E9795E" w:rsidRPr="00A3468A">
        <w:rPr>
          <w:rFonts w:ascii="Times New Roman" w:hAnsi="Times New Roman" w:cs="Times New Roman"/>
          <w:color w:val="000000" w:themeColor="text1"/>
          <w:sz w:val="24"/>
          <w:szCs w:val="24"/>
        </w:rPr>
        <w:t xml:space="preserve"> ∆recA </w:t>
      </w:r>
      <w:r w:rsidR="0007471F" w:rsidRPr="00A3468A">
        <w:rPr>
          <w:rFonts w:ascii="Times New Roman" w:hAnsi="Times New Roman" w:cs="Times New Roman"/>
          <w:color w:val="000000" w:themeColor="text1"/>
          <w:sz w:val="24"/>
          <w:szCs w:val="24"/>
        </w:rPr>
        <w:t>cells expressing</w:t>
      </w:r>
      <w:r w:rsidR="00E9795E" w:rsidRPr="00A3468A">
        <w:rPr>
          <w:rFonts w:ascii="Times New Roman" w:hAnsi="Times New Roman" w:cs="Times New Roman"/>
          <w:color w:val="000000" w:themeColor="text1"/>
          <w:sz w:val="24"/>
          <w:szCs w:val="24"/>
        </w:rPr>
        <w:t xml:space="preserve"> eGFP </w:t>
      </w:r>
      <w:r w:rsidR="0007471F" w:rsidRPr="00A3468A">
        <w:rPr>
          <w:rFonts w:ascii="Times New Roman" w:hAnsi="Times New Roman" w:cs="Times New Roman"/>
          <w:color w:val="000000" w:themeColor="text1"/>
          <w:sz w:val="24"/>
          <w:szCs w:val="24"/>
        </w:rPr>
        <w:t>were grown</w:t>
      </w:r>
      <w:r w:rsidR="00E9795E" w:rsidRPr="00A3468A">
        <w:rPr>
          <w:rFonts w:ascii="Times New Roman" w:hAnsi="Times New Roman" w:cs="Times New Roman"/>
          <w:color w:val="000000" w:themeColor="text1"/>
          <w:sz w:val="24"/>
          <w:szCs w:val="24"/>
        </w:rPr>
        <w:t xml:space="preserve"> in LB at 37</w:t>
      </w:r>
      <w:r w:rsidR="003769B0" w:rsidRPr="00A3468A">
        <w:rPr>
          <w:rFonts w:ascii="Times New Roman" w:hAnsi="Times New Roman" w:cs="Times New Roman"/>
          <w:color w:val="000000" w:themeColor="text1"/>
          <w:sz w:val="24"/>
          <w:szCs w:val="24"/>
        </w:rPr>
        <w:t>°</w:t>
      </w:r>
      <w:r w:rsidR="00E9795E" w:rsidRPr="00A3468A">
        <w:rPr>
          <w:rFonts w:ascii="Times New Roman" w:hAnsi="Times New Roman" w:cs="Times New Roman"/>
          <w:color w:val="000000" w:themeColor="text1"/>
          <w:sz w:val="24"/>
          <w:szCs w:val="24"/>
        </w:rPr>
        <w:t xml:space="preserve">C for 3 </w:t>
      </w:r>
      <w:r w:rsidR="00CF486E" w:rsidRPr="00A3468A">
        <w:rPr>
          <w:rFonts w:ascii="Times New Roman" w:hAnsi="Times New Roman" w:cs="Times New Roman"/>
          <w:color w:val="000000" w:themeColor="text1"/>
          <w:sz w:val="24"/>
          <w:szCs w:val="24"/>
        </w:rPr>
        <w:t>hours in the ‘mother machine’ with a continuous flow of LB</w:t>
      </w:r>
      <w:r w:rsidR="00D244B8" w:rsidRPr="00A3468A">
        <w:rPr>
          <w:rFonts w:ascii="Times New Roman" w:hAnsi="Times New Roman" w:cs="Times New Roman"/>
          <w:color w:val="000000" w:themeColor="text1"/>
          <w:sz w:val="24"/>
          <w:szCs w:val="24"/>
        </w:rPr>
        <w:t>. Fluorescence time lapse images were acquired</w:t>
      </w:r>
      <w:r w:rsidR="00E9795E" w:rsidRPr="00A3468A">
        <w:rPr>
          <w:rFonts w:ascii="Times New Roman" w:hAnsi="Times New Roman" w:cs="Times New Roman"/>
          <w:color w:val="000000" w:themeColor="text1"/>
          <w:sz w:val="24"/>
          <w:szCs w:val="24"/>
        </w:rPr>
        <w:t xml:space="preserve"> every 2 min</w:t>
      </w:r>
      <w:r w:rsidR="00D244B8" w:rsidRPr="00A3468A">
        <w:rPr>
          <w:rFonts w:ascii="Times New Roman" w:hAnsi="Times New Roman" w:cs="Times New Roman"/>
          <w:color w:val="000000" w:themeColor="text1"/>
          <w:sz w:val="24"/>
          <w:szCs w:val="24"/>
        </w:rPr>
        <w:t>ute</w:t>
      </w:r>
      <w:r w:rsidR="00E9795E" w:rsidRPr="00A3468A">
        <w:rPr>
          <w:rFonts w:ascii="Times New Roman" w:hAnsi="Times New Roman" w:cs="Times New Roman"/>
          <w:color w:val="000000" w:themeColor="text1"/>
          <w:sz w:val="24"/>
          <w:szCs w:val="24"/>
        </w:rPr>
        <w:t>s in</w:t>
      </w:r>
      <w:r w:rsidR="00D244B8" w:rsidRPr="00A3468A">
        <w:rPr>
          <w:rFonts w:ascii="Times New Roman" w:hAnsi="Times New Roman" w:cs="Times New Roman"/>
          <w:color w:val="000000" w:themeColor="text1"/>
          <w:sz w:val="24"/>
          <w:szCs w:val="24"/>
        </w:rPr>
        <w:t xml:space="preserve"> the</w:t>
      </w:r>
      <w:r w:rsidR="00E9795E" w:rsidRPr="00A3468A">
        <w:rPr>
          <w:rFonts w:ascii="Times New Roman" w:hAnsi="Times New Roman" w:cs="Times New Roman"/>
          <w:color w:val="000000" w:themeColor="text1"/>
          <w:sz w:val="24"/>
          <w:szCs w:val="24"/>
        </w:rPr>
        <w:t xml:space="preserve"> GFP channel. Ti</w:t>
      </w:r>
      <w:r w:rsidR="0007471F" w:rsidRPr="00A3468A">
        <w:rPr>
          <w:rFonts w:ascii="Times New Roman" w:hAnsi="Times New Roman" w:cs="Times New Roman"/>
          <w:color w:val="000000" w:themeColor="text1"/>
          <w:sz w:val="24"/>
          <w:szCs w:val="24"/>
        </w:rPr>
        <w:t>me stamp is hh:mm:ss. Scale bar:</w:t>
      </w:r>
      <w:r w:rsidR="00E9795E" w:rsidRPr="00A3468A">
        <w:rPr>
          <w:rFonts w:ascii="Times New Roman" w:hAnsi="Times New Roman" w:cs="Times New Roman"/>
          <w:color w:val="000000" w:themeColor="text1"/>
          <w:sz w:val="24"/>
          <w:szCs w:val="24"/>
        </w:rPr>
        <w:t xml:space="preserve"> 5 µm</w:t>
      </w:r>
      <w:r w:rsidR="0007471F" w:rsidRPr="00A3468A">
        <w:rPr>
          <w:rFonts w:ascii="Times New Roman" w:hAnsi="Times New Roman" w:cs="Times New Roman"/>
          <w:color w:val="000000" w:themeColor="text1"/>
          <w:sz w:val="24"/>
          <w:szCs w:val="24"/>
        </w:rPr>
        <w:t>.</w:t>
      </w:r>
    </w:p>
    <w:p w14:paraId="2EDC770F" w14:textId="77777777" w:rsidR="00E9795E" w:rsidRPr="00A3468A" w:rsidRDefault="00E9795E" w:rsidP="00E9795E">
      <w:pPr>
        <w:jc w:val="both"/>
        <w:rPr>
          <w:rFonts w:ascii="Times New Roman" w:hAnsi="Times New Roman" w:cs="Times New Roman"/>
          <w:color w:val="000000" w:themeColor="text1"/>
          <w:sz w:val="24"/>
          <w:szCs w:val="24"/>
        </w:rPr>
      </w:pPr>
    </w:p>
    <w:p w14:paraId="5AD038DD" w14:textId="0AA485FC" w:rsidR="00E9795E" w:rsidRPr="00A3468A" w:rsidRDefault="00AD144E" w:rsidP="00E9795E">
      <w:pPr>
        <w:jc w:val="both"/>
        <w:rPr>
          <w:rFonts w:ascii="Times New Roman" w:hAnsi="Times New Roman" w:cs="Times New Roman"/>
          <w:color w:val="000000" w:themeColor="text1"/>
          <w:sz w:val="24"/>
          <w:szCs w:val="24"/>
        </w:rPr>
      </w:pPr>
      <w:r w:rsidRPr="00A3468A">
        <w:rPr>
          <w:rFonts w:ascii="Times New Roman" w:hAnsi="Times New Roman" w:cs="Times New Roman"/>
          <w:b/>
          <w:color w:val="000000" w:themeColor="text1"/>
          <w:sz w:val="24"/>
          <w:szCs w:val="24"/>
        </w:rPr>
        <w:lastRenderedPageBreak/>
        <w:t>Video S8</w:t>
      </w:r>
      <w:r w:rsidR="00E9795E" w:rsidRPr="00A3468A">
        <w:rPr>
          <w:rFonts w:ascii="Times New Roman" w:hAnsi="Times New Roman" w:cs="Times New Roman"/>
          <w:b/>
          <w:color w:val="000000" w:themeColor="text1"/>
          <w:sz w:val="24"/>
          <w:szCs w:val="24"/>
        </w:rPr>
        <w:t>:</w:t>
      </w:r>
      <w:r w:rsidR="00E9795E" w:rsidRPr="00A3468A">
        <w:rPr>
          <w:rFonts w:ascii="Times New Roman" w:hAnsi="Times New Roman" w:cs="Times New Roman"/>
          <w:color w:val="000000" w:themeColor="text1"/>
          <w:sz w:val="24"/>
          <w:szCs w:val="24"/>
        </w:rPr>
        <w:t xml:space="preserve"> </w:t>
      </w:r>
      <w:r w:rsidR="00E9795E" w:rsidRPr="00A3468A">
        <w:rPr>
          <w:rFonts w:ascii="Times New Roman" w:hAnsi="Times New Roman" w:cs="Times New Roman"/>
          <w:i/>
          <w:color w:val="000000" w:themeColor="text1"/>
          <w:sz w:val="24"/>
          <w:szCs w:val="24"/>
        </w:rPr>
        <w:t>E. coli</w:t>
      </w:r>
      <w:r w:rsidR="00E9795E" w:rsidRPr="00A3468A">
        <w:rPr>
          <w:rFonts w:ascii="Times New Roman" w:hAnsi="Times New Roman" w:cs="Times New Roman"/>
          <w:color w:val="000000" w:themeColor="text1"/>
          <w:sz w:val="24"/>
          <w:szCs w:val="24"/>
        </w:rPr>
        <w:t xml:space="preserve"> ∆recA </w:t>
      </w:r>
      <w:r w:rsidR="00322480" w:rsidRPr="00A3468A">
        <w:rPr>
          <w:rFonts w:ascii="Times New Roman" w:hAnsi="Times New Roman" w:cs="Times New Roman"/>
          <w:color w:val="000000" w:themeColor="text1"/>
          <w:sz w:val="24"/>
          <w:szCs w:val="24"/>
        </w:rPr>
        <w:t>cells</w:t>
      </w:r>
      <w:r w:rsidRPr="00A3468A">
        <w:rPr>
          <w:rFonts w:ascii="Times New Roman" w:hAnsi="Times New Roman" w:cs="Times New Roman"/>
          <w:color w:val="000000" w:themeColor="text1"/>
          <w:sz w:val="24"/>
          <w:szCs w:val="24"/>
        </w:rPr>
        <w:t xml:space="preserve"> expressing </w:t>
      </w:r>
      <w:r w:rsidR="00322480" w:rsidRPr="00A3468A">
        <w:rPr>
          <w:rFonts w:ascii="Times New Roman" w:hAnsi="Times New Roman" w:cs="Times New Roman"/>
          <w:color w:val="000000" w:themeColor="text1"/>
          <w:sz w:val="24"/>
          <w:szCs w:val="24"/>
        </w:rPr>
        <w:t xml:space="preserve">plasmid-based </w:t>
      </w:r>
      <w:r w:rsidRPr="00A3468A">
        <w:rPr>
          <w:rFonts w:ascii="Times New Roman" w:hAnsi="Times New Roman" w:cs="Times New Roman"/>
          <w:color w:val="000000" w:themeColor="text1"/>
          <w:sz w:val="24"/>
          <w:szCs w:val="24"/>
        </w:rPr>
        <w:t>eGFP were</w:t>
      </w:r>
      <w:r w:rsidR="00E9795E" w:rsidRPr="00A3468A">
        <w:rPr>
          <w:rFonts w:ascii="Times New Roman" w:hAnsi="Times New Roman" w:cs="Times New Roman"/>
          <w:color w:val="000000" w:themeColor="text1"/>
          <w:sz w:val="24"/>
          <w:szCs w:val="24"/>
        </w:rPr>
        <w:t xml:space="preserve"> grown in</w:t>
      </w:r>
      <w:r w:rsidR="00322480" w:rsidRPr="00A3468A">
        <w:rPr>
          <w:rFonts w:ascii="Times New Roman" w:hAnsi="Times New Roman" w:cs="Times New Roman"/>
          <w:color w:val="000000" w:themeColor="text1"/>
          <w:sz w:val="24"/>
          <w:szCs w:val="24"/>
        </w:rPr>
        <w:t xml:space="preserve"> the ‘mother machine’ with</w:t>
      </w:r>
      <w:r w:rsidR="00E9795E" w:rsidRPr="00A3468A">
        <w:rPr>
          <w:rFonts w:ascii="Times New Roman" w:hAnsi="Times New Roman" w:cs="Times New Roman"/>
          <w:color w:val="000000" w:themeColor="text1"/>
          <w:sz w:val="24"/>
          <w:szCs w:val="24"/>
        </w:rPr>
        <w:t xml:space="preserve"> LB for 1 hour, followed by</w:t>
      </w:r>
      <w:r w:rsidR="00322480" w:rsidRPr="00A3468A">
        <w:rPr>
          <w:rFonts w:ascii="Times New Roman" w:hAnsi="Times New Roman" w:cs="Times New Roman"/>
          <w:color w:val="000000" w:themeColor="text1"/>
          <w:sz w:val="24"/>
          <w:szCs w:val="24"/>
        </w:rPr>
        <w:t xml:space="preserve"> LB+</w:t>
      </w:r>
      <w:r w:rsidR="00E9795E" w:rsidRPr="00A3468A">
        <w:rPr>
          <w:rFonts w:ascii="Times New Roman" w:hAnsi="Times New Roman" w:cs="Times New Roman"/>
          <w:color w:val="000000" w:themeColor="text1"/>
          <w:sz w:val="24"/>
          <w:szCs w:val="24"/>
        </w:rPr>
        <w:t xml:space="preserve">hydroxyurea </w:t>
      </w:r>
      <w:r w:rsidR="00322480" w:rsidRPr="00A3468A">
        <w:rPr>
          <w:rFonts w:ascii="Times New Roman" w:hAnsi="Times New Roman" w:cs="Times New Roman"/>
          <w:color w:val="000000" w:themeColor="text1"/>
          <w:sz w:val="24"/>
          <w:szCs w:val="24"/>
        </w:rPr>
        <w:t xml:space="preserve">containing medium for </w:t>
      </w:r>
      <w:r w:rsidR="00E9795E" w:rsidRPr="00A3468A">
        <w:rPr>
          <w:rFonts w:ascii="Times New Roman" w:hAnsi="Times New Roman" w:cs="Times New Roman"/>
          <w:color w:val="000000" w:themeColor="text1"/>
          <w:sz w:val="24"/>
          <w:szCs w:val="24"/>
        </w:rPr>
        <w:t>1 hour</w:t>
      </w:r>
      <w:r w:rsidR="00322480" w:rsidRPr="00A3468A">
        <w:rPr>
          <w:rFonts w:ascii="Times New Roman" w:hAnsi="Times New Roman" w:cs="Times New Roman"/>
          <w:color w:val="000000" w:themeColor="text1"/>
          <w:sz w:val="24"/>
          <w:szCs w:val="24"/>
        </w:rPr>
        <w:t xml:space="preserve"> (‘treatment’) and LB alone for </w:t>
      </w:r>
      <w:r w:rsidR="00E9795E" w:rsidRPr="00A3468A">
        <w:rPr>
          <w:rFonts w:ascii="Times New Roman" w:hAnsi="Times New Roman" w:cs="Times New Roman"/>
          <w:color w:val="000000" w:themeColor="text1"/>
          <w:sz w:val="24"/>
          <w:szCs w:val="24"/>
        </w:rPr>
        <w:t>2.5 hour</w:t>
      </w:r>
      <w:r w:rsidR="00322480" w:rsidRPr="00A3468A">
        <w:rPr>
          <w:rFonts w:ascii="Times New Roman" w:hAnsi="Times New Roman" w:cs="Times New Roman"/>
          <w:color w:val="000000" w:themeColor="text1"/>
          <w:sz w:val="24"/>
          <w:szCs w:val="24"/>
        </w:rPr>
        <w:t>s (‘recovery’)</w:t>
      </w:r>
      <w:r w:rsidR="00C32B4F" w:rsidRPr="00A3468A">
        <w:rPr>
          <w:rFonts w:ascii="Times New Roman" w:hAnsi="Times New Roman" w:cs="Times New Roman"/>
          <w:color w:val="000000" w:themeColor="text1"/>
          <w:sz w:val="24"/>
          <w:szCs w:val="24"/>
        </w:rPr>
        <w:t>. Fluorescence</w:t>
      </w:r>
      <w:r w:rsidR="00E9795E" w:rsidRPr="00A3468A">
        <w:rPr>
          <w:rFonts w:ascii="Times New Roman" w:hAnsi="Times New Roman" w:cs="Times New Roman"/>
          <w:color w:val="000000" w:themeColor="text1"/>
          <w:sz w:val="24"/>
          <w:szCs w:val="24"/>
        </w:rPr>
        <w:t xml:space="preserve"> images were</w:t>
      </w:r>
      <w:r w:rsidR="00F6680D" w:rsidRPr="00A3468A">
        <w:rPr>
          <w:rFonts w:ascii="Times New Roman" w:hAnsi="Times New Roman" w:cs="Times New Roman"/>
          <w:color w:val="000000" w:themeColor="text1"/>
          <w:sz w:val="24"/>
          <w:szCs w:val="24"/>
        </w:rPr>
        <w:t xml:space="preserve"> acquired every 2 minutes</w:t>
      </w:r>
      <w:r w:rsidR="00A94046" w:rsidRPr="00A3468A">
        <w:rPr>
          <w:rFonts w:ascii="Times New Roman" w:hAnsi="Times New Roman" w:cs="Times New Roman"/>
          <w:color w:val="000000" w:themeColor="text1"/>
          <w:sz w:val="24"/>
          <w:szCs w:val="24"/>
        </w:rPr>
        <w:t xml:space="preserve"> in the GFP channel</w:t>
      </w:r>
      <w:r w:rsidR="00C32B4F" w:rsidRPr="00A3468A">
        <w:rPr>
          <w:rFonts w:ascii="Times New Roman" w:hAnsi="Times New Roman" w:cs="Times New Roman"/>
          <w:color w:val="000000" w:themeColor="text1"/>
          <w:sz w:val="24"/>
          <w:szCs w:val="24"/>
        </w:rPr>
        <w:t>. The time stamp is hh:mm:</w:t>
      </w:r>
      <w:r w:rsidR="00C45C2E" w:rsidRPr="00A3468A">
        <w:rPr>
          <w:rFonts w:ascii="Times New Roman" w:hAnsi="Times New Roman" w:cs="Times New Roman"/>
          <w:color w:val="000000" w:themeColor="text1"/>
          <w:sz w:val="24"/>
          <w:szCs w:val="24"/>
        </w:rPr>
        <w:t>ss. Scale bar:</w:t>
      </w:r>
      <w:r w:rsidR="00E9795E" w:rsidRPr="00A3468A">
        <w:rPr>
          <w:rFonts w:ascii="Times New Roman" w:hAnsi="Times New Roman" w:cs="Times New Roman"/>
          <w:color w:val="000000" w:themeColor="text1"/>
          <w:sz w:val="24"/>
          <w:szCs w:val="24"/>
        </w:rPr>
        <w:t xml:space="preserve"> 5 µm</w:t>
      </w:r>
    </w:p>
    <w:p w14:paraId="01225BE4" w14:textId="77777777" w:rsidR="00E9795E" w:rsidRPr="00A3468A" w:rsidRDefault="00E9795E" w:rsidP="00E9795E">
      <w:pPr>
        <w:jc w:val="both"/>
        <w:rPr>
          <w:rFonts w:ascii="Times New Roman" w:hAnsi="Times New Roman" w:cs="Times New Roman"/>
          <w:color w:val="000000" w:themeColor="text1"/>
          <w:sz w:val="24"/>
          <w:szCs w:val="24"/>
        </w:rPr>
      </w:pPr>
      <w:r w:rsidRPr="00A3468A">
        <w:rPr>
          <w:rFonts w:ascii="Times New Roman" w:hAnsi="Times New Roman" w:cs="Times New Roman"/>
          <w:color w:val="000000" w:themeColor="text1"/>
          <w:sz w:val="24"/>
          <w:szCs w:val="24"/>
        </w:rPr>
        <w:t xml:space="preserve">   </w:t>
      </w:r>
    </w:p>
    <w:p w14:paraId="3B5AB27C" w14:textId="77777777" w:rsidR="00A71D2D" w:rsidRPr="00A3468A" w:rsidRDefault="00A71D2D" w:rsidP="00D86DD5">
      <w:pPr>
        <w:jc w:val="both"/>
        <w:rPr>
          <w:color w:val="000000" w:themeColor="text1"/>
        </w:rPr>
      </w:pPr>
    </w:p>
    <w:p w14:paraId="1B594228" w14:textId="598CEB5F" w:rsidR="00F8119F" w:rsidRPr="00A3468A" w:rsidRDefault="00F8119F" w:rsidP="00D86DD5">
      <w:pPr>
        <w:jc w:val="both"/>
        <w:outlineLvl w:val="0"/>
        <w:rPr>
          <w:rFonts w:ascii="Times New Roman" w:hAnsi="Times New Roman" w:cs="Times New Roman"/>
          <w:b/>
          <w:color w:val="000000" w:themeColor="text1"/>
          <w:sz w:val="24"/>
          <w:szCs w:val="24"/>
        </w:rPr>
      </w:pPr>
    </w:p>
    <w:sectPr w:rsidR="00F8119F" w:rsidRPr="00A3468A" w:rsidSect="002F092E">
      <w:headerReference w:type="even" r:id="rId17"/>
      <w:headerReference w:type="default" r:id="rId1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198AB" w14:textId="77777777" w:rsidR="00917078" w:rsidRDefault="00917078" w:rsidP="005A0C57">
      <w:pPr>
        <w:spacing w:after="0" w:line="240" w:lineRule="auto"/>
      </w:pPr>
      <w:r>
        <w:separator/>
      </w:r>
    </w:p>
  </w:endnote>
  <w:endnote w:type="continuationSeparator" w:id="0">
    <w:p w14:paraId="2DC5967B" w14:textId="77777777" w:rsidR="00917078" w:rsidRDefault="00917078" w:rsidP="005A0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iberation Serif">
    <w:altName w:val="Copperplate"/>
    <w:charset w:val="00"/>
    <w:family w:val="auto"/>
    <w:pitch w:val="variable"/>
    <w:sig w:usb0="00000003" w:usb1="00000000" w:usb2="00000000" w:usb3="00000000" w:csb0="00000001" w:csb1="00000000"/>
  </w:font>
  <w:font w:name="WenQuanYi Zen Hei">
    <w:altName w:val="Times New Roman"/>
    <w:panose1 w:val="00000000000000000000"/>
    <w:charset w:val="00"/>
    <w:family w:val="roman"/>
    <w:notTrueType/>
    <w:pitch w:val="default"/>
  </w:font>
  <w:font w:name="Lohit Devanagari">
    <w:altName w:val="MS Gothic"/>
    <w:charset w:val="80"/>
    <w:family w:val="auto"/>
    <w:pitch w:val="variable"/>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Nova Mono">
    <w:altName w:val="Times New Roman"/>
    <w:charset w:val="00"/>
    <w:family w:val="auto"/>
    <w:pitch w:val="default"/>
  </w:font>
  <w:font w:name="mathemati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429B0" w14:textId="77777777" w:rsidR="00917078" w:rsidRDefault="00917078" w:rsidP="005A0C57">
      <w:pPr>
        <w:spacing w:after="0" w:line="240" w:lineRule="auto"/>
      </w:pPr>
      <w:r>
        <w:separator/>
      </w:r>
    </w:p>
  </w:footnote>
  <w:footnote w:type="continuationSeparator" w:id="0">
    <w:p w14:paraId="0C772066" w14:textId="77777777" w:rsidR="00917078" w:rsidRDefault="00917078" w:rsidP="005A0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2ECAA" w14:textId="77777777" w:rsidR="00B53DFD" w:rsidRDefault="00B53DFD" w:rsidP="00021A0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99CA91" w14:textId="77777777" w:rsidR="00B53DFD" w:rsidRDefault="00B53DFD" w:rsidP="005A0C5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E2014" w14:textId="77777777" w:rsidR="00B53DFD" w:rsidRDefault="00B53DFD" w:rsidP="00021A0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092E">
      <w:rPr>
        <w:rStyle w:val="PageNumber"/>
        <w:noProof/>
      </w:rPr>
      <w:t>1</w:t>
    </w:r>
    <w:r>
      <w:rPr>
        <w:rStyle w:val="PageNumber"/>
      </w:rPr>
      <w:fldChar w:fldCharType="end"/>
    </w:r>
  </w:p>
  <w:p w14:paraId="6FD5624D" w14:textId="77777777" w:rsidR="00B53DFD" w:rsidRDefault="00B53DFD" w:rsidP="005A0C5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0F4C9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3AF"/>
    <w:rsid w:val="000007C2"/>
    <w:rsid w:val="000009A5"/>
    <w:rsid w:val="000019D8"/>
    <w:rsid w:val="00002583"/>
    <w:rsid w:val="000033E6"/>
    <w:rsid w:val="00005826"/>
    <w:rsid w:val="0000724A"/>
    <w:rsid w:val="00010CDF"/>
    <w:rsid w:val="000114E9"/>
    <w:rsid w:val="000119DF"/>
    <w:rsid w:val="00013BEE"/>
    <w:rsid w:val="00014023"/>
    <w:rsid w:val="00016137"/>
    <w:rsid w:val="000161BB"/>
    <w:rsid w:val="00016A92"/>
    <w:rsid w:val="00016B40"/>
    <w:rsid w:val="00017C3F"/>
    <w:rsid w:val="000205EE"/>
    <w:rsid w:val="00021A07"/>
    <w:rsid w:val="00022A83"/>
    <w:rsid w:val="00023711"/>
    <w:rsid w:val="000239CE"/>
    <w:rsid w:val="00023B62"/>
    <w:rsid w:val="000246DE"/>
    <w:rsid w:val="00025858"/>
    <w:rsid w:val="00025D84"/>
    <w:rsid w:val="00025EA6"/>
    <w:rsid w:val="000271FC"/>
    <w:rsid w:val="00027702"/>
    <w:rsid w:val="00030306"/>
    <w:rsid w:val="0003256E"/>
    <w:rsid w:val="00033157"/>
    <w:rsid w:val="00033240"/>
    <w:rsid w:val="0003426A"/>
    <w:rsid w:val="00034679"/>
    <w:rsid w:val="00034AFD"/>
    <w:rsid w:val="00035014"/>
    <w:rsid w:val="00036E61"/>
    <w:rsid w:val="000374E6"/>
    <w:rsid w:val="0004018F"/>
    <w:rsid w:val="00040D61"/>
    <w:rsid w:val="0004101C"/>
    <w:rsid w:val="00042D10"/>
    <w:rsid w:val="0004417C"/>
    <w:rsid w:val="000450FB"/>
    <w:rsid w:val="0004550B"/>
    <w:rsid w:val="00046433"/>
    <w:rsid w:val="0004663F"/>
    <w:rsid w:val="00046BEB"/>
    <w:rsid w:val="00050259"/>
    <w:rsid w:val="00050DCF"/>
    <w:rsid w:val="00051241"/>
    <w:rsid w:val="00053BA3"/>
    <w:rsid w:val="00053C6B"/>
    <w:rsid w:val="00053C75"/>
    <w:rsid w:val="000543D4"/>
    <w:rsid w:val="00055B01"/>
    <w:rsid w:val="000563D9"/>
    <w:rsid w:val="000568AC"/>
    <w:rsid w:val="00056CC1"/>
    <w:rsid w:val="00057469"/>
    <w:rsid w:val="00057DBB"/>
    <w:rsid w:val="00061634"/>
    <w:rsid w:val="00061795"/>
    <w:rsid w:val="0006253D"/>
    <w:rsid w:val="0006413C"/>
    <w:rsid w:val="000645E1"/>
    <w:rsid w:val="00065F58"/>
    <w:rsid w:val="00066AC0"/>
    <w:rsid w:val="0006785E"/>
    <w:rsid w:val="00067B6F"/>
    <w:rsid w:val="00070F58"/>
    <w:rsid w:val="0007238D"/>
    <w:rsid w:val="000732A5"/>
    <w:rsid w:val="00073713"/>
    <w:rsid w:val="00073BE1"/>
    <w:rsid w:val="00073C96"/>
    <w:rsid w:val="0007454D"/>
    <w:rsid w:val="00074637"/>
    <w:rsid w:val="0007471F"/>
    <w:rsid w:val="000760D4"/>
    <w:rsid w:val="00076706"/>
    <w:rsid w:val="000768E5"/>
    <w:rsid w:val="00080143"/>
    <w:rsid w:val="00080550"/>
    <w:rsid w:val="0008060C"/>
    <w:rsid w:val="00080D17"/>
    <w:rsid w:val="00081A71"/>
    <w:rsid w:val="000828E7"/>
    <w:rsid w:val="00082931"/>
    <w:rsid w:val="00082BD4"/>
    <w:rsid w:val="00083150"/>
    <w:rsid w:val="0008465A"/>
    <w:rsid w:val="000852E5"/>
    <w:rsid w:val="00085470"/>
    <w:rsid w:val="00085479"/>
    <w:rsid w:val="00085512"/>
    <w:rsid w:val="00086812"/>
    <w:rsid w:val="000876FB"/>
    <w:rsid w:val="000879B4"/>
    <w:rsid w:val="0009086E"/>
    <w:rsid w:val="00090CAC"/>
    <w:rsid w:val="000911B5"/>
    <w:rsid w:val="00091DB6"/>
    <w:rsid w:val="00093DB5"/>
    <w:rsid w:val="00096220"/>
    <w:rsid w:val="00096926"/>
    <w:rsid w:val="00097CEE"/>
    <w:rsid w:val="000A125B"/>
    <w:rsid w:val="000A1662"/>
    <w:rsid w:val="000A167E"/>
    <w:rsid w:val="000A1B9B"/>
    <w:rsid w:val="000A20C0"/>
    <w:rsid w:val="000A233C"/>
    <w:rsid w:val="000A3442"/>
    <w:rsid w:val="000A3443"/>
    <w:rsid w:val="000A3E32"/>
    <w:rsid w:val="000A4BCC"/>
    <w:rsid w:val="000A4F98"/>
    <w:rsid w:val="000A5F0A"/>
    <w:rsid w:val="000A64C1"/>
    <w:rsid w:val="000A7993"/>
    <w:rsid w:val="000B0651"/>
    <w:rsid w:val="000B0A1B"/>
    <w:rsid w:val="000B0F02"/>
    <w:rsid w:val="000B228B"/>
    <w:rsid w:val="000B31CF"/>
    <w:rsid w:val="000B42D3"/>
    <w:rsid w:val="000B4416"/>
    <w:rsid w:val="000B448F"/>
    <w:rsid w:val="000B4E45"/>
    <w:rsid w:val="000B51D6"/>
    <w:rsid w:val="000B5BD3"/>
    <w:rsid w:val="000B6476"/>
    <w:rsid w:val="000B719D"/>
    <w:rsid w:val="000C009E"/>
    <w:rsid w:val="000C17F6"/>
    <w:rsid w:val="000C2637"/>
    <w:rsid w:val="000C26FC"/>
    <w:rsid w:val="000C317E"/>
    <w:rsid w:val="000C379B"/>
    <w:rsid w:val="000C4A83"/>
    <w:rsid w:val="000C6503"/>
    <w:rsid w:val="000C6DB7"/>
    <w:rsid w:val="000C778E"/>
    <w:rsid w:val="000D04DE"/>
    <w:rsid w:val="000D0789"/>
    <w:rsid w:val="000D125C"/>
    <w:rsid w:val="000D136D"/>
    <w:rsid w:val="000D13C0"/>
    <w:rsid w:val="000D3BD0"/>
    <w:rsid w:val="000D4032"/>
    <w:rsid w:val="000D4428"/>
    <w:rsid w:val="000D4A10"/>
    <w:rsid w:val="000D4BCC"/>
    <w:rsid w:val="000D4F92"/>
    <w:rsid w:val="000D5252"/>
    <w:rsid w:val="000D5DC7"/>
    <w:rsid w:val="000D5E15"/>
    <w:rsid w:val="000D707C"/>
    <w:rsid w:val="000D7CEA"/>
    <w:rsid w:val="000E1577"/>
    <w:rsid w:val="000E1AA9"/>
    <w:rsid w:val="000E1FA3"/>
    <w:rsid w:val="000E2FE3"/>
    <w:rsid w:val="000E3439"/>
    <w:rsid w:val="000E4295"/>
    <w:rsid w:val="000E4407"/>
    <w:rsid w:val="000E4851"/>
    <w:rsid w:val="000E6B99"/>
    <w:rsid w:val="000E6CA4"/>
    <w:rsid w:val="000E720C"/>
    <w:rsid w:val="000E7856"/>
    <w:rsid w:val="000F023E"/>
    <w:rsid w:val="000F05FE"/>
    <w:rsid w:val="000F132F"/>
    <w:rsid w:val="000F1D0E"/>
    <w:rsid w:val="000F23B5"/>
    <w:rsid w:val="000F2633"/>
    <w:rsid w:val="000F2C71"/>
    <w:rsid w:val="000F3656"/>
    <w:rsid w:val="000F3667"/>
    <w:rsid w:val="000F36EB"/>
    <w:rsid w:val="000F46BB"/>
    <w:rsid w:val="000F62DF"/>
    <w:rsid w:val="001002BC"/>
    <w:rsid w:val="00100507"/>
    <w:rsid w:val="00103199"/>
    <w:rsid w:val="001044DE"/>
    <w:rsid w:val="00104ECC"/>
    <w:rsid w:val="001068E2"/>
    <w:rsid w:val="00106AC8"/>
    <w:rsid w:val="00106C63"/>
    <w:rsid w:val="00106D40"/>
    <w:rsid w:val="00106EF4"/>
    <w:rsid w:val="001072A8"/>
    <w:rsid w:val="0010736C"/>
    <w:rsid w:val="001077FE"/>
    <w:rsid w:val="00110380"/>
    <w:rsid w:val="0011189B"/>
    <w:rsid w:val="0011191C"/>
    <w:rsid w:val="001127F9"/>
    <w:rsid w:val="00112D9E"/>
    <w:rsid w:val="00112F1E"/>
    <w:rsid w:val="0011309E"/>
    <w:rsid w:val="00113117"/>
    <w:rsid w:val="001139BB"/>
    <w:rsid w:val="00115723"/>
    <w:rsid w:val="00115C0D"/>
    <w:rsid w:val="00116716"/>
    <w:rsid w:val="00116AEE"/>
    <w:rsid w:val="001178E7"/>
    <w:rsid w:val="001200A8"/>
    <w:rsid w:val="00120342"/>
    <w:rsid w:val="00120BEF"/>
    <w:rsid w:val="00121E44"/>
    <w:rsid w:val="00122836"/>
    <w:rsid w:val="00122856"/>
    <w:rsid w:val="00123207"/>
    <w:rsid w:val="001232BE"/>
    <w:rsid w:val="00124951"/>
    <w:rsid w:val="0012503C"/>
    <w:rsid w:val="00125F78"/>
    <w:rsid w:val="00126247"/>
    <w:rsid w:val="0012678C"/>
    <w:rsid w:val="00127474"/>
    <w:rsid w:val="00127CFC"/>
    <w:rsid w:val="00127F53"/>
    <w:rsid w:val="001331D4"/>
    <w:rsid w:val="001340FA"/>
    <w:rsid w:val="0013438E"/>
    <w:rsid w:val="00134763"/>
    <w:rsid w:val="00134871"/>
    <w:rsid w:val="001359A4"/>
    <w:rsid w:val="00136166"/>
    <w:rsid w:val="00136501"/>
    <w:rsid w:val="001366F1"/>
    <w:rsid w:val="00136A46"/>
    <w:rsid w:val="001370CC"/>
    <w:rsid w:val="00141F6C"/>
    <w:rsid w:val="001435AA"/>
    <w:rsid w:val="0014365B"/>
    <w:rsid w:val="001440E2"/>
    <w:rsid w:val="00145766"/>
    <w:rsid w:val="00145CF7"/>
    <w:rsid w:val="00146E07"/>
    <w:rsid w:val="00146F46"/>
    <w:rsid w:val="001477EC"/>
    <w:rsid w:val="00151F06"/>
    <w:rsid w:val="001521FE"/>
    <w:rsid w:val="0015276A"/>
    <w:rsid w:val="00153A32"/>
    <w:rsid w:val="00155B78"/>
    <w:rsid w:val="00157D09"/>
    <w:rsid w:val="0016098A"/>
    <w:rsid w:val="00161BA1"/>
    <w:rsid w:val="00162951"/>
    <w:rsid w:val="00163942"/>
    <w:rsid w:val="0016431F"/>
    <w:rsid w:val="00164765"/>
    <w:rsid w:val="00164DB3"/>
    <w:rsid w:val="00165B56"/>
    <w:rsid w:val="00170470"/>
    <w:rsid w:val="0017159F"/>
    <w:rsid w:val="0017165C"/>
    <w:rsid w:val="001723D6"/>
    <w:rsid w:val="00173660"/>
    <w:rsid w:val="00173D32"/>
    <w:rsid w:val="00174503"/>
    <w:rsid w:val="00174AEC"/>
    <w:rsid w:val="00175172"/>
    <w:rsid w:val="001754B3"/>
    <w:rsid w:val="001757C7"/>
    <w:rsid w:val="00175AE1"/>
    <w:rsid w:val="0017675E"/>
    <w:rsid w:val="0018017D"/>
    <w:rsid w:val="001810C5"/>
    <w:rsid w:val="0018148E"/>
    <w:rsid w:val="00181AB7"/>
    <w:rsid w:val="00183EF3"/>
    <w:rsid w:val="001848AA"/>
    <w:rsid w:val="00185BA0"/>
    <w:rsid w:val="00185FE8"/>
    <w:rsid w:val="001865B4"/>
    <w:rsid w:val="00187270"/>
    <w:rsid w:val="00187D28"/>
    <w:rsid w:val="001900CC"/>
    <w:rsid w:val="001914CF"/>
    <w:rsid w:val="001921F5"/>
    <w:rsid w:val="0019233B"/>
    <w:rsid w:val="00192E70"/>
    <w:rsid w:val="0019307C"/>
    <w:rsid w:val="0019409E"/>
    <w:rsid w:val="001941DA"/>
    <w:rsid w:val="00195B7E"/>
    <w:rsid w:val="00195DCB"/>
    <w:rsid w:val="001A1983"/>
    <w:rsid w:val="001A2DD0"/>
    <w:rsid w:val="001A34C5"/>
    <w:rsid w:val="001A3AC7"/>
    <w:rsid w:val="001A3CA5"/>
    <w:rsid w:val="001A4AB9"/>
    <w:rsid w:val="001A4DAF"/>
    <w:rsid w:val="001B0630"/>
    <w:rsid w:val="001B12D1"/>
    <w:rsid w:val="001B144D"/>
    <w:rsid w:val="001B1947"/>
    <w:rsid w:val="001B1DCA"/>
    <w:rsid w:val="001B50FD"/>
    <w:rsid w:val="001B6330"/>
    <w:rsid w:val="001B646C"/>
    <w:rsid w:val="001B6F8E"/>
    <w:rsid w:val="001C2F85"/>
    <w:rsid w:val="001C36C7"/>
    <w:rsid w:val="001C4AA8"/>
    <w:rsid w:val="001C4E13"/>
    <w:rsid w:val="001C535D"/>
    <w:rsid w:val="001C573D"/>
    <w:rsid w:val="001C625D"/>
    <w:rsid w:val="001C69C8"/>
    <w:rsid w:val="001D15CE"/>
    <w:rsid w:val="001D167C"/>
    <w:rsid w:val="001D1F42"/>
    <w:rsid w:val="001D2395"/>
    <w:rsid w:val="001D248B"/>
    <w:rsid w:val="001D33D2"/>
    <w:rsid w:val="001D4672"/>
    <w:rsid w:val="001D5D7D"/>
    <w:rsid w:val="001D6065"/>
    <w:rsid w:val="001D6617"/>
    <w:rsid w:val="001D70AC"/>
    <w:rsid w:val="001E1EC8"/>
    <w:rsid w:val="001E3A63"/>
    <w:rsid w:val="001E45AD"/>
    <w:rsid w:val="001E47FD"/>
    <w:rsid w:val="001E5365"/>
    <w:rsid w:val="001E583D"/>
    <w:rsid w:val="001E612A"/>
    <w:rsid w:val="001E6408"/>
    <w:rsid w:val="001E70C7"/>
    <w:rsid w:val="001E74D5"/>
    <w:rsid w:val="001F130C"/>
    <w:rsid w:val="001F1428"/>
    <w:rsid w:val="001F1C91"/>
    <w:rsid w:val="001F24D8"/>
    <w:rsid w:val="001F2628"/>
    <w:rsid w:val="001F27E3"/>
    <w:rsid w:val="001F311A"/>
    <w:rsid w:val="001F3822"/>
    <w:rsid w:val="001F3C3C"/>
    <w:rsid w:val="001F46CC"/>
    <w:rsid w:val="001F628C"/>
    <w:rsid w:val="001F6798"/>
    <w:rsid w:val="001F6972"/>
    <w:rsid w:val="00200570"/>
    <w:rsid w:val="0020119B"/>
    <w:rsid w:val="00201698"/>
    <w:rsid w:val="002038F4"/>
    <w:rsid w:val="00203AFB"/>
    <w:rsid w:val="00203DB2"/>
    <w:rsid w:val="002044F1"/>
    <w:rsid w:val="00204615"/>
    <w:rsid w:val="00204C80"/>
    <w:rsid w:val="002051A0"/>
    <w:rsid w:val="002053F8"/>
    <w:rsid w:val="0020558F"/>
    <w:rsid w:val="00206DA6"/>
    <w:rsid w:val="00207F2F"/>
    <w:rsid w:val="002130A3"/>
    <w:rsid w:val="00213842"/>
    <w:rsid w:val="00213E38"/>
    <w:rsid w:val="0021443B"/>
    <w:rsid w:val="00214622"/>
    <w:rsid w:val="00214DF3"/>
    <w:rsid w:val="002150B7"/>
    <w:rsid w:val="002160C9"/>
    <w:rsid w:val="002163A1"/>
    <w:rsid w:val="002204ED"/>
    <w:rsid w:val="00220954"/>
    <w:rsid w:val="00221322"/>
    <w:rsid w:val="00221C9F"/>
    <w:rsid w:val="00224281"/>
    <w:rsid w:val="0022495C"/>
    <w:rsid w:val="002265DC"/>
    <w:rsid w:val="002301F0"/>
    <w:rsid w:val="002348A4"/>
    <w:rsid w:val="00234C14"/>
    <w:rsid w:val="00235B52"/>
    <w:rsid w:val="00236158"/>
    <w:rsid w:val="0023617F"/>
    <w:rsid w:val="00236F5F"/>
    <w:rsid w:val="0023779A"/>
    <w:rsid w:val="00237E1D"/>
    <w:rsid w:val="00240D93"/>
    <w:rsid w:val="00240E2C"/>
    <w:rsid w:val="0024122A"/>
    <w:rsid w:val="00242BCF"/>
    <w:rsid w:val="0024315F"/>
    <w:rsid w:val="00243835"/>
    <w:rsid w:val="002454D4"/>
    <w:rsid w:val="00246104"/>
    <w:rsid w:val="0024628F"/>
    <w:rsid w:val="0024672D"/>
    <w:rsid w:val="00247A43"/>
    <w:rsid w:val="00247B6B"/>
    <w:rsid w:val="0025038D"/>
    <w:rsid w:val="00251B34"/>
    <w:rsid w:val="002525F7"/>
    <w:rsid w:val="002539E5"/>
    <w:rsid w:val="002540C4"/>
    <w:rsid w:val="00254A8E"/>
    <w:rsid w:val="00254C28"/>
    <w:rsid w:val="0025560C"/>
    <w:rsid w:val="002566BC"/>
    <w:rsid w:val="002568B3"/>
    <w:rsid w:val="00257731"/>
    <w:rsid w:val="00257A38"/>
    <w:rsid w:val="00260F8A"/>
    <w:rsid w:val="00262B70"/>
    <w:rsid w:val="00263208"/>
    <w:rsid w:val="0026380C"/>
    <w:rsid w:val="002642B3"/>
    <w:rsid w:val="002646F3"/>
    <w:rsid w:val="002661DF"/>
    <w:rsid w:val="0026661C"/>
    <w:rsid w:val="0026723C"/>
    <w:rsid w:val="0027119D"/>
    <w:rsid w:val="00272BF1"/>
    <w:rsid w:val="00273A82"/>
    <w:rsid w:val="002744F8"/>
    <w:rsid w:val="00274DC6"/>
    <w:rsid w:val="002769D9"/>
    <w:rsid w:val="00280263"/>
    <w:rsid w:val="00280422"/>
    <w:rsid w:val="002838F2"/>
    <w:rsid w:val="00283C1C"/>
    <w:rsid w:val="002855C2"/>
    <w:rsid w:val="00285C52"/>
    <w:rsid w:val="00287230"/>
    <w:rsid w:val="0028738D"/>
    <w:rsid w:val="00287F36"/>
    <w:rsid w:val="00293D3E"/>
    <w:rsid w:val="00294334"/>
    <w:rsid w:val="00294D25"/>
    <w:rsid w:val="00295C2B"/>
    <w:rsid w:val="00296795"/>
    <w:rsid w:val="002969A8"/>
    <w:rsid w:val="002A0C2E"/>
    <w:rsid w:val="002A21B2"/>
    <w:rsid w:val="002A266C"/>
    <w:rsid w:val="002A2750"/>
    <w:rsid w:val="002A28C3"/>
    <w:rsid w:val="002A28D2"/>
    <w:rsid w:val="002A3496"/>
    <w:rsid w:val="002A6568"/>
    <w:rsid w:val="002A6724"/>
    <w:rsid w:val="002A6DD1"/>
    <w:rsid w:val="002A77CB"/>
    <w:rsid w:val="002A7C67"/>
    <w:rsid w:val="002B1699"/>
    <w:rsid w:val="002B2059"/>
    <w:rsid w:val="002B35BC"/>
    <w:rsid w:val="002B5999"/>
    <w:rsid w:val="002B5FBA"/>
    <w:rsid w:val="002C0D15"/>
    <w:rsid w:val="002C153D"/>
    <w:rsid w:val="002C1DA5"/>
    <w:rsid w:val="002C23D5"/>
    <w:rsid w:val="002C2A93"/>
    <w:rsid w:val="002C3804"/>
    <w:rsid w:val="002C3A44"/>
    <w:rsid w:val="002C4575"/>
    <w:rsid w:val="002C48EA"/>
    <w:rsid w:val="002C6A2E"/>
    <w:rsid w:val="002D027D"/>
    <w:rsid w:val="002D1F91"/>
    <w:rsid w:val="002D31EB"/>
    <w:rsid w:val="002D4119"/>
    <w:rsid w:val="002D459E"/>
    <w:rsid w:val="002D4ED4"/>
    <w:rsid w:val="002D673E"/>
    <w:rsid w:val="002D7299"/>
    <w:rsid w:val="002D7A46"/>
    <w:rsid w:val="002D7E52"/>
    <w:rsid w:val="002E030F"/>
    <w:rsid w:val="002E07D8"/>
    <w:rsid w:val="002E1746"/>
    <w:rsid w:val="002E1DF3"/>
    <w:rsid w:val="002E2382"/>
    <w:rsid w:val="002E2385"/>
    <w:rsid w:val="002E44E5"/>
    <w:rsid w:val="002E5E0F"/>
    <w:rsid w:val="002E64CD"/>
    <w:rsid w:val="002E7B89"/>
    <w:rsid w:val="002E7D3D"/>
    <w:rsid w:val="002F092E"/>
    <w:rsid w:val="002F1C44"/>
    <w:rsid w:val="002F1D38"/>
    <w:rsid w:val="002F30B7"/>
    <w:rsid w:val="002F33CA"/>
    <w:rsid w:val="002F4EC5"/>
    <w:rsid w:val="002F5144"/>
    <w:rsid w:val="00300B5F"/>
    <w:rsid w:val="0030121D"/>
    <w:rsid w:val="00301B4C"/>
    <w:rsid w:val="00302076"/>
    <w:rsid w:val="00303EE1"/>
    <w:rsid w:val="00304368"/>
    <w:rsid w:val="00304436"/>
    <w:rsid w:val="00304EFE"/>
    <w:rsid w:val="003053EF"/>
    <w:rsid w:val="00305CAD"/>
    <w:rsid w:val="003060E8"/>
    <w:rsid w:val="00307FE3"/>
    <w:rsid w:val="00312C67"/>
    <w:rsid w:val="00312EAA"/>
    <w:rsid w:val="00313A0D"/>
    <w:rsid w:val="00313D99"/>
    <w:rsid w:val="00314154"/>
    <w:rsid w:val="003152AB"/>
    <w:rsid w:val="00315C01"/>
    <w:rsid w:val="00316691"/>
    <w:rsid w:val="00321031"/>
    <w:rsid w:val="003219E6"/>
    <w:rsid w:val="00321D35"/>
    <w:rsid w:val="00322480"/>
    <w:rsid w:val="00322568"/>
    <w:rsid w:val="00325283"/>
    <w:rsid w:val="003255F5"/>
    <w:rsid w:val="003256F7"/>
    <w:rsid w:val="00325CB4"/>
    <w:rsid w:val="003304DD"/>
    <w:rsid w:val="00331987"/>
    <w:rsid w:val="00331CDD"/>
    <w:rsid w:val="00333222"/>
    <w:rsid w:val="00333DA4"/>
    <w:rsid w:val="00333FE7"/>
    <w:rsid w:val="00334E71"/>
    <w:rsid w:val="00335547"/>
    <w:rsid w:val="0033619C"/>
    <w:rsid w:val="00337889"/>
    <w:rsid w:val="00337F10"/>
    <w:rsid w:val="00340276"/>
    <w:rsid w:val="00341D65"/>
    <w:rsid w:val="00341EF0"/>
    <w:rsid w:val="0034229A"/>
    <w:rsid w:val="0034274D"/>
    <w:rsid w:val="00342BD0"/>
    <w:rsid w:val="00345073"/>
    <w:rsid w:val="00345539"/>
    <w:rsid w:val="003459F0"/>
    <w:rsid w:val="00345C07"/>
    <w:rsid w:val="003463AE"/>
    <w:rsid w:val="0034765F"/>
    <w:rsid w:val="003503FC"/>
    <w:rsid w:val="003507A4"/>
    <w:rsid w:val="00350C43"/>
    <w:rsid w:val="00350FBC"/>
    <w:rsid w:val="00351539"/>
    <w:rsid w:val="0035203F"/>
    <w:rsid w:val="00353BD1"/>
    <w:rsid w:val="0035400B"/>
    <w:rsid w:val="003552EB"/>
    <w:rsid w:val="003553B4"/>
    <w:rsid w:val="00355684"/>
    <w:rsid w:val="00357A1D"/>
    <w:rsid w:val="00360900"/>
    <w:rsid w:val="003648A6"/>
    <w:rsid w:val="0036553E"/>
    <w:rsid w:val="00365BAD"/>
    <w:rsid w:val="003664C1"/>
    <w:rsid w:val="003665E2"/>
    <w:rsid w:val="003665FD"/>
    <w:rsid w:val="003674E9"/>
    <w:rsid w:val="003742B5"/>
    <w:rsid w:val="00374751"/>
    <w:rsid w:val="00374BED"/>
    <w:rsid w:val="003760A7"/>
    <w:rsid w:val="003766AF"/>
    <w:rsid w:val="003769B0"/>
    <w:rsid w:val="00376DE5"/>
    <w:rsid w:val="003777F5"/>
    <w:rsid w:val="003809AD"/>
    <w:rsid w:val="00380C50"/>
    <w:rsid w:val="00381A2B"/>
    <w:rsid w:val="003825F8"/>
    <w:rsid w:val="00382948"/>
    <w:rsid w:val="003847FD"/>
    <w:rsid w:val="0038685D"/>
    <w:rsid w:val="00387A8F"/>
    <w:rsid w:val="00391922"/>
    <w:rsid w:val="003928F1"/>
    <w:rsid w:val="00392FDF"/>
    <w:rsid w:val="00393147"/>
    <w:rsid w:val="00393B32"/>
    <w:rsid w:val="003942D1"/>
    <w:rsid w:val="00394BCD"/>
    <w:rsid w:val="003958E0"/>
    <w:rsid w:val="003978C6"/>
    <w:rsid w:val="003A035C"/>
    <w:rsid w:val="003A05A2"/>
    <w:rsid w:val="003A0A5B"/>
    <w:rsid w:val="003A154B"/>
    <w:rsid w:val="003A15D4"/>
    <w:rsid w:val="003A3BFD"/>
    <w:rsid w:val="003A3C28"/>
    <w:rsid w:val="003A5BC7"/>
    <w:rsid w:val="003A670A"/>
    <w:rsid w:val="003A75E4"/>
    <w:rsid w:val="003B1AC3"/>
    <w:rsid w:val="003B1B01"/>
    <w:rsid w:val="003B1D9D"/>
    <w:rsid w:val="003B45B0"/>
    <w:rsid w:val="003B64B9"/>
    <w:rsid w:val="003C0D41"/>
    <w:rsid w:val="003C17AD"/>
    <w:rsid w:val="003C21BF"/>
    <w:rsid w:val="003C2EFF"/>
    <w:rsid w:val="003C3E7B"/>
    <w:rsid w:val="003C5735"/>
    <w:rsid w:val="003D0557"/>
    <w:rsid w:val="003D276C"/>
    <w:rsid w:val="003D2EA0"/>
    <w:rsid w:val="003D3012"/>
    <w:rsid w:val="003D3051"/>
    <w:rsid w:val="003D36FC"/>
    <w:rsid w:val="003D5CA5"/>
    <w:rsid w:val="003D5CC8"/>
    <w:rsid w:val="003D6CBC"/>
    <w:rsid w:val="003D77C6"/>
    <w:rsid w:val="003E02BE"/>
    <w:rsid w:val="003E1961"/>
    <w:rsid w:val="003E3FFA"/>
    <w:rsid w:val="003E4709"/>
    <w:rsid w:val="003E4C33"/>
    <w:rsid w:val="003E5406"/>
    <w:rsid w:val="003E6B2A"/>
    <w:rsid w:val="003E6C8C"/>
    <w:rsid w:val="003F086B"/>
    <w:rsid w:val="003F30C1"/>
    <w:rsid w:val="003F4309"/>
    <w:rsid w:val="003F5451"/>
    <w:rsid w:val="003F74EB"/>
    <w:rsid w:val="003F78FB"/>
    <w:rsid w:val="003F7EA0"/>
    <w:rsid w:val="00402B17"/>
    <w:rsid w:val="0040358E"/>
    <w:rsid w:val="004037C9"/>
    <w:rsid w:val="00404D85"/>
    <w:rsid w:val="00404DA0"/>
    <w:rsid w:val="00405223"/>
    <w:rsid w:val="004054AB"/>
    <w:rsid w:val="0040565F"/>
    <w:rsid w:val="004060BB"/>
    <w:rsid w:val="0040713F"/>
    <w:rsid w:val="00407426"/>
    <w:rsid w:val="004076E2"/>
    <w:rsid w:val="0041073D"/>
    <w:rsid w:val="004109D5"/>
    <w:rsid w:val="00411777"/>
    <w:rsid w:val="004127A3"/>
    <w:rsid w:val="00412A35"/>
    <w:rsid w:val="00413474"/>
    <w:rsid w:val="00413861"/>
    <w:rsid w:val="004145E9"/>
    <w:rsid w:val="0041566C"/>
    <w:rsid w:val="00415984"/>
    <w:rsid w:val="00416086"/>
    <w:rsid w:val="004160E0"/>
    <w:rsid w:val="00417D46"/>
    <w:rsid w:val="0042007A"/>
    <w:rsid w:val="00420A55"/>
    <w:rsid w:val="00422535"/>
    <w:rsid w:val="00422758"/>
    <w:rsid w:val="0042462B"/>
    <w:rsid w:val="0042486A"/>
    <w:rsid w:val="00425A2A"/>
    <w:rsid w:val="00426189"/>
    <w:rsid w:val="004278EC"/>
    <w:rsid w:val="004279F4"/>
    <w:rsid w:val="00430CB3"/>
    <w:rsid w:val="00431802"/>
    <w:rsid w:val="00431831"/>
    <w:rsid w:val="004333AE"/>
    <w:rsid w:val="00433BE0"/>
    <w:rsid w:val="0043425C"/>
    <w:rsid w:val="00434797"/>
    <w:rsid w:val="004352BD"/>
    <w:rsid w:val="004373CE"/>
    <w:rsid w:val="00437DA1"/>
    <w:rsid w:val="00437F09"/>
    <w:rsid w:val="004413B9"/>
    <w:rsid w:val="00443150"/>
    <w:rsid w:val="00443197"/>
    <w:rsid w:val="00443955"/>
    <w:rsid w:val="004447AC"/>
    <w:rsid w:val="00444D1A"/>
    <w:rsid w:val="004458C7"/>
    <w:rsid w:val="00447610"/>
    <w:rsid w:val="004510B5"/>
    <w:rsid w:val="0045215D"/>
    <w:rsid w:val="00452925"/>
    <w:rsid w:val="00452B61"/>
    <w:rsid w:val="00453B02"/>
    <w:rsid w:val="00454F89"/>
    <w:rsid w:val="00455C19"/>
    <w:rsid w:val="00456C44"/>
    <w:rsid w:val="004575F9"/>
    <w:rsid w:val="004603BA"/>
    <w:rsid w:val="00460820"/>
    <w:rsid w:val="004615AE"/>
    <w:rsid w:val="00463097"/>
    <w:rsid w:val="00464F55"/>
    <w:rsid w:val="00465C33"/>
    <w:rsid w:val="004660E5"/>
    <w:rsid w:val="00466405"/>
    <w:rsid w:val="00467FDB"/>
    <w:rsid w:val="00470452"/>
    <w:rsid w:val="004708B8"/>
    <w:rsid w:val="00470FA7"/>
    <w:rsid w:val="00471057"/>
    <w:rsid w:val="00471224"/>
    <w:rsid w:val="004718C9"/>
    <w:rsid w:val="00472006"/>
    <w:rsid w:val="0047220B"/>
    <w:rsid w:val="0047239D"/>
    <w:rsid w:val="0047370D"/>
    <w:rsid w:val="0047371C"/>
    <w:rsid w:val="00473DDB"/>
    <w:rsid w:val="004740E7"/>
    <w:rsid w:val="00475B49"/>
    <w:rsid w:val="00475C55"/>
    <w:rsid w:val="0047600D"/>
    <w:rsid w:val="00476128"/>
    <w:rsid w:val="004778AF"/>
    <w:rsid w:val="004813F9"/>
    <w:rsid w:val="004819A5"/>
    <w:rsid w:val="0048232D"/>
    <w:rsid w:val="00482593"/>
    <w:rsid w:val="00483110"/>
    <w:rsid w:val="004837CF"/>
    <w:rsid w:val="004851D6"/>
    <w:rsid w:val="00486D55"/>
    <w:rsid w:val="00490C94"/>
    <w:rsid w:val="00491938"/>
    <w:rsid w:val="00494E08"/>
    <w:rsid w:val="0049542F"/>
    <w:rsid w:val="0049565D"/>
    <w:rsid w:val="00495933"/>
    <w:rsid w:val="00496391"/>
    <w:rsid w:val="004966A2"/>
    <w:rsid w:val="00497221"/>
    <w:rsid w:val="0049753F"/>
    <w:rsid w:val="004A1502"/>
    <w:rsid w:val="004A2328"/>
    <w:rsid w:val="004A3430"/>
    <w:rsid w:val="004A43DB"/>
    <w:rsid w:val="004A5FD9"/>
    <w:rsid w:val="004B034D"/>
    <w:rsid w:val="004B124B"/>
    <w:rsid w:val="004B1767"/>
    <w:rsid w:val="004B42B8"/>
    <w:rsid w:val="004B433D"/>
    <w:rsid w:val="004B43D6"/>
    <w:rsid w:val="004B50E6"/>
    <w:rsid w:val="004B5E4C"/>
    <w:rsid w:val="004B6020"/>
    <w:rsid w:val="004B7038"/>
    <w:rsid w:val="004B71EF"/>
    <w:rsid w:val="004C07D5"/>
    <w:rsid w:val="004C1665"/>
    <w:rsid w:val="004C24A8"/>
    <w:rsid w:val="004C25C9"/>
    <w:rsid w:val="004C49AF"/>
    <w:rsid w:val="004C4C3E"/>
    <w:rsid w:val="004C5082"/>
    <w:rsid w:val="004C5903"/>
    <w:rsid w:val="004C59E6"/>
    <w:rsid w:val="004D0481"/>
    <w:rsid w:val="004D0F48"/>
    <w:rsid w:val="004D0FDF"/>
    <w:rsid w:val="004D106C"/>
    <w:rsid w:val="004D139F"/>
    <w:rsid w:val="004D2337"/>
    <w:rsid w:val="004D2845"/>
    <w:rsid w:val="004D4290"/>
    <w:rsid w:val="004D46DC"/>
    <w:rsid w:val="004D5DC9"/>
    <w:rsid w:val="004D6115"/>
    <w:rsid w:val="004D7DE4"/>
    <w:rsid w:val="004E02F1"/>
    <w:rsid w:val="004E0A92"/>
    <w:rsid w:val="004E174C"/>
    <w:rsid w:val="004E1B02"/>
    <w:rsid w:val="004E3722"/>
    <w:rsid w:val="004E3AD4"/>
    <w:rsid w:val="004E3D64"/>
    <w:rsid w:val="004E447D"/>
    <w:rsid w:val="004E56B9"/>
    <w:rsid w:val="004F057B"/>
    <w:rsid w:val="004F2FB6"/>
    <w:rsid w:val="004F4591"/>
    <w:rsid w:val="004F47E7"/>
    <w:rsid w:val="004F696D"/>
    <w:rsid w:val="004F7145"/>
    <w:rsid w:val="004F77EA"/>
    <w:rsid w:val="004F7ED6"/>
    <w:rsid w:val="00500164"/>
    <w:rsid w:val="005003D6"/>
    <w:rsid w:val="0050108B"/>
    <w:rsid w:val="0050120F"/>
    <w:rsid w:val="00501A3E"/>
    <w:rsid w:val="00501EF2"/>
    <w:rsid w:val="00502A91"/>
    <w:rsid w:val="00503063"/>
    <w:rsid w:val="005037EE"/>
    <w:rsid w:val="00504384"/>
    <w:rsid w:val="005043E0"/>
    <w:rsid w:val="00504EDE"/>
    <w:rsid w:val="00506336"/>
    <w:rsid w:val="00506E23"/>
    <w:rsid w:val="0050710D"/>
    <w:rsid w:val="005073AA"/>
    <w:rsid w:val="0051212D"/>
    <w:rsid w:val="0051253F"/>
    <w:rsid w:val="00513470"/>
    <w:rsid w:val="00513614"/>
    <w:rsid w:val="00513DA2"/>
    <w:rsid w:val="00514A59"/>
    <w:rsid w:val="00516115"/>
    <w:rsid w:val="0052076B"/>
    <w:rsid w:val="00521077"/>
    <w:rsid w:val="0052172C"/>
    <w:rsid w:val="00522D61"/>
    <w:rsid w:val="00526C81"/>
    <w:rsid w:val="005277F5"/>
    <w:rsid w:val="00532084"/>
    <w:rsid w:val="005323AA"/>
    <w:rsid w:val="00534CB8"/>
    <w:rsid w:val="00535147"/>
    <w:rsid w:val="0054143A"/>
    <w:rsid w:val="0054146D"/>
    <w:rsid w:val="00542230"/>
    <w:rsid w:val="005424F8"/>
    <w:rsid w:val="00544395"/>
    <w:rsid w:val="0054499D"/>
    <w:rsid w:val="00551339"/>
    <w:rsid w:val="005517EF"/>
    <w:rsid w:val="00552A6D"/>
    <w:rsid w:val="00553EFA"/>
    <w:rsid w:val="00554FE9"/>
    <w:rsid w:val="005564C4"/>
    <w:rsid w:val="0055721E"/>
    <w:rsid w:val="00560114"/>
    <w:rsid w:val="0056012F"/>
    <w:rsid w:val="00560ECD"/>
    <w:rsid w:val="00560EE2"/>
    <w:rsid w:val="00561F95"/>
    <w:rsid w:val="00562D18"/>
    <w:rsid w:val="00563094"/>
    <w:rsid w:val="00563B6B"/>
    <w:rsid w:val="0056653F"/>
    <w:rsid w:val="00566B50"/>
    <w:rsid w:val="00566E2F"/>
    <w:rsid w:val="00567104"/>
    <w:rsid w:val="0056723A"/>
    <w:rsid w:val="005700B6"/>
    <w:rsid w:val="00571750"/>
    <w:rsid w:val="00571ADA"/>
    <w:rsid w:val="00572445"/>
    <w:rsid w:val="0057496B"/>
    <w:rsid w:val="00574CD0"/>
    <w:rsid w:val="005753B3"/>
    <w:rsid w:val="005768D9"/>
    <w:rsid w:val="00577F58"/>
    <w:rsid w:val="005841B4"/>
    <w:rsid w:val="00585D53"/>
    <w:rsid w:val="00586383"/>
    <w:rsid w:val="00586C76"/>
    <w:rsid w:val="00586FCC"/>
    <w:rsid w:val="005870E3"/>
    <w:rsid w:val="005872E9"/>
    <w:rsid w:val="00587964"/>
    <w:rsid w:val="00587FBA"/>
    <w:rsid w:val="005904D1"/>
    <w:rsid w:val="005905C4"/>
    <w:rsid w:val="00591D75"/>
    <w:rsid w:val="00592302"/>
    <w:rsid w:val="0059301C"/>
    <w:rsid w:val="005931A3"/>
    <w:rsid w:val="0059486B"/>
    <w:rsid w:val="0059496D"/>
    <w:rsid w:val="005955B2"/>
    <w:rsid w:val="005963A5"/>
    <w:rsid w:val="005964BA"/>
    <w:rsid w:val="00596E70"/>
    <w:rsid w:val="00597337"/>
    <w:rsid w:val="005A0C57"/>
    <w:rsid w:val="005A0C9C"/>
    <w:rsid w:val="005A1CF4"/>
    <w:rsid w:val="005A2BB6"/>
    <w:rsid w:val="005A3609"/>
    <w:rsid w:val="005A6386"/>
    <w:rsid w:val="005B0083"/>
    <w:rsid w:val="005B0DC1"/>
    <w:rsid w:val="005B1ADC"/>
    <w:rsid w:val="005B1E26"/>
    <w:rsid w:val="005B2CFD"/>
    <w:rsid w:val="005B33E1"/>
    <w:rsid w:val="005B3F6F"/>
    <w:rsid w:val="005B4306"/>
    <w:rsid w:val="005B5D95"/>
    <w:rsid w:val="005B5EA6"/>
    <w:rsid w:val="005B6028"/>
    <w:rsid w:val="005B60BA"/>
    <w:rsid w:val="005B74B5"/>
    <w:rsid w:val="005C032D"/>
    <w:rsid w:val="005C0653"/>
    <w:rsid w:val="005C32D0"/>
    <w:rsid w:val="005C3AF9"/>
    <w:rsid w:val="005C3BB1"/>
    <w:rsid w:val="005C483C"/>
    <w:rsid w:val="005C4FA7"/>
    <w:rsid w:val="005C5460"/>
    <w:rsid w:val="005C5ACB"/>
    <w:rsid w:val="005C6731"/>
    <w:rsid w:val="005C6C6C"/>
    <w:rsid w:val="005C757A"/>
    <w:rsid w:val="005C7665"/>
    <w:rsid w:val="005C7985"/>
    <w:rsid w:val="005D2504"/>
    <w:rsid w:val="005D25C7"/>
    <w:rsid w:val="005D29F7"/>
    <w:rsid w:val="005D5F0F"/>
    <w:rsid w:val="005D640E"/>
    <w:rsid w:val="005D65EA"/>
    <w:rsid w:val="005D6A20"/>
    <w:rsid w:val="005D7248"/>
    <w:rsid w:val="005D7C01"/>
    <w:rsid w:val="005E1108"/>
    <w:rsid w:val="005E1949"/>
    <w:rsid w:val="005E2077"/>
    <w:rsid w:val="005E2475"/>
    <w:rsid w:val="005E28F8"/>
    <w:rsid w:val="005E4E11"/>
    <w:rsid w:val="005E56B6"/>
    <w:rsid w:val="005E64DB"/>
    <w:rsid w:val="005E7240"/>
    <w:rsid w:val="005E7F43"/>
    <w:rsid w:val="005F0459"/>
    <w:rsid w:val="005F0CEB"/>
    <w:rsid w:val="005F2A85"/>
    <w:rsid w:val="005F3677"/>
    <w:rsid w:val="005F4068"/>
    <w:rsid w:val="005F53F9"/>
    <w:rsid w:val="005F5AFB"/>
    <w:rsid w:val="005F5D99"/>
    <w:rsid w:val="005F6243"/>
    <w:rsid w:val="005F72E5"/>
    <w:rsid w:val="005F76D4"/>
    <w:rsid w:val="005F7D4A"/>
    <w:rsid w:val="006003D0"/>
    <w:rsid w:val="00600FC2"/>
    <w:rsid w:val="00601475"/>
    <w:rsid w:val="00601553"/>
    <w:rsid w:val="006018A6"/>
    <w:rsid w:val="00601D5E"/>
    <w:rsid w:val="00601EBB"/>
    <w:rsid w:val="00602AD6"/>
    <w:rsid w:val="0060342D"/>
    <w:rsid w:val="00605BE5"/>
    <w:rsid w:val="006068FC"/>
    <w:rsid w:val="00606D19"/>
    <w:rsid w:val="00606DDC"/>
    <w:rsid w:val="0061064B"/>
    <w:rsid w:val="00610655"/>
    <w:rsid w:val="00611340"/>
    <w:rsid w:val="0061192B"/>
    <w:rsid w:val="00612072"/>
    <w:rsid w:val="0061209B"/>
    <w:rsid w:val="00612117"/>
    <w:rsid w:val="0061232B"/>
    <w:rsid w:val="0061313A"/>
    <w:rsid w:val="00613FD7"/>
    <w:rsid w:val="00620773"/>
    <w:rsid w:val="00621777"/>
    <w:rsid w:val="006226A8"/>
    <w:rsid w:val="00622A1A"/>
    <w:rsid w:val="00622E82"/>
    <w:rsid w:val="006231EA"/>
    <w:rsid w:val="00623529"/>
    <w:rsid w:val="00624D58"/>
    <w:rsid w:val="006254BF"/>
    <w:rsid w:val="0062587E"/>
    <w:rsid w:val="00626FAC"/>
    <w:rsid w:val="0062776B"/>
    <w:rsid w:val="00630AD7"/>
    <w:rsid w:val="006310EC"/>
    <w:rsid w:val="0063244D"/>
    <w:rsid w:val="006328A5"/>
    <w:rsid w:val="0063296B"/>
    <w:rsid w:val="006338B1"/>
    <w:rsid w:val="00634E95"/>
    <w:rsid w:val="00636579"/>
    <w:rsid w:val="00636ED9"/>
    <w:rsid w:val="006371D8"/>
    <w:rsid w:val="006379AF"/>
    <w:rsid w:val="006406D7"/>
    <w:rsid w:val="00640918"/>
    <w:rsid w:val="00642197"/>
    <w:rsid w:val="00642DFF"/>
    <w:rsid w:val="0064313D"/>
    <w:rsid w:val="006431F5"/>
    <w:rsid w:val="006435D1"/>
    <w:rsid w:val="006436AD"/>
    <w:rsid w:val="006441FA"/>
    <w:rsid w:val="006442B8"/>
    <w:rsid w:val="006442CB"/>
    <w:rsid w:val="006447BD"/>
    <w:rsid w:val="00644B76"/>
    <w:rsid w:val="00644FA8"/>
    <w:rsid w:val="00645F26"/>
    <w:rsid w:val="006503E0"/>
    <w:rsid w:val="00650E56"/>
    <w:rsid w:val="00650EFE"/>
    <w:rsid w:val="006519AD"/>
    <w:rsid w:val="006524E9"/>
    <w:rsid w:val="006526BE"/>
    <w:rsid w:val="00652B19"/>
    <w:rsid w:val="00652C4C"/>
    <w:rsid w:val="00652D73"/>
    <w:rsid w:val="00652DE7"/>
    <w:rsid w:val="00653DB3"/>
    <w:rsid w:val="00654C76"/>
    <w:rsid w:val="00654F4E"/>
    <w:rsid w:val="006550A7"/>
    <w:rsid w:val="00655927"/>
    <w:rsid w:val="006577A2"/>
    <w:rsid w:val="00657A9B"/>
    <w:rsid w:val="006601E9"/>
    <w:rsid w:val="006604EF"/>
    <w:rsid w:val="006610E2"/>
    <w:rsid w:val="0066191B"/>
    <w:rsid w:val="006619A9"/>
    <w:rsid w:val="00661C59"/>
    <w:rsid w:val="006622B2"/>
    <w:rsid w:val="0066462C"/>
    <w:rsid w:val="006647AC"/>
    <w:rsid w:val="00664C85"/>
    <w:rsid w:val="00665A42"/>
    <w:rsid w:val="00667A5B"/>
    <w:rsid w:val="0067041D"/>
    <w:rsid w:val="00670523"/>
    <w:rsid w:val="00670F83"/>
    <w:rsid w:val="0067152E"/>
    <w:rsid w:val="00671D8D"/>
    <w:rsid w:val="00672285"/>
    <w:rsid w:val="006738FB"/>
    <w:rsid w:val="00673DE8"/>
    <w:rsid w:val="006741C4"/>
    <w:rsid w:val="00675F6E"/>
    <w:rsid w:val="00676299"/>
    <w:rsid w:val="00676744"/>
    <w:rsid w:val="00676C6D"/>
    <w:rsid w:val="00680985"/>
    <w:rsid w:val="00682271"/>
    <w:rsid w:val="00682CC6"/>
    <w:rsid w:val="00684FE1"/>
    <w:rsid w:val="00684FE8"/>
    <w:rsid w:val="00687725"/>
    <w:rsid w:val="0069071E"/>
    <w:rsid w:val="00691215"/>
    <w:rsid w:val="00691964"/>
    <w:rsid w:val="0069228E"/>
    <w:rsid w:val="006948D6"/>
    <w:rsid w:val="00696667"/>
    <w:rsid w:val="00697280"/>
    <w:rsid w:val="006978F4"/>
    <w:rsid w:val="006A0C7F"/>
    <w:rsid w:val="006A0F3A"/>
    <w:rsid w:val="006A1358"/>
    <w:rsid w:val="006A221F"/>
    <w:rsid w:val="006A3A94"/>
    <w:rsid w:val="006A3CDB"/>
    <w:rsid w:val="006A3E5A"/>
    <w:rsid w:val="006A4EE4"/>
    <w:rsid w:val="006A5BC4"/>
    <w:rsid w:val="006A696D"/>
    <w:rsid w:val="006A7881"/>
    <w:rsid w:val="006A78A4"/>
    <w:rsid w:val="006B3882"/>
    <w:rsid w:val="006B3A2E"/>
    <w:rsid w:val="006B46B9"/>
    <w:rsid w:val="006B54B3"/>
    <w:rsid w:val="006B5623"/>
    <w:rsid w:val="006B5B9C"/>
    <w:rsid w:val="006B677E"/>
    <w:rsid w:val="006B6B61"/>
    <w:rsid w:val="006B7725"/>
    <w:rsid w:val="006B7FDE"/>
    <w:rsid w:val="006C1374"/>
    <w:rsid w:val="006C1F9D"/>
    <w:rsid w:val="006C21A6"/>
    <w:rsid w:val="006C237F"/>
    <w:rsid w:val="006C367A"/>
    <w:rsid w:val="006C5141"/>
    <w:rsid w:val="006C772C"/>
    <w:rsid w:val="006D1377"/>
    <w:rsid w:val="006D26E1"/>
    <w:rsid w:val="006D3D18"/>
    <w:rsid w:val="006D3DE5"/>
    <w:rsid w:val="006D40A7"/>
    <w:rsid w:val="006D5178"/>
    <w:rsid w:val="006D52C1"/>
    <w:rsid w:val="006D54FA"/>
    <w:rsid w:val="006D771E"/>
    <w:rsid w:val="006D79D5"/>
    <w:rsid w:val="006D7BB7"/>
    <w:rsid w:val="006E1612"/>
    <w:rsid w:val="006E190B"/>
    <w:rsid w:val="006E1B7E"/>
    <w:rsid w:val="006E1E74"/>
    <w:rsid w:val="006E2862"/>
    <w:rsid w:val="006E398C"/>
    <w:rsid w:val="006E7581"/>
    <w:rsid w:val="006E77D9"/>
    <w:rsid w:val="006F1DBE"/>
    <w:rsid w:val="006F39A0"/>
    <w:rsid w:val="006F3AD6"/>
    <w:rsid w:val="006F4272"/>
    <w:rsid w:val="006F633D"/>
    <w:rsid w:val="006F6388"/>
    <w:rsid w:val="006F7A96"/>
    <w:rsid w:val="00700FAD"/>
    <w:rsid w:val="00701500"/>
    <w:rsid w:val="00701E10"/>
    <w:rsid w:val="00702879"/>
    <w:rsid w:val="00704CA5"/>
    <w:rsid w:val="00704FF3"/>
    <w:rsid w:val="00705426"/>
    <w:rsid w:val="00707417"/>
    <w:rsid w:val="00707917"/>
    <w:rsid w:val="00707F44"/>
    <w:rsid w:val="0071024A"/>
    <w:rsid w:val="00711F3A"/>
    <w:rsid w:val="007131C3"/>
    <w:rsid w:val="00713937"/>
    <w:rsid w:val="00713998"/>
    <w:rsid w:val="0071543E"/>
    <w:rsid w:val="007165FC"/>
    <w:rsid w:val="0071787E"/>
    <w:rsid w:val="00717B7E"/>
    <w:rsid w:val="00720175"/>
    <w:rsid w:val="00720780"/>
    <w:rsid w:val="00720B6E"/>
    <w:rsid w:val="00721443"/>
    <w:rsid w:val="007215C2"/>
    <w:rsid w:val="00721EA3"/>
    <w:rsid w:val="00722582"/>
    <w:rsid w:val="00722FF4"/>
    <w:rsid w:val="00724C7A"/>
    <w:rsid w:val="00726CFC"/>
    <w:rsid w:val="00727202"/>
    <w:rsid w:val="00727695"/>
    <w:rsid w:val="00730107"/>
    <w:rsid w:val="00730BEA"/>
    <w:rsid w:val="0073151B"/>
    <w:rsid w:val="00734FAE"/>
    <w:rsid w:val="00736BAB"/>
    <w:rsid w:val="00742449"/>
    <w:rsid w:val="00742704"/>
    <w:rsid w:val="00743382"/>
    <w:rsid w:val="007436AB"/>
    <w:rsid w:val="0074393E"/>
    <w:rsid w:val="00746AF5"/>
    <w:rsid w:val="00746C4D"/>
    <w:rsid w:val="00746F5F"/>
    <w:rsid w:val="007479B7"/>
    <w:rsid w:val="00747B81"/>
    <w:rsid w:val="00747DD0"/>
    <w:rsid w:val="00750A35"/>
    <w:rsid w:val="00750DEB"/>
    <w:rsid w:val="00751950"/>
    <w:rsid w:val="00751F7B"/>
    <w:rsid w:val="00752400"/>
    <w:rsid w:val="00754158"/>
    <w:rsid w:val="0075451D"/>
    <w:rsid w:val="007553F0"/>
    <w:rsid w:val="00755E6F"/>
    <w:rsid w:val="00756663"/>
    <w:rsid w:val="00756B20"/>
    <w:rsid w:val="007573A4"/>
    <w:rsid w:val="00757B71"/>
    <w:rsid w:val="00757FC1"/>
    <w:rsid w:val="00760CBA"/>
    <w:rsid w:val="007612F8"/>
    <w:rsid w:val="007616DF"/>
    <w:rsid w:val="007621BC"/>
    <w:rsid w:val="00762562"/>
    <w:rsid w:val="00762B1B"/>
    <w:rsid w:val="00764EC1"/>
    <w:rsid w:val="00765F75"/>
    <w:rsid w:val="007700B8"/>
    <w:rsid w:val="00770F70"/>
    <w:rsid w:val="00771430"/>
    <w:rsid w:val="0077338E"/>
    <w:rsid w:val="007743D6"/>
    <w:rsid w:val="007754C2"/>
    <w:rsid w:val="007754DF"/>
    <w:rsid w:val="0077645E"/>
    <w:rsid w:val="00776A17"/>
    <w:rsid w:val="00777D3B"/>
    <w:rsid w:val="00781EDF"/>
    <w:rsid w:val="00782BC2"/>
    <w:rsid w:val="007834A0"/>
    <w:rsid w:val="007837A1"/>
    <w:rsid w:val="00783F2D"/>
    <w:rsid w:val="00785510"/>
    <w:rsid w:val="00786B1D"/>
    <w:rsid w:val="00787796"/>
    <w:rsid w:val="00787E85"/>
    <w:rsid w:val="00791207"/>
    <w:rsid w:val="007921A0"/>
    <w:rsid w:val="00793449"/>
    <w:rsid w:val="007939FC"/>
    <w:rsid w:val="00795841"/>
    <w:rsid w:val="007961A1"/>
    <w:rsid w:val="00796A79"/>
    <w:rsid w:val="00796F17"/>
    <w:rsid w:val="00797E92"/>
    <w:rsid w:val="007A05DD"/>
    <w:rsid w:val="007A0E0F"/>
    <w:rsid w:val="007A29BD"/>
    <w:rsid w:val="007A3857"/>
    <w:rsid w:val="007A45EA"/>
    <w:rsid w:val="007A46DF"/>
    <w:rsid w:val="007A46F1"/>
    <w:rsid w:val="007A4C12"/>
    <w:rsid w:val="007A7AD5"/>
    <w:rsid w:val="007B14C0"/>
    <w:rsid w:val="007B2262"/>
    <w:rsid w:val="007B3425"/>
    <w:rsid w:val="007B4E5A"/>
    <w:rsid w:val="007B5105"/>
    <w:rsid w:val="007B51DF"/>
    <w:rsid w:val="007B5B58"/>
    <w:rsid w:val="007B5FA4"/>
    <w:rsid w:val="007B66C2"/>
    <w:rsid w:val="007B6E27"/>
    <w:rsid w:val="007C1B75"/>
    <w:rsid w:val="007C2789"/>
    <w:rsid w:val="007C2E8F"/>
    <w:rsid w:val="007C325D"/>
    <w:rsid w:val="007C4114"/>
    <w:rsid w:val="007C4A1A"/>
    <w:rsid w:val="007C5020"/>
    <w:rsid w:val="007C5DB8"/>
    <w:rsid w:val="007C6C7F"/>
    <w:rsid w:val="007D03AD"/>
    <w:rsid w:val="007D046D"/>
    <w:rsid w:val="007D0C04"/>
    <w:rsid w:val="007D0F27"/>
    <w:rsid w:val="007D2B97"/>
    <w:rsid w:val="007D4103"/>
    <w:rsid w:val="007D47D8"/>
    <w:rsid w:val="007D608B"/>
    <w:rsid w:val="007D6C40"/>
    <w:rsid w:val="007E0C11"/>
    <w:rsid w:val="007E1258"/>
    <w:rsid w:val="007E147A"/>
    <w:rsid w:val="007E1A45"/>
    <w:rsid w:val="007E3465"/>
    <w:rsid w:val="007E4F80"/>
    <w:rsid w:val="007E5BB7"/>
    <w:rsid w:val="007E6972"/>
    <w:rsid w:val="007E7CAC"/>
    <w:rsid w:val="007F0112"/>
    <w:rsid w:val="007F32E5"/>
    <w:rsid w:val="007F3590"/>
    <w:rsid w:val="007F397D"/>
    <w:rsid w:val="007F4293"/>
    <w:rsid w:val="007F5C04"/>
    <w:rsid w:val="007F6682"/>
    <w:rsid w:val="007F67E2"/>
    <w:rsid w:val="008009F0"/>
    <w:rsid w:val="00801B23"/>
    <w:rsid w:val="008025C1"/>
    <w:rsid w:val="00804C49"/>
    <w:rsid w:val="00804C55"/>
    <w:rsid w:val="008069AE"/>
    <w:rsid w:val="00812417"/>
    <w:rsid w:val="00812DC1"/>
    <w:rsid w:val="00812DE5"/>
    <w:rsid w:val="008136BD"/>
    <w:rsid w:val="008138EA"/>
    <w:rsid w:val="008154B7"/>
    <w:rsid w:val="00815D32"/>
    <w:rsid w:val="0081728D"/>
    <w:rsid w:val="0082067F"/>
    <w:rsid w:val="008211C4"/>
    <w:rsid w:val="00821EA5"/>
    <w:rsid w:val="00822036"/>
    <w:rsid w:val="00824ECA"/>
    <w:rsid w:val="00825110"/>
    <w:rsid w:val="008264B8"/>
    <w:rsid w:val="008266B9"/>
    <w:rsid w:val="00827E4A"/>
    <w:rsid w:val="008324DA"/>
    <w:rsid w:val="00832C58"/>
    <w:rsid w:val="00834AB3"/>
    <w:rsid w:val="00835AEF"/>
    <w:rsid w:val="00835D64"/>
    <w:rsid w:val="0084091E"/>
    <w:rsid w:val="008430C1"/>
    <w:rsid w:val="0084389F"/>
    <w:rsid w:val="00843C49"/>
    <w:rsid w:val="00843F86"/>
    <w:rsid w:val="00846442"/>
    <w:rsid w:val="00846446"/>
    <w:rsid w:val="00846CF4"/>
    <w:rsid w:val="008525CB"/>
    <w:rsid w:val="00852BFA"/>
    <w:rsid w:val="00853A49"/>
    <w:rsid w:val="00854A75"/>
    <w:rsid w:val="00855A9D"/>
    <w:rsid w:val="00855BDC"/>
    <w:rsid w:val="00856280"/>
    <w:rsid w:val="0085688C"/>
    <w:rsid w:val="00856DFB"/>
    <w:rsid w:val="008609F0"/>
    <w:rsid w:val="00860F88"/>
    <w:rsid w:val="00861A4D"/>
    <w:rsid w:val="00864831"/>
    <w:rsid w:val="00865890"/>
    <w:rsid w:val="00866D7E"/>
    <w:rsid w:val="008677EE"/>
    <w:rsid w:val="0087021C"/>
    <w:rsid w:val="00870F3B"/>
    <w:rsid w:val="00872BF8"/>
    <w:rsid w:val="008732A4"/>
    <w:rsid w:val="0087370B"/>
    <w:rsid w:val="00873D62"/>
    <w:rsid w:val="008751CC"/>
    <w:rsid w:val="00875792"/>
    <w:rsid w:val="00876059"/>
    <w:rsid w:val="0087641A"/>
    <w:rsid w:val="0087642A"/>
    <w:rsid w:val="00881D51"/>
    <w:rsid w:val="00882D0B"/>
    <w:rsid w:val="00883E76"/>
    <w:rsid w:val="00885053"/>
    <w:rsid w:val="00886C80"/>
    <w:rsid w:val="008927B8"/>
    <w:rsid w:val="00894224"/>
    <w:rsid w:val="00894C40"/>
    <w:rsid w:val="00895875"/>
    <w:rsid w:val="008A00C6"/>
    <w:rsid w:val="008A1766"/>
    <w:rsid w:val="008A1FF4"/>
    <w:rsid w:val="008A238D"/>
    <w:rsid w:val="008A294A"/>
    <w:rsid w:val="008A2D4D"/>
    <w:rsid w:val="008A4028"/>
    <w:rsid w:val="008A503E"/>
    <w:rsid w:val="008A5692"/>
    <w:rsid w:val="008A64BD"/>
    <w:rsid w:val="008A7705"/>
    <w:rsid w:val="008B088D"/>
    <w:rsid w:val="008B0A68"/>
    <w:rsid w:val="008B191F"/>
    <w:rsid w:val="008B2E93"/>
    <w:rsid w:val="008B377C"/>
    <w:rsid w:val="008B410D"/>
    <w:rsid w:val="008B4409"/>
    <w:rsid w:val="008B49AA"/>
    <w:rsid w:val="008B53A1"/>
    <w:rsid w:val="008B57DF"/>
    <w:rsid w:val="008B5961"/>
    <w:rsid w:val="008C3864"/>
    <w:rsid w:val="008C5C82"/>
    <w:rsid w:val="008C5C8B"/>
    <w:rsid w:val="008C5EBF"/>
    <w:rsid w:val="008C7146"/>
    <w:rsid w:val="008D0FB8"/>
    <w:rsid w:val="008D1939"/>
    <w:rsid w:val="008D28BA"/>
    <w:rsid w:val="008D370C"/>
    <w:rsid w:val="008D3742"/>
    <w:rsid w:val="008D3E77"/>
    <w:rsid w:val="008D52D8"/>
    <w:rsid w:val="008D57F4"/>
    <w:rsid w:val="008E03CD"/>
    <w:rsid w:val="008E0C1D"/>
    <w:rsid w:val="008E2A0C"/>
    <w:rsid w:val="008E2C65"/>
    <w:rsid w:val="008E2F08"/>
    <w:rsid w:val="008E3F97"/>
    <w:rsid w:val="008E5481"/>
    <w:rsid w:val="008E7531"/>
    <w:rsid w:val="008E7633"/>
    <w:rsid w:val="008F03FE"/>
    <w:rsid w:val="008F14C1"/>
    <w:rsid w:val="008F2355"/>
    <w:rsid w:val="008F3770"/>
    <w:rsid w:val="008F4670"/>
    <w:rsid w:val="008F4DA4"/>
    <w:rsid w:val="008F4FED"/>
    <w:rsid w:val="008F74FC"/>
    <w:rsid w:val="008F7728"/>
    <w:rsid w:val="00900FC3"/>
    <w:rsid w:val="0090143F"/>
    <w:rsid w:val="00902BEB"/>
    <w:rsid w:val="00903077"/>
    <w:rsid w:val="009036C6"/>
    <w:rsid w:val="00906FA6"/>
    <w:rsid w:val="00910B84"/>
    <w:rsid w:val="00910E34"/>
    <w:rsid w:val="00911064"/>
    <w:rsid w:val="009123E3"/>
    <w:rsid w:val="009126D4"/>
    <w:rsid w:val="00912B28"/>
    <w:rsid w:val="00912F30"/>
    <w:rsid w:val="00912FF2"/>
    <w:rsid w:val="00914850"/>
    <w:rsid w:val="00914B63"/>
    <w:rsid w:val="009162D0"/>
    <w:rsid w:val="00916640"/>
    <w:rsid w:val="009169F4"/>
    <w:rsid w:val="00917078"/>
    <w:rsid w:val="0092254F"/>
    <w:rsid w:val="00922801"/>
    <w:rsid w:val="00922F49"/>
    <w:rsid w:val="009234E0"/>
    <w:rsid w:val="009257E1"/>
    <w:rsid w:val="009271B7"/>
    <w:rsid w:val="009275D3"/>
    <w:rsid w:val="00927C2C"/>
    <w:rsid w:val="00930A75"/>
    <w:rsid w:val="0093141F"/>
    <w:rsid w:val="009317BB"/>
    <w:rsid w:val="0093288D"/>
    <w:rsid w:val="00932CA7"/>
    <w:rsid w:val="00934DA3"/>
    <w:rsid w:val="0093597F"/>
    <w:rsid w:val="00935CBE"/>
    <w:rsid w:val="009370F3"/>
    <w:rsid w:val="00937C7B"/>
    <w:rsid w:val="00941B27"/>
    <w:rsid w:val="00941FB6"/>
    <w:rsid w:val="00943B34"/>
    <w:rsid w:val="00944641"/>
    <w:rsid w:val="0094534C"/>
    <w:rsid w:val="00945954"/>
    <w:rsid w:val="0095015C"/>
    <w:rsid w:val="00950286"/>
    <w:rsid w:val="00950537"/>
    <w:rsid w:val="0095173E"/>
    <w:rsid w:val="0095228A"/>
    <w:rsid w:val="00952338"/>
    <w:rsid w:val="00952475"/>
    <w:rsid w:val="00953459"/>
    <w:rsid w:val="009537A9"/>
    <w:rsid w:val="00953B68"/>
    <w:rsid w:val="00954B8F"/>
    <w:rsid w:val="0096078C"/>
    <w:rsid w:val="00960E65"/>
    <w:rsid w:val="009610F0"/>
    <w:rsid w:val="00962D54"/>
    <w:rsid w:val="00963B4F"/>
    <w:rsid w:val="00967AE5"/>
    <w:rsid w:val="00967CD5"/>
    <w:rsid w:val="0097019B"/>
    <w:rsid w:val="0097102C"/>
    <w:rsid w:val="00971C21"/>
    <w:rsid w:val="00972FDD"/>
    <w:rsid w:val="00974FFC"/>
    <w:rsid w:val="009758F8"/>
    <w:rsid w:val="0097639A"/>
    <w:rsid w:val="00976F1E"/>
    <w:rsid w:val="0097711A"/>
    <w:rsid w:val="009775FE"/>
    <w:rsid w:val="00977AA8"/>
    <w:rsid w:val="00977EF2"/>
    <w:rsid w:val="00981616"/>
    <w:rsid w:val="00981830"/>
    <w:rsid w:val="009822E9"/>
    <w:rsid w:val="00982426"/>
    <w:rsid w:val="009824F2"/>
    <w:rsid w:val="00984883"/>
    <w:rsid w:val="00984F3E"/>
    <w:rsid w:val="00985405"/>
    <w:rsid w:val="00985F45"/>
    <w:rsid w:val="00986AE1"/>
    <w:rsid w:val="00986C4E"/>
    <w:rsid w:val="00986ED7"/>
    <w:rsid w:val="00986FAD"/>
    <w:rsid w:val="00987DED"/>
    <w:rsid w:val="00990B08"/>
    <w:rsid w:val="00991822"/>
    <w:rsid w:val="00993228"/>
    <w:rsid w:val="00993D46"/>
    <w:rsid w:val="009940EC"/>
    <w:rsid w:val="0099483C"/>
    <w:rsid w:val="00994F09"/>
    <w:rsid w:val="009956DB"/>
    <w:rsid w:val="00997085"/>
    <w:rsid w:val="00997193"/>
    <w:rsid w:val="009972AF"/>
    <w:rsid w:val="00997F07"/>
    <w:rsid w:val="009A0344"/>
    <w:rsid w:val="009A1CCF"/>
    <w:rsid w:val="009A40BD"/>
    <w:rsid w:val="009A41F2"/>
    <w:rsid w:val="009A51EE"/>
    <w:rsid w:val="009A560A"/>
    <w:rsid w:val="009A5875"/>
    <w:rsid w:val="009A648A"/>
    <w:rsid w:val="009A67E5"/>
    <w:rsid w:val="009B0FE7"/>
    <w:rsid w:val="009B2625"/>
    <w:rsid w:val="009B332B"/>
    <w:rsid w:val="009B344E"/>
    <w:rsid w:val="009B3BFB"/>
    <w:rsid w:val="009B4513"/>
    <w:rsid w:val="009B46F8"/>
    <w:rsid w:val="009B4700"/>
    <w:rsid w:val="009B61EC"/>
    <w:rsid w:val="009B701A"/>
    <w:rsid w:val="009B73BB"/>
    <w:rsid w:val="009B78C0"/>
    <w:rsid w:val="009C0DEE"/>
    <w:rsid w:val="009C1997"/>
    <w:rsid w:val="009C300E"/>
    <w:rsid w:val="009C3054"/>
    <w:rsid w:val="009C3590"/>
    <w:rsid w:val="009C5DE2"/>
    <w:rsid w:val="009C66EA"/>
    <w:rsid w:val="009C6AF5"/>
    <w:rsid w:val="009C7156"/>
    <w:rsid w:val="009D0A17"/>
    <w:rsid w:val="009D1F37"/>
    <w:rsid w:val="009D2D91"/>
    <w:rsid w:val="009D419E"/>
    <w:rsid w:val="009D42DD"/>
    <w:rsid w:val="009D473B"/>
    <w:rsid w:val="009D49F0"/>
    <w:rsid w:val="009D793C"/>
    <w:rsid w:val="009D7C02"/>
    <w:rsid w:val="009E0024"/>
    <w:rsid w:val="009E0656"/>
    <w:rsid w:val="009E0C05"/>
    <w:rsid w:val="009E152E"/>
    <w:rsid w:val="009E37EB"/>
    <w:rsid w:val="009E4492"/>
    <w:rsid w:val="009E52B4"/>
    <w:rsid w:val="009E54C2"/>
    <w:rsid w:val="009E5CA1"/>
    <w:rsid w:val="009E7450"/>
    <w:rsid w:val="009F0514"/>
    <w:rsid w:val="009F27C3"/>
    <w:rsid w:val="009F2998"/>
    <w:rsid w:val="009F4087"/>
    <w:rsid w:val="009F530A"/>
    <w:rsid w:val="009F5544"/>
    <w:rsid w:val="009F6F9E"/>
    <w:rsid w:val="00A00130"/>
    <w:rsid w:val="00A00B46"/>
    <w:rsid w:val="00A01CBA"/>
    <w:rsid w:val="00A01E68"/>
    <w:rsid w:val="00A0206D"/>
    <w:rsid w:val="00A04077"/>
    <w:rsid w:val="00A04F4D"/>
    <w:rsid w:val="00A070C9"/>
    <w:rsid w:val="00A072EC"/>
    <w:rsid w:val="00A078CA"/>
    <w:rsid w:val="00A112A5"/>
    <w:rsid w:val="00A1161E"/>
    <w:rsid w:val="00A11739"/>
    <w:rsid w:val="00A11A55"/>
    <w:rsid w:val="00A12B4E"/>
    <w:rsid w:val="00A12ED4"/>
    <w:rsid w:val="00A1362F"/>
    <w:rsid w:val="00A13F54"/>
    <w:rsid w:val="00A14146"/>
    <w:rsid w:val="00A161D7"/>
    <w:rsid w:val="00A1676F"/>
    <w:rsid w:val="00A20562"/>
    <w:rsid w:val="00A20AAD"/>
    <w:rsid w:val="00A20C18"/>
    <w:rsid w:val="00A224BB"/>
    <w:rsid w:val="00A238B8"/>
    <w:rsid w:val="00A2572E"/>
    <w:rsid w:val="00A2645D"/>
    <w:rsid w:val="00A26D22"/>
    <w:rsid w:val="00A274F1"/>
    <w:rsid w:val="00A30593"/>
    <w:rsid w:val="00A31FBF"/>
    <w:rsid w:val="00A3227C"/>
    <w:rsid w:val="00A32D66"/>
    <w:rsid w:val="00A333C4"/>
    <w:rsid w:val="00A33707"/>
    <w:rsid w:val="00A3468A"/>
    <w:rsid w:val="00A3482D"/>
    <w:rsid w:val="00A3552E"/>
    <w:rsid w:val="00A35C8B"/>
    <w:rsid w:val="00A36BA5"/>
    <w:rsid w:val="00A3705A"/>
    <w:rsid w:val="00A40B9D"/>
    <w:rsid w:val="00A40E62"/>
    <w:rsid w:val="00A4278D"/>
    <w:rsid w:val="00A44EBF"/>
    <w:rsid w:val="00A47FB9"/>
    <w:rsid w:val="00A50A38"/>
    <w:rsid w:val="00A52DE2"/>
    <w:rsid w:val="00A536E1"/>
    <w:rsid w:val="00A54780"/>
    <w:rsid w:val="00A60922"/>
    <w:rsid w:val="00A60B71"/>
    <w:rsid w:val="00A62093"/>
    <w:rsid w:val="00A62DBC"/>
    <w:rsid w:val="00A636D4"/>
    <w:rsid w:val="00A637E1"/>
    <w:rsid w:val="00A64939"/>
    <w:rsid w:val="00A649EC"/>
    <w:rsid w:val="00A64F91"/>
    <w:rsid w:val="00A659E9"/>
    <w:rsid w:val="00A65E01"/>
    <w:rsid w:val="00A66C31"/>
    <w:rsid w:val="00A670A5"/>
    <w:rsid w:val="00A718F2"/>
    <w:rsid w:val="00A71D2D"/>
    <w:rsid w:val="00A731DA"/>
    <w:rsid w:val="00A74387"/>
    <w:rsid w:val="00A7448E"/>
    <w:rsid w:val="00A74E8C"/>
    <w:rsid w:val="00A7504D"/>
    <w:rsid w:val="00A75D62"/>
    <w:rsid w:val="00A76D6C"/>
    <w:rsid w:val="00A76E9D"/>
    <w:rsid w:val="00A779C4"/>
    <w:rsid w:val="00A800DA"/>
    <w:rsid w:val="00A82CBA"/>
    <w:rsid w:val="00A84810"/>
    <w:rsid w:val="00A85466"/>
    <w:rsid w:val="00A85BC0"/>
    <w:rsid w:val="00A901D0"/>
    <w:rsid w:val="00A90582"/>
    <w:rsid w:val="00A90C7B"/>
    <w:rsid w:val="00A91B52"/>
    <w:rsid w:val="00A91E6B"/>
    <w:rsid w:val="00A92249"/>
    <w:rsid w:val="00A92C94"/>
    <w:rsid w:val="00A94046"/>
    <w:rsid w:val="00A9424F"/>
    <w:rsid w:val="00A9548C"/>
    <w:rsid w:val="00A9550F"/>
    <w:rsid w:val="00A96367"/>
    <w:rsid w:val="00A96FF2"/>
    <w:rsid w:val="00AA4817"/>
    <w:rsid w:val="00AA7CEB"/>
    <w:rsid w:val="00AB1AF9"/>
    <w:rsid w:val="00AB2696"/>
    <w:rsid w:val="00AB3114"/>
    <w:rsid w:val="00AB4BC2"/>
    <w:rsid w:val="00AB556F"/>
    <w:rsid w:val="00AB6FB5"/>
    <w:rsid w:val="00AB7B02"/>
    <w:rsid w:val="00AB7B8D"/>
    <w:rsid w:val="00AB7FC1"/>
    <w:rsid w:val="00AC0387"/>
    <w:rsid w:val="00AC0A99"/>
    <w:rsid w:val="00AC0B2D"/>
    <w:rsid w:val="00AC1739"/>
    <w:rsid w:val="00AC2760"/>
    <w:rsid w:val="00AC4E89"/>
    <w:rsid w:val="00AD02DC"/>
    <w:rsid w:val="00AD11DC"/>
    <w:rsid w:val="00AD144E"/>
    <w:rsid w:val="00AD1E55"/>
    <w:rsid w:val="00AD20B1"/>
    <w:rsid w:val="00AD261E"/>
    <w:rsid w:val="00AD2EC5"/>
    <w:rsid w:val="00AD3544"/>
    <w:rsid w:val="00AD3740"/>
    <w:rsid w:val="00AD3FE2"/>
    <w:rsid w:val="00AD418A"/>
    <w:rsid w:val="00AD5FDB"/>
    <w:rsid w:val="00AD619D"/>
    <w:rsid w:val="00AD61FB"/>
    <w:rsid w:val="00AD7ECC"/>
    <w:rsid w:val="00AE0C28"/>
    <w:rsid w:val="00AE2187"/>
    <w:rsid w:val="00AE3814"/>
    <w:rsid w:val="00AE3A63"/>
    <w:rsid w:val="00AE4228"/>
    <w:rsid w:val="00AE6764"/>
    <w:rsid w:val="00AE6B56"/>
    <w:rsid w:val="00AE6E20"/>
    <w:rsid w:val="00AE7268"/>
    <w:rsid w:val="00AE7724"/>
    <w:rsid w:val="00AF0E9C"/>
    <w:rsid w:val="00AF1EAE"/>
    <w:rsid w:val="00AF493F"/>
    <w:rsid w:val="00AF56DD"/>
    <w:rsid w:val="00AF5996"/>
    <w:rsid w:val="00AF6D23"/>
    <w:rsid w:val="00B00D87"/>
    <w:rsid w:val="00B01441"/>
    <w:rsid w:val="00B02620"/>
    <w:rsid w:val="00B02DD1"/>
    <w:rsid w:val="00B034BD"/>
    <w:rsid w:val="00B03B77"/>
    <w:rsid w:val="00B04D67"/>
    <w:rsid w:val="00B0684E"/>
    <w:rsid w:val="00B072AE"/>
    <w:rsid w:val="00B078C1"/>
    <w:rsid w:val="00B10BBD"/>
    <w:rsid w:val="00B1279E"/>
    <w:rsid w:val="00B12A70"/>
    <w:rsid w:val="00B12D20"/>
    <w:rsid w:val="00B14A69"/>
    <w:rsid w:val="00B159AD"/>
    <w:rsid w:val="00B15D1F"/>
    <w:rsid w:val="00B1630B"/>
    <w:rsid w:val="00B1792F"/>
    <w:rsid w:val="00B20F2B"/>
    <w:rsid w:val="00B2164D"/>
    <w:rsid w:val="00B224A4"/>
    <w:rsid w:val="00B23849"/>
    <w:rsid w:val="00B23D4A"/>
    <w:rsid w:val="00B25591"/>
    <w:rsid w:val="00B259EB"/>
    <w:rsid w:val="00B26B7B"/>
    <w:rsid w:val="00B2783F"/>
    <w:rsid w:val="00B3096F"/>
    <w:rsid w:val="00B3152B"/>
    <w:rsid w:val="00B324C0"/>
    <w:rsid w:val="00B3366F"/>
    <w:rsid w:val="00B33958"/>
    <w:rsid w:val="00B34F7C"/>
    <w:rsid w:val="00B3559E"/>
    <w:rsid w:val="00B36C21"/>
    <w:rsid w:val="00B41129"/>
    <w:rsid w:val="00B41C2A"/>
    <w:rsid w:val="00B4250E"/>
    <w:rsid w:val="00B433A2"/>
    <w:rsid w:val="00B449B7"/>
    <w:rsid w:val="00B45946"/>
    <w:rsid w:val="00B46C4E"/>
    <w:rsid w:val="00B5099D"/>
    <w:rsid w:val="00B5338E"/>
    <w:rsid w:val="00B53DFD"/>
    <w:rsid w:val="00B53E78"/>
    <w:rsid w:val="00B54799"/>
    <w:rsid w:val="00B54AA4"/>
    <w:rsid w:val="00B56718"/>
    <w:rsid w:val="00B57221"/>
    <w:rsid w:val="00B609EF"/>
    <w:rsid w:val="00B61D0B"/>
    <w:rsid w:val="00B63809"/>
    <w:rsid w:val="00B63A74"/>
    <w:rsid w:val="00B64192"/>
    <w:rsid w:val="00B64AD9"/>
    <w:rsid w:val="00B65DC2"/>
    <w:rsid w:val="00B65E3A"/>
    <w:rsid w:val="00B65F43"/>
    <w:rsid w:val="00B66AF4"/>
    <w:rsid w:val="00B67366"/>
    <w:rsid w:val="00B70F7C"/>
    <w:rsid w:val="00B715EB"/>
    <w:rsid w:val="00B71DFC"/>
    <w:rsid w:val="00B722E0"/>
    <w:rsid w:val="00B724BA"/>
    <w:rsid w:val="00B72EB4"/>
    <w:rsid w:val="00B73D3E"/>
    <w:rsid w:val="00B743AC"/>
    <w:rsid w:val="00B74552"/>
    <w:rsid w:val="00B74D24"/>
    <w:rsid w:val="00B76BA1"/>
    <w:rsid w:val="00B803B2"/>
    <w:rsid w:val="00B8067B"/>
    <w:rsid w:val="00B806C3"/>
    <w:rsid w:val="00B82C04"/>
    <w:rsid w:val="00B83ABA"/>
    <w:rsid w:val="00B83B85"/>
    <w:rsid w:val="00B8421E"/>
    <w:rsid w:val="00B84B15"/>
    <w:rsid w:val="00B84E82"/>
    <w:rsid w:val="00B854EF"/>
    <w:rsid w:val="00B87015"/>
    <w:rsid w:val="00B9058E"/>
    <w:rsid w:val="00B90B46"/>
    <w:rsid w:val="00B915C0"/>
    <w:rsid w:val="00B91645"/>
    <w:rsid w:val="00B93A1E"/>
    <w:rsid w:val="00B96882"/>
    <w:rsid w:val="00BA004C"/>
    <w:rsid w:val="00BA0AD2"/>
    <w:rsid w:val="00BA1650"/>
    <w:rsid w:val="00BA233C"/>
    <w:rsid w:val="00BA320D"/>
    <w:rsid w:val="00BA3C9F"/>
    <w:rsid w:val="00BA48A3"/>
    <w:rsid w:val="00BA4D83"/>
    <w:rsid w:val="00BA6B4C"/>
    <w:rsid w:val="00BA6DB6"/>
    <w:rsid w:val="00BB0535"/>
    <w:rsid w:val="00BB1210"/>
    <w:rsid w:val="00BB187E"/>
    <w:rsid w:val="00BB329A"/>
    <w:rsid w:val="00BB3585"/>
    <w:rsid w:val="00BB36E7"/>
    <w:rsid w:val="00BB36F5"/>
    <w:rsid w:val="00BB3CED"/>
    <w:rsid w:val="00BB4054"/>
    <w:rsid w:val="00BB409C"/>
    <w:rsid w:val="00BB4DE8"/>
    <w:rsid w:val="00BB50AE"/>
    <w:rsid w:val="00BB50F5"/>
    <w:rsid w:val="00BB5444"/>
    <w:rsid w:val="00BB6279"/>
    <w:rsid w:val="00BB6413"/>
    <w:rsid w:val="00BB6497"/>
    <w:rsid w:val="00BB6AE0"/>
    <w:rsid w:val="00BB6CED"/>
    <w:rsid w:val="00BB6F98"/>
    <w:rsid w:val="00BC1127"/>
    <w:rsid w:val="00BC14E5"/>
    <w:rsid w:val="00BC1938"/>
    <w:rsid w:val="00BC2F90"/>
    <w:rsid w:val="00BC3475"/>
    <w:rsid w:val="00BC34BD"/>
    <w:rsid w:val="00BC3BBB"/>
    <w:rsid w:val="00BC4805"/>
    <w:rsid w:val="00BC49AB"/>
    <w:rsid w:val="00BC49D9"/>
    <w:rsid w:val="00BC6C2A"/>
    <w:rsid w:val="00BC766F"/>
    <w:rsid w:val="00BD0732"/>
    <w:rsid w:val="00BD0B2C"/>
    <w:rsid w:val="00BD1605"/>
    <w:rsid w:val="00BD2F11"/>
    <w:rsid w:val="00BD3370"/>
    <w:rsid w:val="00BD3EB3"/>
    <w:rsid w:val="00BD4918"/>
    <w:rsid w:val="00BD69D4"/>
    <w:rsid w:val="00BD7B81"/>
    <w:rsid w:val="00BE15A5"/>
    <w:rsid w:val="00BE1E7C"/>
    <w:rsid w:val="00BE43CD"/>
    <w:rsid w:val="00BE44C6"/>
    <w:rsid w:val="00BE7259"/>
    <w:rsid w:val="00BF0D2A"/>
    <w:rsid w:val="00BF112D"/>
    <w:rsid w:val="00BF12A8"/>
    <w:rsid w:val="00BF28FF"/>
    <w:rsid w:val="00BF362F"/>
    <w:rsid w:val="00BF4DAE"/>
    <w:rsid w:val="00BF515C"/>
    <w:rsid w:val="00BF5236"/>
    <w:rsid w:val="00BF6938"/>
    <w:rsid w:val="00BF6E5A"/>
    <w:rsid w:val="00BF6F97"/>
    <w:rsid w:val="00BF74FE"/>
    <w:rsid w:val="00BF7948"/>
    <w:rsid w:val="00BF7D49"/>
    <w:rsid w:val="00BF7ED1"/>
    <w:rsid w:val="00C000B5"/>
    <w:rsid w:val="00C0035C"/>
    <w:rsid w:val="00C0268F"/>
    <w:rsid w:val="00C02985"/>
    <w:rsid w:val="00C036E7"/>
    <w:rsid w:val="00C043E1"/>
    <w:rsid w:val="00C060CC"/>
    <w:rsid w:val="00C06813"/>
    <w:rsid w:val="00C06D82"/>
    <w:rsid w:val="00C074E2"/>
    <w:rsid w:val="00C07527"/>
    <w:rsid w:val="00C12328"/>
    <w:rsid w:val="00C1455E"/>
    <w:rsid w:val="00C14704"/>
    <w:rsid w:val="00C15AC4"/>
    <w:rsid w:val="00C15EB1"/>
    <w:rsid w:val="00C1624E"/>
    <w:rsid w:val="00C20286"/>
    <w:rsid w:val="00C21DD8"/>
    <w:rsid w:val="00C2237B"/>
    <w:rsid w:val="00C22572"/>
    <w:rsid w:val="00C24334"/>
    <w:rsid w:val="00C26515"/>
    <w:rsid w:val="00C26756"/>
    <w:rsid w:val="00C2729C"/>
    <w:rsid w:val="00C272BD"/>
    <w:rsid w:val="00C27BC4"/>
    <w:rsid w:val="00C305E2"/>
    <w:rsid w:val="00C310AF"/>
    <w:rsid w:val="00C31F5F"/>
    <w:rsid w:val="00C32365"/>
    <w:rsid w:val="00C32B4F"/>
    <w:rsid w:val="00C32F92"/>
    <w:rsid w:val="00C3466B"/>
    <w:rsid w:val="00C362EA"/>
    <w:rsid w:val="00C36A80"/>
    <w:rsid w:val="00C412BE"/>
    <w:rsid w:val="00C417D6"/>
    <w:rsid w:val="00C4415C"/>
    <w:rsid w:val="00C45C2E"/>
    <w:rsid w:val="00C50551"/>
    <w:rsid w:val="00C50664"/>
    <w:rsid w:val="00C514A2"/>
    <w:rsid w:val="00C52AF9"/>
    <w:rsid w:val="00C52D37"/>
    <w:rsid w:val="00C530C5"/>
    <w:rsid w:val="00C54CC4"/>
    <w:rsid w:val="00C557A5"/>
    <w:rsid w:val="00C56CE9"/>
    <w:rsid w:val="00C579F8"/>
    <w:rsid w:val="00C57C7C"/>
    <w:rsid w:val="00C60CF4"/>
    <w:rsid w:val="00C611CC"/>
    <w:rsid w:val="00C6200F"/>
    <w:rsid w:val="00C62AC9"/>
    <w:rsid w:val="00C62B70"/>
    <w:rsid w:val="00C63699"/>
    <w:rsid w:val="00C64687"/>
    <w:rsid w:val="00C663B2"/>
    <w:rsid w:val="00C70477"/>
    <w:rsid w:val="00C72B1A"/>
    <w:rsid w:val="00C72B48"/>
    <w:rsid w:val="00C73C03"/>
    <w:rsid w:val="00C73C06"/>
    <w:rsid w:val="00C745F0"/>
    <w:rsid w:val="00C74D5E"/>
    <w:rsid w:val="00C762AF"/>
    <w:rsid w:val="00C778AB"/>
    <w:rsid w:val="00C77E96"/>
    <w:rsid w:val="00C80020"/>
    <w:rsid w:val="00C8048A"/>
    <w:rsid w:val="00C8063C"/>
    <w:rsid w:val="00C80A11"/>
    <w:rsid w:val="00C81416"/>
    <w:rsid w:val="00C81E4A"/>
    <w:rsid w:val="00C822F1"/>
    <w:rsid w:val="00C82624"/>
    <w:rsid w:val="00C82726"/>
    <w:rsid w:val="00C83621"/>
    <w:rsid w:val="00C836AD"/>
    <w:rsid w:val="00C840D5"/>
    <w:rsid w:val="00C84630"/>
    <w:rsid w:val="00C84E3A"/>
    <w:rsid w:val="00C85105"/>
    <w:rsid w:val="00C851F4"/>
    <w:rsid w:val="00C852FF"/>
    <w:rsid w:val="00C86780"/>
    <w:rsid w:val="00C87AFA"/>
    <w:rsid w:val="00C90384"/>
    <w:rsid w:val="00C920A3"/>
    <w:rsid w:val="00C921FA"/>
    <w:rsid w:val="00C93906"/>
    <w:rsid w:val="00C97A6C"/>
    <w:rsid w:val="00CA0568"/>
    <w:rsid w:val="00CA0A49"/>
    <w:rsid w:val="00CA0C4E"/>
    <w:rsid w:val="00CA2077"/>
    <w:rsid w:val="00CA38CE"/>
    <w:rsid w:val="00CA43B7"/>
    <w:rsid w:val="00CA4589"/>
    <w:rsid w:val="00CA48F1"/>
    <w:rsid w:val="00CA6458"/>
    <w:rsid w:val="00CA73C3"/>
    <w:rsid w:val="00CB393D"/>
    <w:rsid w:val="00CB4C96"/>
    <w:rsid w:val="00CB5186"/>
    <w:rsid w:val="00CB61BF"/>
    <w:rsid w:val="00CB77D3"/>
    <w:rsid w:val="00CB7FA8"/>
    <w:rsid w:val="00CC02BC"/>
    <w:rsid w:val="00CC113F"/>
    <w:rsid w:val="00CC201D"/>
    <w:rsid w:val="00CC2BA9"/>
    <w:rsid w:val="00CC43A5"/>
    <w:rsid w:val="00CC6424"/>
    <w:rsid w:val="00CC6A1D"/>
    <w:rsid w:val="00CC6ECF"/>
    <w:rsid w:val="00CC6F4C"/>
    <w:rsid w:val="00CD05A4"/>
    <w:rsid w:val="00CD254C"/>
    <w:rsid w:val="00CD2B0D"/>
    <w:rsid w:val="00CD406F"/>
    <w:rsid w:val="00CD4F14"/>
    <w:rsid w:val="00CD50EF"/>
    <w:rsid w:val="00CD5175"/>
    <w:rsid w:val="00CD57A6"/>
    <w:rsid w:val="00CD6305"/>
    <w:rsid w:val="00CD773F"/>
    <w:rsid w:val="00CE090F"/>
    <w:rsid w:val="00CE110D"/>
    <w:rsid w:val="00CE2296"/>
    <w:rsid w:val="00CE307C"/>
    <w:rsid w:val="00CE4308"/>
    <w:rsid w:val="00CE435F"/>
    <w:rsid w:val="00CE4E6D"/>
    <w:rsid w:val="00CE5538"/>
    <w:rsid w:val="00CE6BA7"/>
    <w:rsid w:val="00CF0AC8"/>
    <w:rsid w:val="00CF20D7"/>
    <w:rsid w:val="00CF323A"/>
    <w:rsid w:val="00CF486E"/>
    <w:rsid w:val="00CF4A5D"/>
    <w:rsid w:val="00CF4E77"/>
    <w:rsid w:val="00CF52E6"/>
    <w:rsid w:val="00CF5439"/>
    <w:rsid w:val="00CF5D0D"/>
    <w:rsid w:val="00CF6C2D"/>
    <w:rsid w:val="00CF6C64"/>
    <w:rsid w:val="00CF72DC"/>
    <w:rsid w:val="00CF737A"/>
    <w:rsid w:val="00CF76D7"/>
    <w:rsid w:val="00D003BE"/>
    <w:rsid w:val="00D005EC"/>
    <w:rsid w:val="00D0270A"/>
    <w:rsid w:val="00D0333B"/>
    <w:rsid w:val="00D035BF"/>
    <w:rsid w:val="00D053D0"/>
    <w:rsid w:val="00D0561A"/>
    <w:rsid w:val="00D06027"/>
    <w:rsid w:val="00D103CA"/>
    <w:rsid w:val="00D1055F"/>
    <w:rsid w:val="00D1080D"/>
    <w:rsid w:val="00D11400"/>
    <w:rsid w:val="00D119E4"/>
    <w:rsid w:val="00D11E3F"/>
    <w:rsid w:val="00D124D6"/>
    <w:rsid w:val="00D12AC0"/>
    <w:rsid w:val="00D13C38"/>
    <w:rsid w:val="00D14A88"/>
    <w:rsid w:val="00D14B1A"/>
    <w:rsid w:val="00D15812"/>
    <w:rsid w:val="00D15B94"/>
    <w:rsid w:val="00D16B3B"/>
    <w:rsid w:val="00D20104"/>
    <w:rsid w:val="00D209B4"/>
    <w:rsid w:val="00D21475"/>
    <w:rsid w:val="00D228EC"/>
    <w:rsid w:val="00D244B8"/>
    <w:rsid w:val="00D246EF"/>
    <w:rsid w:val="00D25391"/>
    <w:rsid w:val="00D26B96"/>
    <w:rsid w:val="00D30FBB"/>
    <w:rsid w:val="00D31AF0"/>
    <w:rsid w:val="00D32E67"/>
    <w:rsid w:val="00D33C6B"/>
    <w:rsid w:val="00D3506F"/>
    <w:rsid w:val="00D4001D"/>
    <w:rsid w:val="00D40B22"/>
    <w:rsid w:val="00D4152E"/>
    <w:rsid w:val="00D41EC3"/>
    <w:rsid w:val="00D42A08"/>
    <w:rsid w:val="00D438AF"/>
    <w:rsid w:val="00D438CC"/>
    <w:rsid w:val="00D4473C"/>
    <w:rsid w:val="00D454EC"/>
    <w:rsid w:val="00D4726D"/>
    <w:rsid w:val="00D477EA"/>
    <w:rsid w:val="00D47964"/>
    <w:rsid w:val="00D47E35"/>
    <w:rsid w:val="00D52957"/>
    <w:rsid w:val="00D53923"/>
    <w:rsid w:val="00D602D3"/>
    <w:rsid w:val="00D6119C"/>
    <w:rsid w:val="00D6174F"/>
    <w:rsid w:val="00D61E4D"/>
    <w:rsid w:val="00D63595"/>
    <w:rsid w:val="00D64A16"/>
    <w:rsid w:val="00D65DA3"/>
    <w:rsid w:val="00D663EC"/>
    <w:rsid w:val="00D67ABB"/>
    <w:rsid w:val="00D70095"/>
    <w:rsid w:val="00D70632"/>
    <w:rsid w:val="00D71334"/>
    <w:rsid w:val="00D72F6A"/>
    <w:rsid w:val="00D7323D"/>
    <w:rsid w:val="00D73941"/>
    <w:rsid w:val="00D7426A"/>
    <w:rsid w:val="00D751CB"/>
    <w:rsid w:val="00D7607C"/>
    <w:rsid w:val="00D80CD0"/>
    <w:rsid w:val="00D80EE9"/>
    <w:rsid w:val="00D815C6"/>
    <w:rsid w:val="00D822C9"/>
    <w:rsid w:val="00D83504"/>
    <w:rsid w:val="00D8360D"/>
    <w:rsid w:val="00D86DD5"/>
    <w:rsid w:val="00D8703B"/>
    <w:rsid w:val="00D8726B"/>
    <w:rsid w:val="00D9092E"/>
    <w:rsid w:val="00D90A05"/>
    <w:rsid w:val="00D90BD6"/>
    <w:rsid w:val="00D910D6"/>
    <w:rsid w:val="00D915CF"/>
    <w:rsid w:val="00D9167C"/>
    <w:rsid w:val="00D920AE"/>
    <w:rsid w:val="00D9647F"/>
    <w:rsid w:val="00D97ACA"/>
    <w:rsid w:val="00D97F31"/>
    <w:rsid w:val="00DA11C9"/>
    <w:rsid w:val="00DA127C"/>
    <w:rsid w:val="00DA1907"/>
    <w:rsid w:val="00DA25C6"/>
    <w:rsid w:val="00DA29B5"/>
    <w:rsid w:val="00DA2AE8"/>
    <w:rsid w:val="00DA3602"/>
    <w:rsid w:val="00DA590D"/>
    <w:rsid w:val="00DA5A60"/>
    <w:rsid w:val="00DA62EE"/>
    <w:rsid w:val="00DA74A5"/>
    <w:rsid w:val="00DA7CDC"/>
    <w:rsid w:val="00DB02E1"/>
    <w:rsid w:val="00DB02F5"/>
    <w:rsid w:val="00DB0E07"/>
    <w:rsid w:val="00DB347B"/>
    <w:rsid w:val="00DB3839"/>
    <w:rsid w:val="00DB46EF"/>
    <w:rsid w:val="00DB4A1A"/>
    <w:rsid w:val="00DB56A5"/>
    <w:rsid w:val="00DB6A8E"/>
    <w:rsid w:val="00DB6C8A"/>
    <w:rsid w:val="00DB777F"/>
    <w:rsid w:val="00DB7F8F"/>
    <w:rsid w:val="00DC06EE"/>
    <w:rsid w:val="00DC36AF"/>
    <w:rsid w:val="00DC4CC9"/>
    <w:rsid w:val="00DC5113"/>
    <w:rsid w:val="00DC6A4B"/>
    <w:rsid w:val="00DC7437"/>
    <w:rsid w:val="00DC7C64"/>
    <w:rsid w:val="00DC7FAB"/>
    <w:rsid w:val="00DD059A"/>
    <w:rsid w:val="00DD1B28"/>
    <w:rsid w:val="00DD1CE2"/>
    <w:rsid w:val="00DD28B7"/>
    <w:rsid w:val="00DD350F"/>
    <w:rsid w:val="00DD3DA1"/>
    <w:rsid w:val="00DD4FA1"/>
    <w:rsid w:val="00DD6EDD"/>
    <w:rsid w:val="00DD7A3F"/>
    <w:rsid w:val="00DD7A8B"/>
    <w:rsid w:val="00DE03A4"/>
    <w:rsid w:val="00DE0AEE"/>
    <w:rsid w:val="00DE1E87"/>
    <w:rsid w:val="00DE38AE"/>
    <w:rsid w:val="00DE4FC6"/>
    <w:rsid w:val="00DE632D"/>
    <w:rsid w:val="00DE6C2D"/>
    <w:rsid w:val="00DE6C44"/>
    <w:rsid w:val="00DE76BE"/>
    <w:rsid w:val="00DE7AA0"/>
    <w:rsid w:val="00DE7FAA"/>
    <w:rsid w:val="00DF04EA"/>
    <w:rsid w:val="00DF1B35"/>
    <w:rsid w:val="00DF2727"/>
    <w:rsid w:val="00DF2A5D"/>
    <w:rsid w:val="00DF3497"/>
    <w:rsid w:val="00DF3DF1"/>
    <w:rsid w:val="00DF44F9"/>
    <w:rsid w:val="00DF4C6C"/>
    <w:rsid w:val="00DF68F8"/>
    <w:rsid w:val="00DF7844"/>
    <w:rsid w:val="00E00509"/>
    <w:rsid w:val="00E012A7"/>
    <w:rsid w:val="00E02F66"/>
    <w:rsid w:val="00E0346E"/>
    <w:rsid w:val="00E03B3F"/>
    <w:rsid w:val="00E03B60"/>
    <w:rsid w:val="00E041A0"/>
    <w:rsid w:val="00E051B4"/>
    <w:rsid w:val="00E055B2"/>
    <w:rsid w:val="00E05C2B"/>
    <w:rsid w:val="00E06513"/>
    <w:rsid w:val="00E06774"/>
    <w:rsid w:val="00E07369"/>
    <w:rsid w:val="00E07F9F"/>
    <w:rsid w:val="00E114AA"/>
    <w:rsid w:val="00E11898"/>
    <w:rsid w:val="00E11AE6"/>
    <w:rsid w:val="00E11EC2"/>
    <w:rsid w:val="00E12065"/>
    <w:rsid w:val="00E1285C"/>
    <w:rsid w:val="00E12940"/>
    <w:rsid w:val="00E12A91"/>
    <w:rsid w:val="00E12B9D"/>
    <w:rsid w:val="00E12CAA"/>
    <w:rsid w:val="00E12CFF"/>
    <w:rsid w:val="00E1337F"/>
    <w:rsid w:val="00E1387A"/>
    <w:rsid w:val="00E13B2B"/>
    <w:rsid w:val="00E147F2"/>
    <w:rsid w:val="00E15D0A"/>
    <w:rsid w:val="00E1611B"/>
    <w:rsid w:val="00E16258"/>
    <w:rsid w:val="00E16B1F"/>
    <w:rsid w:val="00E1703E"/>
    <w:rsid w:val="00E17097"/>
    <w:rsid w:val="00E17D62"/>
    <w:rsid w:val="00E20346"/>
    <w:rsid w:val="00E2118A"/>
    <w:rsid w:val="00E2164F"/>
    <w:rsid w:val="00E219A7"/>
    <w:rsid w:val="00E21B99"/>
    <w:rsid w:val="00E21D46"/>
    <w:rsid w:val="00E2260E"/>
    <w:rsid w:val="00E231C8"/>
    <w:rsid w:val="00E2391E"/>
    <w:rsid w:val="00E26179"/>
    <w:rsid w:val="00E27DFA"/>
    <w:rsid w:val="00E308A0"/>
    <w:rsid w:val="00E31521"/>
    <w:rsid w:val="00E31F8E"/>
    <w:rsid w:val="00E328C8"/>
    <w:rsid w:val="00E33631"/>
    <w:rsid w:val="00E3377F"/>
    <w:rsid w:val="00E33CBC"/>
    <w:rsid w:val="00E33F23"/>
    <w:rsid w:val="00E3468F"/>
    <w:rsid w:val="00E353FA"/>
    <w:rsid w:val="00E35D11"/>
    <w:rsid w:val="00E37531"/>
    <w:rsid w:val="00E40477"/>
    <w:rsid w:val="00E40B39"/>
    <w:rsid w:val="00E43582"/>
    <w:rsid w:val="00E43690"/>
    <w:rsid w:val="00E4491B"/>
    <w:rsid w:val="00E45241"/>
    <w:rsid w:val="00E45B07"/>
    <w:rsid w:val="00E4608D"/>
    <w:rsid w:val="00E5163E"/>
    <w:rsid w:val="00E51803"/>
    <w:rsid w:val="00E51836"/>
    <w:rsid w:val="00E51882"/>
    <w:rsid w:val="00E52222"/>
    <w:rsid w:val="00E5273A"/>
    <w:rsid w:val="00E558A0"/>
    <w:rsid w:val="00E56827"/>
    <w:rsid w:val="00E57CB6"/>
    <w:rsid w:val="00E57EB3"/>
    <w:rsid w:val="00E6058E"/>
    <w:rsid w:val="00E60A2B"/>
    <w:rsid w:val="00E60D01"/>
    <w:rsid w:val="00E615F4"/>
    <w:rsid w:val="00E61EB3"/>
    <w:rsid w:val="00E64F30"/>
    <w:rsid w:val="00E65733"/>
    <w:rsid w:val="00E661A4"/>
    <w:rsid w:val="00E66E45"/>
    <w:rsid w:val="00E70783"/>
    <w:rsid w:val="00E70B86"/>
    <w:rsid w:val="00E71028"/>
    <w:rsid w:val="00E71293"/>
    <w:rsid w:val="00E732ED"/>
    <w:rsid w:val="00E73511"/>
    <w:rsid w:val="00E7361D"/>
    <w:rsid w:val="00E73A26"/>
    <w:rsid w:val="00E73E1B"/>
    <w:rsid w:val="00E7524E"/>
    <w:rsid w:val="00E76D9F"/>
    <w:rsid w:val="00E7731F"/>
    <w:rsid w:val="00E77578"/>
    <w:rsid w:val="00E80544"/>
    <w:rsid w:val="00E810CE"/>
    <w:rsid w:val="00E81B69"/>
    <w:rsid w:val="00E83F3C"/>
    <w:rsid w:val="00E85545"/>
    <w:rsid w:val="00E85C32"/>
    <w:rsid w:val="00E86052"/>
    <w:rsid w:val="00E8624F"/>
    <w:rsid w:val="00E8741E"/>
    <w:rsid w:val="00E90653"/>
    <w:rsid w:val="00E90949"/>
    <w:rsid w:val="00E9225E"/>
    <w:rsid w:val="00E9246E"/>
    <w:rsid w:val="00E9365D"/>
    <w:rsid w:val="00E937EE"/>
    <w:rsid w:val="00E95805"/>
    <w:rsid w:val="00E96618"/>
    <w:rsid w:val="00E97275"/>
    <w:rsid w:val="00E9795E"/>
    <w:rsid w:val="00E97C4E"/>
    <w:rsid w:val="00EA08DB"/>
    <w:rsid w:val="00EA0A2F"/>
    <w:rsid w:val="00EA2B73"/>
    <w:rsid w:val="00EA5070"/>
    <w:rsid w:val="00EA527C"/>
    <w:rsid w:val="00EA5617"/>
    <w:rsid w:val="00EA5C37"/>
    <w:rsid w:val="00EA6CAE"/>
    <w:rsid w:val="00EB0848"/>
    <w:rsid w:val="00EB1662"/>
    <w:rsid w:val="00EB28F6"/>
    <w:rsid w:val="00EB39C4"/>
    <w:rsid w:val="00EB3B06"/>
    <w:rsid w:val="00EB3FB7"/>
    <w:rsid w:val="00EB5CAD"/>
    <w:rsid w:val="00EB6B88"/>
    <w:rsid w:val="00EB7B5C"/>
    <w:rsid w:val="00EC03D3"/>
    <w:rsid w:val="00EC138C"/>
    <w:rsid w:val="00EC3120"/>
    <w:rsid w:val="00EC4D30"/>
    <w:rsid w:val="00EC5B0A"/>
    <w:rsid w:val="00EC7B03"/>
    <w:rsid w:val="00ED0049"/>
    <w:rsid w:val="00ED03C1"/>
    <w:rsid w:val="00ED08C6"/>
    <w:rsid w:val="00ED0BDF"/>
    <w:rsid w:val="00ED285F"/>
    <w:rsid w:val="00ED2BD5"/>
    <w:rsid w:val="00ED3068"/>
    <w:rsid w:val="00ED332F"/>
    <w:rsid w:val="00ED3968"/>
    <w:rsid w:val="00ED3BFC"/>
    <w:rsid w:val="00ED4E22"/>
    <w:rsid w:val="00ED5777"/>
    <w:rsid w:val="00ED77C7"/>
    <w:rsid w:val="00EE0ADA"/>
    <w:rsid w:val="00EE4379"/>
    <w:rsid w:val="00EE444B"/>
    <w:rsid w:val="00EE4984"/>
    <w:rsid w:val="00EE5ABF"/>
    <w:rsid w:val="00EF0AE0"/>
    <w:rsid w:val="00EF1020"/>
    <w:rsid w:val="00EF321E"/>
    <w:rsid w:val="00EF38C6"/>
    <w:rsid w:val="00EF4713"/>
    <w:rsid w:val="00EF488F"/>
    <w:rsid w:val="00EF5325"/>
    <w:rsid w:val="00EF592A"/>
    <w:rsid w:val="00EF5AF0"/>
    <w:rsid w:val="00EF5E59"/>
    <w:rsid w:val="00EF651C"/>
    <w:rsid w:val="00EF7017"/>
    <w:rsid w:val="00F01584"/>
    <w:rsid w:val="00F01908"/>
    <w:rsid w:val="00F024A1"/>
    <w:rsid w:val="00F03373"/>
    <w:rsid w:val="00F03649"/>
    <w:rsid w:val="00F03A1C"/>
    <w:rsid w:val="00F03D30"/>
    <w:rsid w:val="00F03FFE"/>
    <w:rsid w:val="00F05095"/>
    <w:rsid w:val="00F05DFD"/>
    <w:rsid w:val="00F06AB6"/>
    <w:rsid w:val="00F06B06"/>
    <w:rsid w:val="00F0789F"/>
    <w:rsid w:val="00F101FD"/>
    <w:rsid w:val="00F10A0A"/>
    <w:rsid w:val="00F124A7"/>
    <w:rsid w:val="00F13309"/>
    <w:rsid w:val="00F13617"/>
    <w:rsid w:val="00F13803"/>
    <w:rsid w:val="00F138C2"/>
    <w:rsid w:val="00F13D76"/>
    <w:rsid w:val="00F13E38"/>
    <w:rsid w:val="00F14D2F"/>
    <w:rsid w:val="00F153B8"/>
    <w:rsid w:val="00F155AF"/>
    <w:rsid w:val="00F17674"/>
    <w:rsid w:val="00F20BFC"/>
    <w:rsid w:val="00F233B2"/>
    <w:rsid w:val="00F237B1"/>
    <w:rsid w:val="00F25287"/>
    <w:rsid w:val="00F255B8"/>
    <w:rsid w:val="00F35611"/>
    <w:rsid w:val="00F368CB"/>
    <w:rsid w:val="00F37F53"/>
    <w:rsid w:val="00F40270"/>
    <w:rsid w:val="00F423F2"/>
    <w:rsid w:val="00F4245D"/>
    <w:rsid w:val="00F42A94"/>
    <w:rsid w:val="00F42DC1"/>
    <w:rsid w:val="00F444B7"/>
    <w:rsid w:val="00F44630"/>
    <w:rsid w:val="00F4473F"/>
    <w:rsid w:val="00F45EBF"/>
    <w:rsid w:val="00F4635E"/>
    <w:rsid w:val="00F46901"/>
    <w:rsid w:val="00F47DE1"/>
    <w:rsid w:val="00F50AAD"/>
    <w:rsid w:val="00F536DA"/>
    <w:rsid w:val="00F54CAF"/>
    <w:rsid w:val="00F557DB"/>
    <w:rsid w:val="00F57A68"/>
    <w:rsid w:val="00F60322"/>
    <w:rsid w:val="00F60796"/>
    <w:rsid w:val="00F6111E"/>
    <w:rsid w:val="00F6214E"/>
    <w:rsid w:val="00F62C5C"/>
    <w:rsid w:val="00F632E7"/>
    <w:rsid w:val="00F64B77"/>
    <w:rsid w:val="00F658EC"/>
    <w:rsid w:val="00F6630D"/>
    <w:rsid w:val="00F6680D"/>
    <w:rsid w:val="00F66B4F"/>
    <w:rsid w:val="00F67C26"/>
    <w:rsid w:val="00F70293"/>
    <w:rsid w:val="00F73889"/>
    <w:rsid w:val="00F7424F"/>
    <w:rsid w:val="00F7476B"/>
    <w:rsid w:val="00F75291"/>
    <w:rsid w:val="00F7660A"/>
    <w:rsid w:val="00F76DB1"/>
    <w:rsid w:val="00F77DDF"/>
    <w:rsid w:val="00F8014C"/>
    <w:rsid w:val="00F802AA"/>
    <w:rsid w:val="00F80FA3"/>
    <w:rsid w:val="00F8119F"/>
    <w:rsid w:val="00F823CA"/>
    <w:rsid w:val="00F82C75"/>
    <w:rsid w:val="00F82DB6"/>
    <w:rsid w:val="00F831F6"/>
    <w:rsid w:val="00F862B7"/>
    <w:rsid w:val="00F872B9"/>
    <w:rsid w:val="00F8746F"/>
    <w:rsid w:val="00F8751C"/>
    <w:rsid w:val="00F87EFD"/>
    <w:rsid w:val="00F90771"/>
    <w:rsid w:val="00F90808"/>
    <w:rsid w:val="00F91532"/>
    <w:rsid w:val="00F91A91"/>
    <w:rsid w:val="00F93122"/>
    <w:rsid w:val="00F9355F"/>
    <w:rsid w:val="00F9385C"/>
    <w:rsid w:val="00F959AD"/>
    <w:rsid w:val="00F95CAE"/>
    <w:rsid w:val="00F96488"/>
    <w:rsid w:val="00FA0B44"/>
    <w:rsid w:val="00FA3813"/>
    <w:rsid w:val="00FA4654"/>
    <w:rsid w:val="00FA568C"/>
    <w:rsid w:val="00FA5A94"/>
    <w:rsid w:val="00FA61C8"/>
    <w:rsid w:val="00FA662B"/>
    <w:rsid w:val="00FA670F"/>
    <w:rsid w:val="00FA6B1B"/>
    <w:rsid w:val="00FA709B"/>
    <w:rsid w:val="00FA74EE"/>
    <w:rsid w:val="00FA768C"/>
    <w:rsid w:val="00FA7AE2"/>
    <w:rsid w:val="00FB075C"/>
    <w:rsid w:val="00FB1DA0"/>
    <w:rsid w:val="00FB2D9A"/>
    <w:rsid w:val="00FB4B6F"/>
    <w:rsid w:val="00FB5D9C"/>
    <w:rsid w:val="00FC0DE6"/>
    <w:rsid w:val="00FC0F98"/>
    <w:rsid w:val="00FC211A"/>
    <w:rsid w:val="00FC2DC2"/>
    <w:rsid w:val="00FC3539"/>
    <w:rsid w:val="00FC364D"/>
    <w:rsid w:val="00FC5F0B"/>
    <w:rsid w:val="00FC6A72"/>
    <w:rsid w:val="00FC6FF3"/>
    <w:rsid w:val="00FC7ABD"/>
    <w:rsid w:val="00FD067A"/>
    <w:rsid w:val="00FD18C5"/>
    <w:rsid w:val="00FD1BBD"/>
    <w:rsid w:val="00FD3897"/>
    <w:rsid w:val="00FD39E1"/>
    <w:rsid w:val="00FD4214"/>
    <w:rsid w:val="00FD4760"/>
    <w:rsid w:val="00FD4ED6"/>
    <w:rsid w:val="00FD4FFA"/>
    <w:rsid w:val="00FD5AA5"/>
    <w:rsid w:val="00FD7D5D"/>
    <w:rsid w:val="00FD7F75"/>
    <w:rsid w:val="00FE0E38"/>
    <w:rsid w:val="00FE29F2"/>
    <w:rsid w:val="00FE2CA7"/>
    <w:rsid w:val="00FE345B"/>
    <w:rsid w:val="00FE3C56"/>
    <w:rsid w:val="00FE43AF"/>
    <w:rsid w:val="00FE4E5C"/>
    <w:rsid w:val="00FE50FA"/>
    <w:rsid w:val="00FE5E77"/>
    <w:rsid w:val="00FE69D2"/>
    <w:rsid w:val="00FE6F73"/>
    <w:rsid w:val="00FE6FAC"/>
    <w:rsid w:val="00FE771C"/>
    <w:rsid w:val="00FE773B"/>
    <w:rsid w:val="00FE7F97"/>
    <w:rsid w:val="00FF0282"/>
    <w:rsid w:val="00FF11CF"/>
    <w:rsid w:val="00FF173F"/>
    <w:rsid w:val="00FF2250"/>
    <w:rsid w:val="00FF2E91"/>
    <w:rsid w:val="00FF7011"/>
    <w:rsid w:val="00FF7981"/>
    <w:rsid w:val="00FF7A69"/>
    <w:rsid w:val="00FF7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A9EF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BC34BD"/>
  </w:style>
  <w:style w:type="paragraph" w:customStyle="1" w:styleId="TableContents">
    <w:name w:val="Table Contents"/>
    <w:basedOn w:val="Normal"/>
    <w:rsid w:val="00F255B8"/>
    <w:pPr>
      <w:suppressLineNumbers/>
      <w:suppressAutoHyphens/>
      <w:spacing w:after="0" w:line="240" w:lineRule="auto"/>
    </w:pPr>
    <w:rPr>
      <w:rFonts w:ascii="Liberation Serif" w:eastAsia="WenQuanYi Zen Hei" w:hAnsi="Liberation Serif" w:cs="Lohit Devanagari"/>
      <w:color w:val="auto"/>
      <w:kern w:val="1"/>
      <w:sz w:val="24"/>
      <w:szCs w:val="24"/>
      <w:lang w:eastAsia="hi-IN" w:bidi="hi-IN"/>
    </w:rPr>
  </w:style>
  <w:style w:type="table" w:styleId="TableGrid">
    <w:name w:val="Table Grid"/>
    <w:basedOn w:val="TableNormal"/>
    <w:uiPriority w:val="59"/>
    <w:rsid w:val="00DF44F9"/>
    <w:pPr>
      <w:spacing w:after="0" w:line="240" w:lineRule="auto"/>
    </w:pPr>
    <w:rPr>
      <w:rFonts w:ascii="Times New Roman" w:eastAsia="Times New Roman" w:hAnsi="Times New Roman"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D35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544"/>
    <w:rPr>
      <w:rFonts w:ascii="Lucida Grande" w:hAnsi="Lucida Grande" w:cs="Lucida Grande"/>
      <w:sz w:val="18"/>
      <w:szCs w:val="18"/>
    </w:rPr>
  </w:style>
  <w:style w:type="character" w:styleId="Hyperlink">
    <w:name w:val="Hyperlink"/>
    <w:basedOn w:val="DefaultParagraphFont"/>
    <w:uiPriority w:val="99"/>
    <w:unhideWhenUsed/>
    <w:rsid w:val="00203AFB"/>
    <w:rPr>
      <w:color w:val="0563C1" w:themeColor="hyperlink"/>
      <w:u w:val="single"/>
    </w:rPr>
  </w:style>
  <w:style w:type="paragraph" w:styleId="Header">
    <w:name w:val="header"/>
    <w:basedOn w:val="Normal"/>
    <w:link w:val="HeaderChar"/>
    <w:uiPriority w:val="99"/>
    <w:unhideWhenUsed/>
    <w:rsid w:val="005A0C5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0C57"/>
  </w:style>
  <w:style w:type="paragraph" w:styleId="Footer">
    <w:name w:val="footer"/>
    <w:basedOn w:val="Normal"/>
    <w:link w:val="FooterChar"/>
    <w:uiPriority w:val="99"/>
    <w:unhideWhenUsed/>
    <w:rsid w:val="005A0C5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0C57"/>
  </w:style>
  <w:style w:type="character" w:styleId="PageNumber">
    <w:name w:val="page number"/>
    <w:basedOn w:val="DefaultParagraphFont"/>
    <w:uiPriority w:val="99"/>
    <w:semiHidden/>
    <w:unhideWhenUsed/>
    <w:rsid w:val="005A0C57"/>
  </w:style>
  <w:style w:type="paragraph" w:customStyle="1" w:styleId="p1">
    <w:name w:val="p1"/>
    <w:basedOn w:val="Normal"/>
    <w:rsid w:val="006018A6"/>
    <w:pPr>
      <w:spacing w:after="0" w:line="240" w:lineRule="auto"/>
    </w:pPr>
    <w:rPr>
      <w:rFonts w:ascii="Times New Roman" w:hAnsi="Times New Roman" w:cs="Times New Roman"/>
      <w:color w:val="auto"/>
      <w:sz w:val="20"/>
      <w:szCs w:val="20"/>
    </w:rPr>
  </w:style>
  <w:style w:type="paragraph" w:customStyle="1" w:styleId="p2">
    <w:name w:val="p2"/>
    <w:basedOn w:val="Normal"/>
    <w:rsid w:val="006018A6"/>
    <w:pPr>
      <w:spacing w:after="0" w:line="240" w:lineRule="auto"/>
      <w:jc w:val="center"/>
    </w:pPr>
    <w:rPr>
      <w:rFonts w:ascii="Times New Roman" w:hAnsi="Times New Roman" w:cs="Times New Roman"/>
      <w:color w:val="auto"/>
      <w:sz w:val="20"/>
      <w:szCs w:val="20"/>
    </w:rPr>
  </w:style>
  <w:style w:type="character" w:customStyle="1" w:styleId="s1">
    <w:name w:val="s1"/>
    <w:basedOn w:val="DefaultParagraphFont"/>
    <w:rsid w:val="006018A6"/>
  </w:style>
  <w:style w:type="paragraph" w:styleId="DocumentMap">
    <w:name w:val="Document Map"/>
    <w:basedOn w:val="Normal"/>
    <w:link w:val="DocumentMapChar"/>
    <w:uiPriority w:val="99"/>
    <w:semiHidden/>
    <w:unhideWhenUsed/>
    <w:rsid w:val="00EF488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F488F"/>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75913">
      <w:bodyDiv w:val="1"/>
      <w:marLeft w:val="0"/>
      <w:marRight w:val="0"/>
      <w:marTop w:val="0"/>
      <w:marBottom w:val="0"/>
      <w:divBdr>
        <w:top w:val="none" w:sz="0" w:space="0" w:color="auto"/>
        <w:left w:val="none" w:sz="0" w:space="0" w:color="auto"/>
        <w:bottom w:val="none" w:sz="0" w:space="0" w:color="auto"/>
        <w:right w:val="none" w:sz="0" w:space="0" w:color="auto"/>
      </w:divBdr>
    </w:div>
    <w:div w:id="298269602">
      <w:bodyDiv w:val="1"/>
      <w:marLeft w:val="0"/>
      <w:marRight w:val="0"/>
      <w:marTop w:val="0"/>
      <w:marBottom w:val="0"/>
      <w:divBdr>
        <w:top w:val="none" w:sz="0" w:space="0" w:color="auto"/>
        <w:left w:val="none" w:sz="0" w:space="0" w:color="auto"/>
        <w:bottom w:val="none" w:sz="0" w:space="0" w:color="auto"/>
        <w:right w:val="none" w:sz="0" w:space="0" w:color="auto"/>
      </w:divBdr>
    </w:div>
    <w:div w:id="302391560">
      <w:bodyDiv w:val="1"/>
      <w:marLeft w:val="0"/>
      <w:marRight w:val="0"/>
      <w:marTop w:val="0"/>
      <w:marBottom w:val="0"/>
      <w:divBdr>
        <w:top w:val="none" w:sz="0" w:space="0" w:color="auto"/>
        <w:left w:val="none" w:sz="0" w:space="0" w:color="auto"/>
        <w:bottom w:val="none" w:sz="0" w:space="0" w:color="auto"/>
        <w:right w:val="none" w:sz="0" w:space="0" w:color="auto"/>
      </w:divBdr>
    </w:div>
    <w:div w:id="471794740">
      <w:bodyDiv w:val="1"/>
      <w:marLeft w:val="0"/>
      <w:marRight w:val="0"/>
      <w:marTop w:val="0"/>
      <w:marBottom w:val="0"/>
      <w:divBdr>
        <w:top w:val="none" w:sz="0" w:space="0" w:color="auto"/>
        <w:left w:val="none" w:sz="0" w:space="0" w:color="auto"/>
        <w:bottom w:val="none" w:sz="0" w:space="0" w:color="auto"/>
        <w:right w:val="none" w:sz="0" w:space="0" w:color="auto"/>
      </w:divBdr>
    </w:div>
    <w:div w:id="676930848">
      <w:bodyDiv w:val="1"/>
      <w:marLeft w:val="0"/>
      <w:marRight w:val="0"/>
      <w:marTop w:val="0"/>
      <w:marBottom w:val="0"/>
      <w:divBdr>
        <w:top w:val="none" w:sz="0" w:space="0" w:color="auto"/>
        <w:left w:val="none" w:sz="0" w:space="0" w:color="auto"/>
        <w:bottom w:val="none" w:sz="0" w:space="0" w:color="auto"/>
        <w:right w:val="none" w:sz="0" w:space="0" w:color="auto"/>
      </w:divBdr>
    </w:div>
    <w:div w:id="813644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A6BB1-0FF0-420B-97C6-5CB14BF3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1900</Words>
  <Characters>10831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Manasi</dc:creator>
  <cp:lastModifiedBy>Sasikumar N.</cp:lastModifiedBy>
  <cp:revision>5</cp:revision>
  <cp:lastPrinted>2017-01-19T16:29:00Z</cp:lastPrinted>
  <dcterms:created xsi:type="dcterms:W3CDTF">2017-01-19T16:29:00Z</dcterms:created>
  <dcterms:modified xsi:type="dcterms:W3CDTF">2017-02-08T06:34:00Z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http://www.zotero.org/styles/american-chemical-society-author-date</vt:lpwstr>
  </property>
  <property fmtid="{D5CDD505-2E9C-101B-9397-08002B2CF9AE}" pid="7" name="Mendeley Recent Style Name 1_1">
    <vt:lpwstr>American Chemical Society (author-date)</vt:lpwstr>
  </property>
  <property fmtid="{D5CDD505-2E9C-101B-9397-08002B2CF9AE}" pid="8" name="Mendeley Recent Style Id 2_1">
    <vt:lpwstr>http://www.zotero.org/styles/biosystems</vt:lpwstr>
  </property>
  <property fmtid="{D5CDD505-2E9C-101B-9397-08002B2CF9AE}" pid="9" name="Mendeley Recent Style Name 2_1">
    <vt:lpwstr>BioSystems</vt:lpwstr>
  </property>
  <property fmtid="{D5CDD505-2E9C-101B-9397-08002B2CF9AE}" pid="10" name="Mendeley Recent Style Id 3_1">
    <vt:lpwstr>http://www.zotero.org/styles/fems-microbiology-letters</vt:lpwstr>
  </property>
  <property fmtid="{D5CDD505-2E9C-101B-9397-08002B2CF9AE}" pid="11" name="Mendeley Recent Style Name 3_1">
    <vt:lpwstr>FEMS Microbiology Letters</vt:lpwstr>
  </property>
  <property fmtid="{D5CDD505-2E9C-101B-9397-08002B2CF9AE}" pid="12" name="Mendeley Recent Style Id 4_1">
    <vt:lpwstr>http://www.zotero.org/styles/journal-of-cell-biology</vt:lpwstr>
  </property>
  <property fmtid="{D5CDD505-2E9C-101B-9397-08002B2CF9AE}" pid="13" name="Mendeley Recent Style Name 4_1">
    <vt:lpwstr>Journal of Cell Biology</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http://www.zotero.org/styles/plos-one</vt:lpwstr>
  </property>
  <property fmtid="{D5CDD505-2E9C-101B-9397-08002B2CF9AE}" pid="17" name="Mendeley Recent Style Name 6_1">
    <vt:lpwstr>PLOS ONE</vt:lpwstr>
  </property>
  <property fmtid="{D5CDD505-2E9C-101B-9397-08002B2CF9AE}" pid="18" name="Mendeley Recent Style Id 7_1">
    <vt:lpwstr>http://www.zotero.org/styles/pnas</vt:lpwstr>
  </property>
  <property fmtid="{D5CDD505-2E9C-101B-9397-08002B2CF9AE}" pid="19" name="Mendeley Recent Style Name 7_1">
    <vt:lpwstr>Proceedings of the National Academy of Sciences of the United States of America</vt:lpwstr>
  </property>
  <property fmtid="{D5CDD505-2E9C-101B-9397-08002B2CF9AE}" pid="20" name="Mendeley Recent Style Id 8_1">
    <vt:lpwstr>http://www.zotero.org/styles/science</vt:lpwstr>
  </property>
  <property fmtid="{D5CDD505-2E9C-101B-9397-08002B2CF9AE}" pid="21" name="Mendeley Recent Style Name 8_1">
    <vt:lpwstr>Science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706eaa20-dd4d-31f0-b22c-b43fcaaab7a7</vt:lpwstr>
  </property>
</Properties>
</file>